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684" w:rsidRPr="00BF56E0" w:rsidRDefault="00F14684" w:rsidP="00894A5B">
      <w:pPr>
        <w:jc w:val="center"/>
        <w:rPr>
          <w:rFonts w:ascii="Times New Roman" w:hAnsi="Times New Roman"/>
          <w:b/>
          <w:sz w:val="26"/>
          <w:szCs w:val="26"/>
        </w:rPr>
      </w:pPr>
      <w:r w:rsidRPr="00BF56E0">
        <w:rPr>
          <w:rFonts w:ascii="Times New Roman" w:hAnsi="Times New Roman"/>
          <w:b/>
          <w:sz w:val="26"/>
          <w:szCs w:val="26"/>
        </w:rPr>
        <w:t>PHỤ LỤC II</w:t>
      </w:r>
    </w:p>
    <w:p w:rsidR="00BF56E0" w:rsidRPr="00BF56E0" w:rsidRDefault="00BF56E0" w:rsidP="00BF56E0">
      <w:pPr>
        <w:jc w:val="center"/>
        <w:rPr>
          <w:rFonts w:ascii="Times New Roman" w:hAnsi="Times New Roman"/>
          <w:b/>
          <w:sz w:val="26"/>
          <w:szCs w:val="26"/>
        </w:rPr>
      </w:pPr>
      <w:r w:rsidRPr="00BF56E0">
        <w:rPr>
          <w:rFonts w:ascii="Times New Roman" w:hAnsi="Times New Roman"/>
          <w:b/>
          <w:sz w:val="26"/>
          <w:szCs w:val="26"/>
          <w:lang w:val="vi-VN"/>
        </w:rPr>
        <w:t>DANH MỤC</w:t>
      </w:r>
      <w:r w:rsidRPr="00BF56E0">
        <w:rPr>
          <w:rFonts w:ascii="Times New Roman" w:hAnsi="Times New Roman"/>
          <w:b/>
          <w:sz w:val="26"/>
          <w:szCs w:val="26"/>
        </w:rPr>
        <w:t xml:space="preserve"> MƯỜI MỘT NGÀNH DỊCH VỤ </w:t>
      </w:r>
    </w:p>
    <w:p w:rsidR="00871BC1" w:rsidRDefault="00BF56E0" w:rsidP="00BF56E0">
      <w:pPr>
        <w:jc w:val="center"/>
        <w:rPr>
          <w:rFonts w:ascii="Times New Roman" w:hAnsi="Times New Roman"/>
          <w:b/>
          <w:sz w:val="26"/>
          <w:szCs w:val="26"/>
        </w:rPr>
      </w:pPr>
      <w:r w:rsidRPr="00BF56E0">
        <w:rPr>
          <w:rFonts w:ascii="Times New Roman" w:hAnsi="Times New Roman"/>
          <w:b/>
          <w:sz w:val="26"/>
          <w:szCs w:val="26"/>
        </w:rPr>
        <w:t xml:space="preserve">TRONG BIỂU CAM KẾT CỤ THỂ VỀ DỊCH VỤ CỦA VIỆT NAM VỚI WTO ĐỐI VỚI NGƯỜI LAO ĐỘNG NƯỚC NGOÀI </w:t>
      </w:r>
    </w:p>
    <w:p w:rsidR="00BF56E0" w:rsidRPr="00BF56E0" w:rsidRDefault="00BF56E0" w:rsidP="00BF56E0">
      <w:pPr>
        <w:jc w:val="center"/>
        <w:rPr>
          <w:rFonts w:ascii="Times New Roman" w:hAnsi="Times New Roman"/>
          <w:b/>
          <w:sz w:val="26"/>
          <w:szCs w:val="26"/>
        </w:rPr>
      </w:pPr>
      <w:r w:rsidRPr="00BF56E0">
        <w:rPr>
          <w:rFonts w:ascii="Times New Roman" w:hAnsi="Times New Roman"/>
          <w:b/>
          <w:sz w:val="26"/>
          <w:szCs w:val="26"/>
        </w:rPr>
        <w:t xml:space="preserve">LÀ </w:t>
      </w:r>
      <w:r w:rsidR="00E947B2">
        <w:rPr>
          <w:rFonts w:ascii="Times New Roman" w:hAnsi="Times New Roman"/>
          <w:b/>
          <w:sz w:val="26"/>
          <w:szCs w:val="26"/>
        </w:rPr>
        <w:t>LAO ĐỘNG KỸ THUẬT</w:t>
      </w:r>
    </w:p>
    <w:p w:rsidR="00BF56E0" w:rsidRPr="00BF56E0" w:rsidRDefault="00BF56E0" w:rsidP="00BF56E0">
      <w:pPr>
        <w:jc w:val="center"/>
        <w:rPr>
          <w:rFonts w:ascii="Times New Roman" w:hAnsi="Times New Roman"/>
          <w:i/>
          <w:sz w:val="28"/>
          <w:szCs w:val="28"/>
        </w:rPr>
      </w:pPr>
      <w:r w:rsidRPr="00BF56E0">
        <w:rPr>
          <w:rFonts w:ascii="Times New Roman" w:hAnsi="Times New Roman"/>
          <w:i/>
          <w:sz w:val="28"/>
          <w:szCs w:val="28"/>
        </w:rPr>
        <w:t xml:space="preserve">(Ban </w:t>
      </w:r>
      <w:proofErr w:type="spellStart"/>
      <w:r w:rsidRPr="00BF56E0">
        <w:rPr>
          <w:rFonts w:ascii="Times New Roman" w:hAnsi="Times New Roman"/>
          <w:i/>
          <w:sz w:val="28"/>
          <w:szCs w:val="28"/>
        </w:rPr>
        <w:t>hành</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kèm</w:t>
      </w:r>
      <w:proofErr w:type="spellEnd"/>
      <w:r w:rsidRPr="00BF56E0">
        <w:rPr>
          <w:rFonts w:ascii="Times New Roman" w:hAnsi="Times New Roman"/>
          <w:i/>
          <w:sz w:val="28"/>
          <w:szCs w:val="28"/>
        </w:rPr>
        <w:t xml:space="preserve"> </w:t>
      </w:r>
      <w:proofErr w:type="spellStart"/>
      <w:proofErr w:type="gramStart"/>
      <w:r w:rsidRPr="00BF56E0">
        <w:rPr>
          <w:rFonts w:ascii="Times New Roman" w:hAnsi="Times New Roman"/>
          <w:i/>
          <w:sz w:val="28"/>
          <w:szCs w:val="28"/>
        </w:rPr>
        <w:t>theo</w:t>
      </w:r>
      <w:proofErr w:type="spellEnd"/>
      <w:proofErr w:type="gramEnd"/>
      <w:r w:rsidRPr="00BF56E0">
        <w:rPr>
          <w:rFonts w:ascii="Times New Roman" w:hAnsi="Times New Roman"/>
          <w:i/>
          <w:sz w:val="28"/>
          <w:szCs w:val="28"/>
        </w:rPr>
        <w:t xml:space="preserve"> </w:t>
      </w:r>
      <w:proofErr w:type="spellStart"/>
      <w:r w:rsidRPr="00BF56E0">
        <w:rPr>
          <w:rFonts w:ascii="Times New Roman" w:hAnsi="Times New Roman"/>
          <w:i/>
          <w:sz w:val="28"/>
          <w:szCs w:val="28"/>
        </w:rPr>
        <w:t>Thông</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tư</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số</w:t>
      </w:r>
      <w:proofErr w:type="spellEnd"/>
      <w:r w:rsidRPr="00BF56E0">
        <w:rPr>
          <w:rFonts w:ascii="Times New Roman" w:hAnsi="Times New Roman"/>
          <w:i/>
          <w:sz w:val="28"/>
          <w:szCs w:val="28"/>
        </w:rPr>
        <w:t xml:space="preserve"> </w:t>
      </w:r>
      <w:r w:rsidR="00555BF8">
        <w:rPr>
          <w:rFonts w:ascii="Times New Roman" w:hAnsi="Times New Roman"/>
          <w:i/>
          <w:sz w:val="28"/>
          <w:szCs w:val="28"/>
        </w:rPr>
        <w:t>35</w:t>
      </w:r>
      <w:r w:rsidRPr="00BF56E0">
        <w:rPr>
          <w:rFonts w:ascii="Times New Roman" w:hAnsi="Times New Roman"/>
          <w:i/>
          <w:sz w:val="28"/>
          <w:szCs w:val="28"/>
        </w:rPr>
        <w:t>/2016/TT-BCT</w:t>
      </w:r>
    </w:p>
    <w:p w:rsidR="00BF56E0" w:rsidRPr="00BF56E0" w:rsidRDefault="00BF56E0" w:rsidP="00BF56E0">
      <w:pPr>
        <w:jc w:val="center"/>
        <w:rPr>
          <w:rFonts w:ascii="Times New Roman" w:hAnsi="Times New Roman"/>
          <w:i/>
          <w:sz w:val="28"/>
          <w:szCs w:val="28"/>
        </w:rPr>
      </w:pPr>
      <w:proofErr w:type="spellStart"/>
      <w:proofErr w:type="gramStart"/>
      <w:r w:rsidRPr="00BF56E0">
        <w:rPr>
          <w:rFonts w:ascii="Times New Roman" w:hAnsi="Times New Roman"/>
          <w:i/>
          <w:sz w:val="28"/>
          <w:szCs w:val="28"/>
        </w:rPr>
        <w:t>ngày</w:t>
      </w:r>
      <w:proofErr w:type="spellEnd"/>
      <w:proofErr w:type="gramEnd"/>
      <w:r w:rsidRPr="00BF56E0">
        <w:rPr>
          <w:rFonts w:ascii="Times New Roman" w:hAnsi="Times New Roman"/>
          <w:i/>
          <w:sz w:val="28"/>
          <w:szCs w:val="28"/>
        </w:rPr>
        <w:t xml:space="preserve"> </w:t>
      </w:r>
      <w:r w:rsidR="00555BF8">
        <w:rPr>
          <w:rFonts w:ascii="Times New Roman" w:hAnsi="Times New Roman"/>
          <w:i/>
          <w:sz w:val="28"/>
          <w:szCs w:val="28"/>
        </w:rPr>
        <w:t>28</w:t>
      </w:r>
      <w:r w:rsidRPr="00BF56E0">
        <w:rPr>
          <w:rFonts w:ascii="Times New Roman" w:hAnsi="Times New Roman"/>
          <w:i/>
          <w:sz w:val="28"/>
          <w:szCs w:val="28"/>
        </w:rPr>
        <w:t xml:space="preserve"> </w:t>
      </w:r>
      <w:proofErr w:type="spellStart"/>
      <w:r w:rsidRPr="00BF56E0">
        <w:rPr>
          <w:rFonts w:ascii="Times New Roman" w:hAnsi="Times New Roman"/>
          <w:i/>
          <w:sz w:val="28"/>
          <w:szCs w:val="28"/>
        </w:rPr>
        <w:t>tháng</w:t>
      </w:r>
      <w:proofErr w:type="spellEnd"/>
      <w:r w:rsidRPr="00BF56E0">
        <w:rPr>
          <w:rFonts w:ascii="Times New Roman" w:hAnsi="Times New Roman"/>
          <w:i/>
          <w:sz w:val="28"/>
          <w:szCs w:val="28"/>
        </w:rPr>
        <w:t xml:space="preserve"> </w:t>
      </w:r>
      <w:r w:rsidR="00555BF8">
        <w:rPr>
          <w:rFonts w:ascii="Times New Roman" w:hAnsi="Times New Roman"/>
          <w:i/>
          <w:sz w:val="28"/>
          <w:szCs w:val="28"/>
        </w:rPr>
        <w:t>12</w:t>
      </w:r>
      <w:r w:rsidRPr="00BF56E0">
        <w:rPr>
          <w:rFonts w:ascii="Times New Roman" w:hAnsi="Times New Roman"/>
          <w:i/>
          <w:sz w:val="28"/>
          <w:szCs w:val="28"/>
        </w:rPr>
        <w:t xml:space="preserve"> </w:t>
      </w:r>
      <w:proofErr w:type="spellStart"/>
      <w:r w:rsidRPr="00BF56E0">
        <w:rPr>
          <w:rFonts w:ascii="Times New Roman" w:hAnsi="Times New Roman"/>
          <w:i/>
          <w:sz w:val="28"/>
          <w:szCs w:val="28"/>
        </w:rPr>
        <w:t>năm</w:t>
      </w:r>
      <w:proofErr w:type="spellEnd"/>
      <w:r w:rsidRPr="00BF56E0">
        <w:rPr>
          <w:rFonts w:ascii="Times New Roman" w:hAnsi="Times New Roman"/>
          <w:i/>
          <w:sz w:val="28"/>
          <w:szCs w:val="28"/>
        </w:rPr>
        <w:t xml:space="preserve"> 2016 </w:t>
      </w:r>
      <w:proofErr w:type="spellStart"/>
      <w:r w:rsidRPr="00BF56E0">
        <w:rPr>
          <w:rFonts w:ascii="Times New Roman" w:hAnsi="Times New Roman"/>
          <w:i/>
          <w:sz w:val="28"/>
          <w:szCs w:val="28"/>
        </w:rPr>
        <w:t>của</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Bộ</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Công</w:t>
      </w:r>
      <w:proofErr w:type="spellEnd"/>
      <w:r w:rsidRPr="00BF56E0">
        <w:rPr>
          <w:rFonts w:ascii="Times New Roman" w:hAnsi="Times New Roman"/>
          <w:i/>
          <w:sz w:val="28"/>
          <w:szCs w:val="28"/>
        </w:rPr>
        <w:t xml:space="preserve"> </w:t>
      </w:r>
      <w:proofErr w:type="spellStart"/>
      <w:r w:rsidRPr="00BF56E0">
        <w:rPr>
          <w:rFonts w:ascii="Times New Roman" w:hAnsi="Times New Roman"/>
          <w:i/>
          <w:sz w:val="28"/>
          <w:szCs w:val="28"/>
        </w:rPr>
        <w:t>Thương</w:t>
      </w:r>
      <w:proofErr w:type="spellEnd"/>
      <w:r w:rsidRPr="00BF56E0">
        <w:rPr>
          <w:rFonts w:ascii="Times New Roman" w:hAnsi="Times New Roman"/>
          <w:i/>
          <w:sz w:val="28"/>
          <w:szCs w:val="28"/>
        </w:rPr>
        <w:t>)</w:t>
      </w:r>
    </w:p>
    <w:p w:rsidR="00CA2358" w:rsidRPr="007F6D8B" w:rsidRDefault="001731CD" w:rsidP="00894A5B">
      <w:pPr>
        <w:jc w:val="center"/>
        <w:rPr>
          <w:rFonts w:ascii="Times New Roman" w:hAnsi="Times New Roman"/>
          <w:i/>
          <w:sz w:val="28"/>
          <w:szCs w:val="28"/>
        </w:rPr>
      </w:pPr>
      <w:r>
        <w:rPr>
          <w:rFonts w:ascii="Times New Roman" w:hAnsi="Times New Roman"/>
          <w:i/>
          <w:noProof/>
          <w:sz w:val="28"/>
          <w:szCs w:val="28"/>
        </w:rPr>
        <w:pict>
          <v:line id="_x0000_s1026" style="position:absolute;left:0;text-align:left;z-index:251658240" from="146.3pt,4pt" to="315.3pt,4pt"/>
        </w:pict>
      </w:r>
    </w:p>
    <w:p w:rsidR="00CA2358" w:rsidRPr="00CA2358" w:rsidRDefault="00CA2358" w:rsidP="00CA2358">
      <w:pPr>
        <w:spacing w:after="120"/>
        <w:ind w:firstLine="720"/>
        <w:jc w:val="both"/>
        <w:rPr>
          <w:rFonts w:ascii="Times New Roman" w:eastAsia="Times New Roman" w:hAnsi="Times New Roman"/>
          <w:b/>
          <w:sz w:val="28"/>
          <w:szCs w:val="28"/>
        </w:rPr>
      </w:pPr>
      <w:r w:rsidRPr="00CA2358">
        <w:rPr>
          <w:rFonts w:ascii="Times New Roman" w:eastAsia="Times New Roman" w:hAnsi="Times New Roman"/>
          <w:b/>
          <w:sz w:val="28"/>
          <w:szCs w:val="28"/>
        </w:rPr>
        <w:t>I. CHÚ GIẢI</w:t>
      </w:r>
    </w:p>
    <w:p w:rsidR="00CA2358" w:rsidRPr="00CA2358" w:rsidRDefault="00CA2358" w:rsidP="00CA2358">
      <w:pPr>
        <w:tabs>
          <w:tab w:val="left" w:pos="-720"/>
          <w:tab w:val="left" w:pos="720"/>
        </w:tabs>
        <w:suppressAutoHyphens/>
        <w:spacing w:after="120"/>
        <w:ind w:firstLine="720"/>
        <w:jc w:val="both"/>
        <w:rPr>
          <w:rFonts w:ascii="Times New Roman" w:eastAsia="Times New Roman" w:hAnsi="Times New Roman"/>
          <w:spacing w:val="-2"/>
          <w:sz w:val="28"/>
          <w:szCs w:val="28"/>
        </w:rPr>
      </w:pPr>
      <w:proofErr w:type="spellStart"/>
      <w:proofErr w:type="gramStart"/>
      <w:r w:rsidRPr="00CA2358">
        <w:rPr>
          <w:rFonts w:ascii="Times New Roman" w:eastAsia="Times New Roman" w:hAnsi="Times New Roman"/>
          <w:spacing w:val="-2"/>
          <w:sz w:val="28"/>
          <w:szCs w:val="28"/>
        </w:rPr>
        <w:t>Tại</w:t>
      </w:r>
      <w:proofErr w:type="spellEnd"/>
      <w:r w:rsidRPr="00CA2358">
        <w:rPr>
          <w:rFonts w:ascii="Times New Roman" w:eastAsia="Times New Roman" w:hAnsi="Times New Roman"/>
          <w:spacing w:val="-2"/>
          <w:sz w:val="28"/>
          <w:szCs w:val="28"/>
        </w:rPr>
        <w:t xml:space="preserve"> </w:t>
      </w:r>
      <w:proofErr w:type="spellStart"/>
      <w:r w:rsidRPr="00CA2358">
        <w:rPr>
          <w:rFonts w:ascii="Times New Roman" w:eastAsia="Times New Roman" w:hAnsi="Times New Roman"/>
          <w:spacing w:val="-2"/>
          <w:sz w:val="28"/>
          <w:szCs w:val="28"/>
        </w:rPr>
        <w:t>Phụ</w:t>
      </w:r>
      <w:proofErr w:type="spellEnd"/>
      <w:r w:rsidRPr="00CA2358">
        <w:rPr>
          <w:rFonts w:ascii="Times New Roman" w:eastAsia="Times New Roman" w:hAnsi="Times New Roman"/>
          <w:spacing w:val="-2"/>
          <w:sz w:val="28"/>
          <w:szCs w:val="28"/>
        </w:rPr>
        <w:t xml:space="preserve"> </w:t>
      </w:r>
      <w:proofErr w:type="spellStart"/>
      <w:r w:rsidRPr="00CA2358">
        <w:rPr>
          <w:rFonts w:ascii="Times New Roman" w:eastAsia="Times New Roman" w:hAnsi="Times New Roman"/>
          <w:spacing w:val="-2"/>
          <w:sz w:val="28"/>
          <w:szCs w:val="28"/>
        </w:rPr>
        <w:t>lục</w:t>
      </w:r>
      <w:proofErr w:type="spellEnd"/>
      <w:r w:rsidRPr="00CA2358">
        <w:rPr>
          <w:rFonts w:ascii="Times New Roman" w:eastAsia="Times New Roman" w:hAnsi="Times New Roman"/>
          <w:spacing w:val="-2"/>
          <w:sz w:val="28"/>
          <w:szCs w:val="28"/>
        </w:rPr>
        <w:t xml:space="preserve"> </w:t>
      </w:r>
      <w:proofErr w:type="spellStart"/>
      <w:r w:rsidRPr="00CA2358">
        <w:rPr>
          <w:rFonts w:ascii="Times New Roman" w:eastAsia="Times New Roman" w:hAnsi="Times New Roman"/>
          <w:spacing w:val="-2"/>
          <w:sz w:val="28"/>
          <w:szCs w:val="28"/>
        </w:rPr>
        <w:t>này</w:t>
      </w:r>
      <w:proofErr w:type="spellEnd"/>
      <w:r w:rsidRPr="00CA2358">
        <w:rPr>
          <w:rFonts w:ascii="Times New Roman" w:eastAsia="Times New Roman" w:hAnsi="Times New Roman"/>
          <w:spacing w:val="-2"/>
          <w:sz w:val="28"/>
          <w:szCs w:val="28"/>
        </w:rPr>
        <w:t xml:space="preserve">, </w:t>
      </w:r>
      <w:proofErr w:type="spellStart"/>
      <w:r w:rsidRPr="00CA2358">
        <w:rPr>
          <w:rFonts w:ascii="Times New Roman" w:eastAsia="Times New Roman" w:hAnsi="Times New Roman"/>
          <w:spacing w:val="-2"/>
          <w:sz w:val="28"/>
          <w:szCs w:val="28"/>
        </w:rPr>
        <w:t>các</w:t>
      </w:r>
      <w:proofErr w:type="spellEnd"/>
      <w:r w:rsidRPr="00CA2358">
        <w:rPr>
          <w:rFonts w:ascii="Times New Roman" w:eastAsia="Times New Roman" w:hAnsi="Times New Roman"/>
          <w:spacing w:val="-2"/>
          <w:sz w:val="28"/>
          <w:szCs w:val="28"/>
        </w:rPr>
        <w:t xml:space="preserve"> </w:t>
      </w:r>
      <w:r w:rsidRPr="00CA2358">
        <w:rPr>
          <w:rFonts w:ascii="Times New Roman" w:eastAsia="Times New Roman" w:hAnsi="Times New Roman"/>
          <w:spacing w:val="-2"/>
          <w:sz w:val="28"/>
          <w:szCs w:val="28"/>
          <w:lang w:val="vi-VN"/>
        </w:rPr>
        <w:t>ký hiệu (*) và (**) được sử dụng để nhấn mạnh rằng phân ngành dịch vụ mang ký hiệu (*) hay (**) là cấu phần của một ngành dịch vụ nào đó.</w:t>
      </w:r>
      <w:proofErr w:type="gramEnd"/>
      <w:r w:rsidRPr="00CA2358">
        <w:rPr>
          <w:rFonts w:ascii="Times New Roman" w:eastAsia="Times New Roman" w:hAnsi="Times New Roman"/>
          <w:spacing w:val="-2"/>
          <w:sz w:val="28"/>
          <w:szCs w:val="28"/>
          <w:lang w:val="vi-VN"/>
        </w:rPr>
        <w:t xml:space="preserve"> </w:t>
      </w:r>
    </w:p>
    <w:p w:rsidR="00CA2358" w:rsidRPr="00CA2358" w:rsidRDefault="00CA2358" w:rsidP="00CA2358">
      <w:pPr>
        <w:tabs>
          <w:tab w:val="left" w:pos="-720"/>
          <w:tab w:val="left" w:pos="720"/>
        </w:tabs>
        <w:suppressAutoHyphens/>
        <w:spacing w:after="120"/>
        <w:jc w:val="both"/>
        <w:rPr>
          <w:rFonts w:ascii="Times New Roman" w:eastAsia="Times New Roman" w:hAnsi="Times New Roman"/>
          <w:spacing w:val="-2"/>
          <w:sz w:val="28"/>
          <w:szCs w:val="28"/>
          <w:lang w:val="vi-VN"/>
        </w:rPr>
      </w:pPr>
      <w:r w:rsidRPr="00CA2358">
        <w:rPr>
          <w:rFonts w:ascii="Times New Roman" w:eastAsia="Times New Roman" w:hAnsi="Times New Roman"/>
          <w:spacing w:val="-2"/>
          <w:sz w:val="28"/>
          <w:szCs w:val="28"/>
        </w:rPr>
        <w:tab/>
        <w:t xml:space="preserve">1. </w:t>
      </w:r>
      <w:r w:rsidRPr="00CA2358">
        <w:rPr>
          <w:rFonts w:ascii="Times New Roman" w:eastAsia="Times New Roman" w:hAnsi="Times New Roman"/>
          <w:spacing w:val="-2"/>
          <w:sz w:val="28"/>
          <w:szCs w:val="28"/>
          <w:lang w:val="vi-VN"/>
        </w:rPr>
        <w:t xml:space="preserve">Dịch vụ mang ký hiệu (*) được coi là cấu phần của </w:t>
      </w:r>
      <w:r w:rsidRPr="00CA2358">
        <w:rPr>
          <w:rFonts w:ascii="Times New Roman" w:eastAsia="Times New Roman" w:hAnsi="Times New Roman"/>
          <w:i/>
          <w:spacing w:val="-2"/>
          <w:sz w:val="28"/>
          <w:szCs w:val="28"/>
          <w:lang w:val="vi-VN"/>
        </w:rPr>
        <w:t xml:space="preserve">một ngành dịch vụ có phạm </w:t>
      </w:r>
      <w:proofErr w:type="gramStart"/>
      <w:r w:rsidRPr="00CA2358">
        <w:rPr>
          <w:rFonts w:ascii="Times New Roman" w:eastAsia="Times New Roman" w:hAnsi="Times New Roman"/>
          <w:i/>
          <w:spacing w:val="-2"/>
          <w:sz w:val="28"/>
          <w:szCs w:val="28"/>
          <w:lang w:val="vi-VN"/>
        </w:rPr>
        <w:t>vi</w:t>
      </w:r>
      <w:proofErr w:type="gramEnd"/>
      <w:r w:rsidRPr="00CA2358">
        <w:rPr>
          <w:rFonts w:ascii="Times New Roman" w:eastAsia="Times New Roman" w:hAnsi="Times New Roman"/>
          <w:i/>
          <w:spacing w:val="-2"/>
          <w:sz w:val="28"/>
          <w:szCs w:val="28"/>
          <w:lang w:val="vi-VN"/>
        </w:rPr>
        <w:t xml:space="preserve"> hoặc nội hàm rộng hơn</w:t>
      </w:r>
      <w:r w:rsidRPr="00CA2358">
        <w:rPr>
          <w:rFonts w:ascii="Times New Roman" w:eastAsia="Times New Roman" w:hAnsi="Times New Roman"/>
          <w:spacing w:val="-2"/>
          <w:sz w:val="28"/>
          <w:szCs w:val="28"/>
          <w:lang w:val="vi-VN"/>
        </w:rPr>
        <w:t xml:space="preserve"> </w:t>
      </w:r>
      <w:r w:rsidRPr="00CA2358">
        <w:rPr>
          <w:rFonts w:ascii="Times New Roman" w:eastAsia="Times New Roman" w:hAnsi="Times New Roman"/>
          <w:i/>
          <w:spacing w:val="-2"/>
          <w:sz w:val="28"/>
          <w:szCs w:val="28"/>
          <w:lang w:val="vi-VN"/>
        </w:rPr>
        <w:t>nhưng chưa xác định được mã CPC cụ thể</w:t>
      </w:r>
      <w:r w:rsidRPr="00CA2358">
        <w:rPr>
          <w:rFonts w:ascii="Times New Roman" w:eastAsia="Times New Roman" w:hAnsi="Times New Roman"/>
          <w:spacing w:val="-2"/>
          <w:sz w:val="28"/>
          <w:szCs w:val="28"/>
          <w:lang w:val="vi-VN"/>
        </w:rPr>
        <w:t>. Ví dụ: dịch vụ tổ chức hội nghị (conventio</w:t>
      </w:r>
      <w:bookmarkStart w:id="0" w:name="_GoBack"/>
      <w:bookmarkEnd w:id="0"/>
      <w:r w:rsidRPr="00CA2358">
        <w:rPr>
          <w:rFonts w:ascii="Times New Roman" w:eastAsia="Times New Roman" w:hAnsi="Times New Roman"/>
          <w:spacing w:val="-2"/>
          <w:sz w:val="28"/>
          <w:szCs w:val="28"/>
          <w:lang w:val="vi-VN"/>
        </w:rPr>
        <w:t xml:space="preserve">n services) có mã phân loại là 87909* được coi là cấu phần của một ngành dịch vụ nào đó được phân loại trong Bảng phân loại sản phẩm trung tâm và ngành này có phạm vi hoặc nội hàm rộng hơn dịch vụ tổ chức hội nghị. </w:t>
      </w:r>
    </w:p>
    <w:p w:rsidR="00CA2358" w:rsidRPr="00CA2358" w:rsidRDefault="00CA2358" w:rsidP="00CA2358">
      <w:pPr>
        <w:spacing w:after="120"/>
        <w:jc w:val="both"/>
        <w:rPr>
          <w:rFonts w:ascii="Times New Roman" w:eastAsia="Times New Roman" w:hAnsi="Times New Roman"/>
          <w:spacing w:val="-2"/>
          <w:sz w:val="28"/>
          <w:szCs w:val="28"/>
        </w:rPr>
      </w:pPr>
      <w:r w:rsidRPr="00CA2358">
        <w:rPr>
          <w:rFonts w:ascii="Times New Roman" w:eastAsia="Times New Roman" w:hAnsi="Times New Roman"/>
          <w:spacing w:val="-2"/>
          <w:sz w:val="28"/>
          <w:szCs w:val="28"/>
        </w:rPr>
        <w:tab/>
        <w:t xml:space="preserve">2. </w:t>
      </w:r>
      <w:r w:rsidRPr="00CA2358">
        <w:rPr>
          <w:rFonts w:ascii="Times New Roman" w:eastAsia="Times New Roman" w:hAnsi="Times New Roman"/>
          <w:spacing w:val="-2"/>
          <w:sz w:val="28"/>
          <w:szCs w:val="28"/>
          <w:lang w:val="vi-VN"/>
        </w:rPr>
        <w:t xml:space="preserve">Dịch vụ mang ký hiệu (**) được coi là cấu phần của </w:t>
      </w:r>
      <w:r w:rsidRPr="00CA2358">
        <w:rPr>
          <w:rFonts w:ascii="Times New Roman" w:eastAsia="Times New Roman" w:hAnsi="Times New Roman"/>
          <w:i/>
          <w:spacing w:val="-2"/>
          <w:sz w:val="28"/>
          <w:szCs w:val="28"/>
          <w:lang w:val="vi-VN"/>
        </w:rPr>
        <w:t xml:space="preserve">một ngành dịch vụ có phạm </w:t>
      </w:r>
      <w:proofErr w:type="gramStart"/>
      <w:r w:rsidRPr="00CA2358">
        <w:rPr>
          <w:rFonts w:ascii="Times New Roman" w:eastAsia="Times New Roman" w:hAnsi="Times New Roman"/>
          <w:i/>
          <w:spacing w:val="-2"/>
          <w:sz w:val="28"/>
          <w:szCs w:val="28"/>
          <w:lang w:val="vi-VN"/>
        </w:rPr>
        <w:t>vi</w:t>
      </w:r>
      <w:proofErr w:type="gramEnd"/>
      <w:r w:rsidRPr="00CA2358">
        <w:rPr>
          <w:rFonts w:ascii="Times New Roman" w:eastAsia="Times New Roman" w:hAnsi="Times New Roman"/>
          <w:i/>
          <w:spacing w:val="-2"/>
          <w:sz w:val="28"/>
          <w:szCs w:val="28"/>
          <w:lang w:val="vi-VN"/>
        </w:rPr>
        <w:t xml:space="preserve"> hoặc nội hàm rộng hơn nhưng có mã CPC rõ ràng. Mã này không mang ký hiệu (**)</w:t>
      </w:r>
      <w:r w:rsidRPr="00CA2358">
        <w:rPr>
          <w:rFonts w:ascii="Times New Roman" w:eastAsia="Times New Roman" w:hAnsi="Times New Roman"/>
          <w:spacing w:val="-2"/>
          <w:sz w:val="28"/>
          <w:szCs w:val="28"/>
          <w:lang w:val="vi-VN"/>
        </w:rPr>
        <w:t xml:space="preserve">. Ví dụ, dịch vụ thư thoại có mã là CPC 7523** tức là dịch vụ thư thoại là cấu phần của dịch vụ truyền tải dữ liệu và tin nhắn (có mã CPC 7523). </w:t>
      </w:r>
    </w:p>
    <w:p w:rsidR="00894A5B" w:rsidRPr="00CA2358" w:rsidRDefault="00894A5B" w:rsidP="00CA2358">
      <w:pPr>
        <w:spacing w:after="120"/>
        <w:ind w:firstLine="709"/>
        <w:jc w:val="both"/>
        <w:rPr>
          <w:rFonts w:ascii="Times New Roman" w:hAnsi="Times New Roman"/>
          <w:b/>
          <w:sz w:val="28"/>
          <w:szCs w:val="28"/>
        </w:rPr>
      </w:pPr>
      <w:r w:rsidRPr="00CA2358">
        <w:rPr>
          <w:rFonts w:ascii="Times New Roman" w:hAnsi="Times New Roman"/>
          <w:b/>
          <w:sz w:val="28"/>
          <w:szCs w:val="28"/>
        </w:rPr>
        <w:t xml:space="preserve">II. DANH MỤC MƯỜI MỘT NGÀNH DỊCH VỤ </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1. CÁC DỊCH VỤ KINH DOANH</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A.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chuyên</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môn</w:t>
      </w:r>
      <w:proofErr w:type="spellEnd"/>
    </w:p>
    <w:p w:rsidR="00894A5B" w:rsidRPr="00CA2358" w:rsidRDefault="00894A5B" w:rsidP="00894A5B">
      <w:pPr>
        <w:spacing w:after="120"/>
        <w:ind w:firstLine="709"/>
        <w:jc w:val="both"/>
        <w:rPr>
          <w:rFonts w:ascii="Times New Roman" w:hAnsi="Times New Roman"/>
          <w:sz w:val="28"/>
          <w:szCs w:val="28"/>
        </w:rPr>
      </w:pPr>
      <w:r w:rsidRPr="00CA2358">
        <w:rPr>
          <w:rFonts w:ascii="Times New Roman" w:hAnsi="Times New Roman"/>
          <w:sz w:val="28"/>
          <w:szCs w:val="28"/>
        </w:rPr>
        <w:t xml:space="preserve">a) </w:t>
      </w:r>
      <w:proofErr w:type="spellStart"/>
      <w:r w:rsidRPr="00CA2358">
        <w:rPr>
          <w:rFonts w:ascii="Times New Roman" w:hAnsi="Times New Roman"/>
          <w:sz w:val="28"/>
          <w:szCs w:val="28"/>
        </w:rPr>
        <w:t>Dịch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vụ</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pháp</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lý</w:t>
      </w:r>
      <w:proofErr w:type="spellEnd"/>
      <w:r w:rsidRPr="00CA2358">
        <w:rPr>
          <w:rFonts w:ascii="Times New Roman" w:hAnsi="Times New Roman"/>
          <w:sz w:val="28"/>
          <w:szCs w:val="28"/>
        </w:rPr>
        <w:t xml:space="preserve"> (CPC 861 </w:t>
      </w:r>
      <w:proofErr w:type="spellStart"/>
      <w:r w:rsidRPr="00CA2358">
        <w:rPr>
          <w:rFonts w:ascii="Times New Roman" w:hAnsi="Times New Roman"/>
          <w:sz w:val="28"/>
          <w:szCs w:val="28"/>
        </w:rPr>
        <w:t>không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bao</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gồm</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tham</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gia</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tố</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tụng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với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tư</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cách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là</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người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bào</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chữa</w:t>
      </w:r>
      <w:proofErr w:type="spellEnd"/>
      <w:r w:rsidRPr="00CA2358">
        <w:rPr>
          <w:rFonts w:ascii="Times New Roman" w:hAnsi="Times New Roman"/>
          <w:sz w:val="28"/>
          <w:szCs w:val="28"/>
        </w:rPr>
        <w:t xml:space="preserve"> hay </w:t>
      </w:r>
      <w:proofErr w:type="spellStart"/>
      <w:r w:rsidRPr="00CA2358">
        <w:rPr>
          <w:rFonts w:ascii="Times New Roman" w:hAnsi="Times New Roman"/>
          <w:sz w:val="28"/>
          <w:szCs w:val="28"/>
        </w:rPr>
        <w:t>đại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diện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cho</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khách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hàng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của</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mình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trước</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Tòa</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án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Việt</w:t>
      </w:r>
      <w:proofErr w:type="spellEnd"/>
      <w:r w:rsidRPr="00CA2358">
        <w:rPr>
          <w:rFonts w:ascii="Times New Roman" w:hAnsi="Times New Roman"/>
          <w:sz w:val="28"/>
          <w:szCs w:val="28"/>
        </w:rPr>
        <w:t xml:space="preserve"> Nam; </w:t>
      </w:r>
      <w:proofErr w:type="spellStart"/>
      <w:r w:rsidRPr="00CA2358">
        <w:rPr>
          <w:rFonts w:ascii="Times New Roman" w:hAnsi="Times New Roman"/>
          <w:sz w:val="28"/>
          <w:szCs w:val="28"/>
        </w:rPr>
        <w:t>Dịch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vụ</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giấy</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tờ</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pháp</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lý</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và</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công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chứng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liên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quan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tới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pháp</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luật</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Việt</w:t>
      </w:r>
      <w:proofErr w:type="spellEnd"/>
      <w:r w:rsidRPr="00CA2358">
        <w:rPr>
          <w:rFonts w:ascii="Times New Roman" w:hAnsi="Times New Roman"/>
          <w:sz w:val="28"/>
          <w:szCs w:val="28"/>
        </w:rPr>
        <w:t xml:space="preserve"> Nam)</w:t>
      </w:r>
    </w:p>
    <w:p w:rsidR="00894A5B" w:rsidRPr="00CA2358" w:rsidRDefault="00616A86" w:rsidP="00894A5B">
      <w:pPr>
        <w:spacing w:after="120"/>
        <w:ind w:firstLine="709"/>
        <w:jc w:val="both"/>
        <w:rPr>
          <w:rFonts w:ascii="Times New Roman" w:hAnsi="Times New Roman"/>
          <w:sz w:val="28"/>
          <w:szCs w:val="28"/>
        </w:rPr>
      </w:pPr>
      <w:r>
        <w:rPr>
          <w:rFonts w:ascii="Times New Roman" w:hAnsi="Times New Roman"/>
          <w:sz w:val="28"/>
          <w:szCs w:val="28"/>
        </w:rPr>
        <w:t>b</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thuế</w:t>
      </w:r>
      <w:proofErr w:type="spellEnd"/>
      <w:r w:rsidR="00894A5B" w:rsidRPr="00CA2358">
        <w:rPr>
          <w:rFonts w:ascii="Times New Roman" w:hAnsi="Times New Roman"/>
          <w:sz w:val="28"/>
          <w:szCs w:val="28"/>
        </w:rPr>
        <w:t xml:space="preserve"> (CPC 863)</w:t>
      </w:r>
    </w:p>
    <w:p w:rsidR="00894A5B" w:rsidRPr="00CA2358" w:rsidRDefault="00616A86" w:rsidP="00894A5B">
      <w:pPr>
        <w:spacing w:after="120"/>
        <w:ind w:firstLine="709"/>
        <w:jc w:val="both"/>
        <w:rPr>
          <w:rFonts w:ascii="Times New Roman" w:hAnsi="Times New Roman"/>
          <w:sz w:val="28"/>
          <w:szCs w:val="28"/>
        </w:rPr>
      </w:pPr>
      <w:r>
        <w:rPr>
          <w:rFonts w:ascii="Times New Roman" w:hAnsi="Times New Roman"/>
          <w:sz w:val="28"/>
          <w:szCs w:val="28"/>
        </w:rPr>
        <w:t>c</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kiến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trúc</w:t>
      </w:r>
      <w:proofErr w:type="spellEnd"/>
      <w:r w:rsidR="00894A5B" w:rsidRPr="00CA2358">
        <w:rPr>
          <w:rFonts w:ascii="Times New Roman" w:hAnsi="Times New Roman"/>
          <w:sz w:val="28"/>
          <w:szCs w:val="28"/>
        </w:rPr>
        <w:t xml:space="preserve"> (CPC 8671)</w:t>
      </w:r>
    </w:p>
    <w:p w:rsidR="00894A5B" w:rsidRPr="00CA2358" w:rsidRDefault="00616A86" w:rsidP="00894A5B">
      <w:pPr>
        <w:spacing w:after="120"/>
        <w:ind w:firstLine="709"/>
        <w:jc w:val="both"/>
        <w:rPr>
          <w:rFonts w:ascii="Times New Roman" w:hAnsi="Times New Roman"/>
          <w:sz w:val="28"/>
          <w:szCs w:val="28"/>
        </w:rPr>
      </w:pPr>
      <w:r>
        <w:rPr>
          <w:rFonts w:ascii="Times New Roman" w:hAnsi="Times New Roman"/>
          <w:sz w:val="28"/>
          <w:szCs w:val="28"/>
        </w:rPr>
        <w:t>d</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tư</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vấn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kỹ</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thuật</w:t>
      </w:r>
      <w:proofErr w:type="spellEnd"/>
      <w:r w:rsidR="00894A5B" w:rsidRPr="00CA2358">
        <w:rPr>
          <w:rFonts w:ascii="Times New Roman" w:hAnsi="Times New Roman"/>
          <w:sz w:val="28"/>
          <w:szCs w:val="28"/>
        </w:rPr>
        <w:t xml:space="preserve"> (CPC 8672)</w:t>
      </w:r>
    </w:p>
    <w:p w:rsidR="00894A5B" w:rsidRPr="00CA2358" w:rsidRDefault="00616A86" w:rsidP="00894A5B">
      <w:pPr>
        <w:spacing w:after="120"/>
        <w:ind w:firstLine="709"/>
        <w:jc w:val="both"/>
        <w:rPr>
          <w:rFonts w:ascii="Times New Roman" w:hAnsi="Times New Roman"/>
          <w:sz w:val="28"/>
          <w:szCs w:val="28"/>
        </w:rPr>
      </w:pPr>
      <w:r>
        <w:rPr>
          <w:rFonts w:ascii="Times New Roman" w:hAnsi="Times New Roman"/>
          <w:sz w:val="28"/>
          <w:szCs w:val="28"/>
        </w:rPr>
        <w:t>đ</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tư</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vấn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kỹ</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thuật</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đồng</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bộ</w:t>
      </w:r>
      <w:proofErr w:type="spellEnd"/>
      <w:r w:rsidR="00894A5B" w:rsidRPr="00CA2358">
        <w:rPr>
          <w:rFonts w:ascii="Times New Roman" w:hAnsi="Times New Roman"/>
          <w:sz w:val="28"/>
          <w:szCs w:val="28"/>
        </w:rPr>
        <w:t xml:space="preserve"> (CPC 8673)</w:t>
      </w:r>
    </w:p>
    <w:p w:rsidR="00894A5B" w:rsidRPr="00CA2358" w:rsidRDefault="00616A86" w:rsidP="00894A5B">
      <w:pPr>
        <w:spacing w:after="120"/>
        <w:ind w:firstLine="709"/>
        <w:jc w:val="both"/>
        <w:rPr>
          <w:rFonts w:ascii="Times New Roman" w:hAnsi="Times New Roman"/>
          <w:sz w:val="28"/>
          <w:szCs w:val="28"/>
        </w:rPr>
      </w:pPr>
      <w:r>
        <w:rPr>
          <w:rFonts w:ascii="Times New Roman" w:hAnsi="Times New Roman"/>
          <w:sz w:val="28"/>
          <w:szCs w:val="28"/>
        </w:rPr>
        <w:t>e</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quy</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hoạch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đô</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thị</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kiến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trúc</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cảnh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quan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đô</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thị</w:t>
      </w:r>
      <w:proofErr w:type="spellEnd"/>
      <w:r w:rsidR="00894A5B" w:rsidRPr="00CA2358">
        <w:rPr>
          <w:rFonts w:ascii="Times New Roman" w:hAnsi="Times New Roman"/>
          <w:sz w:val="28"/>
          <w:szCs w:val="28"/>
        </w:rPr>
        <w:t xml:space="preserve"> (CPC 8674)</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B.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máy</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tính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và</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các</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liên</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quan</w:t>
      </w:r>
      <w:proofErr w:type="spellEnd"/>
      <w:r w:rsidRPr="00CA2358">
        <w:rPr>
          <w:rFonts w:ascii="Times New Roman" w:hAnsi="Times New Roman"/>
          <w:b/>
          <w:sz w:val="28"/>
          <w:szCs w:val="28"/>
        </w:rPr>
        <w:t xml:space="preserve"> (CPC 841</w:t>
      </w:r>
      <w:r w:rsidR="002310E9">
        <w:rPr>
          <w:rFonts w:ascii="Times New Roman" w:hAnsi="Times New Roman"/>
          <w:b/>
          <w:sz w:val="28"/>
          <w:szCs w:val="28"/>
        </w:rPr>
        <w:t xml:space="preserve"> </w:t>
      </w:r>
      <w:r w:rsidRPr="00CA2358">
        <w:rPr>
          <w:rFonts w:ascii="Times New Roman" w:hAnsi="Times New Roman"/>
          <w:b/>
          <w:sz w:val="28"/>
          <w:szCs w:val="28"/>
        </w:rPr>
        <w:t>-</w:t>
      </w:r>
      <w:r w:rsidR="002310E9">
        <w:rPr>
          <w:rFonts w:ascii="Times New Roman" w:hAnsi="Times New Roman"/>
          <w:b/>
          <w:sz w:val="28"/>
          <w:szCs w:val="28"/>
        </w:rPr>
        <w:t xml:space="preserve"> </w:t>
      </w:r>
      <w:r w:rsidRPr="00CA2358">
        <w:rPr>
          <w:rFonts w:ascii="Times New Roman" w:hAnsi="Times New Roman"/>
          <w:b/>
          <w:sz w:val="28"/>
          <w:szCs w:val="28"/>
        </w:rPr>
        <w:t>845, CPC 849)</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C.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nghiên</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cứu</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và</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phát</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triển</w:t>
      </w:r>
      <w:proofErr w:type="spellEnd"/>
    </w:p>
    <w:p w:rsidR="00894A5B" w:rsidRPr="00CA2358" w:rsidRDefault="00894A5B" w:rsidP="00894A5B">
      <w:pPr>
        <w:spacing w:after="120"/>
        <w:ind w:firstLine="709"/>
        <w:jc w:val="both"/>
        <w:rPr>
          <w:rFonts w:ascii="Times New Roman" w:hAnsi="Times New Roman"/>
          <w:sz w:val="28"/>
          <w:szCs w:val="28"/>
        </w:rPr>
      </w:pPr>
      <w:proofErr w:type="spellStart"/>
      <w:r w:rsidRPr="00CA2358">
        <w:rPr>
          <w:rFonts w:ascii="Times New Roman" w:hAnsi="Times New Roman"/>
          <w:sz w:val="28"/>
          <w:szCs w:val="28"/>
        </w:rPr>
        <w:t>Dịch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vụ</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nghiên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cứu</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và</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phát</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triển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đối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với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khoa</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học</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tự</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nhiên</w:t>
      </w:r>
      <w:proofErr w:type="spellEnd"/>
      <w:r w:rsidRPr="00CA2358">
        <w:rPr>
          <w:rFonts w:ascii="Times New Roman" w:hAnsi="Times New Roman"/>
          <w:sz w:val="28"/>
          <w:szCs w:val="28"/>
        </w:rPr>
        <w:t xml:space="preserve"> (CPC 851)</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D.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cho</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thuê</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không</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kèm</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người</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điều</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khiển</w:t>
      </w:r>
      <w:proofErr w:type="spellEnd"/>
    </w:p>
    <w:p w:rsidR="00894A5B" w:rsidRPr="00CA2358" w:rsidRDefault="00894A5B" w:rsidP="00894A5B">
      <w:pPr>
        <w:spacing w:after="120"/>
        <w:ind w:firstLine="709"/>
        <w:jc w:val="both"/>
        <w:rPr>
          <w:rFonts w:ascii="Times New Roman" w:hAnsi="Times New Roman"/>
          <w:sz w:val="28"/>
          <w:szCs w:val="28"/>
        </w:rPr>
      </w:pPr>
      <w:proofErr w:type="spellStart"/>
      <w:r w:rsidRPr="00CA2358">
        <w:rPr>
          <w:rFonts w:ascii="Times New Roman" w:hAnsi="Times New Roman"/>
          <w:sz w:val="28"/>
          <w:szCs w:val="28"/>
        </w:rPr>
        <w:lastRenderedPageBreak/>
        <w:t>Dịch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vụ</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cho</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thuê</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máy</w:t>
      </w:r>
      <w:proofErr w:type="spellEnd"/>
      <w:r w:rsidRPr="00CA2358">
        <w:rPr>
          <w:rFonts w:ascii="Times New Roman" w:hAnsi="Times New Roman"/>
          <w:sz w:val="28"/>
          <w:szCs w:val="28"/>
        </w:rPr>
        <w:t xml:space="preserve"> bay (CPC 83104)</w:t>
      </w:r>
    </w:p>
    <w:p w:rsidR="00894A5B" w:rsidRPr="00CA2358" w:rsidRDefault="005D5F69" w:rsidP="00894A5B">
      <w:pPr>
        <w:spacing w:after="120"/>
        <w:ind w:firstLine="709"/>
        <w:jc w:val="both"/>
        <w:rPr>
          <w:rFonts w:ascii="Times New Roman" w:hAnsi="Times New Roman"/>
          <w:b/>
          <w:sz w:val="28"/>
          <w:szCs w:val="28"/>
        </w:rPr>
      </w:pPr>
      <w:r>
        <w:rPr>
          <w:rFonts w:ascii="Times New Roman" w:hAnsi="Times New Roman"/>
          <w:b/>
          <w:sz w:val="28"/>
          <w:szCs w:val="28"/>
        </w:rPr>
        <w:t>Đ</w:t>
      </w:r>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Các</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dịch</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vụ</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kinh</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doanh</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khác</w:t>
      </w:r>
      <w:proofErr w:type="spellEnd"/>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a</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liên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quan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đến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tư</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vấn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quản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lý</w:t>
      </w:r>
      <w:proofErr w:type="spellEnd"/>
      <w:r w:rsidR="00894A5B" w:rsidRPr="00CA2358">
        <w:rPr>
          <w:rFonts w:ascii="Times New Roman" w:hAnsi="Times New Roman"/>
          <w:sz w:val="28"/>
          <w:szCs w:val="28"/>
        </w:rPr>
        <w:t xml:space="preserve"> (CPC 866, </w:t>
      </w:r>
      <w:proofErr w:type="spellStart"/>
      <w:r w:rsidR="00894A5B" w:rsidRPr="00CA2358">
        <w:rPr>
          <w:rFonts w:ascii="Times New Roman" w:hAnsi="Times New Roman"/>
          <w:sz w:val="28"/>
          <w:szCs w:val="28"/>
        </w:rPr>
        <w:t>trừ</w:t>
      </w:r>
      <w:proofErr w:type="spellEnd"/>
      <w:r w:rsidR="00894A5B" w:rsidRPr="00CA2358">
        <w:rPr>
          <w:rFonts w:ascii="Times New Roman" w:hAnsi="Times New Roman"/>
          <w:sz w:val="28"/>
          <w:szCs w:val="28"/>
        </w:rPr>
        <w:t xml:space="preserve"> CPC 86602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trọng</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tài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hòa</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giải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đối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với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tranh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chấp</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thương</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mại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giữa</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các</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thương</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nhân</w:t>
      </w:r>
      <w:proofErr w:type="spellEnd"/>
      <w:r w:rsidR="00894A5B" w:rsidRPr="00CA2358">
        <w:rPr>
          <w:rFonts w:ascii="Times New Roman" w:hAnsi="Times New Roman"/>
          <w:sz w:val="28"/>
          <w:szCs w:val="28"/>
        </w:rPr>
        <w:t xml:space="preserve"> (CPC 86602**))</w:t>
      </w:r>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b</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liên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quan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đến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tư</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vấn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khoa</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học</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kỹ</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thuật</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chỉ</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đối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với</w:t>
      </w:r>
      <w:proofErr w:type="spellEnd"/>
      <w:r w:rsidR="00894A5B" w:rsidRPr="00CA2358">
        <w:rPr>
          <w:rFonts w:ascii="Times New Roman" w:hAnsi="Times New Roman"/>
          <w:sz w:val="28"/>
          <w:szCs w:val="28"/>
        </w:rPr>
        <w:t xml:space="preserve"> CPC 86751, 86752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86753)</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2. CÁC DỊCH VỤ THÔNG TIN</w:t>
      </w:r>
    </w:p>
    <w:p w:rsidR="00894A5B" w:rsidRPr="00CA2358" w:rsidRDefault="00600218" w:rsidP="00894A5B">
      <w:pPr>
        <w:spacing w:after="120"/>
        <w:ind w:firstLine="709"/>
        <w:jc w:val="both"/>
        <w:rPr>
          <w:rFonts w:ascii="Times New Roman" w:hAnsi="Times New Roman"/>
          <w:b/>
          <w:sz w:val="28"/>
          <w:szCs w:val="28"/>
        </w:rPr>
      </w:pPr>
      <w:r>
        <w:rPr>
          <w:rFonts w:ascii="Times New Roman" w:hAnsi="Times New Roman"/>
          <w:b/>
          <w:sz w:val="28"/>
          <w:szCs w:val="28"/>
        </w:rPr>
        <w:t>A</w:t>
      </w:r>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Dịch</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vụ</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viễn</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thông</w:t>
      </w:r>
      <w:proofErr w:type="spellEnd"/>
    </w:p>
    <w:p w:rsidR="00894A5B" w:rsidRPr="00CA2358" w:rsidRDefault="00894A5B" w:rsidP="00894A5B">
      <w:pPr>
        <w:spacing w:after="120"/>
        <w:ind w:firstLine="709"/>
        <w:jc w:val="both"/>
        <w:rPr>
          <w:rFonts w:ascii="Times New Roman" w:hAnsi="Times New Roman"/>
          <w:sz w:val="28"/>
          <w:szCs w:val="28"/>
          <w:u w:val="single"/>
        </w:rPr>
      </w:pPr>
      <w:proofErr w:type="spellStart"/>
      <w:r w:rsidRPr="00CA2358">
        <w:rPr>
          <w:rFonts w:ascii="Times New Roman" w:hAnsi="Times New Roman"/>
          <w:sz w:val="28"/>
          <w:szCs w:val="28"/>
          <w:u w:val="single"/>
        </w:rPr>
        <w:t>Các</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dịch</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vụ</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viễn</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thông</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cơ</w:t>
      </w:r>
      <w:proofErr w:type="spellEnd"/>
      <w:r w:rsidRPr="00CA2358">
        <w:rPr>
          <w:rFonts w:ascii="Times New Roman" w:hAnsi="Times New Roman"/>
          <w:sz w:val="28"/>
          <w:szCs w:val="28"/>
          <w:u w:val="single"/>
        </w:rPr>
        <w:t xml:space="preserve"> </w:t>
      </w:r>
      <w:proofErr w:type="spellStart"/>
      <w:r w:rsidRPr="00CA2358">
        <w:rPr>
          <w:rFonts w:ascii="Times New Roman" w:hAnsi="Times New Roman"/>
          <w:sz w:val="28"/>
          <w:szCs w:val="28"/>
          <w:u w:val="single"/>
        </w:rPr>
        <w:t>bản</w:t>
      </w:r>
      <w:proofErr w:type="spellEnd"/>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a</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telex (CPC 7523**)</w:t>
      </w:r>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b</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Telegraph (CPC 7523**)</w:t>
      </w:r>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c</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Facsimile (CPC 7521** + 7529**)</w:t>
      </w:r>
    </w:p>
    <w:p w:rsidR="002A71D8" w:rsidRDefault="00B81DB8" w:rsidP="00894A5B">
      <w:pPr>
        <w:spacing w:after="120"/>
        <w:ind w:firstLine="709"/>
        <w:jc w:val="both"/>
        <w:rPr>
          <w:rFonts w:ascii="Times New Roman" w:hAnsi="Times New Roman"/>
          <w:sz w:val="28"/>
          <w:szCs w:val="28"/>
          <w:u w:val="single"/>
        </w:rPr>
      </w:pPr>
      <w:proofErr w:type="spellStart"/>
      <w:r>
        <w:rPr>
          <w:rFonts w:ascii="Times New Roman" w:hAnsi="Times New Roman"/>
          <w:sz w:val="28"/>
          <w:szCs w:val="28"/>
          <w:u w:val="single"/>
        </w:rPr>
        <w:t>Các</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dịch</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vụ</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giá</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trị</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gia</w:t>
      </w:r>
      <w:proofErr w:type="spellEnd"/>
      <w:r>
        <w:rPr>
          <w:rFonts w:ascii="Times New Roman" w:hAnsi="Times New Roman"/>
          <w:sz w:val="28"/>
          <w:szCs w:val="28"/>
          <w:u w:val="single"/>
        </w:rPr>
        <w:t xml:space="preserve"> </w:t>
      </w:r>
      <w:proofErr w:type="spellStart"/>
      <w:r>
        <w:rPr>
          <w:rFonts w:ascii="Times New Roman" w:hAnsi="Times New Roman"/>
          <w:sz w:val="28"/>
          <w:szCs w:val="28"/>
          <w:u w:val="single"/>
        </w:rPr>
        <w:t>tăng</w:t>
      </w:r>
      <w:proofErr w:type="spellEnd"/>
      <w:r>
        <w:rPr>
          <w:rFonts w:ascii="Times New Roman" w:hAnsi="Times New Roman"/>
          <w:sz w:val="28"/>
          <w:szCs w:val="28"/>
          <w:u w:val="single"/>
        </w:rPr>
        <w:t xml:space="preserve"> </w:t>
      </w:r>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d</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Các</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fascimile</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gia</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tăng</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giá</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trị</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bao</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gồm</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lưu</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trữ</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chuyển</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lưu</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trữ</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và</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khôi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phục</w:t>
      </w:r>
      <w:proofErr w:type="spellEnd"/>
      <w:r w:rsidR="00894A5B" w:rsidRPr="00CA2358">
        <w:rPr>
          <w:rFonts w:ascii="Times New Roman" w:hAnsi="Times New Roman"/>
          <w:sz w:val="28"/>
          <w:szCs w:val="28"/>
        </w:rPr>
        <w:t xml:space="preserve"> (CPC 7523**)</w:t>
      </w:r>
    </w:p>
    <w:p w:rsidR="00894A5B" w:rsidRPr="00CA2358" w:rsidRDefault="002A71D8" w:rsidP="00894A5B">
      <w:pPr>
        <w:spacing w:after="120"/>
        <w:ind w:firstLine="709"/>
        <w:jc w:val="both"/>
        <w:rPr>
          <w:rFonts w:ascii="Times New Roman" w:hAnsi="Times New Roman"/>
          <w:sz w:val="28"/>
          <w:szCs w:val="28"/>
        </w:rPr>
      </w:pPr>
      <w:r>
        <w:rPr>
          <w:rFonts w:ascii="Times New Roman" w:hAnsi="Times New Roman"/>
          <w:sz w:val="28"/>
          <w:szCs w:val="28"/>
        </w:rPr>
        <w:t>đ</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khác</w:t>
      </w:r>
      <w:proofErr w:type="spellEnd"/>
    </w:p>
    <w:p w:rsidR="00894A5B" w:rsidRPr="00CA2358" w:rsidRDefault="00600218" w:rsidP="00894A5B">
      <w:pPr>
        <w:spacing w:after="120"/>
        <w:ind w:firstLine="709"/>
        <w:jc w:val="both"/>
        <w:rPr>
          <w:rFonts w:ascii="Times New Roman" w:hAnsi="Times New Roman"/>
          <w:b/>
          <w:sz w:val="28"/>
          <w:szCs w:val="28"/>
        </w:rPr>
      </w:pPr>
      <w:r>
        <w:rPr>
          <w:rFonts w:ascii="Times New Roman" w:hAnsi="Times New Roman"/>
          <w:b/>
          <w:sz w:val="28"/>
          <w:szCs w:val="28"/>
        </w:rPr>
        <w:t>B</w:t>
      </w:r>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Dịch</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vụ</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nghe</w:t>
      </w:r>
      <w:proofErr w:type="spellEnd"/>
      <w:r w:rsidR="00894A5B" w:rsidRPr="00CA2358">
        <w:rPr>
          <w:rFonts w:ascii="Times New Roman" w:hAnsi="Times New Roman"/>
          <w:b/>
          <w:sz w:val="28"/>
          <w:szCs w:val="28"/>
        </w:rPr>
        <w:t xml:space="preserve"> </w:t>
      </w:r>
      <w:proofErr w:type="spellStart"/>
      <w:r w:rsidR="00894A5B" w:rsidRPr="00CA2358">
        <w:rPr>
          <w:rFonts w:ascii="Times New Roman" w:hAnsi="Times New Roman"/>
          <w:b/>
          <w:sz w:val="28"/>
          <w:szCs w:val="28"/>
        </w:rPr>
        <w:t>nhìn</w:t>
      </w:r>
      <w:proofErr w:type="spellEnd"/>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a</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chiếu</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phim</w:t>
      </w:r>
      <w:proofErr w:type="spellEnd"/>
      <w:r w:rsidR="00894A5B" w:rsidRPr="00CA2358">
        <w:rPr>
          <w:rFonts w:ascii="Times New Roman" w:hAnsi="Times New Roman"/>
          <w:sz w:val="28"/>
          <w:szCs w:val="28"/>
        </w:rPr>
        <w:t xml:space="preserve"> (CPC 96121)</w:t>
      </w:r>
    </w:p>
    <w:p w:rsidR="00894A5B" w:rsidRPr="00CA2358" w:rsidRDefault="00E975E8" w:rsidP="00894A5B">
      <w:pPr>
        <w:spacing w:after="120"/>
        <w:ind w:firstLine="709"/>
        <w:jc w:val="both"/>
        <w:rPr>
          <w:rFonts w:ascii="Times New Roman" w:hAnsi="Times New Roman"/>
          <w:sz w:val="28"/>
          <w:szCs w:val="28"/>
        </w:rPr>
      </w:pPr>
      <w:r>
        <w:rPr>
          <w:rFonts w:ascii="Times New Roman" w:hAnsi="Times New Roman"/>
          <w:sz w:val="28"/>
          <w:szCs w:val="28"/>
        </w:rPr>
        <w:t>b</w:t>
      </w:r>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Dịch</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vụ</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ghi</w:t>
      </w:r>
      <w:proofErr w:type="spellEnd"/>
      <w:r w:rsidR="00894A5B" w:rsidRPr="00CA2358">
        <w:rPr>
          <w:rFonts w:ascii="Times New Roman" w:hAnsi="Times New Roman"/>
          <w:sz w:val="28"/>
          <w:szCs w:val="28"/>
        </w:rPr>
        <w:t xml:space="preserve"> </w:t>
      </w:r>
      <w:proofErr w:type="spellStart"/>
      <w:r w:rsidR="00894A5B" w:rsidRPr="00CA2358">
        <w:rPr>
          <w:rFonts w:ascii="Times New Roman" w:hAnsi="Times New Roman"/>
          <w:sz w:val="28"/>
          <w:szCs w:val="28"/>
        </w:rPr>
        <w:t>âm</w:t>
      </w:r>
      <w:proofErr w:type="spellEnd"/>
    </w:p>
    <w:p w:rsidR="00321D15" w:rsidRDefault="005D5F69" w:rsidP="00894A5B">
      <w:pPr>
        <w:spacing w:after="120"/>
        <w:ind w:firstLine="709"/>
        <w:jc w:val="both"/>
        <w:rPr>
          <w:rFonts w:ascii="Times New Roman" w:hAnsi="Times New Roman"/>
          <w:b/>
          <w:sz w:val="28"/>
          <w:szCs w:val="28"/>
        </w:rPr>
      </w:pPr>
      <w:r>
        <w:rPr>
          <w:rFonts w:ascii="Times New Roman" w:hAnsi="Times New Roman"/>
          <w:b/>
          <w:sz w:val="28"/>
          <w:szCs w:val="28"/>
        </w:rPr>
        <w:t>3</w:t>
      </w:r>
      <w:r w:rsidR="00894A5B" w:rsidRPr="00CA2358">
        <w:rPr>
          <w:rFonts w:ascii="Times New Roman" w:hAnsi="Times New Roman"/>
          <w:b/>
          <w:sz w:val="28"/>
          <w:szCs w:val="28"/>
        </w:rPr>
        <w:t xml:space="preserve">. </w:t>
      </w:r>
      <w:r w:rsidR="00321D15">
        <w:rPr>
          <w:rFonts w:ascii="Times New Roman" w:hAnsi="Times New Roman"/>
          <w:b/>
          <w:sz w:val="28"/>
          <w:szCs w:val="28"/>
        </w:rPr>
        <w:t>DỊCH VỤ XÂY DỰNG VÀ CÁC DỊCH VỤ KỸ THUẬT CÓ LIÊN QUAN</w:t>
      </w:r>
    </w:p>
    <w:p w:rsidR="00321D15" w:rsidRPr="00B7414A" w:rsidRDefault="00321D15" w:rsidP="00894A5B">
      <w:pPr>
        <w:spacing w:after="120"/>
        <w:ind w:firstLine="709"/>
        <w:jc w:val="both"/>
        <w:rPr>
          <w:rFonts w:ascii="Times New Roman" w:hAnsi="Times New Roman"/>
          <w:sz w:val="28"/>
          <w:szCs w:val="28"/>
        </w:rPr>
      </w:pPr>
      <w:proofErr w:type="spellStart"/>
      <w:r w:rsidRPr="00B7414A">
        <w:rPr>
          <w:rFonts w:ascii="Times New Roman" w:hAnsi="Times New Roman"/>
          <w:sz w:val="28"/>
          <w:szCs w:val="28"/>
        </w:rPr>
        <w:t>Công</w:t>
      </w:r>
      <w:proofErr w:type="spellEnd"/>
      <w:r w:rsidRPr="00B7414A">
        <w:rPr>
          <w:rFonts w:ascii="Times New Roman" w:hAnsi="Times New Roman"/>
          <w:sz w:val="28"/>
          <w:szCs w:val="28"/>
        </w:rPr>
        <w:t xml:space="preserve"> </w:t>
      </w:r>
      <w:proofErr w:type="spellStart"/>
      <w:r w:rsidRPr="00B7414A">
        <w:rPr>
          <w:rFonts w:ascii="Times New Roman" w:hAnsi="Times New Roman"/>
          <w:sz w:val="28"/>
          <w:szCs w:val="28"/>
        </w:rPr>
        <w:t>tác</w:t>
      </w:r>
      <w:proofErr w:type="spellEnd"/>
      <w:r w:rsidRPr="00B7414A">
        <w:rPr>
          <w:rFonts w:ascii="Times New Roman" w:hAnsi="Times New Roman"/>
          <w:sz w:val="28"/>
          <w:szCs w:val="28"/>
        </w:rPr>
        <w:t xml:space="preserve"> </w:t>
      </w:r>
      <w:proofErr w:type="spellStart"/>
      <w:r w:rsidRPr="00B7414A">
        <w:rPr>
          <w:rFonts w:ascii="Times New Roman" w:hAnsi="Times New Roman"/>
          <w:sz w:val="28"/>
          <w:szCs w:val="28"/>
        </w:rPr>
        <w:t>lắp</w:t>
      </w:r>
      <w:proofErr w:type="spellEnd"/>
      <w:r w:rsidRPr="00B7414A">
        <w:rPr>
          <w:rFonts w:ascii="Times New Roman" w:hAnsi="Times New Roman"/>
          <w:sz w:val="28"/>
          <w:szCs w:val="28"/>
        </w:rPr>
        <w:t xml:space="preserve"> </w:t>
      </w:r>
      <w:proofErr w:type="spellStart"/>
      <w:r w:rsidRPr="00B7414A">
        <w:rPr>
          <w:rFonts w:ascii="Times New Roman" w:hAnsi="Times New Roman"/>
          <w:sz w:val="28"/>
          <w:szCs w:val="28"/>
        </w:rPr>
        <w:t>dựng</w:t>
      </w:r>
      <w:proofErr w:type="spellEnd"/>
      <w:r w:rsidRPr="00B7414A">
        <w:rPr>
          <w:rFonts w:ascii="Times New Roman" w:hAnsi="Times New Roman"/>
          <w:sz w:val="28"/>
          <w:szCs w:val="28"/>
        </w:rPr>
        <w:t xml:space="preserve"> (</w:t>
      </w:r>
      <w:r w:rsidR="00B7414A" w:rsidRPr="00B7414A">
        <w:rPr>
          <w:rFonts w:ascii="Times New Roman" w:hAnsi="Times New Roman"/>
          <w:sz w:val="28"/>
          <w:szCs w:val="28"/>
        </w:rPr>
        <w:t>CPC 514)</w:t>
      </w:r>
    </w:p>
    <w:p w:rsidR="00894A5B" w:rsidRPr="00CA2358" w:rsidRDefault="00321D15" w:rsidP="00894A5B">
      <w:pPr>
        <w:spacing w:after="120"/>
        <w:ind w:firstLine="709"/>
        <w:jc w:val="both"/>
        <w:rPr>
          <w:rFonts w:ascii="Times New Roman" w:hAnsi="Times New Roman"/>
          <w:b/>
          <w:sz w:val="28"/>
          <w:szCs w:val="28"/>
        </w:rPr>
      </w:pPr>
      <w:r>
        <w:rPr>
          <w:rFonts w:ascii="Times New Roman" w:hAnsi="Times New Roman"/>
          <w:b/>
          <w:sz w:val="28"/>
          <w:szCs w:val="28"/>
        </w:rPr>
        <w:t xml:space="preserve">4. </w:t>
      </w:r>
      <w:r w:rsidR="00894A5B" w:rsidRPr="00CA2358">
        <w:rPr>
          <w:rFonts w:ascii="Times New Roman" w:hAnsi="Times New Roman"/>
          <w:b/>
          <w:sz w:val="28"/>
          <w:szCs w:val="28"/>
        </w:rPr>
        <w:t>DỊCH VỤ PHÂN PHỐI</w:t>
      </w:r>
    </w:p>
    <w:p w:rsidR="00894A5B" w:rsidRPr="00CA2358" w:rsidRDefault="00894A5B" w:rsidP="00894A5B">
      <w:pPr>
        <w:spacing w:after="120"/>
        <w:ind w:firstLine="709"/>
        <w:jc w:val="both"/>
        <w:rPr>
          <w:rFonts w:ascii="Times New Roman" w:hAnsi="Times New Roman"/>
          <w:b/>
          <w:sz w:val="28"/>
          <w:szCs w:val="28"/>
        </w:rPr>
      </w:pPr>
      <w:proofErr w:type="spellStart"/>
      <w:r w:rsidRPr="00BA54EC">
        <w:rPr>
          <w:rFonts w:ascii="Times New Roman" w:hAnsi="Times New Roman"/>
          <w:sz w:val="28"/>
          <w:szCs w:val="28"/>
        </w:rPr>
        <w:t>Dịch</w:t>
      </w:r>
      <w:proofErr w:type="spellEnd"/>
      <w:r w:rsidRPr="00BA54EC">
        <w:rPr>
          <w:rFonts w:ascii="Times New Roman" w:hAnsi="Times New Roman"/>
          <w:sz w:val="28"/>
          <w:szCs w:val="28"/>
        </w:rPr>
        <w:t xml:space="preserve"> </w:t>
      </w:r>
      <w:proofErr w:type="spellStart"/>
      <w:r w:rsidRPr="00BA54EC">
        <w:rPr>
          <w:rFonts w:ascii="Times New Roman" w:hAnsi="Times New Roman"/>
          <w:sz w:val="28"/>
          <w:szCs w:val="28"/>
        </w:rPr>
        <w:t>vụ</w:t>
      </w:r>
      <w:proofErr w:type="spellEnd"/>
      <w:r w:rsidRPr="00BA54EC">
        <w:rPr>
          <w:rFonts w:ascii="Times New Roman" w:hAnsi="Times New Roman"/>
          <w:sz w:val="28"/>
          <w:szCs w:val="28"/>
        </w:rPr>
        <w:t xml:space="preserve"> </w:t>
      </w:r>
      <w:proofErr w:type="spellStart"/>
      <w:r w:rsidRPr="00BA54EC">
        <w:rPr>
          <w:rFonts w:ascii="Times New Roman" w:hAnsi="Times New Roman"/>
          <w:sz w:val="28"/>
          <w:szCs w:val="28"/>
        </w:rPr>
        <w:t>nhượng</w:t>
      </w:r>
      <w:proofErr w:type="spellEnd"/>
      <w:r w:rsidRPr="00BA54EC">
        <w:rPr>
          <w:rFonts w:ascii="Times New Roman" w:hAnsi="Times New Roman"/>
          <w:sz w:val="28"/>
          <w:szCs w:val="28"/>
        </w:rPr>
        <w:t xml:space="preserve"> </w:t>
      </w:r>
      <w:proofErr w:type="spellStart"/>
      <w:r w:rsidRPr="00BA54EC">
        <w:rPr>
          <w:rFonts w:ascii="Times New Roman" w:hAnsi="Times New Roman"/>
          <w:sz w:val="28"/>
          <w:szCs w:val="28"/>
        </w:rPr>
        <w:t>quyền</w:t>
      </w:r>
      <w:proofErr w:type="spellEnd"/>
      <w:r w:rsidRPr="00BA54EC">
        <w:rPr>
          <w:rFonts w:ascii="Times New Roman" w:hAnsi="Times New Roman"/>
          <w:sz w:val="28"/>
          <w:szCs w:val="28"/>
        </w:rPr>
        <w:t xml:space="preserve"> </w:t>
      </w:r>
      <w:proofErr w:type="spellStart"/>
      <w:r w:rsidRPr="00BA54EC">
        <w:rPr>
          <w:rFonts w:ascii="Times New Roman" w:hAnsi="Times New Roman"/>
          <w:sz w:val="28"/>
          <w:szCs w:val="28"/>
        </w:rPr>
        <w:t>thương</w:t>
      </w:r>
      <w:proofErr w:type="spellEnd"/>
      <w:r w:rsidRPr="00BA54EC">
        <w:rPr>
          <w:rFonts w:ascii="Times New Roman" w:hAnsi="Times New Roman"/>
          <w:sz w:val="28"/>
          <w:szCs w:val="28"/>
        </w:rPr>
        <w:t xml:space="preserve"> </w:t>
      </w:r>
      <w:proofErr w:type="spellStart"/>
      <w:r w:rsidRPr="00BA54EC">
        <w:rPr>
          <w:rFonts w:ascii="Times New Roman" w:hAnsi="Times New Roman"/>
          <w:sz w:val="28"/>
          <w:szCs w:val="28"/>
        </w:rPr>
        <w:t>mại</w:t>
      </w:r>
      <w:proofErr w:type="spellEnd"/>
      <w:r w:rsidRPr="00BA54EC">
        <w:rPr>
          <w:rFonts w:ascii="Times New Roman" w:hAnsi="Times New Roman"/>
          <w:sz w:val="28"/>
          <w:szCs w:val="28"/>
        </w:rPr>
        <w:t xml:space="preserve"> (CPC 8929)</w:t>
      </w:r>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5</w:t>
      </w:r>
      <w:r w:rsidR="00894A5B" w:rsidRPr="00CA2358">
        <w:rPr>
          <w:rFonts w:ascii="Times New Roman" w:hAnsi="Times New Roman"/>
          <w:b/>
          <w:sz w:val="28"/>
          <w:szCs w:val="28"/>
        </w:rPr>
        <w:t>. DỊCH VỤ GIÁO DỤC</w:t>
      </w:r>
    </w:p>
    <w:p w:rsidR="00894A5B" w:rsidRPr="007F0341" w:rsidRDefault="00894A5B" w:rsidP="00894A5B">
      <w:pPr>
        <w:spacing w:after="120"/>
        <w:ind w:firstLine="709"/>
        <w:jc w:val="both"/>
        <w:rPr>
          <w:rFonts w:ascii="Times New Roman" w:hAnsi="Times New Roman"/>
          <w:sz w:val="28"/>
          <w:szCs w:val="28"/>
        </w:rPr>
      </w:pPr>
      <w:proofErr w:type="spellStart"/>
      <w:r w:rsidRPr="007F0341">
        <w:rPr>
          <w:rFonts w:ascii="Times New Roman" w:hAnsi="Times New Roman"/>
          <w:sz w:val="28"/>
          <w:szCs w:val="28"/>
        </w:rPr>
        <w:t>Giáo</w:t>
      </w:r>
      <w:proofErr w:type="spellEnd"/>
      <w:r w:rsidRPr="007F0341">
        <w:rPr>
          <w:rFonts w:ascii="Times New Roman" w:hAnsi="Times New Roman"/>
          <w:sz w:val="28"/>
          <w:szCs w:val="28"/>
        </w:rPr>
        <w:t xml:space="preserve"> </w:t>
      </w:r>
      <w:proofErr w:type="spellStart"/>
      <w:r w:rsidRPr="007F0341">
        <w:rPr>
          <w:rFonts w:ascii="Times New Roman" w:hAnsi="Times New Roman"/>
          <w:sz w:val="28"/>
          <w:szCs w:val="28"/>
        </w:rPr>
        <w:t>dục</w:t>
      </w:r>
      <w:proofErr w:type="spellEnd"/>
      <w:r w:rsidRPr="007F0341">
        <w:rPr>
          <w:rFonts w:ascii="Times New Roman" w:hAnsi="Times New Roman"/>
          <w:sz w:val="28"/>
          <w:szCs w:val="28"/>
        </w:rPr>
        <w:t xml:space="preserve"> </w:t>
      </w:r>
      <w:proofErr w:type="spellStart"/>
      <w:r w:rsidRPr="007F0341">
        <w:rPr>
          <w:rFonts w:ascii="Times New Roman" w:hAnsi="Times New Roman"/>
          <w:sz w:val="28"/>
          <w:szCs w:val="28"/>
        </w:rPr>
        <w:t>bậc</w:t>
      </w:r>
      <w:proofErr w:type="spellEnd"/>
      <w:r w:rsidRPr="007F0341">
        <w:rPr>
          <w:rFonts w:ascii="Times New Roman" w:hAnsi="Times New Roman"/>
          <w:sz w:val="28"/>
          <w:szCs w:val="28"/>
        </w:rPr>
        <w:t xml:space="preserve"> </w:t>
      </w:r>
      <w:proofErr w:type="spellStart"/>
      <w:r w:rsidRPr="007F0341">
        <w:rPr>
          <w:rFonts w:ascii="Times New Roman" w:hAnsi="Times New Roman"/>
          <w:sz w:val="28"/>
          <w:szCs w:val="28"/>
        </w:rPr>
        <w:t>cao</w:t>
      </w:r>
      <w:proofErr w:type="spellEnd"/>
      <w:r w:rsidRPr="007F0341">
        <w:rPr>
          <w:rFonts w:ascii="Times New Roman" w:hAnsi="Times New Roman"/>
          <w:sz w:val="28"/>
          <w:szCs w:val="28"/>
        </w:rPr>
        <w:t xml:space="preserve"> (CPC 923)</w:t>
      </w:r>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6</w:t>
      </w:r>
      <w:r w:rsidR="00894A5B" w:rsidRPr="00CA2358">
        <w:rPr>
          <w:rFonts w:ascii="Times New Roman" w:hAnsi="Times New Roman"/>
          <w:b/>
          <w:sz w:val="28"/>
          <w:szCs w:val="28"/>
        </w:rPr>
        <w:t>. DỊCH VỤ MÔI TRƯỜNG</w:t>
      </w:r>
    </w:p>
    <w:p w:rsidR="00894A5B" w:rsidRPr="00600218" w:rsidRDefault="00894A5B" w:rsidP="00894A5B">
      <w:pPr>
        <w:spacing w:after="120"/>
        <w:ind w:firstLine="709"/>
        <w:jc w:val="both"/>
        <w:rPr>
          <w:rFonts w:ascii="Times New Roman" w:hAnsi="Times New Roman"/>
          <w:sz w:val="28"/>
          <w:szCs w:val="28"/>
        </w:rPr>
      </w:pPr>
      <w:proofErr w:type="spellStart"/>
      <w:r w:rsidRPr="00600218">
        <w:rPr>
          <w:rFonts w:ascii="Times New Roman" w:hAnsi="Times New Roman"/>
          <w:sz w:val="28"/>
          <w:szCs w:val="28"/>
        </w:rPr>
        <w:t>Dịch</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vụ</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đánh</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giá</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tác</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động</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môi</w:t>
      </w:r>
      <w:proofErr w:type="spellEnd"/>
      <w:r w:rsidRPr="00600218">
        <w:rPr>
          <w:rFonts w:ascii="Times New Roman" w:hAnsi="Times New Roman"/>
          <w:sz w:val="28"/>
          <w:szCs w:val="28"/>
        </w:rPr>
        <w:t xml:space="preserve"> </w:t>
      </w:r>
      <w:proofErr w:type="spellStart"/>
      <w:r w:rsidRPr="00600218">
        <w:rPr>
          <w:rFonts w:ascii="Times New Roman" w:hAnsi="Times New Roman"/>
          <w:sz w:val="28"/>
          <w:szCs w:val="28"/>
        </w:rPr>
        <w:t>trường</w:t>
      </w:r>
      <w:proofErr w:type="spellEnd"/>
      <w:r w:rsidRPr="00600218">
        <w:rPr>
          <w:rFonts w:ascii="Times New Roman" w:hAnsi="Times New Roman"/>
          <w:sz w:val="28"/>
          <w:szCs w:val="28"/>
        </w:rPr>
        <w:t xml:space="preserve"> (CPC 94090*)</w:t>
      </w:r>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7</w:t>
      </w:r>
      <w:r w:rsidR="00894A5B" w:rsidRPr="00CA2358">
        <w:rPr>
          <w:rFonts w:ascii="Times New Roman" w:hAnsi="Times New Roman"/>
          <w:b/>
          <w:sz w:val="28"/>
          <w:szCs w:val="28"/>
        </w:rPr>
        <w:t>. DỊCH VỤ TÀI CHÍNH</w:t>
      </w:r>
    </w:p>
    <w:p w:rsidR="00894A5B" w:rsidRDefault="00894A5B" w:rsidP="00894A5B">
      <w:pPr>
        <w:spacing w:after="120"/>
        <w:ind w:firstLine="709"/>
        <w:jc w:val="both"/>
        <w:rPr>
          <w:rFonts w:ascii="Times New Roman" w:hAnsi="Times New Roman"/>
          <w:sz w:val="28"/>
          <w:szCs w:val="28"/>
        </w:rPr>
      </w:pPr>
      <w:proofErr w:type="spellStart"/>
      <w:r w:rsidRPr="00CA2358">
        <w:rPr>
          <w:rFonts w:ascii="Times New Roman" w:hAnsi="Times New Roman"/>
          <w:sz w:val="28"/>
          <w:szCs w:val="28"/>
        </w:rPr>
        <w:t>Bảo</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hiểm</w:t>
      </w:r>
      <w:proofErr w:type="spellEnd"/>
      <w:r w:rsidRPr="00CA2358">
        <w:rPr>
          <w:rFonts w:ascii="Times New Roman" w:hAnsi="Times New Roman"/>
          <w:sz w:val="28"/>
          <w:szCs w:val="28"/>
        </w:rPr>
        <w:t xml:space="preserve"> phi </w:t>
      </w:r>
      <w:proofErr w:type="spellStart"/>
      <w:r w:rsidRPr="00CA2358">
        <w:rPr>
          <w:rFonts w:ascii="Times New Roman" w:hAnsi="Times New Roman"/>
          <w:sz w:val="28"/>
          <w:szCs w:val="28"/>
        </w:rPr>
        <w:t>nhân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thọ</w:t>
      </w:r>
      <w:proofErr w:type="spellEnd"/>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8</w:t>
      </w:r>
      <w:r w:rsidR="00894A5B" w:rsidRPr="00CA2358">
        <w:rPr>
          <w:rFonts w:ascii="Times New Roman" w:hAnsi="Times New Roman"/>
          <w:b/>
          <w:sz w:val="28"/>
          <w:szCs w:val="28"/>
        </w:rPr>
        <w:t>. DỊCH VỤ Y TẾ VÀ XÃ HỘI</w:t>
      </w:r>
    </w:p>
    <w:p w:rsidR="00894A5B" w:rsidRPr="00A760B7" w:rsidRDefault="00894A5B" w:rsidP="00894A5B">
      <w:pPr>
        <w:spacing w:after="120"/>
        <w:ind w:firstLine="709"/>
        <w:jc w:val="both"/>
        <w:rPr>
          <w:rFonts w:ascii="Times New Roman" w:hAnsi="Times New Roman"/>
          <w:sz w:val="28"/>
          <w:szCs w:val="28"/>
        </w:rPr>
      </w:pPr>
      <w:proofErr w:type="spellStart"/>
      <w:r w:rsidRPr="00A760B7">
        <w:rPr>
          <w:rFonts w:ascii="Times New Roman" w:hAnsi="Times New Roman"/>
          <w:sz w:val="28"/>
          <w:szCs w:val="28"/>
        </w:rPr>
        <w:t>Các</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dịch</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vụ</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nha</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khoa</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và</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khám</w:t>
      </w:r>
      <w:proofErr w:type="spellEnd"/>
      <w:r w:rsidRPr="00A760B7">
        <w:rPr>
          <w:rFonts w:ascii="Times New Roman" w:hAnsi="Times New Roman"/>
          <w:sz w:val="28"/>
          <w:szCs w:val="28"/>
        </w:rPr>
        <w:t xml:space="preserve"> </w:t>
      </w:r>
      <w:proofErr w:type="spellStart"/>
      <w:r w:rsidRPr="00A760B7">
        <w:rPr>
          <w:rFonts w:ascii="Times New Roman" w:hAnsi="Times New Roman"/>
          <w:sz w:val="28"/>
          <w:szCs w:val="28"/>
        </w:rPr>
        <w:t>bệnh</w:t>
      </w:r>
      <w:proofErr w:type="spellEnd"/>
      <w:r w:rsidRPr="00A760B7">
        <w:rPr>
          <w:rFonts w:ascii="Times New Roman" w:hAnsi="Times New Roman"/>
          <w:sz w:val="28"/>
          <w:szCs w:val="28"/>
        </w:rPr>
        <w:t xml:space="preserve"> (CPC 9312)</w:t>
      </w:r>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9</w:t>
      </w:r>
      <w:r w:rsidR="00894A5B" w:rsidRPr="00CA2358">
        <w:rPr>
          <w:rFonts w:ascii="Times New Roman" w:hAnsi="Times New Roman"/>
          <w:b/>
          <w:sz w:val="28"/>
          <w:szCs w:val="28"/>
        </w:rPr>
        <w:t>. DỊCH VỤ DU LỊCH VÀ DỊCH VỤ LIÊN QUAN</w:t>
      </w:r>
    </w:p>
    <w:p w:rsidR="00894A5B" w:rsidRPr="003513F3" w:rsidRDefault="00894A5B" w:rsidP="00894A5B">
      <w:pPr>
        <w:spacing w:after="120"/>
        <w:ind w:firstLine="709"/>
        <w:jc w:val="both"/>
        <w:rPr>
          <w:rFonts w:ascii="Times New Roman" w:hAnsi="Times New Roman"/>
          <w:sz w:val="28"/>
          <w:szCs w:val="28"/>
        </w:rPr>
      </w:pPr>
      <w:proofErr w:type="spellStart"/>
      <w:r w:rsidRPr="003513F3">
        <w:rPr>
          <w:rFonts w:ascii="Times New Roman" w:hAnsi="Times New Roman"/>
          <w:sz w:val="28"/>
          <w:szCs w:val="28"/>
        </w:rPr>
        <w:lastRenderedPageBreak/>
        <w:t>Dịch</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vụ</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đại</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lý</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lữ</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hành</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và</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điều</w:t>
      </w:r>
      <w:proofErr w:type="spellEnd"/>
      <w:r w:rsidRPr="003513F3">
        <w:rPr>
          <w:rFonts w:ascii="Times New Roman" w:hAnsi="Times New Roman"/>
          <w:sz w:val="28"/>
          <w:szCs w:val="28"/>
        </w:rPr>
        <w:t xml:space="preserve"> </w:t>
      </w:r>
      <w:proofErr w:type="spellStart"/>
      <w:r w:rsidRPr="003513F3">
        <w:rPr>
          <w:rFonts w:ascii="Times New Roman" w:hAnsi="Times New Roman"/>
          <w:sz w:val="28"/>
          <w:szCs w:val="28"/>
        </w:rPr>
        <w:t>hành</w:t>
      </w:r>
      <w:proofErr w:type="spellEnd"/>
      <w:r w:rsidRPr="003513F3">
        <w:rPr>
          <w:rFonts w:ascii="Times New Roman" w:hAnsi="Times New Roman"/>
          <w:sz w:val="28"/>
          <w:szCs w:val="28"/>
        </w:rPr>
        <w:t xml:space="preserve"> tour du </w:t>
      </w:r>
      <w:proofErr w:type="spellStart"/>
      <w:r w:rsidRPr="003513F3">
        <w:rPr>
          <w:rFonts w:ascii="Times New Roman" w:hAnsi="Times New Roman"/>
          <w:sz w:val="28"/>
          <w:szCs w:val="28"/>
        </w:rPr>
        <w:t>lịch</w:t>
      </w:r>
      <w:proofErr w:type="spellEnd"/>
      <w:r w:rsidRPr="003513F3">
        <w:rPr>
          <w:rFonts w:ascii="Times New Roman" w:hAnsi="Times New Roman"/>
          <w:sz w:val="28"/>
          <w:szCs w:val="28"/>
        </w:rPr>
        <w:t xml:space="preserve"> (CPC 7471)</w:t>
      </w:r>
    </w:p>
    <w:p w:rsidR="00894A5B" w:rsidRPr="00CA2358" w:rsidRDefault="00B7414A" w:rsidP="00894A5B">
      <w:pPr>
        <w:spacing w:after="120"/>
        <w:ind w:firstLine="709"/>
        <w:jc w:val="both"/>
        <w:rPr>
          <w:rFonts w:ascii="Times New Roman" w:hAnsi="Times New Roman"/>
          <w:b/>
          <w:sz w:val="28"/>
          <w:szCs w:val="28"/>
        </w:rPr>
      </w:pPr>
      <w:r>
        <w:rPr>
          <w:rFonts w:ascii="Times New Roman" w:hAnsi="Times New Roman"/>
          <w:b/>
          <w:sz w:val="28"/>
          <w:szCs w:val="28"/>
        </w:rPr>
        <w:t>10</w:t>
      </w:r>
      <w:r w:rsidR="00894A5B" w:rsidRPr="00CA2358">
        <w:rPr>
          <w:rFonts w:ascii="Times New Roman" w:hAnsi="Times New Roman"/>
          <w:b/>
          <w:sz w:val="28"/>
          <w:szCs w:val="28"/>
        </w:rPr>
        <w:t>. DỊCH VỤ GIẢI TRÍ, VĂN HÓA VÀ THỂ THAO</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A.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giải</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trí</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bao</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gồm</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nhà</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hát</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nhạc</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sống</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và</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xiếc</w:t>
      </w:r>
      <w:proofErr w:type="spellEnd"/>
      <w:r w:rsidRPr="00CA2358">
        <w:rPr>
          <w:rFonts w:ascii="Times New Roman" w:hAnsi="Times New Roman"/>
          <w:b/>
          <w:sz w:val="28"/>
          <w:szCs w:val="28"/>
        </w:rPr>
        <w:t>) (CPC 9619)</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 xml:space="preserve">B. </w:t>
      </w:r>
      <w:proofErr w:type="spellStart"/>
      <w:r w:rsidRPr="00CA2358">
        <w:rPr>
          <w:rFonts w:ascii="Times New Roman" w:hAnsi="Times New Roman"/>
          <w:b/>
          <w:sz w:val="28"/>
          <w:szCs w:val="28"/>
        </w:rPr>
        <w:t>Dịch</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vụ</w:t>
      </w:r>
      <w:proofErr w:type="spellEnd"/>
      <w:r w:rsidRPr="00CA2358">
        <w:rPr>
          <w:rFonts w:ascii="Times New Roman" w:hAnsi="Times New Roman"/>
          <w:b/>
          <w:sz w:val="28"/>
          <w:szCs w:val="28"/>
        </w:rPr>
        <w:t xml:space="preserve"> </w:t>
      </w:r>
      <w:proofErr w:type="spellStart"/>
      <w:r w:rsidRPr="00CA2358">
        <w:rPr>
          <w:rFonts w:ascii="Times New Roman" w:hAnsi="Times New Roman"/>
          <w:b/>
          <w:sz w:val="28"/>
          <w:szCs w:val="28"/>
        </w:rPr>
        <w:t>khác</w:t>
      </w:r>
      <w:proofErr w:type="spellEnd"/>
    </w:p>
    <w:p w:rsidR="00894A5B" w:rsidRPr="00CA2358" w:rsidRDefault="00894A5B" w:rsidP="00894A5B">
      <w:pPr>
        <w:spacing w:after="120"/>
        <w:ind w:firstLine="709"/>
        <w:jc w:val="both"/>
        <w:rPr>
          <w:rFonts w:ascii="Times New Roman" w:hAnsi="Times New Roman"/>
          <w:sz w:val="28"/>
          <w:szCs w:val="28"/>
        </w:rPr>
      </w:pPr>
      <w:proofErr w:type="spellStart"/>
      <w:r w:rsidRPr="00CA2358">
        <w:rPr>
          <w:rFonts w:ascii="Times New Roman" w:hAnsi="Times New Roman"/>
          <w:sz w:val="28"/>
          <w:szCs w:val="28"/>
        </w:rPr>
        <w:t>Kinh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doanh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trò</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chơi</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điện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tử</w:t>
      </w:r>
      <w:proofErr w:type="spellEnd"/>
      <w:r w:rsidRPr="00CA2358">
        <w:rPr>
          <w:rFonts w:ascii="Times New Roman" w:hAnsi="Times New Roman"/>
          <w:sz w:val="28"/>
          <w:szCs w:val="28"/>
        </w:rPr>
        <w:t xml:space="preserve"> (CPC 964**)</w:t>
      </w:r>
    </w:p>
    <w:p w:rsidR="00894A5B" w:rsidRPr="00CA2358" w:rsidRDefault="00894A5B" w:rsidP="00894A5B">
      <w:pPr>
        <w:spacing w:after="120"/>
        <w:ind w:firstLine="709"/>
        <w:jc w:val="both"/>
        <w:rPr>
          <w:rFonts w:ascii="Times New Roman" w:hAnsi="Times New Roman"/>
          <w:b/>
          <w:sz w:val="28"/>
          <w:szCs w:val="28"/>
        </w:rPr>
      </w:pPr>
      <w:r w:rsidRPr="00CA2358">
        <w:rPr>
          <w:rFonts w:ascii="Times New Roman" w:hAnsi="Times New Roman"/>
          <w:b/>
          <w:sz w:val="28"/>
          <w:szCs w:val="28"/>
        </w:rPr>
        <w:t>1</w:t>
      </w:r>
      <w:r w:rsidR="00B7414A">
        <w:rPr>
          <w:rFonts w:ascii="Times New Roman" w:hAnsi="Times New Roman"/>
          <w:b/>
          <w:sz w:val="28"/>
          <w:szCs w:val="28"/>
        </w:rPr>
        <w:t>1</w:t>
      </w:r>
      <w:r w:rsidRPr="00CA2358">
        <w:rPr>
          <w:rFonts w:ascii="Times New Roman" w:hAnsi="Times New Roman"/>
          <w:b/>
          <w:sz w:val="28"/>
          <w:szCs w:val="28"/>
        </w:rPr>
        <w:t>. DỊCH VỤ VẬN TẢI</w:t>
      </w:r>
    </w:p>
    <w:p w:rsidR="00894A5B" w:rsidRPr="00CA2358" w:rsidRDefault="00894A5B" w:rsidP="002A59E1">
      <w:pPr>
        <w:spacing w:after="120"/>
        <w:ind w:firstLine="709"/>
        <w:jc w:val="both"/>
        <w:rPr>
          <w:rFonts w:ascii="Times New Roman" w:hAnsi="Times New Roman"/>
          <w:sz w:val="28"/>
          <w:szCs w:val="28"/>
        </w:rPr>
      </w:pPr>
      <w:proofErr w:type="spellStart"/>
      <w:r w:rsidRPr="00CA2358">
        <w:rPr>
          <w:rFonts w:ascii="Times New Roman" w:hAnsi="Times New Roman"/>
          <w:sz w:val="28"/>
          <w:szCs w:val="28"/>
        </w:rPr>
        <w:t>Dịch</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vụ</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bán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và</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tiếp</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thị</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sản</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phẩm</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hàng</w:t>
      </w:r>
      <w:proofErr w:type="spellEnd"/>
      <w:r w:rsidRPr="00CA2358">
        <w:rPr>
          <w:rFonts w:ascii="Times New Roman" w:hAnsi="Times New Roman"/>
          <w:sz w:val="28"/>
          <w:szCs w:val="28"/>
        </w:rPr>
        <w:t xml:space="preserve"> </w:t>
      </w:r>
      <w:proofErr w:type="spellStart"/>
      <w:r w:rsidRPr="00CA2358">
        <w:rPr>
          <w:rFonts w:ascii="Times New Roman" w:hAnsi="Times New Roman"/>
          <w:sz w:val="28"/>
          <w:szCs w:val="28"/>
        </w:rPr>
        <w:t>không</w:t>
      </w:r>
      <w:proofErr w:type="spellEnd"/>
      <w:proofErr w:type="gramStart"/>
      <w:r w:rsidR="00E91DC4">
        <w:rPr>
          <w:rFonts w:ascii="Times New Roman" w:hAnsi="Times New Roman"/>
          <w:sz w:val="28"/>
          <w:szCs w:val="28"/>
        </w:rPr>
        <w:t>./</w:t>
      </w:r>
      <w:proofErr w:type="gramEnd"/>
      <w:r w:rsidR="00E91DC4">
        <w:rPr>
          <w:rFonts w:ascii="Times New Roman" w:hAnsi="Times New Roman"/>
          <w:sz w:val="28"/>
          <w:szCs w:val="28"/>
        </w:rPr>
        <w:t>.</w:t>
      </w:r>
    </w:p>
    <w:p w:rsidR="00894A5B" w:rsidRPr="00CA2358" w:rsidRDefault="00894A5B">
      <w:pPr>
        <w:rPr>
          <w:rFonts w:ascii="Times New Roman" w:hAnsi="Times New Roman"/>
          <w:sz w:val="28"/>
          <w:szCs w:val="28"/>
          <w:lang w:val="vi-VN"/>
        </w:rPr>
      </w:pPr>
    </w:p>
    <w:p w:rsidR="00894A5B" w:rsidRPr="00CA2358" w:rsidRDefault="00894A5B">
      <w:pPr>
        <w:rPr>
          <w:rFonts w:ascii="Times New Roman" w:hAnsi="Times New Roman"/>
          <w:sz w:val="28"/>
          <w:szCs w:val="28"/>
          <w:lang w:val="vi-VN"/>
        </w:rPr>
      </w:pPr>
    </w:p>
    <w:sectPr w:rsidR="00894A5B" w:rsidRPr="00CA2358" w:rsidSect="00385B9D">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1CD" w:rsidRDefault="001731CD" w:rsidP="001961AB">
      <w:r>
        <w:separator/>
      </w:r>
    </w:p>
  </w:endnote>
  <w:endnote w:type="continuationSeparator" w:id="0">
    <w:p w:rsidR="001731CD" w:rsidRDefault="001731CD" w:rsidP="0019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A3" w:rsidRDefault="00D817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812"/>
      <w:docPartObj>
        <w:docPartGallery w:val="Page Numbers (Bottom of Page)"/>
        <w:docPartUnique/>
      </w:docPartObj>
    </w:sdtPr>
    <w:sdtEndPr/>
    <w:sdtContent>
      <w:p w:rsidR="001961AB" w:rsidRDefault="00A321BC">
        <w:pPr>
          <w:pStyle w:val="Footer"/>
          <w:jc w:val="right"/>
        </w:pPr>
        <w:r w:rsidRPr="001961AB">
          <w:rPr>
            <w:rFonts w:ascii="Times New Roman" w:hAnsi="Times New Roman"/>
          </w:rPr>
          <w:fldChar w:fldCharType="begin"/>
        </w:r>
        <w:r w:rsidR="001961AB" w:rsidRPr="001961AB">
          <w:rPr>
            <w:rFonts w:ascii="Times New Roman" w:hAnsi="Times New Roman"/>
          </w:rPr>
          <w:instrText xml:space="preserve"> PAGE   \* MERGEFORMAT </w:instrText>
        </w:r>
        <w:r w:rsidRPr="001961AB">
          <w:rPr>
            <w:rFonts w:ascii="Times New Roman" w:hAnsi="Times New Roman"/>
          </w:rPr>
          <w:fldChar w:fldCharType="separate"/>
        </w:r>
        <w:r w:rsidR="00871BC1">
          <w:rPr>
            <w:rFonts w:ascii="Times New Roman" w:hAnsi="Times New Roman"/>
            <w:noProof/>
          </w:rPr>
          <w:t>3</w:t>
        </w:r>
        <w:r w:rsidRPr="001961AB">
          <w:rPr>
            <w:rFonts w:ascii="Times New Roman" w:hAnsi="Times New Roman"/>
          </w:rPr>
          <w:fldChar w:fldCharType="end"/>
        </w:r>
      </w:p>
    </w:sdtContent>
  </w:sdt>
  <w:p w:rsidR="001961AB" w:rsidRDefault="001961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A3" w:rsidRDefault="00D81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1CD" w:rsidRDefault="001731CD" w:rsidP="001961AB">
      <w:r>
        <w:separator/>
      </w:r>
    </w:p>
  </w:footnote>
  <w:footnote w:type="continuationSeparator" w:id="0">
    <w:p w:rsidR="001731CD" w:rsidRDefault="001731CD" w:rsidP="0019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A3" w:rsidRDefault="00D817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A3" w:rsidRDefault="00D817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7A3" w:rsidRDefault="00D817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4A5B"/>
    <w:rsid w:val="000062D4"/>
    <w:rsid w:val="000F781B"/>
    <w:rsid w:val="00101337"/>
    <w:rsid w:val="001731CD"/>
    <w:rsid w:val="001961AB"/>
    <w:rsid w:val="001C794A"/>
    <w:rsid w:val="001D3158"/>
    <w:rsid w:val="002310E9"/>
    <w:rsid w:val="002379CE"/>
    <w:rsid w:val="00296EB1"/>
    <w:rsid w:val="002A59E1"/>
    <w:rsid w:val="002A71D8"/>
    <w:rsid w:val="002C12CF"/>
    <w:rsid w:val="002C1FC4"/>
    <w:rsid w:val="002D5D3C"/>
    <w:rsid w:val="002E34EC"/>
    <w:rsid w:val="002E39B0"/>
    <w:rsid w:val="00317A5B"/>
    <w:rsid w:val="00321D15"/>
    <w:rsid w:val="003513F3"/>
    <w:rsid w:val="003726C3"/>
    <w:rsid w:val="00384DAC"/>
    <w:rsid w:val="00385B9D"/>
    <w:rsid w:val="004229D9"/>
    <w:rsid w:val="00435717"/>
    <w:rsid w:val="004A7956"/>
    <w:rsid w:val="004B77FF"/>
    <w:rsid w:val="00534CF0"/>
    <w:rsid w:val="00555BF8"/>
    <w:rsid w:val="00591A47"/>
    <w:rsid w:val="005D5F69"/>
    <w:rsid w:val="005F15BF"/>
    <w:rsid w:val="00600218"/>
    <w:rsid w:val="00616A86"/>
    <w:rsid w:val="00794829"/>
    <w:rsid w:val="007F0341"/>
    <w:rsid w:val="007F6D8B"/>
    <w:rsid w:val="00802B85"/>
    <w:rsid w:val="00816B3D"/>
    <w:rsid w:val="0082452A"/>
    <w:rsid w:val="00871BC1"/>
    <w:rsid w:val="00894A5B"/>
    <w:rsid w:val="008B33A2"/>
    <w:rsid w:val="00A321BC"/>
    <w:rsid w:val="00A4372F"/>
    <w:rsid w:val="00A760B7"/>
    <w:rsid w:val="00A85DA9"/>
    <w:rsid w:val="00B069F7"/>
    <w:rsid w:val="00B1335F"/>
    <w:rsid w:val="00B7414A"/>
    <w:rsid w:val="00B81DB8"/>
    <w:rsid w:val="00BA54EC"/>
    <w:rsid w:val="00BE5619"/>
    <w:rsid w:val="00BF56E0"/>
    <w:rsid w:val="00BF69B5"/>
    <w:rsid w:val="00CA2358"/>
    <w:rsid w:val="00CC6B41"/>
    <w:rsid w:val="00CD7F95"/>
    <w:rsid w:val="00D817A3"/>
    <w:rsid w:val="00D91DF4"/>
    <w:rsid w:val="00DA51C3"/>
    <w:rsid w:val="00E06215"/>
    <w:rsid w:val="00E45664"/>
    <w:rsid w:val="00E91DC4"/>
    <w:rsid w:val="00E947B2"/>
    <w:rsid w:val="00E975E8"/>
    <w:rsid w:val="00F14684"/>
    <w:rsid w:val="00F20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337"/>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A5B"/>
    <w:rPr>
      <w:rFonts w:ascii="Segoe UI" w:hAnsi="Segoe UI" w:cs="Segoe UI"/>
      <w:sz w:val="18"/>
      <w:szCs w:val="18"/>
    </w:rPr>
  </w:style>
  <w:style w:type="character" w:customStyle="1" w:styleId="BalloonTextChar">
    <w:name w:val="Balloon Text Char"/>
    <w:link w:val="BalloonText"/>
    <w:uiPriority w:val="99"/>
    <w:semiHidden/>
    <w:rsid w:val="00894A5B"/>
    <w:rPr>
      <w:rFonts w:ascii="Segoe UI" w:hAnsi="Segoe UI" w:cs="Segoe UI"/>
      <w:sz w:val="18"/>
      <w:szCs w:val="18"/>
    </w:rPr>
  </w:style>
  <w:style w:type="paragraph" w:styleId="Header">
    <w:name w:val="header"/>
    <w:basedOn w:val="Normal"/>
    <w:link w:val="HeaderChar"/>
    <w:uiPriority w:val="99"/>
    <w:semiHidden/>
    <w:unhideWhenUsed/>
    <w:rsid w:val="001961AB"/>
    <w:pPr>
      <w:tabs>
        <w:tab w:val="center" w:pos="4680"/>
        <w:tab w:val="right" w:pos="9360"/>
      </w:tabs>
    </w:pPr>
  </w:style>
  <w:style w:type="character" w:customStyle="1" w:styleId="HeaderChar">
    <w:name w:val="Header Char"/>
    <w:basedOn w:val="DefaultParagraphFont"/>
    <w:link w:val="Header"/>
    <w:uiPriority w:val="99"/>
    <w:semiHidden/>
    <w:rsid w:val="001961AB"/>
    <w:rPr>
      <w:sz w:val="22"/>
      <w:szCs w:val="22"/>
    </w:rPr>
  </w:style>
  <w:style w:type="paragraph" w:styleId="Footer">
    <w:name w:val="footer"/>
    <w:basedOn w:val="Normal"/>
    <w:link w:val="FooterChar"/>
    <w:uiPriority w:val="99"/>
    <w:unhideWhenUsed/>
    <w:rsid w:val="001961AB"/>
    <w:pPr>
      <w:tabs>
        <w:tab w:val="center" w:pos="4680"/>
        <w:tab w:val="right" w:pos="9360"/>
      </w:tabs>
    </w:pPr>
  </w:style>
  <w:style w:type="character" w:customStyle="1" w:styleId="FooterChar">
    <w:name w:val="Footer Char"/>
    <w:basedOn w:val="DefaultParagraphFont"/>
    <w:link w:val="Footer"/>
    <w:uiPriority w:val="99"/>
    <w:rsid w:val="001961AB"/>
    <w:rPr>
      <w:sz w:val="22"/>
      <w:szCs w:val="22"/>
    </w:rPr>
  </w:style>
  <w:style w:type="character" w:styleId="CommentReference">
    <w:name w:val="annotation reference"/>
    <w:basedOn w:val="DefaultParagraphFont"/>
    <w:uiPriority w:val="99"/>
    <w:semiHidden/>
    <w:unhideWhenUsed/>
    <w:rsid w:val="00A85DA9"/>
    <w:rPr>
      <w:sz w:val="16"/>
      <w:szCs w:val="16"/>
    </w:rPr>
  </w:style>
  <w:style w:type="paragraph" w:styleId="CommentText">
    <w:name w:val="annotation text"/>
    <w:basedOn w:val="Normal"/>
    <w:link w:val="CommentTextChar"/>
    <w:uiPriority w:val="99"/>
    <w:semiHidden/>
    <w:unhideWhenUsed/>
    <w:rsid w:val="00A85DA9"/>
    <w:rPr>
      <w:sz w:val="20"/>
      <w:szCs w:val="20"/>
    </w:rPr>
  </w:style>
  <w:style w:type="character" w:customStyle="1" w:styleId="CommentTextChar">
    <w:name w:val="Comment Text Char"/>
    <w:basedOn w:val="DefaultParagraphFont"/>
    <w:link w:val="CommentText"/>
    <w:uiPriority w:val="99"/>
    <w:semiHidden/>
    <w:rsid w:val="00A85DA9"/>
  </w:style>
  <w:style w:type="paragraph" w:styleId="CommentSubject">
    <w:name w:val="annotation subject"/>
    <w:basedOn w:val="CommentText"/>
    <w:next w:val="CommentText"/>
    <w:link w:val="CommentSubjectChar"/>
    <w:uiPriority w:val="99"/>
    <w:semiHidden/>
    <w:unhideWhenUsed/>
    <w:rsid w:val="00A85DA9"/>
    <w:rPr>
      <w:b/>
      <w:bCs/>
    </w:rPr>
  </w:style>
  <w:style w:type="character" w:customStyle="1" w:styleId="CommentSubjectChar">
    <w:name w:val="Comment Subject Char"/>
    <w:basedOn w:val="CommentTextChar"/>
    <w:link w:val="CommentSubject"/>
    <w:uiPriority w:val="99"/>
    <w:semiHidden/>
    <w:rsid w:val="00A85D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1043-C1F9-408C-A157-EAF70BD1A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huongll</cp:lastModifiedBy>
  <cp:revision>27</cp:revision>
  <cp:lastPrinted>2017-02-06T09:25:00Z</cp:lastPrinted>
  <dcterms:created xsi:type="dcterms:W3CDTF">2014-10-10T01:06:00Z</dcterms:created>
  <dcterms:modified xsi:type="dcterms:W3CDTF">2017-02-06T09:34:00Z</dcterms:modified>
</cp:coreProperties>
</file>