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2" w:type="dxa"/>
        <w:tblLayout w:type="fixed"/>
        <w:tblLook w:val="0000"/>
      </w:tblPr>
      <w:tblGrid>
        <w:gridCol w:w="2978"/>
        <w:gridCol w:w="6022"/>
      </w:tblGrid>
      <w:tr w:rsidR="00154692" w:rsidRPr="00052DE6">
        <w:tc>
          <w:tcPr>
            <w:tcW w:w="2978" w:type="dxa"/>
          </w:tcPr>
          <w:p w:rsidR="00154692" w:rsidRPr="00052DE6" w:rsidRDefault="00154692" w:rsidP="00E3398B">
            <w:pPr>
              <w:pStyle w:val="Heading3"/>
              <w:numPr>
                <w:ilvl w:val="0"/>
                <w:numId w:val="0"/>
              </w:numPr>
              <w:rPr>
                <w:rFonts w:ascii="Times New Roman" w:hAnsi="Times New Roman"/>
                <w:sz w:val="26"/>
              </w:rPr>
            </w:pPr>
            <w:r w:rsidRPr="00052DE6">
              <w:rPr>
                <w:rFonts w:ascii="Times New Roman" w:hAnsi="Times New Roman"/>
                <w:sz w:val="26"/>
              </w:rPr>
              <w:t>BỘ CÔNG THƯƠNG</w:t>
            </w:r>
          </w:p>
        </w:tc>
        <w:tc>
          <w:tcPr>
            <w:tcW w:w="6022" w:type="dxa"/>
          </w:tcPr>
          <w:p w:rsidR="00154692" w:rsidRPr="00052DE6" w:rsidRDefault="00154692" w:rsidP="00E3398B">
            <w:pPr>
              <w:pStyle w:val="Heading2"/>
              <w:numPr>
                <w:ilvl w:val="0"/>
                <w:numId w:val="0"/>
              </w:numPr>
              <w:rPr>
                <w:rFonts w:ascii="Times New Roman" w:hAnsi="Times New Roman"/>
              </w:rPr>
            </w:pPr>
            <w:r w:rsidRPr="00052DE6">
              <w:rPr>
                <w:rFonts w:ascii="Times New Roman" w:hAnsi="Times New Roman"/>
              </w:rPr>
              <w:t xml:space="preserve"> CỘNG HÒA XÃ HỘI CHỦ NGHĨA VIỆT </w:t>
            </w:r>
            <w:smartTag w:uri="urn:schemas-microsoft-com:office:smarttags" w:element="country-region">
              <w:smartTag w:uri="urn:schemas-microsoft-com:office:smarttags" w:element="place">
                <w:r w:rsidRPr="00052DE6">
                  <w:rPr>
                    <w:rFonts w:ascii="Times New Roman" w:hAnsi="Times New Roman"/>
                  </w:rPr>
                  <w:t>NAM</w:t>
                </w:r>
              </w:smartTag>
            </w:smartTag>
          </w:p>
        </w:tc>
      </w:tr>
      <w:tr w:rsidR="00154692" w:rsidRPr="00052DE6">
        <w:tc>
          <w:tcPr>
            <w:tcW w:w="2978" w:type="dxa"/>
          </w:tcPr>
          <w:p w:rsidR="00154692" w:rsidRPr="00052DE6" w:rsidRDefault="00154692" w:rsidP="00E3398B">
            <w:pPr>
              <w:jc w:val="center"/>
              <w:rPr>
                <w:b/>
                <w:vertAlign w:val="superscript"/>
              </w:rPr>
            </w:pPr>
            <w:r w:rsidRPr="00052DE6">
              <w:rPr>
                <w:b/>
                <w:vertAlign w:val="superscript"/>
              </w:rPr>
              <w:t>__________</w:t>
            </w:r>
          </w:p>
        </w:tc>
        <w:tc>
          <w:tcPr>
            <w:tcW w:w="6022" w:type="dxa"/>
          </w:tcPr>
          <w:p w:rsidR="00154692" w:rsidRPr="007B3FD7" w:rsidRDefault="00154692" w:rsidP="00E3398B">
            <w:pPr>
              <w:jc w:val="center"/>
              <w:rPr>
                <w:b/>
                <w:sz w:val="28"/>
                <w:szCs w:val="28"/>
              </w:rPr>
            </w:pPr>
            <w:r w:rsidRPr="007B3FD7">
              <w:rPr>
                <w:b/>
                <w:sz w:val="28"/>
                <w:szCs w:val="28"/>
              </w:rPr>
              <w:t>Độc lập - Tự do - Hạnh phúc</w:t>
            </w:r>
          </w:p>
        </w:tc>
      </w:tr>
      <w:tr w:rsidR="00154692" w:rsidRPr="00052DE6">
        <w:tc>
          <w:tcPr>
            <w:tcW w:w="2978" w:type="dxa"/>
          </w:tcPr>
          <w:p w:rsidR="00154692" w:rsidRPr="00052DE6" w:rsidRDefault="00154692" w:rsidP="00E3398B">
            <w:pPr>
              <w:jc w:val="center"/>
              <w:rPr>
                <w:sz w:val="26"/>
              </w:rPr>
            </w:pPr>
          </w:p>
        </w:tc>
        <w:tc>
          <w:tcPr>
            <w:tcW w:w="6022" w:type="dxa"/>
          </w:tcPr>
          <w:p w:rsidR="00154692" w:rsidRPr="00052DE6" w:rsidRDefault="00154692" w:rsidP="00E3398B">
            <w:pPr>
              <w:jc w:val="center"/>
              <w:rPr>
                <w:b/>
                <w:vertAlign w:val="superscript"/>
              </w:rPr>
            </w:pPr>
            <w:r w:rsidRPr="00052DE6">
              <w:rPr>
                <w:b/>
                <w:vertAlign w:val="superscript"/>
              </w:rPr>
              <w:t>_______________________________________</w:t>
            </w:r>
          </w:p>
        </w:tc>
      </w:tr>
      <w:tr w:rsidR="00154692" w:rsidRPr="00052DE6">
        <w:tc>
          <w:tcPr>
            <w:tcW w:w="2978" w:type="dxa"/>
          </w:tcPr>
          <w:p w:rsidR="00154692" w:rsidRPr="007B3FD7" w:rsidRDefault="00154692" w:rsidP="00354599">
            <w:pPr>
              <w:jc w:val="center"/>
              <w:rPr>
                <w:sz w:val="28"/>
                <w:szCs w:val="28"/>
              </w:rPr>
            </w:pPr>
            <w:r w:rsidRPr="007B3FD7">
              <w:rPr>
                <w:sz w:val="28"/>
                <w:szCs w:val="28"/>
              </w:rPr>
              <w:t>Số:</w:t>
            </w:r>
            <w:r w:rsidR="008002D7">
              <w:rPr>
                <w:sz w:val="28"/>
                <w:szCs w:val="28"/>
              </w:rPr>
              <w:t xml:space="preserve">           </w:t>
            </w:r>
            <w:r w:rsidRPr="007B3FD7">
              <w:rPr>
                <w:sz w:val="28"/>
                <w:szCs w:val="28"/>
              </w:rPr>
              <w:t>/BC-BCT</w:t>
            </w:r>
          </w:p>
        </w:tc>
        <w:tc>
          <w:tcPr>
            <w:tcW w:w="6022" w:type="dxa"/>
          </w:tcPr>
          <w:p w:rsidR="00154692" w:rsidRPr="00052DE6" w:rsidRDefault="008002D7" w:rsidP="00D70B8B">
            <w:pPr>
              <w:pStyle w:val="Heading1"/>
              <w:rPr>
                <w:rFonts w:ascii="Times New Roman" w:hAnsi="Times New Roman"/>
              </w:rPr>
            </w:pPr>
            <w:r>
              <w:rPr>
                <w:rFonts w:ascii="Times New Roman" w:hAnsi="Times New Roman"/>
              </w:rPr>
              <w:t xml:space="preserve">                       </w:t>
            </w:r>
            <w:r w:rsidR="00154692" w:rsidRPr="00052DE6">
              <w:rPr>
                <w:rFonts w:ascii="Times New Roman" w:hAnsi="Times New Roman"/>
              </w:rPr>
              <w:t>Hà Nội, ngày</w:t>
            </w:r>
            <w:r>
              <w:rPr>
                <w:rFonts w:ascii="Times New Roman" w:hAnsi="Times New Roman"/>
              </w:rPr>
              <w:t xml:space="preserve"> </w:t>
            </w:r>
            <w:r w:rsidR="00D70B8B">
              <w:rPr>
                <w:rFonts w:ascii="Times New Roman" w:hAnsi="Times New Roman"/>
              </w:rPr>
              <w:t xml:space="preserve">  </w:t>
            </w:r>
            <w:r>
              <w:rPr>
                <w:rFonts w:ascii="Times New Roman" w:hAnsi="Times New Roman"/>
              </w:rPr>
              <w:t xml:space="preserve"> </w:t>
            </w:r>
            <w:r w:rsidR="00154692" w:rsidRPr="00052DE6">
              <w:rPr>
                <w:rFonts w:ascii="Times New Roman" w:hAnsi="Times New Roman"/>
              </w:rPr>
              <w:t xml:space="preserve">tháng </w:t>
            </w:r>
            <w:r w:rsidR="00D70B8B">
              <w:rPr>
                <w:rFonts w:ascii="Times New Roman" w:hAnsi="Times New Roman"/>
              </w:rPr>
              <w:t xml:space="preserve">   </w:t>
            </w:r>
            <w:r w:rsidR="00154692">
              <w:rPr>
                <w:rFonts w:ascii="Times New Roman" w:hAnsi="Times New Roman"/>
              </w:rPr>
              <w:t xml:space="preserve"> </w:t>
            </w:r>
            <w:r w:rsidR="00154692" w:rsidRPr="00052DE6">
              <w:rPr>
                <w:rFonts w:ascii="Times New Roman" w:hAnsi="Times New Roman"/>
              </w:rPr>
              <w:t>năm 201</w:t>
            </w:r>
            <w:r w:rsidR="00D70B8B">
              <w:rPr>
                <w:rFonts w:ascii="Times New Roman" w:hAnsi="Times New Roman"/>
              </w:rPr>
              <w:t>8</w:t>
            </w:r>
          </w:p>
        </w:tc>
      </w:tr>
    </w:tbl>
    <w:p w:rsidR="00154692" w:rsidRPr="00052DE6" w:rsidRDefault="00154692" w:rsidP="00927604">
      <w:pPr>
        <w:spacing w:before="120" w:after="120"/>
        <w:rPr>
          <w:b/>
        </w:rPr>
      </w:pPr>
    </w:p>
    <w:p w:rsidR="00154692" w:rsidRPr="001B7479" w:rsidRDefault="00154692" w:rsidP="00B8678C">
      <w:pPr>
        <w:jc w:val="center"/>
        <w:rPr>
          <w:b/>
          <w:sz w:val="30"/>
          <w:szCs w:val="30"/>
        </w:rPr>
      </w:pPr>
      <w:r w:rsidRPr="001B7479">
        <w:rPr>
          <w:b/>
          <w:sz w:val="30"/>
          <w:szCs w:val="30"/>
        </w:rPr>
        <w:t>BÁO CÁO TÓM TẮT</w:t>
      </w:r>
    </w:p>
    <w:p w:rsidR="00154692" w:rsidRPr="008375B7"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 xml:space="preserve">TÌNH HÌNH HOẠT ĐỘNG NGÀNH CÔNG NGHIỆP VÀ THƯƠNG MẠI </w:t>
      </w:r>
    </w:p>
    <w:p w:rsidR="00154692" w:rsidRPr="008375B7" w:rsidRDefault="00154692" w:rsidP="00B8678C">
      <w:pPr>
        <w:pStyle w:val="Heading2"/>
        <w:numPr>
          <w:ilvl w:val="0"/>
          <w:numId w:val="0"/>
        </w:numPr>
        <w:rPr>
          <w:rFonts w:ascii="Times New Roman" w:hAnsi="Times New Roman"/>
          <w:sz w:val="28"/>
          <w:szCs w:val="28"/>
        </w:rPr>
      </w:pPr>
      <w:r w:rsidRPr="008375B7">
        <w:rPr>
          <w:rFonts w:ascii="Times New Roman" w:hAnsi="Times New Roman"/>
          <w:sz w:val="28"/>
          <w:szCs w:val="28"/>
        </w:rPr>
        <w:t>THÁNG 01 NĂM 201</w:t>
      </w:r>
      <w:r w:rsidR="00D70B8B">
        <w:rPr>
          <w:rFonts w:ascii="Times New Roman" w:hAnsi="Times New Roman"/>
          <w:sz w:val="28"/>
          <w:szCs w:val="28"/>
        </w:rPr>
        <w:t>8</w:t>
      </w:r>
    </w:p>
    <w:p w:rsidR="00154692" w:rsidRPr="0017388C" w:rsidRDefault="00154692" w:rsidP="007D4664">
      <w:pPr>
        <w:tabs>
          <w:tab w:val="left" w:pos="6665"/>
        </w:tabs>
        <w:spacing w:before="120"/>
        <w:ind w:firstLine="720"/>
      </w:pPr>
      <w:r>
        <w:tab/>
      </w:r>
    </w:p>
    <w:p w:rsidR="00154692" w:rsidRPr="00942532" w:rsidRDefault="00154692" w:rsidP="00942532">
      <w:pPr>
        <w:pStyle w:val="Heading6"/>
        <w:numPr>
          <w:ilvl w:val="0"/>
          <w:numId w:val="0"/>
        </w:numPr>
        <w:spacing w:before="120"/>
        <w:ind w:firstLine="720"/>
        <w:rPr>
          <w:rFonts w:ascii="Times New Roman" w:hAnsi="Times New Roman"/>
          <w:sz w:val="28"/>
          <w:szCs w:val="28"/>
        </w:rPr>
      </w:pPr>
      <w:r w:rsidRPr="007818C2">
        <w:rPr>
          <w:rFonts w:ascii="Times New Roman" w:hAnsi="Times New Roman"/>
          <w:sz w:val="28"/>
          <w:szCs w:val="28"/>
        </w:rPr>
        <w:t xml:space="preserve">I. HOẠT ĐỘNG SẢN </w:t>
      </w:r>
      <w:r w:rsidRPr="00942532">
        <w:rPr>
          <w:rFonts w:ascii="Times New Roman" w:hAnsi="Times New Roman"/>
          <w:sz w:val="28"/>
          <w:szCs w:val="28"/>
        </w:rPr>
        <w:t>XUẤT CÔNG NGHIỆP</w:t>
      </w:r>
    </w:p>
    <w:p w:rsidR="00154692" w:rsidRPr="00942532" w:rsidRDefault="00154692" w:rsidP="00942532">
      <w:pPr>
        <w:spacing w:before="120"/>
        <w:ind w:firstLine="720"/>
        <w:jc w:val="both"/>
        <w:rPr>
          <w:b/>
          <w:sz w:val="28"/>
          <w:szCs w:val="28"/>
        </w:rPr>
      </w:pPr>
      <w:r w:rsidRPr="00942532">
        <w:rPr>
          <w:b/>
          <w:sz w:val="28"/>
          <w:szCs w:val="28"/>
        </w:rPr>
        <w:t>1. Tình hình sản xuất</w:t>
      </w:r>
    </w:p>
    <w:p w:rsidR="00D70B8B" w:rsidRDefault="00D70B8B" w:rsidP="00D70B8B">
      <w:pPr>
        <w:spacing w:before="120"/>
        <w:ind w:firstLine="720"/>
        <w:jc w:val="both"/>
        <w:rPr>
          <w:sz w:val="28"/>
          <w:szCs w:val="28"/>
        </w:rPr>
      </w:pPr>
      <w:r w:rsidRPr="00D70B8B">
        <w:rPr>
          <w:sz w:val="28"/>
          <w:szCs w:val="28"/>
        </w:rPr>
        <w:t xml:space="preserve">Chỉ số sản xuất toàn ngành công nghiệp tháng </w:t>
      </w:r>
      <w:r>
        <w:rPr>
          <w:sz w:val="28"/>
          <w:szCs w:val="28"/>
        </w:rPr>
        <w:t>0</w:t>
      </w:r>
      <w:r w:rsidRPr="00D70B8B">
        <w:rPr>
          <w:sz w:val="28"/>
          <w:szCs w:val="28"/>
        </w:rPr>
        <w:t>1</w:t>
      </w:r>
      <w:r>
        <w:rPr>
          <w:sz w:val="28"/>
          <w:szCs w:val="28"/>
        </w:rPr>
        <w:t xml:space="preserve"> năm </w:t>
      </w:r>
      <w:r w:rsidRPr="00D70B8B">
        <w:rPr>
          <w:sz w:val="28"/>
          <w:szCs w:val="28"/>
        </w:rPr>
        <w:t xml:space="preserve">2018 ước tính tăng cao ở mức 20,9% so với cùng kỳ năm 2017, chủ yếu do thời gian nghỉ Tết Nguyên đán năm nay không trùng vào tháng </w:t>
      </w:r>
      <w:r>
        <w:rPr>
          <w:sz w:val="28"/>
          <w:szCs w:val="28"/>
        </w:rPr>
        <w:t xml:space="preserve">01 </w:t>
      </w:r>
      <w:r w:rsidRPr="00D70B8B">
        <w:rPr>
          <w:sz w:val="28"/>
          <w:szCs w:val="28"/>
        </w:rPr>
        <w:t>như năm 2017 và là thời điểm các doanh nghiệp tập trung sản xuất hàng hóa phục vụ nhu cầu tiêu dùng trong dịp Tết.</w:t>
      </w:r>
      <w:r>
        <w:rPr>
          <w:sz w:val="28"/>
          <w:szCs w:val="28"/>
        </w:rPr>
        <w:t xml:space="preserve"> (</w:t>
      </w:r>
      <w:r w:rsidRPr="00D70B8B">
        <w:rPr>
          <w:i/>
          <w:sz w:val="28"/>
          <w:szCs w:val="28"/>
        </w:rPr>
        <w:t>Tháng 01 năm 2017 có hai kỳ nghỉ Tết dương lịch và Tết Nguyên đán</w:t>
      </w:r>
      <w:r w:rsidRPr="00942532">
        <w:rPr>
          <w:i/>
          <w:sz w:val="28"/>
          <w:szCs w:val="28"/>
        </w:rPr>
        <w:t>)</w:t>
      </w:r>
      <w:r w:rsidRPr="00D70B8B">
        <w:rPr>
          <w:sz w:val="28"/>
          <w:szCs w:val="28"/>
        </w:rPr>
        <w:t xml:space="preserve"> </w:t>
      </w:r>
    </w:p>
    <w:p w:rsidR="00D70B8B" w:rsidRPr="00D70B8B" w:rsidRDefault="00D70B8B" w:rsidP="00D70B8B">
      <w:pPr>
        <w:spacing w:before="120"/>
        <w:ind w:firstLine="720"/>
        <w:jc w:val="both"/>
        <w:rPr>
          <w:sz w:val="28"/>
          <w:szCs w:val="28"/>
        </w:rPr>
      </w:pPr>
      <w:r w:rsidRPr="00D70B8B">
        <w:rPr>
          <w:sz w:val="28"/>
          <w:szCs w:val="28"/>
        </w:rPr>
        <w:t xml:space="preserve">Trong </w:t>
      </w:r>
      <w:r>
        <w:rPr>
          <w:sz w:val="28"/>
          <w:szCs w:val="28"/>
        </w:rPr>
        <w:t>đó</w:t>
      </w:r>
      <w:r w:rsidRPr="00D70B8B">
        <w:rPr>
          <w:sz w:val="28"/>
          <w:szCs w:val="28"/>
        </w:rPr>
        <w:t xml:space="preserve">, ngành </w:t>
      </w:r>
      <w:r>
        <w:rPr>
          <w:sz w:val="28"/>
          <w:szCs w:val="28"/>
        </w:rPr>
        <w:t xml:space="preserve">công nghiệp </w:t>
      </w:r>
      <w:r w:rsidRPr="00D70B8B">
        <w:rPr>
          <w:sz w:val="28"/>
          <w:szCs w:val="28"/>
        </w:rPr>
        <w:t>chế biến, chế tạo tăng 23,8%, đóng góp 17,5 điểm phần trăm vào mức tăng chung; ngành sản xuất và phân phối điện tăng 15,4%, đóng góp 1 điểm phần trăm; ngành khai khoáng tăng 10,5%, đóng góp 2,3 điểm phần trăm; ngành cung cấp nước và xử lý rác thải, nước thải tăng 6,8%, đóng góp 0,1 điểm phần trăm</w:t>
      </w:r>
      <w:r w:rsidR="00510768">
        <w:rPr>
          <w:sz w:val="28"/>
          <w:szCs w:val="28"/>
        </w:rPr>
        <w:t xml:space="preserve"> </w:t>
      </w:r>
      <w:r w:rsidR="00510768" w:rsidRPr="00942532">
        <w:rPr>
          <w:sz w:val="28"/>
          <w:szCs w:val="28"/>
        </w:rPr>
        <w:t>(Phụ lục 1)</w:t>
      </w:r>
      <w:r w:rsidRPr="00D70B8B">
        <w:rPr>
          <w:sz w:val="28"/>
          <w:szCs w:val="28"/>
        </w:rPr>
        <w:t>.</w:t>
      </w:r>
    </w:p>
    <w:p w:rsidR="00D70B8B" w:rsidRPr="00D70B8B" w:rsidRDefault="00D70B8B" w:rsidP="00D70B8B">
      <w:pPr>
        <w:spacing w:before="120"/>
        <w:ind w:firstLine="720"/>
        <w:jc w:val="both"/>
        <w:rPr>
          <w:sz w:val="28"/>
          <w:szCs w:val="28"/>
        </w:rPr>
      </w:pPr>
      <w:r w:rsidRPr="00D70B8B">
        <w:rPr>
          <w:sz w:val="28"/>
          <w:szCs w:val="28"/>
        </w:rPr>
        <w:t xml:space="preserve">Trong tháng </w:t>
      </w:r>
      <w:r>
        <w:rPr>
          <w:sz w:val="28"/>
          <w:szCs w:val="28"/>
        </w:rPr>
        <w:t xml:space="preserve">01 </w:t>
      </w:r>
      <w:r w:rsidRPr="00D70B8B">
        <w:rPr>
          <w:sz w:val="28"/>
          <w:szCs w:val="28"/>
        </w:rPr>
        <w:t xml:space="preserve">năm </w:t>
      </w:r>
      <w:r w:rsidR="00FE239C">
        <w:rPr>
          <w:sz w:val="28"/>
          <w:szCs w:val="28"/>
        </w:rPr>
        <w:t>2018</w:t>
      </w:r>
      <w:r w:rsidRPr="00D70B8B">
        <w:rPr>
          <w:sz w:val="28"/>
          <w:szCs w:val="28"/>
        </w:rPr>
        <w:t>, một số ngành có chỉ số sản xuất tăng cao so với cùng kỳ năm trước: Khai thác quặng kim loại tăng 52</w:t>
      </w:r>
      <w:proofErr w:type="gramStart"/>
      <w:r w:rsidRPr="00D70B8B">
        <w:rPr>
          <w:sz w:val="28"/>
          <w:szCs w:val="28"/>
        </w:rPr>
        <w:t>,5</w:t>
      </w:r>
      <w:proofErr w:type="gramEnd"/>
      <w:r w:rsidRPr="00D70B8B">
        <w:rPr>
          <w:sz w:val="28"/>
          <w:szCs w:val="28"/>
        </w:rPr>
        <w:t>%; sản xuất sản phẩm điện tử, máy vi tính và sản phẩm quang học tăng 38%; khai thác than cứng và than non tăng 29,1%; sản xuất kim loại tăng 27,1%; sản xuất trang phục tăng 25,8%; dệt tăng 23%. Một số ngành có mức tăng thấp hoặc giảm: Khai thác, xử lý và cung cấp nước tăng 6,3%; hoạt động thu gom, xử lý và tiêu hủy rác thải, tái chế phế liệu tăng 4,7%; sửa chữa, bảo dưỡng và lắp đặt máy móc, thiết bị giảm 0,9%; sản xuất than cốc, sản phẩm dầu mỏ tinh chế giảm 3%; hoạt động dịch vụ hỗ trợ khai thác mỏ và quặng giảm 22,4%.</w:t>
      </w:r>
    </w:p>
    <w:p w:rsidR="00D70B8B" w:rsidRDefault="00D70B8B" w:rsidP="00D70B8B">
      <w:pPr>
        <w:spacing w:before="120"/>
        <w:ind w:firstLine="720"/>
        <w:jc w:val="both"/>
        <w:rPr>
          <w:sz w:val="28"/>
          <w:szCs w:val="28"/>
        </w:rPr>
      </w:pPr>
      <w:r w:rsidRPr="00D70B8B">
        <w:rPr>
          <w:sz w:val="28"/>
          <w:szCs w:val="28"/>
        </w:rPr>
        <w:t xml:space="preserve">Một số sản phẩm công nghiệp chủ yếu tháng </w:t>
      </w:r>
      <w:r w:rsidR="001F697A">
        <w:rPr>
          <w:sz w:val="28"/>
          <w:szCs w:val="28"/>
        </w:rPr>
        <w:t>0</w:t>
      </w:r>
      <w:r w:rsidRPr="00D70B8B">
        <w:rPr>
          <w:sz w:val="28"/>
          <w:szCs w:val="28"/>
        </w:rPr>
        <w:t>1</w:t>
      </w:r>
      <w:r>
        <w:rPr>
          <w:sz w:val="28"/>
          <w:szCs w:val="28"/>
        </w:rPr>
        <w:t xml:space="preserve"> năm </w:t>
      </w:r>
      <w:r w:rsidRPr="00D70B8B">
        <w:rPr>
          <w:sz w:val="28"/>
          <w:szCs w:val="28"/>
        </w:rPr>
        <w:t>2018 tăng cao so với cùng kỳ năm trước: Tivi tăng 62,9%; sữa bột tăng 51%; sữa tắm, sữa rửa mặt tăng 34,1%; vải dệt từ sợi tổng hợp hoặc sợi nhân tạo tăng 33,8%; xi măng tăng 29,7%; sắt, thép thô tăng 28,4%; than đá tăng 27,1%; thép thanh, thép góc tăng 24,1%; khí đốt thiên nhiên tăng 22,1%; bia tăng 21,5%; thuốc lá điếu tăng 21,2%. Một số sản phẩm tăng thấp hoặc giảm: giày, dép da tăng 3,9%; vải dệt từ sợi tự nhiên tăng 3,4%; dầu gội đầu, dầu xả tăng 1,9%; thức ăn cho gia súc bằng cùng kỳ năm trước; phân u rê giảm 8,</w:t>
      </w:r>
      <w:r w:rsidR="0044224C">
        <w:rPr>
          <w:sz w:val="28"/>
          <w:szCs w:val="28"/>
        </w:rPr>
        <w:t>5</w:t>
      </w:r>
      <w:r w:rsidRPr="00D70B8B">
        <w:rPr>
          <w:sz w:val="28"/>
          <w:szCs w:val="28"/>
        </w:rPr>
        <w:t>%; dầu thô khai thác giảm 10,</w:t>
      </w:r>
      <w:r>
        <w:rPr>
          <w:sz w:val="28"/>
          <w:szCs w:val="28"/>
        </w:rPr>
        <w:t>7</w:t>
      </w:r>
      <w:r w:rsidRPr="00D70B8B">
        <w:rPr>
          <w:sz w:val="28"/>
          <w:szCs w:val="28"/>
        </w:rPr>
        <w:t>%.</w:t>
      </w:r>
      <w:r w:rsidR="00510768">
        <w:rPr>
          <w:sz w:val="28"/>
          <w:szCs w:val="28"/>
        </w:rPr>
        <w:t xml:space="preserve"> </w:t>
      </w:r>
      <w:r w:rsidR="00510768" w:rsidRPr="00942532">
        <w:rPr>
          <w:sz w:val="28"/>
          <w:szCs w:val="28"/>
          <w:lang w:val="vi-VN"/>
        </w:rPr>
        <w:t>(Phụ lục 2).</w:t>
      </w:r>
    </w:p>
    <w:p w:rsidR="00407A3D" w:rsidRPr="00942532" w:rsidRDefault="00154692" w:rsidP="00DC6082">
      <w:pPr>
        <w:spacing w:before="120"/>
        <w:ind w:firstLine="720"/>
        <w:jc w:val="both"/>
        <w:rPr>
          <w:sz w:val="28"/>
          <w:szCs w:val="28"/>
        </w:rPr>
      </w:pPr>
      <w:r w:rsidRPr="00942532">
        <w:rPr>
          <w:b/>
          <w:i/>
          <w:sz w:val="28"/>
          <w:szCs w:val="28"/>
          <w:lang w:val="da-DK"/>
        </w:rPr>
        <w:t>Đánh giá chung:</w:t>
      </w:r>
      <w:r w:rsidRPr="00942532">
        <w:rPr>
          <w:sz w:val="28"/>
          <w:szCs w:val="28"/>
          <w:lang w:val="vi-VN"/>
        </w:rPr>
        <w:t xml:space="preserve">Trong tháng 01, các đơn vị trong ngành đã </w:t>
      </w:r>
      <w:r w:rsidR="00510768">
        <w:rPr>
          <w:sz w:val="28"/>
          <w:szCs w:val="28"/>
        </w:rPr>
        <w:t xml:space="preserve">khẩn trương, </w:t>
      </w:r>
      <w:r w:rsidRPr="00942532">
        <w:rPr>
          <w:sz w:val="28"/>
          <w:szCs w:val="28"/>
          <w:lang w:val="vi-VN"/>
        </w:rPr>
        <w:t xml:space="preserve">tích cực triển khai thực hiện nghiêm túc </w:t>
      </w:r>
      <w:r w:rsidR="00510768">
        <w:rPr>
          <w:sz w:val="28"/>
          <w:szCs w:val="28"/>
        </w:rPr>
        <w:t xml:space="preserve">Chương trình hành động của ngành </w:t>
      </w:r>
      <w:r w:rsidR="00510768">
        <w:rPr>
          <w:sz w:val="28"/>
          <w:szCs w:val="28"/>
        </w:rPr>
        <w:lastRenderedPageBreak/>
        <w:t xml:space="preserve">Công Thương thực hiện </w:t>
      </w:r>
      <w:r w:rsidRPr="00942532">
        <w:rPr>
          <w:sz w:val="28"/>
          <w:szCs w:val="28"/>
          <w:lang w:val="vi-VN"/>
        </w:rPr>
        <w:t>Nghị quyết số 01/NQ-CP ngày 0</w:t>
      </w:r>
      <w:r w:rsidR="00510768">
        <w:rPr>
          <w:sz w:val="28"/>
          <w:szCs w:val="28"/>
        </w:rPr>
        <w:t>1</w:t>
      </w:r>
      <w:r w:rsidRPr="00942532">
        <w:rPr>
          <w:sz w:val="28"/>
          <w:szCs w:val="28"/>
          <w:lang w:val="vi-VN"/>
        </w:rPr>
        <w:t xml:space="preserve"> tháng 01 năm 201</w:t>
      </w:r>
      <w:r w:rsidR="00510768">
        <w:rPr>
          <w:sz w:val="28"/>
          <w:szCs w:val="28"/>
        </w:rPr>
        <w:t>8</w:t>
      </w:r>
      <w:r w:rsidRPr="00942532">
        <w:rPr>
          <w:sz w:val="28"/>
          <w:szCs w:val="28"/>
          <w:lang w:val="vi-VN"/>
        </w:rPr>
        <w:t xml:space="preserve"> của Chính phủ về những nhiệm vụ, giải pháp chủ yếu thực hiện </w:t>
      </w:r>
      <w:r w:rsidR="00510768">
        <w:rPr>
          <w:sz w:val="28"/>
          <w:szCs w:val="28"/>
        </w:rPr>
        <w:t>K</w:t>
      </w:r>
      <w:r w:rsidRPr="00942532">
        <w:rPr>
          <w:sz w:val="28"/>
          <w:szCs w:val="28"/>
          <w:lang w:val="vi-VN"/>
        </w:rPr>
        <w:t xml:space="preserve">ế hoạch phát triển kinh tế - xã hội và </w:t>
      </w:r>
      <w:r w:rsidR="00510768">
        <w:rPr>
          <w:sz w:val="28"/>
          <w:szCs w:val="28"/>
        </w:rPr>
        <w:t>D</w:t>
      </w:r>
      <w:r w:rsidRPr="00942532">
        <w:rPr>
          <w:sz w:val="28"/>
          <w:szCs w:val="28"/>
          <w:lang w:val="vi-VN"/>
        </w:rPr>
        <w:t xml:space="preserve">ự toán ngân sách nhà nước năm 2016; tập trung giao và triển khai </w:t>
      </w:r>
      <w:r w:rsidR="00E543F7" w:rsidRPr="00942532">
        <w:rPr>
          <w:sz w:val="28"/>
          <w:szCs w:val="28"/>
        </w:rPr>
        <w:t xml:space="preserve">thực hiện </w:t>
      </w:r>
      <w:r w:rsidRPr="00942532">
        <w:rPr>
          <w:sz w:val="28"/>
          <w:szCs w:val="28"/>
          <w:lang w:val="vi-VN"/>
        </w:rPr>
        <w:t>kế hoạch năm 201</w:t>
      </w:r>
      <w:r w:rsidR="00510768">
        <w:rPr>
          <w:sz w:val="28"/>
          <w:szCs w:val="28"/>
        </w:rPr>
        <w:t>8</w:t>
      </w:r>
      <w:r w:rsidRPr="00942532">
        <w:rPr>
          <w:sz w:val="28"/>
          <w:szCs w:val="28"/>
          <w:lang w:val="vi-VN"/>
        </w:rPr>
        <w:t xml:space="preserve">. Sản xuất công nghiệp </w:t>
      </w:r>
      <w:r w:rsidR="00E543F7" w:rsidRPr="00942532">
        <w:rPr>
          <w:sz w:val="28"/>
          <w:szCs w:val="28"/>
        </w:rPr>
        <w:t xml:space="preserve">được </w:t>
      </w:r>
      <w:r w:rsidRPr="00942532">
        <w:rPr>
          <w:sz w:val="28"/>
          <w:szCs w:val="28"/>
          <w:lang w:val="vi-VN"/>
        </w:rPr>
        <w:t>duy trì và tăng trưởng</w:t>
      </w:r>
      <w:r w:rsidR="00510768">
        <w:rPr>
          <w:sz w:val="28"/>
          <w:szCs w:val="28"/>
        </w:rPr>
        <w:t xml:space="preserve"> </w:t>
      </w:r>
      <w:r w:rsidR="00DC6082">
        <w:rPr>
          <w:sz w:val="28"/>
          <w:szCs w:val="28"/>
        </w:rPr>
        <w:t>cao</w:t>
      </w:r>
      <w:r w:rsidRPr="00942532">
        <w:rPr>
          <w:sz w:val="28"/>
          <w:szCs w:val="28"/>
          <w:lang w:val="vi-VN"/>
        </w:rPr>
        <w:t xml:space="preserve"> so với mức tăng </w:t>
      </w:r>
      <w:r w:rsidR="00E543F7" w:rsidRPr="00942532">
        <w:rPr>
          <w:sz w:val="28"/>
          <w:szCs w:val="28"/>
        </w:rPr>
        <w:t xml:space="preserve">của </w:t>
      </w:r>
      <w:r w:rsidRPr="00942532">
        <w:rPr>
          <w:sz w:val="28"/>
          <w:szCs w:val="28"/>
          <w:lang w:val="vi-VN"/>
        </w:rPr>
        <w:t>cùng kỳ năm 201</w:t>
      </w:r>
      <w:r w:rsidR="00DC6082">
        <w:rPr>
          <w:sz w:val="28"/>
          <w:szCs w:val="28"/>
        </w:rPr>
        <w:t>7</w:t>
      </w:r>
      <w:r w:rsidRPr="00942532">
        <w:rPr>
          <w:sz w:val="28"/>
          <w:szCs w:val="28"/>
          <w:lang w:val="vi-VN"/>
        </w:rPr>
        <w:t xml:space="preserve">. </w:t>
      </w:r>
      <w:r w:rsidR="003A179C">
        <w:rPr>
          <w:sz w:val="28"/>
          <w:szCs w:val="28"/>
        </w:rPr>
        <w:t>Bên cạnh n</w:t>
      </w:r>
      <w:r w:rsidRPr="00942532">
        <w:rPr>
          <w:sz w:val="28"/>
          <w:szCs w:val="28"/>
          <w:lang w:val="vi-VN"/>
        </w:rPr>
        <w:t xml:space="preserve">guyên nhân do </w:t>
      </w:r>
      <w:r w:rsidR="000B68E2" w:rsidRPr="00942532">
        <w:rPr>
          <w:sz w:val="28"/>
          <w:szCs w:val="28"/>
        </w:rPr>
        <w:t xml:space="preserve">tháng </w:t>
      </w:r>
      <w:r w:rsidR="00B32C57">
        <w:rPr>
          <w:sz w:val="28"/>
          <w:szCs w:val="28"/>
        </w:rPr>
        <w:t>0</w:t>
      </w:r>
      <w:r w:rsidR="00966299" w:rsidRPr="00942532">
        <w:rPr>
          <w:sz w:val="28"/>
          <w:szCs w:val="28"/>
        </w:rPr>
        <w:t xml:space="preserve">1 năm 2017 có </w:t>
      </w:r>
      <w:r w:rsidR="00BD35FB" w:rsidRPr="00942532">
        <w:rPr>
          <w:sz w:val="28"/>
          <w:szCs w:val="28"/>
        </w:rPr>
        <w:t xml:space="preserve">hai </w:t>
      </w:r>
      <w:r w:rsidR="00966299" w:rsidRPr="00942532">
        <w:rPr>
          <w:sz w:val="28"/>
          <w:szCs w:val="28"/>
        </w:rPr>
        <w:t xml:space="preserve">kỳ nghỉ </w:t>
      </w:r>
      <w:r w:rsidR="00BD35FB" w:rsidRPr="00942532">
        <w:rPr>
          <w:sz w:val="28"/>
          <w:szCs w:val="28"/>
        </w:rPr>
        <w:t xml:space="preserve">Tết dương lịch và </w:t>
      </w:r>
      <w:r w:rsidR="00966299" w:rsidRPr="00942532">
        <w:rPr>
          <w:sz w:val="28"/>
          <w:szCs w:val="28"/>
        </w:rPr>
        <w:t xml:space="preserve">Tết Nguyên đán, trong khi đó kỳ nghỉ Tết Nguyên đán </w:t>
      </w:r>
      <w:r w:rsidR="00DC6082">
        <w:rPr>
          <w:sz w:val="28"/>
          <w:szCs w:val="28"/>
        </w:rPr>
        <w:t>năm 2018</w:t>
      </w:r>
      <w:r w:rsidR="00966299" w:rsidRPr="00942532">
        <w:rPr>
          <w:sz w:val="28"/>
          <w:szCs w:val="28"/>
        </w:rPr>
        <w:t xml:space="preserve"> rơi vào tháng 2</w:t>
      </w:r>
      <w:r w:rsidR="003A179C">
        <w:rPr>
          <w:sz w:val="28"/>
          <w:szCs w:val="28"/>
        </w:rPr>
        <w:t>,</w:t>
      </w:r>
      <w:r w:rsidR="00B32C57">
        <w:rPr>
          <w:sz w:val="28"/>
          <w:szCs w:val="28"/>
        </w:rPr>
        <w:t xml:space="preserve"> thì yếu tố</w:t>
      </w:r>
      <w:r w:rsidR="003A179C">
        <w:rPr>
          <w:sz w:val="28"/>
          <w:szCs w:val="28"/>
        </w:rPr>
        <w:t xml:space="preserve"> </w:t>
      </w:r>
      <w:r w:rsidR="00B32C57">
        <w:rPr>
          <w:sz w:val="28"/>
          <w:szCs w:val="28"/>
        </w:rPr>
        <w:t xml:space="preserve">quan trọng góp phần thúc đẩy tăng trưởng công nghiệp đó là </w:t>
      </w:r>
      <w:r w:rsidR="003A179C">
        <w:rPr>
          <w:sz w:val="28"/>
          <w:szCs w:val="28"/>
        </w:rPr>
        <w:t>các cơ quan, đơn vị thuộc ngành Công Thương đã tập trung quán triệt, bám sát những nội dung, nhiệm vụ được giao, chủ động, tích cực triển khai thực hiện với nỗ lực cao nhất để phấn đấu hoàn thành đạt và vượt mức các chỉ tiêu kế hoạch đặt ra ngay từ tháng đầu năm.</w:t>
      </w:r>
    </w:p>
    <w:p w:rsidR="00154692" w:rsidRPr="00942532" w:rsidRDefault="00DC6082" w:rsidP="00942532">
      <w:pPr>
        <w:pStyle w:val="BodyText"/>
        <w:spacing w:before="120" w:after="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rPr>
        <w:t>2</w:t>
      </w:r>
      <w:r w:rsidR="00154692" w:rsidRPr="00942532">
        <w:rPr>
          <w:rFonts w:ascii="Times New Roman" w:hAnsi="Times New Roman" w:cs="Times New Roman"/>
          <w:b/>
          <w:bCs/>
          <w:sz w:val="28"/>
          <w:szCs w:val="28"/>
          <w:lang w:val="vi-VN"/>
        </w:rPr>
        <w:t>. Tình hình sản xuất của một số ngành</w:t>
      </w:r>
    </w:p>
    <w:p w:rsidR="00154692" w:rsidRPr="00942532" w:rsidRDefault="00DC6082" w:rsidP="00942532">
      <w:pPr>
        <w:spacing w:before="120"/>
        <w:ind w:firstLine="720"/>
        <w:jc w:val="both"/>
        <w:rPr>
          <w:bCs/>
          <w:sz w:val="28"/>
          <w:szCs w:val="28"/>
          <w:lang w:val="vi-VN"/>
        </w:rPr>
      </w:pPr>
      <w:r>
        <w:rPr>
          <w:b/>
          <w:i/>
          <w:iCs/>
          <w:sz w:val="28"/>
          <w:szCs w:val="28"/>
        </w:rPr>
        <w:t>2</w:t>
      </w:r>
      <w:r w:rsidR="00154692" w:rsidRPr="00942532">
        <w:rPr>
          <w:b/>
          <w:i/>
          <w:iCs/>
          <w:sz w:val="28"/>
          <w:szCs w:val="28"/>
          <w:lang w:val="vi-VN"/>
        </w:rPr>
        <w:t xml:space="preserve">.1. Ngành năng lượng </w:t>
      </w:r>
    </w:p>
    <w:p w:rsidR="00DC2512" w:rsidRDefault="001134F4" w:rsidP="008E35BD">
      <w:pPr>
        <w:pStyle w:val="NormalWeb"/>
        <w:spacing w:before="120" w:beforeAutospacing="0" w:after="0" w:afterAutospacing="0"/>
        <w:ind w:firstLine="720"/>
        <w:jc w:val="both"/>
        <w:rPr>
          <w:sz w:val="28"/>
          <w:szCs w:val="28"/>
          <w:lang w:val="es-ES"/>
        </w:rPr>
      </w:pPr>
      <w:r w:rsidRPr="00DE3B28">
        <w:rPr>
          <w:b/>
          <w:i/>
          <w:sz w:val="28"/>
          <w:szCs w:val="28"/>
          <w:lang w:val="da-DK"/>
        </w:rPr>
        <w:t>- Ngành điện:</w:t>
      </w:r>
      <w:r w:rsidRPr="00DC2512">
        <w:rPr>
          <w:sz w:val="28"/>
          <w:szCs w:val="28"/>
          <w:lang w:val="da-DK"/>
        </w:rPr>
        <w:t xml:space="preserve"> </w:t>
      </w:r>
      <w:r w:rsidR="008E35BD" w:rsidRPr="00DC2512">
        <w:rPr>
          <w:sz w:val="28"/>
          <w:szCs w:val="28"/>
          <w:lang w:val="da-DK"/>
        </w:rPr>
        <w:t xml:space="preserve">Tháng 01, </w:t>
      </w:r>
      <w:r w:rsidRPr="00DC2512">
        <w:rPr>
          <w:sz w:val="28"/>
          <w:szCs w:val="28"/>
          <w:lang w:val="da-DK"/>
        </w:rPr>
        <w:t xml:space="preserve">hệ thống điện vận hành ổn định, an toàn, đảm bảo chất lượng điện năng phục vụ phát triển kinh tế - xã hội và phục vụ </w:t>
      </w:r>
      <w:r w:rsidR="008E35BD" w:rsidRPr="00DC2512">
        <w:rPr>
          <w:sz w:val="28"/>
          <w:szCs w:val="28"/>
          <w:lang w:val="da-DK"/>
        </w:rPr>
        <w:t xml:space="preserve">đời sống </w:t>
      </w:r>
      <w:r w:rsidRPr="00DC2512">
        <w:rPr>
          <w:sz w:val="28"/>
          <w:szCs w:val="28"/>
          <w:lang w:val="da-DK"/>
        </w:rPr>
        <w:t xml:space="preserve">nhân dân cả nước trong dịp Tết Dương lịch </w:t>
      </w:r>
      <w:r w:rsidR="003D1F9C" w:rsidRPr="00DC2512">
        <w:rPr>
          <w:sz w:val="28"/>
          <w:szCs w:val="28"/>
          <w:lang w:val="da-DK"/>
        </w:rPr>
        <w:t xml:space="preserve">vừa qua </w:t>
      </w:r>
      <w:r w:rsidRPr="00DC2512">
        <w:rPr>
          <w:sz w:val="28"/>
          <w:szCs w:val="28"/>
          <w:lang w:val="da-DK"/>
        </w:rPr>
        <w:t xml:space="preserve">và </w:t>
      </w:r>
      <w:r w:rsidR="006102AD" w:rsidRPr="00DC2512">
        <w:rPr>
          <w:sz w:val="28"/>
          <w:szCs w:val="28"/>
          <w:lang w:val="da-DK"/>
        </w:rPr>
        <w:t xml:space="preserve">chuẩn bị cho </w:t>
      </w:r>
      <w:r w:rsidRPr="00DC2512">
        <w:rPr>
          <w:sz w:val="28"/>
          <w:szCs w:val="28"/>
          <w:lang w:val="da-DK"/>
        </w:rPr>
        <w:t>Tết Nguyên đán 201</w:t>
      </w:r>
      <w:r w:rsidR="003D1F9C" w:rsidRPr="00DC2512">
        <w:rPr>
          <w:sz w:val="28"/>
          <w:szCs w:val="28"/>
          <w:lang w:val="da-DK"/>
        </w:rPr>
        <w:t>8 sắp tới</w:t>
      </w:r>
      <w:r w:rsidRPr="00DC2512">
        <w:rPr>
          <w:sz w:val="28"/>
          <w:szCs w:val="28"/>
          <w:lang w:val="da-DK"/>
        </w:rPr>
        <w:t xml:space="preserve">. </w:t>
      </w:r>
      <w:r w:rsidR="008E35BD" w:rsidRPr="00E60948">
        <w:rPr>
          <w:sz w:val="28"/>
          <w:szCs w:val="28"/>
          <w:lang w:val="es-ES"/>
        </w:rPr>
        <w:t>Sản lượng điện tháng 01</w:t>
      </w:r>
      <w:r w:rsidR="008E35BD">
        <w:rPr>
          <w:sz w:val="28"/>
          <w:szCs w:val="28"/>
          <w:lang w:val="es-ES"/>
        </w:rPr>
        <w:t xml:space="preserve"> năm 2018</w:t>
      </w:r>
      <w:r w:rsidR="008E35BD" w:rsidRPr="00E60948">
        <w:rPr>
          <w:sz w:val="28"/>
          <w:szCs w:val="28"/>
          <w:lang w:val="es-ES"/>
        </w:rPr>
        <w:t xml:space="preserve"> ước đạt 15,8 tỷ kWh, </w:t>
      </w:r>
      <w:r w:rsidR="006102AD">
        <w:rPr>
          <w:sz w:val="28"/>
          <w:szCs w:val="28"/>
          <w:lang w:val="es-ES"/>
        </w:rPr>
        <w:t xml:space="preserve">tăng </w:t>
      </w:r>
      <w:r w:rsidR="008E35BD" w:rsidRPr="00E60948">
        <w:rPr>
          <w:sz w:val="28"/>
          <w:szCs w:val="28"/>
          <w:lang w:val="es-ES"/>
        </w:rPr>
        <w:t>19,1% so với cùng kỳ và cao h</w:t>
      </w:r>
      <w:r w:rsidR="008E35BD">
        <w:rPr>
          <w:sz w:val="28"/>
          <w:szCs w:val="28"/>
          <w:lang w:val="es-ES"/>
        </w:rPr>
        <w:t>ơn mức tăng của cùng kỳ năm 2017</w:t>
      </w:r>
      <w:r w:rsidR="008E35BD" w:rsidRPr="00E60948">
        <w:rPr>
          <w:sz w:val="28"/>
          <w:szCs w:val="28"/>
          <w:lang w:val="es-ES"/>
        </w:rPr>
        <w:t xml:space="preserve"> (tăng 13,8%)</w:t>
      </w:r>
      <w:r w:rsidR="008E35BD">
        <w:rPr>
          <w:sz w:val="28"/>
          <w:szCs w:val="28"/>
          <w:lang w:val="es-ES"/>
        </w:rPr>
        <w:t>. Đ</w:t>
      </w:r>
      <w:r w:rsidR="008E35BD" w:rsidRPr="00E60948">
        <w:rPr>
          <w:sz w:val="28"/>
          <w:szCs w:val="28"/>
          <w:lang w:val="es-ES"/>
        </w:rPr>
        <w:t xml:space="preserve">iện thương phẩm ước đạt 14,6 tỷ kWh, tăng 12% so với tháng </w:t>
      </w:r>
      <w:r w:rsidR="00801CA5">
        <w:rPr>
          <w:sz w:val="28"/>
          <w:szCs w:val="28"/>
          <w:lang w:val="es-ES"/>
        </w:rPr>
        <w:t>0</w:t>
      </w:r>
      <w:r w:rsidR="008E35BD" w:rsidRPr="00E60948">
        <w:rPr>
          <w:sz w:val="28"/>
          <w:szCs w:val="28"/>
          <w:lang w:val="es-ES"/>
        </w:rPr>
        <w:t>1 năm 2017, cao hơn mức tăng cùng kỳ năm 2017 (tăng 9,1%).</w:t>
      </w:r>
      <w:r w:rsidR="008E35BD">
        <w:rPr>
          <w:sz w:val="28"/>
          <w:szCs w:val="28"/>
          <w:lang w:val="es-ES"/>
        </w:rPr>
        <w:t xml:space="preserve"> </w:t>
      </w:r>
    </w:p>
    <w:p w:rsidR="008E35BD" w:rsidRDefault="008E35BD" w:rsidP="008E35BD">
      <w:pPr>
        <w:pStyle w:val="NormalWeb"/>
        <w:spacing w:before="120" w:beforeAutospacing="0" w:after="0" w:afterAutospacing="0"/>
        <w:ind w:firstLine="720"/>
        <w:jc w:val="both"/>
        <w:rPr>
          <w:sz w:val="28"/>
          <w:szCs w:val="28"/>
          <w:lang w:val="es-ES"/>
        </w:rPr>
      </w:pPr>
      <w:r w:rsidRPr="00E60948">
        <w:rPr>
          <w:sz w:val="28"/>
          <w:szCs w:val="28"/>
          <w:lang w:val="es-ES"/>
        </w:rPr>
        <w:t xml:space="preserve">Về nguồn điện, các nhà máy thủy điện </w:t>
      </w:r>
      <w:r>
        <w:rPr>
          <w:sz w:val="28"/>
          <w:szCs w:val="28"/>
          <w:lang w:val="es-ES"/>
        </w:rPr>
        <w:t>đều ho</w:t>
      </w:r>
      <w:r w:rsidRPr="00E60948">
        <w:rPr>
          <w:sz w:val="28"/>
          <w:szCs w:val="28"/>
          <w:lang w:val="es-ES"/>
        </w:rPr>
        <w:t>àn thành vượt mức kế hoạch do tình hình thủy văn thuận lợi, các nhà máy nhiệt điện than và tua bin khí huy động cao để giữ mức nước các hồ thuỷ điện; mua điện Trung Quốc tăng 39,4%</w:t>
      </w:r>
      <w:r w:rsidR="00DC2512">
        <w:rPr>
          <w:sz w:val="28"/>
          <w:szCs w:val="28"/>
          <w:lang w:val="es-ES"/>
        </w:rPr>
        <w:t xml:space="preserve"> so với cùng kỳ,</w:t>
      </w:r>
      <w:r w:rsidRPr="00E60948">
        <w:rPr>
          <w:sz w:val="28"/>
          <w:szCs w:val="28"/>
          <w:lang w:val="es-ES"/>
        </w:rPr>
        <w:t xml:space="preserve"> </w:t>
      </w:r>
      <w:r>
        <w:rPr>
          <w:sz w:val="28"/>
          <w:szCs w:val="28"/>
          <w:lang w:val="es-ES"/>
        </w:rPr>
        <w:t>theo nhu cầu phụ tải khu vực.</w:t>
      </w:r>
    </w:p>
    <w:p w:rsidR="00D46A6E" w:rsidRPr="00942532" w:rsidRDefault="001134F4" w:rsidP="00D46A6E">
      <w:pPr>
        <w:tabs>
          <w:tab w:val="left" w:pos="-1701"/>
          <w:tab w:val="num" w:pos="567"/>
        </w:tabs>
        <w:spacing w:before="120"/>
        <w:ind w:firstLine="720"/>
        <w:jc w:val="both"/>
        <w:rPr>
          <w:sz w:val="28"/>
          <w:szCs w:val="28"/>
          <w:lang w:val="da-DK"/>
        </w:rPr>
      </w:pPr>
      <w:r w:rsidRPr="003D1F9C">
        <w:rPr>
          <w:b/>
          <w:i/>
          <w:iCs/>
          <w:sz w:val="28"/>
          <w:szCs w:val="28"/>
        </w:rPr>
        <w:t>- Ngành dầu khí:</w:t>
      </w:r>
      <w:r w:rsidRPr="003D1F9C">
        <w:rPr>
          <w:sz w:val="28"/>
          <w:szCs w:val="28"/>
          <w:lang w:val="da-DK"/>
        </w:rPr>
        <w:t xml:space="preserve"> </w:t>
      </w:r>
      <w:r w:rsidR="00D46A6E">
        <w:rPr>
          <w:sz w:val="28"/>
          <w:szCs w:val="28"/>
          <w:lang w:val="da-DK"/>
        </w:rPr>
        <w:t>Tháng 01 năm 2018</w:t>
      </w:r>
      <w:r w:rsidR="00D46A6E" w:rsidRPr="00942532">
        <w:rPr>
          <w:sz w:val="28"/>
          <w:szCs w:val="28"/>
          <w:lang w:val="da-DK"/>
        </w:rPr>
        <w:t xml:space="preserve">, </w:t>
      </w:r>
      <w:r w:rsidR="00D46A6E" w:rsidRPr="00942532">
        <w:rPr>
          <w:sz w:val="28"/>
          <w:szCs w:val="28"/>
        </w:rPr>
        <w:t>c</w:t>
      </w:r>
      <w:r w:rsidR="00D46A6E" w:rsidRPr="00942532">
        <w:rPr>
          <w:sz w:val="28"/>
          <w:szCs w:val="28"/>
          <w:lang w:val="vi-VN"/>
        </w:rPr>
        <w:t>ông tác tìm kiếm thăm dò, khai thác dầu khí được triển khai tích cực ở cả trong nước và ngoài nước</w:t>
      </w:r>
      <w:r w:rsidR="00D46A6E" w:rsidRPr="00942532">
        <w:rPr>
          <w:sz w:val="28"/>
          <w:szCs w:val="28"/>
        </w:rPr>
        <w:t xml:space="preserve"> theo kế hoạch đề ra. </w:t>
      </w:r>
      <w:r w:rsidR="00D46A6E">
        <w:rPr>
          <w:sz w:val="28"/>
          <w:szCs w:val="28"/>
          <w:lang w:val="da-DK"/>
        </w:rPr>
        <w:t>S</w:t>
      </w:r>
      <w:r w:rsidR="00D46A6E" w:rsidRPr="00942532">
        <w:rPr>
          <w:sz w:val="28"/>
          <w:szCs w:val="28"/>
          <w:lang w:val="da-DK"/>
        </w:rPr>
        <w:t xml:space="preserve">ản lượng dầu thô khai thác tháng </w:t>
      </w:r>
      <w:r w:rsidR="00801CA5">
        <w:rPr>
          <w:sz w:val="28"/>
          <w:szCs w:val="28"/>
          <w:lang w:val="da-DK"/>
        </w:rPr>
        <w:t>0</w:t>
      </w:r>
      <w:r w:rsidR="00D46A6E" w:rsidRPr="00942532">
        <w:rPr>
          <w:sz w:val="28"/>
          <w:szCs w:val="28"/>
          <w:lang w:val="da-DK"/>
        </w:rPr>
        <w:t>1 ước đạt 1,</w:t>
      </w:r>
      <w:r w:rsidR="00D46A6E">
        <w:rPr>
          <w:sz w:val="28"/>
          <w:szCs w:val="28"/>
          <w:lang w:val="da-DK"/>
        </w:rPr>
        <w:t>2</w:t>
      </w:r>
      <w:r w:rsidR="00D46A6E" w:rsidRPr="00942532">
        <w:rPr>
          <w:sz w:val="28"/>
          <w:szCs w:val="28"/>
          <w:lang w:val="da-DK"/>
        </w:rPr>
        <w:t xml:space="preserve"> triệu tấn, giảm 1</w:t>
      </w:r>
      <w:r w:rsidR="00D46A6E">
        <w:rPr>
          <w:sz w:val="28"/>
          <w:szCs w:val="28"/>
          <w:lang w:val="da-DK"/>
        </w:rPr>
        <w:t>0,7% so với cùng kỳ năm 2017</w:t>
      </w:r>
      <w:r w:rsidR="00D46A6E" w:rsidRPr="00942532">
        <w:rPr>
          <w:sz w:val="28"/>
          <w:szCs w:val="28"/>
          <w:lang w:val="da-DK"/>
        </w:rPr>
        <w:t xml:space="preserve">; </w:t>
      </w:r>
      <w:r w:rsidR="00D46A6E" w:rsidRPr="00942532">
        <w:rPr>
          <w:sz w:val="28"/>
          <w:szCs w:val="28"/>
          <w:lang w:val="vi-VN"/>
        </w:rPr>
        <w:t xml:space="preserve">khai thác khí </w:t>
      </w:r>
      <w:r w:rsidR="00D46A6E" w:rsidRPr="00942532">
        <w:rPr>
          <w:sz w:val="28"/>
          <w:szCs w:val="28"/>
        </w:rPr>
        <w:t xml:space="preserve">đốt thiên nhiên </w:t>
      </w:r>
      <w:r w:rsidR="00D46A6E" w:rsidRPr="00942532">
        <w:rPr>
          <w:sz w:val="28"/>
          <w:szCs w:val="28"/>
          <w:lang w:val="vi-VN"/>
        </w:rPr>
        <w:t>ước đạt 0,</w:t>
      </w:r>
      <w:r w:rsidR="00D46A6E">
        <w:rPr>
          <w:sz w:val="28"/>
          <w:szCs w:val="28"/>
        </w:rPr>
        <w:t>9</w:t>
      </w:r>
      <w:r w:rsidR="00D46A6E" w:rsidRPr="00942532">
        <w:rPr>
          <w:sz w:val="28"/>
          <w:szCs w:val="28"/>
          <w:lang w:val="vi-VN"/>
        </w:rPr>
        <w:t xml:space="preserve"> tỷ m</w:t>
      </w:r>
      <w:r w:rsidR="00D46A6E" w:rsidRPr="00942532">
        <w:rPr>
          <w:sz w:val="28"/>
          <w:szCs w:val="28"/>
          <w:vertAlign w:val="superscript"/>
          <w:lang w:val="vi-VN"/>
        </w:rPr>
        <w:t>3</w:t>
      </w:r>
      <w:r w:rsidR="00D46A6E" w:rsidRPr="00942532">
        <w:rPr>
          <w:sz w:val="28"/>
          <w:szCs w:val="28"/>
          <w:lang w:val="vi-VN"/>
        </w:rPr>
        <w:t xml:space="preserve">, </w:t>
      </w:r>
      <w:r w:rsidR="00D46A6E">
        <w:rPr>
          <w:sz w:val="28"/>
          <w:szCs w:val="28"/>
        </w:rPr>
        <w:t>tăng</w:t>
      </w:r>
      <w:r w:rsidR="00D46A6E" w:rsidRPr="00942532">
        <w:rPr>
          <w:sz w:val="28"/>
          <w:szCs w:val="28"/>
        </w:rPr>
        <w:t xml:space="preserve"> 2</w:t>
      </w:r>
      <w:r w:rsidR="00D46A6E">
        <w:rPr>
          <w:sz w:val="28"/>
          <w:szCs w:val="28"/>
        </w:rPr>
        <w:t>2,1</w:t>
      </w:r>
      <w:r w:rsidR="00D46A6E" w:rsidRPr="00942532">
        <w:rPr>
          <w:sz w:val="28"/>
          <w:szCs w:val="28"/>
          <w:lang w:val="vi-VN"/>
        </w:rPr>
        <w:t xml:space="preserve">%; </w:t>
      </w:r>
      <w:r w:rsidR="00D46A6E" w:rsidRPr="00942532">
        <w:rPr>
          <w:sz w:val="28"/>
          <w:szCs w:val="28"/>
        </w:rPr>
        <w:t>khí hóa lỏng</w:t>
      </w:r>
      <w:r w:rsidR="00801CA5">
        <w:rPr>
          <w:sz w:val="28"/>
          <w:szCs w:val="28"/>
        </w:rPr>
        <w:t xml:space="preserve"> (LPG)</w:t>
      </w:r>
      <w:r w:rsidR="00D46A6E" w:rsidRPr="00942532">
        <w:rPr>
          <w:sz w:val="28"/>
          <w:szCs w:val="28"/>
          <w:lang w:val="vi-VN"/>
        </w:rPr>
        <w:t xml:space="preserve"> ước đạt </w:t>
      </w:r>
      <w:r w:rsidR="00D46A6E">
        <w:rPr>
          <w:sz w:val="28"/>
          <w:szCs w:val="28"/>
        </w:rPr>
        <w:t>74</w:t>
      </w:r>
      <w:r w:rsidR="00D46A6E" w:rsidRPr="00942532">
        <w:rPr>
          <w:sz w:val="28"/>
          <w:szCs w:val="28"/>
          <w:lang w:val="vi-VN"/>
        </w:rPr>
        <w:t xml:space="preserve"> nghìn tấn, </w:t>
      </w:r>
      <w:r w:rsidR="00D46A6E">
        <w:rPr>
          <w:sz w:val="28"/>
          <w:szCs w:val="28"/>
        </w:rPr>
        <w:t>tăng 6,4</w:t>
      </w:r>
      <w:r w:rsidR="00D46A6E" w:rsidRPr="00942532">
        <w:rPr>
          <w:sz w:val="28"/>
          <w:szCs w:val="28"/>
          <w:lang w:val="vi-VN"/>
        </w:rPr>
        <w:t>% cùng kỳ.</w:t>
      </w:r>
    </w:p>
    <w:p w:rsidR="00D46A6E" w:rsidRPr="00942532" w:rsidRDefault="001134F4" w:rsidP="00D46A6E">
      <w:pPr>
        <w:spacing w:before="120"/>
        <w:ind w:firstLine="720"/>
        <w:jc w:val="both"/>
        <w:rPr>
          <w:rFonts w:eastAsia="ヒラギノ角ゴ ProN W3"/>
          <w:bCs/>
          <w:sz w:val="28"/>
          <w:szCs w:val="28"/>
        </w:rPr>
      </w:pPr>
      <w:r w:rsidRPr="003D1F9C">
        <w:rPr>
          <w:b/>
          <w:i/>
          <w:sz w:val="28"/>
          <w:szCs w:val="28"/>
          <w:lang w:val="vi-VN"/>
        </w:rPr>
        <w:t>- Ngành Than và Khoáng sản</w:t>
      </w:r>
      <w:r w:rsidRPr="003D1F9C">
        <w:rPr>
          <w:b/>
          <w:i/>
          <w:sz w:val="28"/>
          <w:szCs w:val="28"/>
        </w:rPr>
        <w:t xml:space="preserve">: </w:t>
      </w:r>
      <w:r w:rsidR="00D46A6E" w:rsidRPr="00942532">
        <w:rPr>
          <w:rFonts w:eastAsia="ヒラギノ角ゴ ProN W3"/>
          <w:bCs/>
          <w:sz w:val="28"/>
          <w:szCs w:val="28"/>
          <w:lang w:val="vi-VN"/>
        </w:rPr>
        <w:t>Trong tháng 1,</w:t>
      </w:r>
      <w:r w:rsidR="00D46A6E" w:rsidRPr="00942532">
        <w:rPr>
          <w:rFonts w:eastAsia="ヒラギノ角ゴ ProN W3"/>
          <w:bCs/>
          <w:sz w:val="28"/>
          <w:szCs w:val="28"/>
        </w:rPr>
        <w:t xml:space="preserve"> </w:t>
      </w:r>
      <w:r w:rsidR="00D46A6E" w:rsidRPr="00942532">
        <w:rPr>
          <w:rFonts w:eastAsia="ヒラギノ角ゴ ProN W3"/>
          <w:bCs/>
          <w:sz w:val="28"/>
          <w:szCs w:val="28"/>
          <w:lang w:val="vi-VN"/>
        </w:rPr>
        <w:t xml:space="preserve">ngành </w:t>
      </w:r>
      <w:r w:rsidR="00D46A6E" w:rsidRPr="00942532">
        <w:rPr>
          <w:rFonts w:eastAsia="ヒラギノ角ゴ ProN W3"/>
          <w:bCs/>
          <w:sz w:val="28"/>
          <w:szCs w:val="28"/>
        </w:rPr>
        <w:t xml:space="preserve">đã </w:t>
      </w:r>
      <w:r w:rsidR="00D46A6E" w:rsidRPr="00942532">
        <w:rPr>
          <w:rFonts w:eastAsia="ヒラギノ角ゴ ProN W3"/>
          <w:bCs/>
          <w:sz w:val="28"/>
          <w:szCs w:val="28"/>
          <w:lang w:val="vi-VN"/>
        </w:rPr>
        <w:t>tập trung lãnh đạo, chỉ đạo điều hành sản xuất theo nhu cầu thị trường, tiếp tục hoàn thiện tái cơ cấu, đổi mới công nghệ, hoàn thiện tổ chức, cơ chế quản lý, tinh giản lao động để tăng năng suất, giảm chi phí, nâng cao sức cạnh tranh</w:t>
      </w:r>
      <w:r w:rsidR="00D46A6E" w:rsidRPr="00942532">
        <w:rPr>
          <w:rFonts w:eastAsia="ヒラギノ角ゴ ProN W3"/>
          <w:bCs/>
          <w:sz w:val="28"/>
          <w:szCs w:val="28"/>
        </w:rPr>
        <w:t xml:space="preserve"> sản phẩm. </w:t>
      </w:r>
    </w:p>
    <w:p w:rsidR="00D46A6E" w:rsidRDefault="00D46A6E" w:rsidP="00D46A6E">
      <w:pPr>
        <w:spacing w:before="120" w:after="120"/>
        <w:ind w:firstLine="720"/>
        <w:jc w:val="both"/>
        <w:rPr>
          <w:rFonts w:eastAsia="ヒラギノ角ゴ ProN W3"/>
          <w:bCs/>
          <w:sz w:val="28"/>
          <w:szCs w:val="28"/>
        </w:rPr>
      </w:pPr>
      <w:r w:rsidRPr="00942532">
        <w:rPr>
          <w:rFonts w:eastAsia="ヒラギノ角ゴ ProN W3"/>
          <w:bCs/>
          <w:sz w:val="28"/>
          <w:szCs w:val="28"/>
        </w:rPr>
        <w:t>Sản lượng than sạch tháng 1, ước đạt 3,</w:t>
      </w:r>
      <w:r>
        <w:rPr>
          <w:rFonts w:eastAsia="ヒラギノ角ゴ ProN W3"/>
          <w:bCs/>
          <w:sz w:val="28"/>
          <w:szCs w:val="28"/>
        </w:rPr>
        <w:t>443</w:t>
      </w:r>
      <w:r w:rsidRPr="00942532">
        <w:rPr>
          <w:rFonts w:eastAsia="ヒラギノ角ゴ ProN W3"/>
          <w:bCs/>
          <w:sz w:val="28"/>
          <w:szCs w:val="28"/>
        </w:rPr>
        <w:t xml:space="preserve"> triệu tấn, </w:t>
      </w:r>
      <w:r>
        <w:rPr>
          <w:rFonts w:eastAsia="ヒラギノ角ゴ ProN W3"/>
          <w:bCs/>
          <w:sz w:val="28"/>
          <w:szCs w:val="28"/>
        </w:rPr>
        <w:t>tăng 27,1</w:t>
      </w:r>
      <w:r w:rsidRPr="00942532">
        <w:rPr>
          <w:rFonts w:eastAsia="ヒラギノ角ゴ ProN W3"/>
          <w:bCs/>
          <w:sz w:val="28"/>
          <w:szCs w:val="28"/>
        </w:rPr>
        <w:t xml:space="preserve">% so với cùng kỳ; alumin ước đạt </w:t>
      </w:r>
      <w:r>
        <w:rPr>
          <w:rFonts w:eastAsia="ヒラギノ角ゴ ProN W3"/>
          <w:bCs/>
          <w:sz w:val="28"/>
          <w:szCs w:val="28"/>
        </w:rPr>
        <w:t>91,5</w:t>
      </w:r>
      <w:r w:rsidRPr="00942532">
        <w:rPr>
          <w:rFonts w:eastAsia="ヒラギノ角ゴ ProN W3"/>
          <w:bCs/>
          <w:sz w:val="28"/>
          <w:szCs w:val="28"/>
        </w:rPr>
        <w:t xml:space="preserve"> nghìn tấn, tăng </w:t>
      </w:r>
      <w:r>
        <w:rPr>
          <w:rFonts w:eastAsia="ヒラギノ角ゴ ProN W3"/>
          <w:bCs/>
          <w:sz w:val="28"/>
          <w:szCs w:val="28"/>
        </w:rPr>
        <w:t>140,1</w:t>
      </w:r>
      <w:r w:rsidRPr="00942532">
        <w:rPr>
          <w:rFonts w:eastAsia="ヒラギノ角ゴ ProN W3"/>
          <w:bCs/>
          <w:sz w:val="28"/>
          <w:szCs w:val="28"/>
        </w:rPr>
        <w:t>%</w:t>
      </w:r>
      <w:r>
        <w:rPr>
          <w:rFonts w:eastAsia="ヒラギノ角ゴ ProN W3"/>
          <w:bCs/>
          <w:sz w:val="28"/>
          <w:szCs w:val="28"/>
        </w:rPr>
        <w:t xml:space="preserve"> so với cùng kỳ</w:t>
      </w:r>
      <w:r w:rsidRPr="00942532">
        <w:rPr>
          <w:rFonts w:eastAsia="ヒラギノ角ゴ ProN W3"/>
          <w:bCs/>
          <w:sz w:val="28"/>
          <w:szCs w:val="28"/>
        </w:rPr>
        <w:t>.</w:t>
      </w:r>
    </w:p>
    <w:p w:rsidR="00154692" w:rsidRPr="00942532" w:rsidRDefault="00154692" w:rsidP="00D46A6E">
      <w:pPr>
        <w:tabs>
          <w:tab w:val="left" w:pos="-1701"/>
          <w:tab w:val="num" w:pos="567"/>
        </w:tabs>
        <w:spacing w:before="120"/>
        <w:ind w:firstLine="720"/>
        <w:jc w:val="both"/>
        <w:rPr>
          <w:b/>
          <w:i/>
          <w:sz w:val="28"/>
          <w:szCs w:val="28"/>
          <w:lang w:val="da-DK"/>
        </w:rPr>
      </w:pPr>
      <w:r w:rsidRPr="00942532">
        <w:rPr>
          <w:b/>
          <w:i/>
          <w:sz w:val="28"/>
          <w:szCs w:val="28"/>
          <w:lang w:val="da-DK"/>
        </w:rPr>
        <w:t>4.2. Ngành Công nghiệp nặng</w:t>
      </w:r>
    </w:p>
    <w:p w:rsidR="000D174F" w:rsidRDefault="003F23B1" w:rsidP="000D174F">
      <w:pPr>
        <w:spacing w:before="120"/>
        <w:ind w:firstLine="720"/>
        <w:jc w:val="both"/>
        <w:rPr>
          <w:sz w:val="28"/>
          <w:szCs w:val="28"/>
          <w:lang w:val="fr-FR"/>
        </w:rPr>
      </w:pPr>
      <w:r w:rsidRPr="00942532">
        <w:rPr>
          <w:b/>
          <w:bCs/>
          <w:i/>
          <w:iCs/>
          <w:sz w:val="28"/>
          <w:szCs w:val="28"/>
          <w:lang w:val="vi-VN"/>
        </w:rPr>
        <w:t xml:space="preserve">- </w:t>
      </w:r>
      <w:r w:rsidRPr="00942532">
        <w:rPr>
          <w:b/>
          <w:bCs/>
          <w:i/>
          <w:iCs/>
          <w:sz w:val="28"/>
          <w:szCs w:val="28"/>
          <w:lang w:val="nl-NL"/>
        </w:rPr>
        <w:t xml:space="preserve">Ngành thép: </w:t>
      </w:r>
      <w:r w:rsidR="003435C9" w:rsidRPr="00942532">
        <w:rPr>
          <w:sz w:val="28"/>
          <w:szCs w:val="28"/>
          <w:lang w:val="fr-FR"/>
        </w:rPr>
        <w:t xml:space="preserve">Tháng </w:t>
      </w:r>
      <w:r w:rsidR="00801CA5">
        <w:rPr>
          <w:sz w:val="28"/>
          <w:szCs w:val="28"/>
          <w:lang w:val="fr-FR"/>
        </w:rPr>
        <w:t>0</w:t>
      </w:r>
      <w:r w:rsidRPr="00942532">
        <w:rPr>
          <w:sz w:val="28"/>
          <w:szCs w:val="28"/>
          <w:lang w:val="fr-FR"/>
        </w:rPr>
        <w:t>1 năm 201</w:t>
      </w:r>
      <w:r w:rsidR="00675128">
        <w:rPr>
          <w:sz w:val="28"/>
          <w:szCs w:val="28"/>
          <w:lang w:val="fr-FR"/>
        </w:rPr>
        <w:t>8</w:t>
      </w:r>
      <w:r w:rsidRPr="00942532">
        <w:rPr>
          <w:sz w:val="28"/>
          <w:szCs w:val="28"/>
          <w:lang w:val="fr-FR"/>
        </w:rPr>
        <w:t xml:space="preserve">, sản lượng sắt thép thô ước đạt </w:t>
      </w:r>
      <w:r w:rsidR="00675128">
        <w:rPr>
          <w:sz w:val="28"/>
          <w:szCs w:val="28"/>
          <w:lang w:val="fr-FR"/>
        </w:rPr>
        <w:t>772,6</w:t>
      </w:r>
      <w:r w:rsidRPr="00942532">
        <w:rPr>
          <w:sz w:val="28"/>
          <w:szCs w:val="28"/>
          <w:lang w:val="fr-FR"/>
        </w:rPr>
        <w:t xml:space="preserve"> nghìn tấn, tăng </w:t>
      </w:r>
      <w:r w:rsidR="00675128">
        <w:rPr>
          <w:sz w:val="28"/>
          <w:szCs w:val="28"/>
          <w:lang w:val="fr-FR"/>
        </w:rPr>
        <w:t>28,4</w:t>
      </w:r>
      <w:r w:rsidRPr="00942532">
        <w:rPr>
          <w:sz w:val="28"/>
          <w:szCs w:val="28"/>
          <w:lang w:val="fr-FR"/>
        </w:rPr>
        <w:t xml:space="preserve">% so với cùng kỳ; thép cán ước đạt </w:t>
      </w:r>
      <w:r w:rsidR="00675128">
        <w:rPr>
          <w:sz w:val="28"/>
          <w:szCs w:val="28"/>
          <w:lang w:val="fr-FR"/>
        </w:rPr>
        <w:t>511,4</w:t>
      </w:r>
      <w:r w:rsidRPr="00942532">
        <w:rPr>
          <w:sz w:val="28"/>
          <w:szCs w:val="28"/>
          <w:lang w:val="fr-FR"/>
        </w:rPr>
        <w:t xml:space="preserve"> nghìn tấn, tăng </w:t>
      </w:r>
      <w:r w:rsidR="00675128">
        <w:rPr>
          <w:sz w:val="28"/>
          <w:szCs w:val="28"/>
          <w:lang w:val="fr-FR"/>
        </w:rPr>
        <w:t>15,4</w:t>
      </w:r>
      <w:r w:rsidRPr="00942532">
        <w:rPr>
          <w:sz w:val="28"/>
          <w:szCs w:val="28"/>
          <w:lang w:val="fr-FR"/>
        </w:rPr>
        <w:t xml:space="preserve">% so với cùng kỳ; thép thanh, thép góc ước đạt </w:t>
      </w:r>
      <w:r w:rsidR="00675128">
        <w:rPr>
          <w:sz w:val="28"/>
          <w:szCs w:val="28"/>
          <w:lang w:val="fr-FR"/>
        </w:rPr>
        <w:t>552</w:t>
      </w:r>
      <w:r w:rsidRPr="00942532">
        <w:rPr>
          <w:sz w:val="28"/>
          <w:szCs w:val="28"/>
          <w:lang w:val="fr-FR"/>
        </w:rPr>
        <w:t xml:space="preserve"> nghìn tấn, tăng </w:t>
      </w:r>
      <w:r w:rsidR="00675128">
        <w:rPr>
          <w:sz w:val="28"/>
          <w:szCs w:val="28"/>
          <w:lang w:val="fr-FR"/>
        </w:rPr>
        <w:t>24,1</w:t>
      </w:r>
      <w:r w:rsidRPr="00942532">
        <w:rPr>
          <w:sz w:val="28"/>
          <w:szCs w:val="28"/>
          <w:lang w:val="fr-FR"/>
        </w:rPr>
        <w:t xml:space="preserve">% </w:t>
      </w:r>
      <w:r w:rsidRPr="00942532">
        <w:rPr>
          <w:sz w:val="28"/>
          <w:szCs w:val="28"/>
          <w:lang w:val="fr-FR"/>
        </w:rPr>
        <w:lastRenderedPageBreak/>
        <w:t>so với cùng kỳ. Mặt hàng</w:t>
      </w:r>
      <w:r w:rsidR="003435C9" w:rsidRPr="00942532">
        <w:rPr>
          <w:sz w:val="28"/>
          <w:szCs w:val="28"/>
          <w:lang w:val="fr-FR"/>
        </w:rPr>
        <w:t xml:space="preserve"> thép nhập khẩu các loại tháng </w:t>
      </w:r>
      <w:r w:rsidR="00BF460B">
        <w:rPr>
          <w:sz w:val="28"/>
          <w:szCs w:val="28"/>
          <w:lang w:val="fr-FR"/>
        </w:rPr>
        <w:t>0</w:t>
      </w:r>
      <w:r w:rsidRPr="00942532">
        <w:rPr>
          <w:sz w:val="28"/>
          <w:szCs w:val="28"/>
          <w:lang w:val="fr-FR"/>
        </w:rPr>
        <w:t xml:space="preserve">1 ước giảm </w:t>
      </w:r>
      <w:r w:rsidR="00675128">
        <w:rPr>
          <w:sz w:val="28"/>
          <w:szCs w:val="28"/>
          <w:lang w:val="fr-FR"/>
        </w:rPr>
        <w:t>0,8</w:t>
      </w:r>
      <w:r w:rsidRPr="00942532">
        <w:rPr>
          <w:sz w:val="28"/>
          <w:szCs w:val="28"/>
          <w:lang w:val="fr-FR"/>
        </w:rPr>
        <w:t>% về số lượng nhưng tăng 2</w:t>
      </w:r>
      <w:r w:rsidR="00675128">
        <w:rPr>
          <w:sz w:val="28"/>
          <w:szCs w:val="28"/>
          <w:lang w:val="fr-FR"/>
        </w:rPr>
        <w:t>6,4</w:t>
      </w:r>
      <w:r w:rsidRPr="00942532">
        <w:rPr>
          <w:sz w:val="28"/>
          <w:szCs w:val="28"/>
          <w:lang w:val="fr-FR"/>
        </w:rPr>
        <w:t xml:space="preserve">% về </w:t>
      </w:r>
      <w:r w:rsidR="00675128">
        <w:rPr>
          <w:sz w:val="28"/>
          <w:szCs w:val="28"/>
          <w:lang w:val="fr-FR"/>
        </w:rPr>
        <w:t>trị giá</w:t>
      </w:r>
      <w:r w:rsidRPr="00942532">
        <w:rPr>
          <w:sz w:val="28"/>
          <w:szCs w:val="28"/>
          <w:lang w:val="fr-FR"/>
        </w:rPr>
        <w:t xml:space="preserve"> so với cùng kỳ.</w:t>
      </w:r>
    </w:p>
    <w:p w:rsidR="000D174F" w:rsidRDefault="00675128" w:rsidP="000D174F">
      <w:pPr>
        <w:spacing w:before="120"/>
        <w:ind w:firstLine="720"/>
        <w:jc w:val="both"/>
        <w:rPr>
          <w:sz w:val="28"/>
          <w:szCs w:val="28"/>
          <w:lang w:val="fr-FR"/>
        </w:rPr>
      </w:pPr>
      <w:r w:rsidRPr="00675128">
        <w:rPr>
          <w:sz w:val="28"/>
          <w:szCs w:val="28"/>
          <w:lang w:val="fr-FR"/>
        </w:rPr>
        <w:t xml:space="preserve">Thị trường thép xây dựng trong nước tháng đầu năm khá ảm đạm do nhu cầu thấp. Tại thị trường dự án công trình, chủ yếu là các dự án cũ tiếp tục nhập thép để thi công, còn lại có rất ít dự án mới được khởi công; Tại thị trường dân dụng, do là giai đoạn cuối năm </w:t>
      </w:r>
      <w:r>
        <w:rPr>
          <w:sz w:val="28"/>
          <w:szCs w:val="28"/>
          <w:lang w:val="fr-FR"/>
        </w:rPr>
        <w:t>â</w:t>
      </w:r>
      <w:r w:rsidRPr="00675128">
        <w:rPr>
          <w:sz w:val="28"/>
          <w:szCs w:val="28"/>
          <w:lang w:val="fr-FR"/>
        </w:rPr>
        <w:t xml:space="preserve">m lịch, nên nhu cầu tiêu thụ thép xây dựng trong dân cư thấp. </w:t>
      </w:r>
    </w:p>
    <w:p w:rsidR="00675128" w:rsidRDefault="00675128" w:rsidP="000D174F">
      <w:pPr>
        <w:spacing w:before="120"/>
        <w:ind w:firstLine="720"/>
        <w:jc w:val="both"/>
        <w:rPr>
          <w:sz w:val="28"/>
          <w:szCs w:val="28"/>
          <w:lang w:val="fr-FR"/>
        </w:rPr>
      </w:pPr>
      <w:r w:rsidRPr="00675128">
        <w:rPr>
          <w:sz w:val="28"/>
          <w:szCs w:val="28"/>
          <w:lang w:val="fr-FR"/>
        </w:rPr>
        <w:t>Trong tháng, giá trên thị trường thép xây dựng nội địa có diễn biến tương đối ổn định. Mặc dù giá vật tư nguyên liệu có xu hướng tăng nhưng do tiêu thụ chậm, sản lượng bán ra thấp hơn so với tháng trước nên các nhà sản xuất vẫn cố gắng giữ giá để cạnh tranh.</w:t>
      </w:r>
    </w:p>
    <w:p w:rsidR="000D174F" w:rsidRDefault="003F23B1" w:rsidP="000D174F">
      <w:pPr>
        <w:spacing w:before="120"/>
        <w:ind w:firstLine="720"/>
        <w:jc w:val="both"/>
        <w:rPr>
          <w:sz w:val="28"/>
          <w:szCs w:val="28"/>
        </w:rPr>
      </w:pPr>
      <w:r w:rsidRPr="00942532">
        <w:rPr>
          <w:b/>
          <w:bCs/>
          <w:i/>
          <w:iCs/>
          <w:sz w:val="28"/>
          <w:szCs w:val="28"/>
          <w:lang w:val="nl-NL"/>
        </w:rPr>
        <w:t>- Ngành phân bón, hoá chất</w:t>
      </w:r>
      <w:r w:rsidRPr="00942532">
        <w:rPr>
          <w:sz w:val="28"/>
          <w:szCs w:val="28"/>
        </w:rPr>
        <w:t xml:space="preserve">: </w:t>
      </w:r>
      <w:r w:rsidR="003435C9" w:rsidRPr="00942532">
        <w:rPr>
          <w:sz w:val="28"/>
          <w:szCs w:val="28"/>
          <w:lang w:val="fr-FR"/>
        </w:rPr>
        <w:t xml:space="preserve">Tháng </w:t>
      </w:r>
      <w:r w:rsidR="009E7F42">
        <w:rPr>
          <w:sz w:val="28"/>
          <w:szCs w:val="28"/>
          <w:lang w:val="fr-FR"/>
        </w:rPr>
        <w:t>0</w:t>
      </w:r>
      <w:r w:rsidRPr="00942532">
        <w:rPr>
          <w:sz w:val="28"/>
          <w:szCs w:val="28"/>
          <w:lang w:val="fr-FR"/>
        </w:rPr>
        <w:t>1</w:t>
      </w:r>
      <w:r w:rsidRPr="00942532">
        <w:rPr>
          <w:sz w:val="28"/>
          <w:szCs w:val="28"/>
          <w:lang w:val="vi-VN"/>
        </w:rPr>
        <w:t xml:space="preserve">, sản lượng phân đạm urê ước đạt </w:t>
      </w:r>
      <w:r w:rsidRPr="00942532">
        <w:rPr>
          <w:sz w:val="28"/>
          <w:szCs w:val="28"/>
        </w:rPr>
        <w:t>159,</w:t>
      </w:r>
      <w:r w:rsidR="003A2267">
        <w:rPr>
          <w:sz w:val="28"/>
          <w:szCs w:val="28"/>
        </w:rPr>
        <w:t>3</w:t>
      </w:r>
      <w:r w:rsidRPr="00942532">
        <w:rPr>
          <w:sz w:val="28"/>
          <w:szCs w:val="28"/>
          <w:lang w:val="vi-VN"/>
        </w:rPr>
        <w:t xml:space="preserve"> nghìn tấn, </w:t>
      </w:r>
      <w:r w:rsidRPr="00942532">
        <w:rPr>
          <w:sz w:val="28"/>
          <w:szCs w:val="28"/>
        </w:rPr>
        <w:t xml:space="preserve">giảm </w:t>
      </w:r>
      <w:r w:rsidR="003A2267">
        <w:rPr>
          <w:sz w:val="28"/>
          <w:szCs w:val="28"/>
        </w:rPr>
        <w:t>8,5</w:t>
      </w:r>
      <w:r w:rsidRPr="00942532">
        <w:rPr>
          <w:sz w:val="28"/>
          <w:szCs w:val="28"/>
          <w:lang w:val="vi-VN"/>
        </w:rPr>
        <w:t xml:space="preserve">% so với cùng kỳ; phân NPK khoảng </w:t>
      </w:r>
      <w:r w:rsidR="003A2267">
        <w:rPr>
          <w:sz w:val="28"/>
          <w:szCs w:val="28"/>
        </w:rPr>
        <w:t>256</w:t>
      </w:r>
      <w:r w:rsidRPr="00942532">
        <w:rPr>
          <w:sz w:val="28"/>
          <w:szCs w:val="28"/>
          <w:lang w:val="vi-VN"/>
        </w:rPr>
        <w:t xml:space="preserve"> nghìn tấn</w:t>
      </w:r>
      <w:r w:rsidRPr="00942532">
        <w:rPr>
          <w:sz w:val="28"/>
          <w:szCs w:val="28"/>
        </w:rPr>
        <w:t xml:space="preserve">, </w:t>
      </w:r>
      <w:r w:rsidR="003A2267">
        <w:rPr>
          <w:sz w:val="28"/>
          <w:szCs w:val="28"/>
        </w:rPr>
        <w:t>tăng</w:t>
      </w:r>
      <w:r w:rsidRPr="00942532">
        <w:rPr>
          <w:sz w:val="28"/>
          <w:szCs w:val="28"/>
        </w:rPr>
        <w:t xml:space="preserve"> </w:t>
      </w:r>
      <w:r w:rsidR="003A2267">
        <w:rPr>
          <w:sz w:val="28"/>
          <w:szCs w:val="28"/>
        </w:rPr>
        <w:t>15,6</w:t>
      </w:r>
      <w:r w:rsidRPr="00942532">
        <w:rPr>
          <w:sz w:val="28"/>
          <w:szCs w:val="28"/>
          <w:lang w:val="vi-VN"/>
        </w:rPr>
        <w:t>% so cùng kỳ</w:t>
      </w:r>
      <w:r w:rsidR="003A2267">
        <w:rPr>
          <w:sz w:val="28"/>
          <w:szCs w:val="28"/>
        </w:rPr>
        <w:t xml:space="preserve">; phân lân (Tập đoàn Hóa chất Việt Nam) </w:t>
      </w:r>
      <w:r w:rsidR="003A2267" w:rsidRPr="00942532">
        <w:rPr>
          <w:sz w:val="28"/>
          <w:szCs w:val="28"/>
          <w:lang w:val="vi-VN"/>
        </w:rPr>
        <w:t xml:space="preserve">khoảng </w:t>
      </w:r>
      <w:r w:rsidR="003A2267">
        <w:rPr>
          <w:sz w:val="28"/>
          <w:szCs w:val="28"/>
        </w:rPr>
        <w:t xml:space="preserve">129 </w:t>
      </w:r>
      <w:r w:rsidR="003A2267" w:rsidRPr="00942532">
        <w:rPr>
          <w:sz w:val="28"/>
          <w:szCs w:val="28"/>
          <w:lang w:val="vi-VN"/>
        </w:rPr>
        <w:t>nghìn tấn</w:t>
      </w:r>
      <w:r w:rsidR="003A2267">
        <w:rPr>
          <w:sz w:val="28"/>
          <w:szCs w:val="28"/>
        </w:rPr>
        <w:t>, tăng</w:t>
      </w:r>
      <w:r w:rsidR="003A2267" w:rsidRPr="00942532">
        <w:rPr>
          <w:sz w:val="28"/>
          <w:szCs w:val="28"/>
        </w:rPr>
        <w:t xml:space="preserve"> </w:t>
      </w:r>
      <w:r w:rsidR="003A2267">
        <w:rPr>
          <w:sz w:val="28"/>
          <w:szCs w:val="28"/>
        </w:rPr>
        <w:t>19,1</w:t>
      </w:r>
      <w:r w:rsidR="003A2267" w:rsidRPr="00942532">
        <w:rPr>
          <w:sz w:val="28"/>
          <w:szCs w:val="28"/>
          <w:lang w:val="vi-VN"/>
        </w:rPr>
        <w:t>% so cùng kỳ</w:t>
      </w:r>
      <w:r w:rsidR="003A2267">
        <w:rPr>
          <w:sz w:val="28"/>
          <w:szCs w:val="28"/>
        </w:rPr>
        <w:t xml:space="preserve">; phân DAP (Tập đoàn Hóa chất Việt Nam) khoảng 42 nghìn tấn, tăng 59,2% </w:t>
      </w:r>
      <w:r w:rsidR="003A2267" w:rsidRPr="00942532">
        <w:rPr>
          <w:sz w:val="28"/>
          <w:szCs w:val="28"/>
          <w:lang w:val="vi-VN"/>
        </w:rPr>
        <w:t xml:space="preserve">so </w:t>
      </w:r>
      <w:r w:rsidR="003A2267">
        <w:rPr>
          <w:sz w:val="28"/>
          <w:szCs w:val="28"/>
        </w:rPr>
        <w:t xml:space="preserve">với </w:t>
      </w:r>
      <w:r w:rsidR="003A2267" w:rsidRPr="00942532">
        <w:rPr>
          <w:sz w:val="28"/>
          <w:szCs w:val="28"/>
          <w:lang w:val="vi-VN"/>
        </w:rPr>
        <w:t>cùng kỳ</w:t>
      </w:r>
      <w:r w:rsidR="003A2267">
        <w:rPr>
          <w:sz w:val="28"/>
          <w:szCs w:val="28"/>
        </w:rPr>
        <w:t>.</w:t>
      </w:r>
    </w:p>
    <w:p w:rsidR="00D70D78" w:rsidRPr="00BF3CF1" w:rsidRDefault="00D70D78" w:rsidP="00D70D78">
      <w:pPr>
        <w:spacing w:before="120"/>
        <w:ind w:firstLine="720"/>
        <w:jc w:val="both"/>
        <w:rPr>
          <w:sz w:val="28"/>
          <w:szCs w:val="28"/>
        </w:rPr>
      </w:pPr>
      <w:r>
        <w:rPr>
          <w:color w:val="000000"/>
          <w:sz w:val="28"/>
          <w:szCs w:val="28"/>
        </w:rPr>
        <w:t>N</w:t>
      </w:r>
      <w:r w:rsidRPr="00BF3CF1">
        <w:rPr>
          <w:color w:val="000000"/>
          <w:sz w:val="28"/>
          <w:szCs w:val="28"/>
        </w:rPr>
        <w:t xml:space="preserve">hu cầu phân bón nội địa trong tháng </w:t>
      </w:r>
      <w:r>
        <w:rPr>
          <w:color w:val="000000"/>
          <w:sz w:val="28"/>
          <w:szCs w:val="28"/>
        </w:rPr>
        <w:t>01</w:t>
      </w:r>
      <w:r w:rsidRPr="00BF3CF1">
        <w:rPr>
          <w:color w:val="000000"/>
          <w:sz w:val="28"/>
          <w:szCs w:val="28"/>
        </w:rPr>
        <w:t xml:space="preserve"> </w:t>
      </w:r>
      <w:r>
        <w:rPr>
          <w:color w:val="000000"/>
          <w:sz w:val="28"/>
          <w:szCs w:val="28"/>
        </w:rPr>
        <w:t>có</w:t>
      </w:r>
      <w:r w:rsidRPr="00BF3CF1">
        <w:rPr>
          <w:color w:val="000000"/>
          <w:sz w:val="28"/>
          <w:szCs w:val="28"/>
        </w:rPr>
        <w:t xml:space="preserve"> chiều hướng giảm dần do một số khu vực xuống giống sớm lúa Đông Xuân đã vào giai đoạn thu hoạch.</w:t>
      </w:r>
    </w:p>
    <w:p w:rsidR="00D70D78" w:rsidRDefault="005E3C07" w:rsidP="000D174F">
      <w:pPr>
        <w:spacing w:before="120"/>
        <w:ind w:firstLine="720"/>
        <w:jc w:val="both"/>
        <w:rPr>
          <w:color w:val="000000"/>
          <w:sz w:val="28"/>
          <w:szCs w:val="28"/>
        </w:rPr>
      </w:pPr>
      <w:r w:rsidRPr="00BF3CF1">
        <w:rPr>
          <w:color w:val="000000"/>
          <w:sz w:val="28"/>
          <w:szCs w:val="28"/>
        </w:rPr>
        <w:t xml:space="preserve">Dự báo năm 2018, nguồn cung phân bón trên thế giới sẽ bị ảnh hưởng bởi ngành phân bón Trung Quốc – một trong những quốc gia sản xuất phân bón hàng đầu trên thế giới đang lâm vào tình trạng khủng hoảng, do chiến dịch sưởi ấm bằng khí đốt (khí đốt là một trong những nguyên liệu dùng sản xuất phân bón) trong mùa đông năm 2018 tại quốc gia này. Giảm nguồn cung nguyên liệu đồng nghĩa với việc làm giảm nguồn cung phân bón, </w:t>
      </w:r>
      <w:r w:rsidRPr="00BF3CF1">
        <w:rPr>
          <w:color w:val="000000"/>
          <w:sz w:val="28"/>
          <w:szCs w:val="28"/>
          <w:shd w:val="clear" w:color="auto" w:fill="FFFFFF"/>
        </w:rPr>
        <w:t>Trung Quốc sẽ hạn chế xuất khẩu để đáp ứng thị trường nội địa</w:t>
      </w:r>
      <w:r w:rsidRPr="00BF3CF1">
        <w:rPr>
          <w:color w:val="000000"/>
          <w:sz w:val="28"/>
          <w:szCs w:val="28"/>
        </w:rPr>
        <w:t xml:space="preserve"> và đẩy giá phân bón tăng. </w:t>
      </w:r>
      <w:r w:rsidR="00E76D46" w:rsidRPr="00BF3CF1">
        <w:rPr>
          <w:color w:val="000000"/>
          <w:sz w:val="28"/>
          <w:szCs w:val="28"/>
        </w:rPr>
        <w:t xml:space="preserve"> Giá phân bón tại Việt Nam dự báo cũng sẽ biến động cùng xu hướng</w:t>
      </w:r>
      <w:r w:rsidR="00D70D78">
        <w:rPr>
          <w:color w:val="000000"/>
          <w:sz w:val="28"/>
          <w:szCs w:val="28"/>
        </w:rPr>
        <w:t xml:space="preserve">. </w:t>
      </w:r>
    </w:p>
    <w:p w:rsidR="003F23B1" w:rsidRDefault="003F23B1" w:rsidP="00942532">
      <w:pPr>
        <w:spacing w:before="120"/>
        <w:ind w:firstLine="720"/>
        <w:jc w:val="both"/>
        <w:rPr>
          <w:sz w:val="28"/>
          <w:szCs w:val="28"/>
        </w:rPr>
      </w:pPr>
      <w:r w:rsidRPr="00942532">
        <w:rPr>
          <w:b/>
          <w:bCs/>
          <w:i/>
          <w:iCs/>
          <w:sz w:val="28"/>
          <w:szCs w:val="28"/>
          <w:lang w:val="vi-VN"/>
        </w:rPr>
        <w:t>- Ngành cơ khí, điện, điện tử</w:t>
      </w:r>
      <w:r w:rsidRPr="00942532">
        <w:rPr>
          <w:b/>
          <w:bCs/>
          <w:i/>
          <w:iCs/>
          <w:sz w:val="28"/>
          <w:szCs w:val="28"/>
        </w:rPr>
        <w:t>:</w:t>
      </w:r>
      <w:r w:rsidR="000C78A3" w:rsidRPr="00942532">
        <w:rPr>
          <w:sz w:val="28"/>
          <w:szCs w:val="28"/>
        </w:rPr>
        <w:t xml:space="preserve"> Tháng </w:t>
      </w:r>
      <w:r w:rsidR="00AB0C4A">
        <w:rPr>
          <w:sz w:val="28"/>
          <w:szCs w:val="28"/>
        </w:rPr>
        <w:t>0</w:t>
      </w:r>
      <w:r w:rsidRPr="00942532">
        <w:rPr>
          <w:sz w:val="28"/>
          <w:szCs w:val="28"/>
        </w:rPr>
        <w:t xml:space="preserve">1, một số sản phẩm của ngành có tốc độ tăng trưởng </w:t>
      </w:r>
      <w:r w:rsidR="00E76D46">
        <w:rPr>
          <w:sz w:val="28"/>
          <w:szCs w:val="28"/>
        </w:rPr>
        <w:t xml:space="preserve">khá cao </w:t>
      </w:r>
      <w:r w:rsidRPr="00942532">
        <w:rPr>
          <w:sz w:val="28"/>
          <w:szCs w:val="28"/>
        </w:rPr>
        <w:t>như</w:t>
      </w:r>
      <w:r w:rsidR="00E76D46">
        <w:rPr>
          <w:sz w:val="28"/>
          <w:szCs w:val="28"/>
        </w:rPr>
        <w:t xml:space="preserve"> </w:t>
      </w:r>
      <w:r w:rsidRPr="00942532">
        <w:rPr>
          <w:sz w:val="28"/>
          <w:szCs w:val="28"/>
          <w:lang w:val="fr-FR"/>
        </w:rPr>
        <w:t xml:space="preserve">ti vi ước đạt </w:t>
      </w:r>
      <w:r w:rsidR="00E76D46">
        <w:rPr>
          <w:sz w:val="28"/>
          <w:szCs w:val="28"/>
          <w:lang w:val="fr-FR"/>
        </w:rPr>
        <w:t>921,7</w:t>
      </w:r>
      <w:r w:rsidRPr="00942532">
        <w:rPr>
          <w:sz w:val="28"/>
          <w:szCs w:val="28"/>
          <w:lang w:val="fr-FR"/>
        </w:rPr>
        <w:t xml:space="preserve"> nghìn cái, tăng </w:t>
      </w:r>
      <w:r w:rsidR="00E76D46">
        <w:rPr>
          <w:sz w:val="28"/>
          <w:szCs w:val="28"/>
          <w:lang w:val="fr-FR"/>
        </w:rPr>
        <w:t>62,9% so với cùng kỳ;</w:t>
      </w:r>
      <w:r w:rsidRPr="00942532">
        <w:rPr>
          <w:sz w:val="28"/>
          <w:szCs w:val="28"/>
          <w:lang w:val="fr-FR"/>
        </w:rPr>
        <w:t xml:space="preserve"> </w:t>
      </w:r>
      <w:r w:rsidR="00E76D46" w:rsidRPr="00942532">
        <w:rPr>
          <w:sz w:val="28"/>
          <w:szCs w:val="28"/>
          <w:lang w:val="fr-FR"/>
        </w:rPr>
        <w:t>ôtô ước đạt 19,</w:t>
      </w:r>
      <w:r w:rsidR="00E76D46">
        <w:rPr>
          <w:sz w:val="28"/>
          <w:szCs w:val="28"/>
          <w:lang w:val="fr-FR"/>
        </w:rPr>
        <w:t>2</w:t>
      </w:r>
      <w:r w:rsidR="00E76D46" w:rsidRPr="00942532">
        <w:rPr>
          <w:sz w:val="28"/>
          <w:szCs w:val="28"/>
          <w:lang w:val="fr-FR"/>
        </w:rPr>
        <w:t xml:space="preserve"> nghìn cái, tăng </w:t>
      </w:r>
      <w:r w:rsidR="00E76D46">
        <w:rPr>
          <w:sz w:val="28"/>
          <w:szCs w:val="28"/>
          <w:lang w:val="fr-FR"/>
        </w:rPr>
        <w:t>15,4</w:t>
      </w:r>
      <w:r w:rsidR="00E76D46" w:rsidRPr="00942532">
        <w:rPr>
          <w:sz w:val="28"/>
          <w:szCs w:val="28"/>
          <w:lang w:val="fr-FR"/>
        </w:rPr>
        <w:t>% so với cùng kỳ;</w:t>
      </w:r>
      <w:r w:rsidR="00E76D46">
        <w:rPr>
          <w:sz w:val="28"/>
          <w:szCs w:val="28"/>
          <w:lang w:val="fr-FR"/>
        </w:rPr>
        <w:t xml:space="preserve"> điện thoại di động ước đạt 17,1 triệu cái, tăng 16% ; xe máy ước đạt 332,2 nghìn cái, tăng 17,5% so với cùng kỳ.</w:t>
      </w:r>
    </w:p>
    <w:p w:rsidR="00E76D46" w:rsidRPr="00942532" w:rsidRDefault="00E76D46" w:rsidP="00942532">
      <w:pPr>
        <w:spacing w:before="120"/>
        <w:ind w:firstLine="720"/>
        <w:jc w:val="both"/>
        <w:rPr>
          <w:sz w:val="28"/>
          <w:szCs w:val="28"/>
        </w:rPr>
      </w:pPr>
      <w:r>
        <w:rPr>
          <w:sz w:val="28"/>
          <w:szCs w:val="28"/>
          <w:shd w:val="clear" w:color="auto" w:fill="FFFFFF"/>
        </w:rPr>
        <w:t>Gần</w:t>
      </w:r>
      <w:r w:rsidRPr="00CA765E">
        <w:rPr>
          <w:sz w:val="28"/>
          <w:szCs w:val="28"/>
          <w:shd w:val="clear" w:color="auto" w:fill="FFFFFF"/>
        </w:rPr>
        <w:t xml:space="preserve"> dịp Tết Nguyên đán, các công ty sản xuất, kinh doanh hàng điện tử, điện lạnh </w:t>
      </w:r>
      <w:r>
        <w:rPr>
          <w:sz w:val="28"/>
          <w:szCs w:val="28"/>
          <w:shd w:val="clear" w:color="auto" w:fill="FFFFFF"/>
        </w:rPr>
        <w:t>thực hiện những chương trình</w:t>
      </w:r>
      <w:r w:rsidRPr="00CA765E">
        <w:rPr>
          <w:sz w:val="28"/>
          <w:szCs w:val="28"/>
          <w:shd w:val="clear" w:color="auto" w:fill="FFFFFF"/>
        </w:rPr>
        <w:t xml:space="preserve"> khuyến mại hấp dẫn nhằm tăng sức mua. </w:t>
      </w:r>
      <w:r>
        <w:rPr>
          <w:sz w:val="28"/>
          <w:szCs w:val="28"/>
          <w:shd w:val="clear" w:color="auto" w:fill="FFFFFF"/>
        </w:rPr>
        <w:t>Do đó, thị trường điện tử, điện lạnh thời điểm này khá sôi động. C</w:t>
      </w:r>
      <w:r w:rsidRPr="00E471AA">
        <w:rPr>
          <w:sz w:val="28"/>
          <w:szCs w:val="28"/>
          <w:shd w:val="clear" w:color="auto" w:fill="FFFFFF"/>
        </w:rPr>
        <w:t xml:space="preserve">ác sản phẩm điện tử được người tiêu dùng quan tâm nhất vào thời điểm này </w:t>
      </w:r>
      <w:r>
        <w:rPr>
          <w:sz w:val="28"/>
          <w:szCs w:val="28"/>
          <w:shd w:val="clear" w:color="auto" w:fill="FFFFFF"/>
        </w:rPr>
        <w:t xml:space="preserve">vẫn </w:t>
      </w:r>
      <w:r w:rsidRPr="00E471AA">
        <w:rPr>
          <w:sz w:val="28"/>
          <w:szCs w:val="28"/>
          <w:shd w:val="clear" w:color="auto" w:fill="FFFFFF"/>
        </w:rPr>
        <w:t>là tivi, dàn âm thanh, loa...</w:t>
      </w:r>
    </w:p>
    <w:p w:rsidR="00154692" w:rsidRPr="00667784" w:rsidRDefault="00154692" w:rsidP="00942532">
      <w:pPr>
        <w:spacing w:before="120"/>
        <w:ind w:firstLine="720"/>
        <w:jc w:val="both"/>
        <w:rPr>
          <w:b/>
          <w:i/>
          <w:sz w:val="28"/>
          <w:szCs w:val="28"/>
          <w:lang w:val="it-IT"/>
        </w:rPr>
      </w:pPr>
      <w:r w:rsidRPr="00667784">
        <w:rPr>
          <w:b/>
          <w:i/>
          <w:sz w:val="28"/>
          <w:szCs w:val="28"/>
          <w:lang w:val="it-IT"/>
        </w:rPr>
        <w:t>4.3. Ngành Công nghiệp nhẹ</w:t>
      </w:r>
    </w:p>
    <w:p w:rsidR="00A46374" w:rsidRPr="00A46374" w:rsidRDefault="003F23B1" w:rsidP="00A46374">
      <w:pPr>
        <w:spacing w:before="120"/>
        <w:ind w:firstLine="720"/>
        <w:jc w:val="both"/>
        <w:rPr>
          <w:sz w:val="28"/>
          <w:szCs w:val="28"/>
          <w:lang w:val="nl-NL"/>
        </w:rPr>
      </w:pPr>
      <w:r w:rsidRPr="00667784">
        <w:rPr>
          <w:b/>
          <w:bCs/>
          <w:i/>
          <w:iCs/>
          <w:sz w:val="28"/>
          <w:szCs w:val="28"/>
          <w:lang w:val="it-IT"/>
        </w:rPr>
        <w:t xml:space="preserve">- Ngành Dệt may: </w:t>
      </w:r>
      <w:r w:rsidR="00A46374" w:rsidRPr="00667784">
        <w:rPr>
          <w:sz w:val="28"/>
          <w:szCs w:val="28"/>
          <w:lang w:val="nl-NL"/>
        </w:rPr>
        <w:t>Tháng 01 năm 2018 có số thời gian làm việc nhiều hơn so với năm 2017 (hơn 5 ngày do tháng</w:t>
      </w:r>
      <w:r w:rsidR="00A46374">
        <w:rPr>
          <w:sz w:val="28"/>
          <w:szCs w:val="28"/>
          <w:lang w:val="nl-NL"/>
        </w:rPr>
        <w:t xml:space="preserve"> 01 năm 2017 </w:t>
      </w:r>
      <w:r w:rsidR="00A46374" w:rsidRPr="00A46374">
        <w:rPr>
          <w:sz w:val="28"/>
          <w:szCs w:val="28"/>
          <w:lang w:val="nl-NL"/>
        </w:rPr>
        <w:t>trùng với dịp lễ Tết Nguyên đán) nên ngành dệt may có tốc độ tăng trưởng cao</w:t>
      </w:r>
      <w:r w:rsidR="00A46374">
        <w:rPr>
          <w:sz w:val="28"/>
          <w:szCs w:val="28"/>
          <w:lang w:val="nl-NL"/>
        </w:rPr>
        <w:t xml:space="preserve"> so với cùng  kỳ</w:t>
      </w:r>
      <w:r w:rsidR="00A46374" w:rsidRPr="00A46374">
        <w:rPr>
          <w:sz w:val="28"/>
          <w:szCs w:val="28"/>
          <w:lang w:val="nl-NL"/>
        </w:rPr>
        <w:t xml:space="preserve">, </w:t>
      </w:r>
      <w:r w:rsidR="00A46374">
        <w:rPr>
          <w:sz w:val="28"/>
          <w:szCs w:val="28"/>
          <w:lang w:val="nl-NL"/>
        </w:rPr>
        <w:t xml:space="preserve">trong đó, </w:t>
      </w:r>
      <w:r w:rsidR="00A46374" w:rsidRPr="00A46374">
        <w:rPr>
          <w:sz w:val="28"/>
          <w:szCs w:val="28"/>
          <w:lang w:val="nl-NL"/>
        </w:rPr>
        <w:t>chỉ số sản xuất ngành dệt tăng 23%; chỉ số sản xuất trang phục tă</w:t>
      </w:r>
      <w:r w:rsidR="00A46374">
        <w:rPr>
          <w:sz w:val="28"/>
          <w:szCs w:val="28"/>
          <w:lang w:val="nl-NL"/>
        </w:rPr>
        <w:t xml:space="preserve">ng 25,8% so với </w:t>
      </w:r>
      <w:r w:rsidR="00A46374">
        <w:rPr>
          <w:sz w:val="28"/>
          <w:szCs w:val="28"/>
          <w:lang w:val="nl-NL"/>
        </w:rPr>
        <w:lastRenderedPageBreak/>
        <w:t>cùng kỳ năm 2017</w:t>
      </w:r>
      <w:r w:rsidR="00A46374" w:rsidRPr="00A46374">
        <w:rPr>
          <w:sz w:val="28"/>
          <w:szCs w:val="28"/>
          <w:lang w:val="nl-NL"/>
        </w:rPr>
        <w:t xml:space="preserve">. Một số sản phẩm trong ngành đạt mức tăng trưởng như: Vải dệt từ sợi tự nhiên ước đạt 36,1 triệu m2, tăng 3,4% so với cùng kỳ; sản xuất vải dệt từ sợi tổng hợp và sợi nhân tạo ước đạt 67,7 triệu m2, tăng 33,8% so với cùng kỳ; quần áo mặc thường ước đạt 402,4 triệu cái, tăng 17,7%. Kim ngạch xuất khẩu </w:t>
      </w:r>
      <w:r w:rsidR="00A46374">
        <w:rPr>
          <w:sz w:val="28"/>
          <w:szCs w:val="28"/>
          <w:lang w:val="nl-NL"/>
        </w:rPr>
        <w:t>hàng</w:t>
      </w:r>
      <w:r w:rsidR="00A46374" w:rsidRPr="00A46374">
        <w:rPr>
          <w:sz w:val="28"/>
          <w:szCs w:val="28"/>
          <w:lang w:val="nl-NL"/>
        </w:rPr>
        <w:t xml:space="preserve"> dệt </w:t>
      </w:r>
      <w:r w:rsidR="00A46374">
        <w:rPr>
          <w:sz w:val="28"/>
          <w:szCs w:val="28"/>
          <w:lang w:val="nl-NL"/>
        </w:rPr>
        <w:t xml:space="preserve">và </w:t>
      </w:r>
      <w:r w:rsidR="00A46374" w:rsidRPr="00A46374">
        <w:rPr>
          <w:sz w:val="28"/>
          <w:szCs w:val="28"/>
          <w:lang w:val="nl-NL"/>
        </w:rPr>
        <w:t xml:space="preserve">may </w:t>
      </w:r>
      <w:r w:rsidR="00A46374">
        <w:rPr>
          <w:sz w:val="28"/>
          <w:szCs w:val="28"/>
          <w:lang w:val="nl-NL"/>
        </w:rPr>
        <w:t xml:space="preserve">mặc </w:t>
      </w:r>
      <w:r w:rsidR="00A46374" w:rsidRPr="00A46374">
        <w:rPr>
          <w:sz w:val="28"/>
          <w:szCs w:val="28"/>
          <w:lang w:val="nl-NL"/>
        </w:rPr>
        <w:t xml:space="preserve">tháng 01 ước đạt </w:t>
      </w:r>
      <w:r w:rsidR="00A46374">
        <w:rPr>
          <w:sz w:val="28"/>
          <w:szCs w:val="28"/>
          <w:lang w:val="nl-NL"/>
        </w:rPr>
        <w:t>2,3</w:t>
      </w:r>
      <w:r w:rsidR="00A46374" w:rsidRPr="00A46374">
        <w:rPr>
          <w:sz w:val="28"/>
          <w:szCs w:val="28"/>
          <w:lang w:val="nl-NL"/>
        </w:rPr>
        <w:t xml:space="preserve"> tỷ USD, tăng </w:t>
      </w:r>
      <w:r w:rsidR="00A46374">
        <w:rPr>
          <w:sz w:val="28"/>
          <w:szCs w:val="28"/>
          <w:lang w:val="nl-NL"/>
        </w:rPr>
        <w:t>7,6</w:t>
      </w:r>
      <w:r w:rsidR="00A46374" w:rsidRPr="00A46374">
        <w:rPr>
          <w:sz w:val="28"/>
          <w:szCs w:val="28"/>
          <w:lang w:val="nl-NL"/>
        </w:rPr>
        <w:t xml:space="preserve">% so với cùng kỳ. </w:t>
      </w:r>
    </w:p>
    <w:p w:rsidR="00586CBD" w:rsidRPr="00667784" w:rsidRDefault="00A46374" w:rsidP="00A46374">
      <w:pPr>
        <w:spacing w:before="120"/>
        <w:ind w:firstLine="720"/>
        <w:jc w:val="both"/>
        <w:rPr>
          <w:b/>
          <w:bCs/>
          <w:i/>
          <w:iCs/>
          <w:sz w:val="28"/>
          <w:szCs w:val="28"/>
          <w:lang w:val="it-IT"/>
        </w:rPr>
      </w:pPr>
      <w:r w:rsidRPr="00A46374">
        <w:rPr>
          <w:sz w:val="28"/>
          <w:szCs w:val="28"/>
          <w:lang w:val="nl-NL"/>
        </w:rPr>
        <w:t xml:space="preserve">Dự báo ngành dệt may năm 2018 sẽ gặp nhiều thách thức lớn, tính cạnh tranh cao. Để vượt qua được thách thức </w:t>
      </w:r>
      <w:r>
        <w:rPr>
          <w:sz w:val="28"/>
          <w:szCs w:val="28"/>
          <w:lang w:val="nl-NL"/>
        </w:rPr>
        <w:t>trên đòi hỏi các doanh nghiệp trong ngành c</w:t>
      </w:r>
      <w:r w:rsidRPr="00A46374">
        <w:rPr>
          <w:sz w:val="28"/>
          <w:szCs w:val="28"/>
          <w:lang w:val="nl-NL"/>
        </w:rPr>
        <w:t>ần phải có chiến lược cụ thể</w:t>
      </w:r>
      <w:r>
        <w:rPr>
          <w:sz w:val="28"/>
          <w:szCs w:val="28"/>
          <w:lang w:val="nl-NL"/>
        </w:rPr>
        <w:t xml:space="preserve"> nhằm tận dùng tối đa cuộc cách mạng công nghiệp 4.0 để </w:t>
      </w:r>
      <w:r w:rsidRPr="00A46374">
        <w:rPr>
          <w:sz w:val="28"/>
          <w:szCs w:val="28"/>
          <w:lang w:val="nl-NL"/>
        </w:rPr>
        <w:t>nâng cao tính cạnh tranh, tạo sự đột phá, k</w:t>
      </w:r>
      <w:r>
        <w:rPr>
          <w:sz w:val="28"/>
          <w:szCs w:val="28"/>
          <w:lang w:val="nl-NL"/>
        </w:rPr>
        <w:t xml:space="preserve">hác biệt so với những năm trước; </w:t>
      </w:r>
      <w:r w:rsidR="00AB0C4A">
        <w:rPr>
          <w:sz w:val="28"/>
          <w:szCs w:val="28"/>
          <w:lang w:val="nl-NL"/>
        </w:rPr>
        <w:t>đồng thời các doanh nghiệp cũng cần chủ động thực hiện các giải pháp như: k</w:t>
      </w:r>
      <w:r w:rsidRPr="00A46374">
        <w:rPr>
          <w:sz w:val="28"/>
          <w:szCs w:val="28"/>
          <w:lang w:val="nl-NL"/>
        </w:rPr>
        <w:t>êu gọi đầu tư nước ngoài vào các khâu đang là nguồn cung thiếu hụt của ngành dệt may nhằm hạn chế tối đa việc nhập khẩu nguồn nguyên liệu, gó</w:t>
      </w:r>
      <w:r>
        <w:rPr>
          <w:sz w:val="28"/>
          <w:szCs w:val="28"/>
          <w:lang w:val="nl-NL"/>
        </w:rPr>
        <w:t>p phần tăng thặng dư thương mại;</w:t>
      </w:r>
      <w:r w:rsidRPr="00A46374">
        <w:rPr>
          <w:sz w:val="28"/>
          <w:szCs w:val="28"/>
          <w:lang w:val="nl-NL"/>
        </w:rPr>
        <w:t xml:space="preserve"> Áp dụng rộng rãi mô hì</w:t>
      </w:r>
      <w:r>
        <w:rPr>
          <w:sz w:val="28"/>
          <w:szCs w:val="28"/>
          <w:lang w:val="nl-NL"/>
        </w:rPr>
        <w:t>nh quản lý Lean trong ngành may; X</w:t>
      </w:r>
      <w:r w:rsidRPr="00A46374">
        <w:rPr>
          <w:sz w:val="28"/>
          <w:szCs w:val="28"/>
          <w:lang w:val="nl-NL"/>
        </w:rPr>
        <w:t>ây dựng doanh nghiệp theo hướng xanh, sạch, an toàn, thân thiện với môi trường, giảm thiểu tối đa áp lực về thời gian làm việc, tạo động l</w:t>
      </w:r>
      <w:r>
        <w:rPr>
          <w:sz w:val="28"/>
          <w:szCs w:val="28"/>
          <w:lang w:val="nl-NL"/>
        </w:rPr>
        <w:t xml:space="preserve">ực làm việc cho người lao động; </w:t>
      </w:r>
      <w:r w:rsidRPr="00A46374">
        <w:rPr>
          <w:sz w:val="28"/>
          <w:szCs w:val="28"/>
          <w:lang w:val="nl-NL"/>
        </w:rPr>
        <w:t>Phát triển ngành thời trang gồm thiết kế thời trang và kinh doanh thời trang, tăng tỷ trọng các doanh nghiệp sản xuất kinh do</w:t>
      </w:r>
      <w:r>
        <w:rPr>
          <w:sz w:val="28"/>
          <w:szCs w:val="28"/>
          <w:lang w:val="nl-NL"/>
        </w:rPr>
        <w:t xml:space="preserve">anh theo phương thức ODM và OBM; </w:t>
      </w:r>
      <w:r w:rsidRPr="00A46374">
        <w:rPr>
          <w:sz w:val="28"/>
          <w:szCs w:val="28"/>
          <w:lang w:val="nl-NL"/>
        </w:rPr>
        <w:t xml:space="preserve">Xây dựng chuỗi cung ứng, liên kết hợp tác trong ngành dệt may cũng như Hiệp hội Dệt May nhằm giảm thiểu chi phí, </w:t>
      </w:r>
      <w:r w:rsidRPr="00667784">
        <w:rPr>
          <w:sz w:val="28"/>
          <w:szCs w:val="28"/>
          <w:lang w:val="nl-NL"/>
        </w:rPr>
        <w:t>nâng cao tính cạnh tranh của doanh nghiệp dệt may</w:t>
      </w:r>
      <w:r w:rsidR="00017A4A">
        <w:rPr>
          <w:sz w:val="28"/>
          <w:szCs w:val="28"/>
          <w:lang w:val="nl-NL"/>
        </w:rPr>
        <w:t>...</w:t>
      </w:r>
    </w:p>
    <w:p w:rsidR="00667784" w:rsidRDefault="003F23B1" w:rsidP="00667784">
      <w:pPr>
        <w:spacing w:before="120" w:after="120"/>
        <w:ind w:firstLine="720"/>
        <w:jc w:val="both"/>
        <w:rPr>
          <w:sz w:val="28"/>
          <w:szCs w:val="28"/>
          <w:lang w:val="nl-NL"/>
        </w:rPr>
      </w:pPr>
      <w:r w:rsidRPr="00667784">
        <w:rPr>
          <w:b/>
          <w:bCs/>
          <w:i/>
          <w:iCs/>
          <w:sz w:val="28"/>
          <w:szCs w:val="28"/>
          <w:lang w:val="it-IT"/>
        </w:rPr>
        <w:t xml:space="preserve">- Ngành Da giầy: </w:t>
      </w:r>
      <w:r w:rsidR="00667784" w:rsidRPr="00667784">
        <w:rPr>
          <w:sz w:val="28"/>
          <w:szCs w:val="28"/>
          <w:lang w:val="it-IT"/>
        </w:rPr>
        <w:t xml:space="preserve">Tháng </w:t>
      </w:r>
      <w:r w:rsidR="00017A4A">
        <w:rPr>
          <w:sz w:val="28"/>
          <w:szCs w:val="28"/>
          <w:lang w:val="it-IT"/>
        </w:rPr>
        <w:t>0</w:t>
      </w:r>
      <w:r w:rsidR="00667784" w:rsidRPr="00667784">
        <w:rPr>
          <w:sz w:val="28"/>
          <w:szCs w:val="28"/>
          <w:lang w:val="it-IT"/>
        </w:rPr>
        <w:t>1 năm 2018, s</w:t>
      </w:r>
      <w:r w:rsidR="00667784" w:rsidRPr="00667784">
        <w:rPr>
          <w:sz w:val="28"/>
          <w:szCs w:val="28"/>
          <w:lang w:val="nl-NL"/>
        </w:rPr>
        <w:t>ản xuất và xuất khẩu của ngành tăng trưởng khá so với cùng kỳ. Chỉ số sản xuất da và các sản phẩm liên quan tăng 20,2% so với cùng kỳ năm 2017; sản lượng giầy, dép da tháng 1 năm 2018 ước đạt 20,5 triệu đôi, tăng 3,9% so với cùng kỳ. Kim ngạch xuất khẩu giầy, dép các loại tháng 01 ước đạt 1,3 tỷ USD, tăng 11,5% so với cùng kỳ.</w:t>
      </w:r>
    </w:p>
    <w:p w:rsidR="00017A4A" w:rsidRPr="00667784" w:rsidRDefault="00017A4A" w:rsidP="00667784">
      <w:pPr>
        <w:spacing w:before="120" w:after="120"/>
        <w:ind w:firstLine="720"/>
        <w:jc w:val="both"/>
        <w:rPr>
          <w:b/>
          <w:bCs/>
          <w:i/>
          <w:iCs/>
          <w:sz w:val="28"/>
          <w:szCs w:val="28"/>
          <w:lang w:val="it-IT"/>
        </w:rPr>
      </w:pPr>
      <w:r>
        <w:rPr>
          <w:sz w:val="28"/>
          <w:szCs w:val="28"/>
          <w:lang w:val="nl-NL"/>
        </w:rPr>
        <w:t xml:space="preserve">Tương tự như ngành dệt may, các doanh nghiệp ngành da giày </w:t>
      </w:r>
      <w:r w:rsidR="00F41AB4">
        <w:rPr>
          <w:sz w:val="28"/>
          <w:szCs w:val="28"/>
          <w:lang w:val="nl-NL"/>
        </w:rPr>
        <w:t xml:space="preserve">cũng cần chủ động nắm bắt tình hình và tận dùng tối đa cuộc cách mạng công nghiệp 4.0 để </w:t>
      </w:r>
      <w:r w:rsidR="00F41AB4" w:rsidRPr="00A46374">
        <w:rPr>
          <w:sz w:val="28"/>
          <w:szCs w:val="28"/>
          <w:lang w:val="nl-NL"/>
        </w:rPr>
        <w:t>nâng cao tính cạnh tranh, tạo sự đột phá</w:t>
      </w:r>
      <w:r w:rsidR="00F41AB4">
        <w:rPr>
          <w:sz w:val="28"/>
          <w:szCs w:val="28"/>
          <w:lang w:val="nl-NL"/>
        </w:rPr>
        <w:t xml:space="preserve"> trong sản xuất kinh doanh của doanh nghiệp.</w:t>
      </w:r>
    </w:p>
    <w:p w:rsidR="00D71CCF" w:rsidRPr="00667784" w:rsidRDefault="00D71CCF" w:rsidP="00667784">
      <w:pPr>
        <w:widowControl w:val="0"/>
        <w:tabs>
          <w:tab w:val="left" w:pos="993"/>
        </w:tabs>
        <w:spacing w:before="120" w:after="120"/>
        <w:ind w:firstLine="720"/>
        <w:jc w:val="both"/>
        <w:rPr>
          <w:b/>
          <w:i/>
          <w:sz w:val="28"/>
          <w:szCs w:val="28"/>
          <w:lang w:val="it-IT"/>
        </w:rPr>
      </w:pPr>
      <w:r w:rsidRPr="00667784">
        <w:rPr>
          <w:b/>
          <w:i/>
          <w:sz w:val="28"/>
          <w:szCs w:val="28"/>
          <w:lang w:val="it-IT"/>
        </w:rPr>
        <w:t xml:space="preserve">- Ngành Thuốc lá: </w:t>
      </w:r>
      <w:r w:rsidR="00667784" w:rsidRPr="00667784">
        <w:rPr>
          <w:sz w:val="28"/>
          <w:szCs w:val="28"/>
          <w:lang w:val="it-IT"/>
        </w:rPr>
        <w:t xml:space="preserve">Cùng với các mặt hàng tiêu dùng thiết yếu, thuốc lá cũng là mặt hàng có nhu cầu tăng cao trong dịp Tết. Tuy nhiên, ngành đã đảm bảo nguồn cung ổn định cho thị trường và có mức tồn kho hợp lý. Bên cạnh đó, công tác chống thuốc lá lậu đang được triển khai mạnh mẽ. Chỉ số sản xuất thuốc lá tháng </w:t>
      </w:r>
      <w:r w:rsidR="00F41AB4">
        <w:rPr>
          <w:sz w:val="28"/>
          <w:szCs w:val="28"/>
          <w:lang w:val="it-IT"/>
        </w:rPr>
        <w:t>0</w:t>
      </w:r>
      <w:r w:rsidR="00667784" w:rsidRPr="00667784">
        <w:rPr>
          <w:sz w:val="28"/>
          <w:szCs w:val="28"/>
          <w:lang w:val="it-IT"/>
        </w:rPr>
        <w:t>1 năm 2018 tăng 21,2% so với cùng kỳ năm 2017; sản lượng sản xuất thuốc lá ước đạt 491,8 triệu bao, tăng 21,2% so với cùng kỳ.</w:t>
      </w:r>
    </w:p>
    <w:p w:rsidR="00667784" w:rsidRPr="00907E84" w:rsidRDefault="00D71CCF" w:rsidP="00667784">
      <w:pPr>
        <w:spacing w:before="120" w:after="120"/>
        <w:ind w:firstLine="720"/>
        <w:jc w:val="both"/>
        <w:rPr>
          <w:sz w:val="28"/>
          <w:szCs w:val="28"/>
          <w:lang w:val="it-IT"/>
        </w:rPr>
      </w:pPr>
      <w:r w:rsidRPr="00667784">
        <w:rPr>
          <w:b/>
          <w:i/>
          <w:sz w:val="28"/>
          <w:szCs w:val="28"/>
          <w:lang w:val="it-IT"/>
        </w:rPr>
        <w:t xml:space="preserve">- Ngành Rượu - Bia - Nước giải khát: </w:t>
      </w:r>
      <w:r w:rsidR="00667784" w:rsidRPr="00667784">
        <w:rPr>
          <w:sz w:val="28"/>
          <w:szCs w:val="28"/>
          <w:lang w:val="it-IT"/>
        </w:rPr>
        <w:t xml:space="preserve">Sản xuất ngành đáp ứng đủ nhu cầu tiêu dùng trong nước, đặc biệt là chuẩn bị cho dịp Tết Nguyên đán sắp tới. </w:t>
      </w:r>
      <w:r w:rsidR="00667784" w:rsidRPr="00667784">
        <w:rPr>
          <w:sz w:val="28"/>
          <w:szCs w:val="28"/>
          <w:lang w:val="zu-ZA"/>
        </w:rPr>
        <w:t>Việc chuẩn bị hàng tới các nhà phân phối, bán lẻ đã được hoàn tất từ sớm.</w:t>
      </w:r>
      <w:r w:rsidR="00667784" w:rsidRPr="00667784">
        <w:rPr>
          <w:sz w:val="28"/>
          <w:szCs w:val="28"/>
          <w:lang w:val="it-IT"/>
        </w:rPr>
        <w:t xml:space="preserve"> Lượng hàng hóa phục vụ Tết rất đa dạng, phong phú nên người dân có nhiều lựa chọn hơn trong sử dụng sản phẩm đồ uống. Tháng </w:t>
      </w:r>
      <w:r w:rsidR="00017A4A">
        <w:rPr>
          <w:sz w:val="28"/>
          <w:szCs w:val="28"/>
          <w:lang w:val="it-IT"/>
        </w:rPr>
        <w:t>0</w:t>
      </w:r>
      <w:r w:rsidR="00667784" w:rsidRPr="00667784">
        <w:rPr>
          <w:sz w:val="28"/>
          <w:szCs w:val="28"/>
          <w:lang w:val="it-IT"/>
        </w:rPr>
        <w:t>1 năm 2018, chỉ số sản xuất sản xuất đồ uống tăng 15% so với</w:t>
      </w:r>
      <w:r w:rsidR="00667784" w:rsidRPr="00907E84">
        <w:rPr>
          <w:sz w:val="28"/>
          <w:szCs w:val="28"/>
          <w:lang w:val="it-IT"/>
        </w:rPr>
        <w:t xml:space="preserve"> cùng kỳ; lượng bia các loại ước đạt 3</w:t>
      </w:r>
      <w:r w:rsidR="00667784">
        <w:rPr>
          <w:sz w:val="28"/>
          <w:szCs w:val="28"/>
          <w:lang w:val="it-IT"/>
        </w:rPr>
        <w:t>96</w:t>
      </w:r>
      <w:r w:rsidR="00667784" w:rsidRPr="00907E84">
        <w:rPr>
          <w:sz w:val="28"/>
          <w:szCs w:val="28"/>
          <w:lang w:val="it-IT"/>
        </w:rPr>
        <w:t>,</w:t>
      </w:r>
      <w:r w:rsidR="00667784">
        <w:rPr>
          <w:sz w:val="28"/>
          <w:szCs w:val="28"/>
          <w:lang w:val="it-IT"/>
        </w:rPr>
        <w:t>9</w:t>
      </w:r>
      <w:r w:rsidR="00667784" w:rsidRPr="00907E84">
        <w:rPr>
          <w:sz w:val="28"/>
          <w:szCs w:val="28"/>
          <w:lang w:val="it-IT"/>
        </w:rPr>
        <w:t xml:space="preserve"> triệu lít, tăng </w:t>
      </w:r>
      <w:r w:rsidR="00667784">
        <w:rPr>
          <w:sz w:val="28"/>
          <w:szCs w:val="28"/>
          <w:lang w:val="it-IT"/>
        </w:rPr>
        <w:t>21</w:t>
      </w:r>
      <w:r w:rsidR="00667784" w:rsidRPr="00907E84">
        <w:rPr>
          <w:sz w:val="28"/>
          <w:szCs w:val="28"/>
          <w:lang w:val="it-IT"/>
        </w:rPr>
        <w:t>,</w:t>
      </w:r>
      <w:r w:rsidR="00667784">
        <w:rPr>
          <w:sz w:val="28"/>
          <w:szCs w:val="28"/>
          <w:lang w:val="it-IT"/>
        </w:rPr>
        <w:t>5</w:t>
      </w:r>
      <w:r w:rsidR="00667784" w:rsidRPr="00907E84">
        <w:rPr>
          <w:sz w:val="28"/>
          <w:szCs w:val="28"/>
          <w:lang w:val="it-IT"/>
        </w:rPr>
        <w:t>% so với cùng kỳ.</w:t>
      </w:r>
      <w:r w:rsidR="00667784">
        <w:rPr>
          <w:sz w:val="28"/>
          <w:szCs w:val="28"/>
          <w:lang w:val="it-IT"/>
        </w:rPr>
        <w:t xml:space="preserve"> </w:t>
      </w:r>
    </w:p>
    <w:p w:rsidR="00D71CCF" w:rsidRDefault="008D4772" w:rsidP="00942532">
      <w:pPr>
        <w:spacing w:before="120"/>
        <w:ind w:firstLine="720"/>
        <w:jc w:val="both"/>
        <w:rPr>
          <w:sz w:val="28"/>
          <w:szCs w:val="28"/>
          <w:lang w:val="it-IT"/>
        </w:rPr>
      </w:pPr>
      <w:r w:rsidRPr="00667784">
        <w:rPr>
          <w:sz w:val="28"/>
          <w:szCs w:val="28"/>
          <w:lang w:val="it-IT"/>
        </w:rPr>
        <w:lastRenderedPageBreak/>
        <w:t>G</w:t>
      </w:r>
      <w:r w:rsidR="00D71CCF" w:rsidRPr="00667784">
        <w:rPr>
          <w:sz w:val="28"/>
          <w:szCs w:val="28"/>
          <w:lang w:val="it-IT"/>
        </w:rPr>
        <w:t>iá cả các mặt hàng rượu bia ổn định</w:t>
      </w:r>
      <w:r w:rsidR="00667784" w:rsidRPr="00667784">
        <w:rPr>
          <w:sz w:val="28"/>
          <w:szCs w:val="28"/>
          <w:lang w:val="it-IT"/>
        </w:rPr>
        <w:t>, không có sự tăng giá đột biến.</w:t>
      </w:r>
      <w:r w:rsidR="00D71CCF" w:rsidRPr="00667784">
        <w:rPr>
          <w:sz w:val="28"/>
          <w:szCs w:val="28"/>
          <w:lang w:val="it-IT"/>
        </w:rPr>
        <w:t xml:space="preserve"> </w:t>
      </w:r>
    </w:p>
    <w:p w:rsidR="00A82B27" w:rsidRDefault="00A82B27" w:rsidP="00586CBD">
      <w:pPr>
        <w:widowControl w:val="0"/>
        <w:tabs>
          <w:tab w:val="left" w:pos="993"/>
        </w:tabs>
        <w:spacing w:before="120"/>
        <w:ind w:firstLine="567"/>
        <w:jc w:val="both"/>
        <w:rPr>
          <w:color w:val="000000" w:themeColor="text1"/>
          <w:sz w:val="28"/>
          <w:szCs w:val="28"/>
          <w:lang w:val="it-IT"/>
        </w:rPr>
      </w:pPr>
      <w:r>
        <w:rPr>
          <w:color w:val="000000" w:themeColor="text1"/>
          <w:sz w:val="28"/>
          <w:szCs w:val="28"/>
          <w:lang w:val="it-IT"/>
        </w:rPr>
        <w:t xml:space="preserve">- </w:t>
      </w:r>
      <w:r w:rsidRPr="00A82B27">
        <w:rPr>
          <w:b/>
          <w:i/>
          <w:color w:val="000000" w:themeColor="text1"/>
          <w:sz w:val="28"/>
          <w:szCs w:val="28"/>
          <w:lang w:val="it-IT"/>
        </w:rPr>
        <w:t>Ngành Giấy:</w:t>
      </w:r>
      <w:r>
        <w:rPr>
          <w:color w:val="000000" w:themeColor="text1"/>
          <w:sz w:val="28"/>
          <w:szCs w:val="28"/>
          <w:lang w:val="it-IT"/>
        </w:rPr>
        <w:t xml:space="preserve"> </w:t>
      </w:r>
      <w:r w:rsidRPr="002D14EE">
        <w:rPr>
          <w:color w:val="000000" w:themeColor="text1"/>
          <w:sz w:val="28"/>
          <w:szCs w:val="28"/>
          <w:lang w:val="it-IT"/>
        </w:rPr>
        <w:t>Tháng 01 năm 2018, chỉ số sản xuất của ngành giấy và các sản phẩm của giấy tăng 19,4% so với cùng kỳ</w:t>
      </w:r>
      <w:r w:rsidR="000E39D2">
        <w:rPr>
          <w:color w:val="000000" w:themeColor="text1"/>
          <w:sz w:val="28"/>
          <w:szCs w:val="28"/>
          <w:lang w:val="it-IT"/>
        </w:rPr>
        <w:t>.</w:t>
      </w:r>
      <w:r w:rsidRPr="002D14EE">
        <w:rPr>
          <w:color w:val="000000" w:themeColor="text1"/>
          <w:sz w:val="28"/>
          <w:szCs w:val="28"/>
          <w:lang w:val="it-IT"/>
        </w:rPr>
        <w:t xml:space="preserve"> Sản xuất giấy các loại của Tổng công ty Giấy Việt Nam ước đạt 10,4 nghìn tấn, tăng 30,9% so với cùng kỳ năm 2017. Đặc biệt xuất khẩu giấy và sản phẩm giấy ước đạt 60 triệu USD, tăng 38,8%; nhập khẩu sản phẩm giấy ướ</w:t>
      </w:r>
      <w:r>
        <w:rPr>
          <w:color w:val="000000" w:themeColor="text1"/>
          <w:sz w:val="28"/>
          <w:szCs w:val="28"/>
          <w:lang w:val="it-IT"/>
        </w:rPr>
        <w:t xml:space="preserve">c đạt 165 triệu USD, tăng 52,2% do thuế nhập khẩu của đa số các sản phẩm giấy từ các nước ASEAN, Trung Quốc về 0% làm cho thị trường giấy trong nước cũng như trong khu vực cạnh tranh khá gay gắt. </w:t>
      </w:r>
    </w:p>
    <w:p w:rsidR="00154692" w:rsidRPr="00942532" w:rsidRDefault="00154692" w:rsidP="00942532">
      <w:pPr>
        <w:widowControl w:val="0"/>
        <w:spacing w:before="120"/>
        <w:ind w:firstLine="720"/>
        <w:jc w:val="both"/>
        <w:rPr>
          <w:b/>
          <w:sz w:val="28"/>
          <w:szCs w:val="28"/>
          <w:lang w:val="vi-VN"/>
        </w:rPr>
      </w:pPr>
      <w:r w:rsidRPr="00942532">
        <w:rPr>
          <w:b/>
          <w:sz w:val="28"/>
          <w:szCs w:val="28"/>
          <w:lang w:val="vi-VN"/>
        </w:rPr>
        <w:t>II. HOẠT ĐỘNG THƯƠNG MẠI</w:t>
      </w:r>
    </w:p>
    <w:p w:rsidR="00154692" w:rsidRPr="00942532" w:rsidRDefault="00154692" w:rsidP="00942532">
      <w:pPr>
        <w:widowControl w:val="0"/>
        <w:spacing w:before="120"/>
        <w:ind w:firstLine="720"/>
        <w:jc w:val="both"/>
        <w:rPr>
          <w:b/>
          <w:sz w:val="28"/>
          <w:szCs w:val="28"/>
          <w:lang w:val="vi-VN"/>
        </w:rPr>
      </w:pPr>
      <w:r w:rsidRPr="00942532">
        <w:rPr>
          <w:b/>
          <w:sz w:val="28"/>
          <w:szCs w:val="28"/>
          <w:lang w:val="vi-VN"/>
        </w:rPr>
        <w:t>1. Xuất khẩu hàng hoá</w:t>
      </w:r>
    </w:p>
    <w:p w:rsidR="00586CBD" w:rsidRDefault="00154692" w:rsidP="00942532">
      <w:pPr>
        <w:spacing w:before="120"/>
        <w:ind w:firstLine="720"/>
        <w:jc w:val="both"/>
        <w:rPr>
          <w:sz w:val="28"/>
          <w:szCs w:val="28"/>
        </w:rPr>
      </w:pPr>
      <w:r w:rsidRPr="00942532">
        <w:rPr>
          <w:sz w:val="28"/>
          <w:szCs w:val="28"/>
          <w:lang w:val="vi-VN"/>
        </w:rPr>
        <w:t>Ki</w:t>
      </w:r>
      <w:r w:rsidR="008A69DE" w:rsidRPr="00942532">
        <w:rPr>
          <w:sz w:val="28"/>
          <w:szCs w:val="28"/>
          <w:lang w:val="vi-VN"/>
        </w:rPr>
        <w:t xml:space="preserve">m ngạch xuất khẩu tháng </w:t>
      </w:r>
      <w:r w:rsidR="00586CBD">
        <w:rPr>
          <w:sz w:val="28"/>
          <w:szCs w:val="28"/>
        </w:rPr>
        <w:t>0</w:t>
      </w:r>
      <w:r w:rsidRPr="00942532">
        <w:rPr>
          <w:sz w:val="28"/>
          <w:szCs w:val="28"/>
          <w:lang w:val="vi-VN"/>
        </w:rPr>
        <w:t>1 năm 201</w:t>
      </w:r>
      <w:r w:rsidR="00586CBD">
        <w:rPr>
          <w:sz w:val="28"/>
          <w:szCs w:val="28"/>
        </w:rPr>
        <w:t>8</w:t>
      </w:r>
      <w:r w:rsidRPr="00942532">
        <w:rPr>
          <w:sz w:val="28"/>
          <w:szCs w:val="28"/>
          <w:lang w:val="vi-VN"/>
        </w:rPr>
        <w:t xml:space="preserve"> ước đạt </w:t>
      </w:r>
      <w:r w:rsidR="00586CBD">
        <w:rPr>
          <w:sz w:val="28"/>
          <w:szCs w:val="28"/>
        </w:rPr>
        <w:t>19</w:t>
      </w:r>
      <w:r w:rsidRPr="00942532">
        <w:rPr>
          <w:sz w:val="28"/>
          <w:szCs w:val="28"/>
          <w:lang w:val="vi-VN"/>
        </w:rPr>
        <w:t xml:space="preserve"> tỷ USD, tăng </w:t>
      </w:r>
      <w:r w:rsidR="00586CBD">
        <w:rPr>
          <w:sz w:val="28"/>
          <w:szCs w:val="28"/>
        </w:rPr>
        <w:t>33,1</w:t>
      </w:r>
      <w:r w:rsidRPr="00942532">
        <w:rPr>
          <w:sz w:val="28"/>
          <w:szCs w:val="28"/>
          <w:lang w:val="vi-VN"/>
        </w:rPr>
        <w:t>% so với cùng kỳ năm 201</w:t>
      </w:r>
      <w:r w:rsidR="00586CBD">
        <w:rPr>
          <w:sz w:val="28"/>
          <w:szCs w:val="28"/>
        </w:rPr>
        <w:t>7</w:t>
      </w:r>
      <w:r w:rsidRPr="00942532">
        <w:rPr>
          <w:sz w:val="28"/>
          <w:szCs w:val="28"/>
          <w:lang w:val="vi-VN"/>
        </w:rPr>
        <w:t xml:space="preserve">. Trong đó, kim ngạch xuất khẩu của khu vực 100% vốn trong nước ước đạt </w:t>
      </w:r>
      <w:r w:rsidR="00586CBD">
        <w:rPr>
          <w:sz w:val="28"/>
          <w:szCs w:val="28"/>
        </w:rPr>
        <w:t>5,41</w:t>
      </w:r>
      <w:r w:rsidRPr="00942532">
        <w:rPr>
          <w:sz w:val="28"/>
          <w:szCs w:val="28"/>
          <w:lang w:val="vi-VN"/>
        </w:rPr>
        <w:t xml:space="preserve"> tỷ USD, tăng </w:t>
      </w:r>
      <w:r w:rsidR="00586CBD">
        <w:rPr>
          <w:sz w:val="28"/>
          <w:szCs w:val="28"/>
        </w:rPr>
        <w:t>31,6</w:t>
      </w:r>
      <w:r w:rsidRPr="00942532">
        <w:rPr>
          <w:sz w:val="28"/>
          <w:szCs w:val="28"/>
          <w:lang w:val="vi-VN"/>
        </w:rPr>
        <w:t xml:space="preserve">%; khu vực có vốn đầu tư nước ngoài (kể cả dầu thô) đạt </w:t>
      </w:r>
      <w:r w:rsidR="00586CBD">
        <w:rPr>
          <w:sz w:val="28"/>
          <w:szCs w:val="28"/>
        </w:rPr>
        <w:t>13,6</w:t>
      </w:r>
      <w:r w:rsidRPr="00942532">
        <w:rPr>
          <w:sz w:val="28"/>
          <w:szCs w:val="28"/>
          <w:lang w:val="vi-VN"/>
        </w:rPr>
        <w:t xml:space="preserve"> tỷ USD, tăng </w:t>
      </w:r>
      <w:r w:rsidR="00586CBD">
        <w:rPr>
          <w:sz w:val="28"/>
          <w:szCs w:val="28"/>
        </w:rPr>
        <w:t>33</w:t>
      </w:r>
      <w:r w:rsidRPr="00942532">
        <w:rPr>
          <w:sz w:val="28"/>
          <w:szCs w:val="28"/>
          <w:lang w:val="vi-VN"/>
        </w:rPr>
        <w:t>,7% so với cùng kỳ năm 201</w:t>
      </w:r>
      <w:r w:rsidR="00586CBD">
        <w:rPr>
          <w:sz w:val="28"/>
          <w:szCs w:val="28"/>
        </w:rPr>
        <w:t>7</w:t>
      </w:r>
      <w:r w:rsidRPr="00942532">
        <w:rPr>
          <w:sz w:val="28"/>
          <w:szCs w:val="28"/>
          <w:lang w:val="vi-VN"/>
        </w:rPr>
        <w:t>.</w:t>
      </w:r>
    </w:p>
    <w:p w:rsidR="00154692" w:rsidRPr="00667784" w:rsidRDefault="00154692" w:rsidP="00942532">
      <w:pPr>
        <w:spacing w:before="120"/>
        <w:ind w:firstLine="720"/>
        <w:rPr>
          <w:b/>
          <w:bCs/>
          <w:i/>
          <w:color w:val="000000" w:themeColor="text1"/>
          <w:sz w:val="28"/>
          <w:szCs w:val="28"/>
          <w:lang w:val="vi-VN"/>
        </w:rPr>
      </w:pPr>
      <w:r w:rsidRPr="00667784">
        <w:rPr>
          <w:b/>
          <w:bCs/>
          <w:i/>
          <w:color w:val="000000" w:themeColor="text1"/>
          <w:sz w:val="28"/>
          <w:szCs w:val="28"/>
          <w:lang w:val="vi-VN"/>
        </w:rPr>
        <w:t>a) Về xuất khẩu các nhóm hàng</w:t>
      </w:r>
    </w:p>
    <w:p w:rsidR="00586CBD" w:rsidRPr="00667784" w:rsidRDefault="00154692" w:rsidP="00586CBD">
      <w:pPr>
        <w:spacing w:before="120"/>
        <w:ind w:firstLine="720"/>
        <w:jc w:val="both"/>
        <w:rPr>
          <w:color w:val="000000" w:themeColor="text1"/>
          <w:sz w:val="28"/>
          <w:szCs w:val="28"/>
          <w:lang w:val="es-NI"/>
        </w:rPr>
      </w:pPr>
      <w:r w:rsidRPr="00667784">
        <w:rPr>
          <w:bCs/>
          <w:color w:val="000000" w:themeColor="text1"/>
          <w:sz w:val="28"/>
          <w:szCs w:val="28"/>
          <w:lang w:val="vi-VN"/>
        </w:rPr>
        <w:t xml:space="preserve">- </w:t>
      </w:r>
      <w:r w:rsidRPr="00DE3B28">
        <w:rPr>
          <w:bCs/>
          <w:i/>
          <w:color w:val="000000" w:themeColor="text1"/>
          <w:sz w:val="28"/>
          <w:szCs w:val="28"/>
          <w:lang w:val="vi-VN"/>
        </w:rPr>
        <w:t>Kim ngạch xuất khẩu nhóm nông, lâm, thuỷ sản</w:t>
      </w:r>
      <w:r w:rsidRPr="00667784">
        <w:rPr>
          <w:bCs/>
          <w:color w:val="000000" w:themeColor="text1"/>
          <w:sz w:val="28"/>
          <w:szCs w:val="28"/>
          <w:lang w:val="vi-VN"/>
        </w:rPr>
        <w:t xml:space="preserve"> ước đạt </w:t>
      </w:r>
      <w:r w:rsidR="00586CBD" w:rsidRPr="00667784">
        <w:rPr>
          <w:bCs/>
          <w:color w:val="000000" w:themeColor="text1"/>
          <w:sz w:val="28"/>
          <w:szCs w:val="28"/>
        </w:rPr>
        <w:t>2,12</w:t>
      </w:r>
      <w:r w:rsidRPr="00667784">
        <w:rPr>
          <w:bCs/>
          <w:color w:val="000000" w:themeColor="text1"/>
          <w:sz w:val="28"/>
          <w:szCs w:val="28"/>
          <w:lang w:val="vi-VN"/>
        </w:rPr>
        <w:t xml:space="preserve"> tỷ USD,</w:t>
      </w:r>
      <w:r w:rsidR="00586CBD" w:rsidRPr="00667784">
        <w:rPr>
          <w:color w:val="000000" w:themeColor="text1"/>
          <w:sz w:val="28"/>
          <w:szCs w:val="28"/>
        </w:rPr>
        <w:t xml:space="preserve"> </w:t>
      </w:r>
      <w:r w:rsidR="00586CBD" w:rsidRPr="00667784">
        <w:rPr>
          <w:bCs/>
          <w:color w:val="000000" w:themeColor="text1"/>
          <w:sz w:val="28"/>
          <w:szCs w:val="28"/>
          <w:lang w:val="vi-VN"/>
        </w:rPr>
        <w:t>giảm 7,5% so với tháng 12/2017 và tăng 28,3% so với cùng kỳ năm 2017, chiếm 11,2% tổng kim ngạch xuất khẩu</w:t>
      </w:r>
      <w:r w:rsidR="00586CBD" w:rsidRPr="00667784">
        <w:rPr>
          <w:bCs/>
          <w:color w:val="000000" w:themeColor="text1"/>
          <w:sz w:val="28"/>
          <w:szCs w:val="28"/>
        </w:rPr>
        <w:t xml:space="preserve">. </w:t>
      </w:r>
      <w:r w:rsidR="00586CBD" w:rsidRPr="00667784">
        <w:rPr>
          <w:color w:val="000000" w:themeColor="text1"/>
          <w:sz w:val="28"/>
          <w:szCs w:val="28"/>
          <w:lang w:val="es-NI"/>
        </w:rPr>
        <w:t>Trong nhóm này, hầu hết các mặt hàng đều đạt mức tăng trưởng cao so với cùng kỳ 2017 như: thủy sản ước đạt 600 triệu USD, tăng 23,8%; rau quả ước đạt kim ngạch 320 triệu USD, tăng 36,4%; hạt điều ước đạt 286 triệu USD, tăng 75%; gạo ước đạt 214 triệu USD, tăng 49,6%; sắn và các sản phẩm từ sắn ước đạt 127 triệu USD, tăng 114,4%; chè ước đạt 17 triệu USD, tăng 25,</w:t>
      </w:r>
      <w:r w:rsidR="00C93C37" w:rsidRPr="00667784">
        <w:rPr>
          <w:color w:val="000000" w:themeColor="text1"/>
          <w:sz w:val="28"/>
          <w:szCs w:val="28"/>
          <w:lang w:val="es-NI"/>
        </w:rPr>
        <w:t>2</w:t>
      </w:r>
      <w:r w:rsidR="00586CBD" w:rsidRPr="00667784">
        <w:rPr>
          <w:color w:val="000000" w:themeColor="text1"/>
          <w:sz w:val="28"/>
          <w:szCs w:val="28"/>
          <w:lang w:val="es-NI"/>
        </w:rPr>
        <w:t>%. Riêng cà phê giá xuất khẩu bình quân giảm 13,9% so với cùng kỳ nhưng sản lượng xuất khẩu ước tăng 25,1% nên kim ngạch tăng trưởng ở mức 7,7%, đạt 340 triệu USD.</w:t>
      </w:r>
    </w:p>
    <w:p w:rsidR="00586CBD" w:rsidRPr="00667784" w:rsidRDefault="00586CBD" w:rsidP="00586CBD">
      <w:pPr>
        <w:widowControl w:val="0"/>
        <w:spacing w:before="120" w:after="120"/>
        <w:ind w:firstLine="720"/>
        <w:jc w:val="both"/>
        <w:rPr>
          <w:color w:val="000000" w:themeColor="text1"/>
          <w:sz w:val="28"/>
          <w:szCs w:val="28"/>
          <w:lang w:val="es-NI"/>
        </w:rPr>
      </w:pPr>
      <w:r w:rsidRPr="00667784">
        <w:rPr>
          <w:color w:val="000000" w:themeColor="text1"/>
          <w:sz w:val="28"/>
          <w:szCs w:val="28"/>
          <w:lang w:val="es-NI"/>
        </w:rPr>
        <w:t>Mặt hàng cao su và hạt tiêu ước đạt mức tăng trưởng cao về sản lượng so với cùng kỳ (lần lượt tăng 60,9%</w:t>
      </w:r>
      <w:r w:rsidR="00C93C37" w:rsidRPr="00667784">
        <w:rPr>
          <w:color w:val="000000" w:themeColor="text1"/>
          <w:sz w:val="28"/>
          <w:szCs w:val="28"/>
          <w:lang w:val="es-NI"/>
        </w:rPr>
        <w:t xml:space="preserve"> và 43,5%</w:t>
      </w:r>
      <w:r w:rsidRPr="00667784">
        <w:rPr>
          <w:color w:val="000000" w:themeColor="text1"/>
          <w:sz w:val="28"/>
          <w:szCs w:val="28"/>
          <w:lang w:val="es-NI"/>
        </w:rPr>
        <w:t xml:space="preserve">) nhưng kim ngạch xuất khẩu sụt giảm lần lượt là </w:t>
      </w:r>
      <w:r w:rsidR="00C93C37" w:rsidRPr="00667784">
        <w:rPr>
          <w:color w:val="000000" w:themeColor="text1"/>
          <w:sz w:val="28"/>
          <w:szCs w:val="28"/>
          <w:lang w:val="es-NI"/>
        </w:rPr>
        <w:t>5,7% và 17,9</w:t>
      </w:r>
      <w:r w:rsidRPr="00667784">
        <w:rPr>
          <w:color w:val="000000" w:themeColor="text1"/>
          <w:sz w:val="28"/>
          <w:szCs w:val="28"/>
          <w:lang w:val="es-NI"/>
        </w:rPr>
        <w:t xml:space="preserve">% và ước đạt 169 triệu USD </w:t>
      </w:r>
      <w:r w:rsidR="00C93C37" w:rsidRPr="00667784">
        <w:rPr>
          <w:color w:val="000000" w:themeColor="text1"/>
          <w:sz w:val="28"/>
          <w:szCs w:val="28"/>
          <w:lang w:val="es-NI"/>
        </w:rPr>
        <w:t xml:space="preserve">và 51 triệu USD </w:t>
      </w:r>
      <w:r w:rsidRPr="00667784">
        <w:rPr>
          <w:color w:val="000000" w:themeColor="text1"/>
          <w:sz w:val="28"/>
          <w:szCs w:val="28"/>
          <w:lang w:val="es-NI"/>
        </w:rPr>
        <w:t>do giá xuất khẩu bình quân g</w:t>
      </w:r>
      <w:r w:rsidR="00C93C37" w:rsidRPr="00667784">
        <w:rPr>
          <w:color w:val="000000" w:themeColor="text1"/>
          <w:sz w:val="28"/>
          <w:szCs w:val="28"/>
          <w:lang w:val="es-NI"/>
        </w:rPr>
        <w:t>iảm sâu so với cùng kỳ (giảm 42,</w:t>
      </w:r>
      <w:r w:rsidRPr="00667784">
        <w:rPr>
          <w:color w:val="000000" w:themeColor="text1"/>
          <w:sz w:val="28"/>
          <w:szCs w:val="28"/>
          <w:lang w:val="es-NI"/>
        </w:rPr>
        <w:t>5% đối với hạt tiêu và 41,4% đối với cao su).</w:t>
      </w:r>
    </w:p>
    <w:p w:rsidR="000A26CD" w:rsidRPr="00667784" w:rsidRDefault="000A26CD" w:rsidP="000A26CD">
      <w:pPr>
        <w:spacing w:before="120"/>
        <w:ind w:firstLine="720"/>
        <w:jc w:val="both"/>
        <w:rPr>
          <w:bCs/>
          <w:color w:val="000000" w:themeColor="text1"/>
          <w:sz w:val="28"/>
          <w:szCs w:val="28"/>
        </w:rPr>
      </w:pPr>
      <w:r w:rsidRPr="00667784">
        <w:rPr>
          <w:bCs/>
          <w:color w:val="000000" w:themeColor="text1"/>
          <w:sz w:val="28"/>
          <w:szCs w:val="28"/>
        </w:rPr>
        <w:t>-</w:t>
      </w:r>
      <w:r w:rsidR="00154692" w:rsidRPr="00667784">
        <w:rPr>
          <w:bCs/>
          <w:color w:val="000000" w:themeColor="text1"/>
          <w:sz w:val="28"/>
          <w:szCs w:val="28"/>
          <w:lang w:val="vi-VN"/>
        </w:rPr>
        <w:t xml:space="preserve"> </w:t>
      </w:r>
      <w:r w:rsidR="00154692" w:rsidRPr="00DE3B28">
        <w:rPr>
          <w:bCs/>
          <w:i/>
          <w:color w:val="000000" w:themeColor="text1"/>
          <w:sz w:val="28"/>
          <w:szCs w:val="28"/>
          <w:lang w:val="vi-VN"/>
        </w:rPr>
        <w:t>Kim ngạch xuất khẩu nhóm nhiên liệu và khoáng sản</w:t>
      </w:r>
      <w:r w:rsidR="00154692" w:rsidRPr="00667784">
        <w:rPr>
          <w:bCs/>
          <w:color w:val="000000" w:themeColor="text1"/>
          <w:sz w:val="28"/>
          <w:szCs w:val="28"/>
          <w:lang w:val="vi-VN"/>
        </w:rPr>
        <w:t xml:space="preserve"> ước đạt gần 0,3 tỷ USD, tăng </w:t>
      </w:r>
      <w:r w:rsidRPr="00667784">
        <w:rPr>
          <w:bCs/>
          <w:color w:val="000000" w:themeColor="text1"/>
          <w:sz w:val="28"/>
          <w:szCs w:val="28"/>
        </w:rPr>
        <w:t>6,8</w:t>
      </w:r>
      <w:r w:rsidR="00154692" w:rsidRPr="00667784">
        <w:rPr>
          <w:bCs/>
          <w:color w:val="000000" w:themeColor="text1"/>
          <w:sz w:val="28"/>
          <w:szCs w:val="28"/>
          <w:lang w:val="vi-VN"/>
        </w:rPr>
        <w:t>% so với cùng kỳ</w:t>
      </w:r>
      <w:r w:rsidRPr="00667784">
        <w:rPr>
          <w:bCs/>
          <w:color w:val="000000" w:themeColor="text1"/>
          <w:sz w:val="28"/>
          <w:szCs w:val="28"/>
        </w:rPr>
        <w:t>. Xuất khẩu các mặt hàng than đá; quặng và khoáng sản khác đều tăng do tăng mạnh về lượng xuất khẩu</w:t>
      </w:r>
      <w:r w:rsidR="0035440C">
        <w:rPr>
          <w:bCs/>
          <w:color w:val="000000" w:themeColor="text1"/>
          <w:sz w:val="28"/>
          <w:szCs w:val="28"/>
        </w:rPr>
        <w:t xml:space="preserve">, tuy nhiên </w:t>
      </w:r>
      <w:r w:rsidRPr="00667784">
        <w:rPr>
          <w:bCs/>
          <w:color w:val="000000" w:themeColor="text1"/>
          <w:sz w:val="28"/>
          <w:szCs w:val="28"/>
        </w:rPr>
        <w:t xml:space="preserve"> giá xuất khẩu bình quân </w:t>
      </w:r>
      <w:r w:rsidR="0035440C">
        <w:rPr>
          <w:bCs/>
          <w:color w:val="000000" w:themeColor="text1"/>
          <w:sz w:val="28"/>
          <w:szCs w:val="28"/>
        </w:rPr>
        <w:t xml:space="preserve">của các mặt hàng này </w:t>
      </w:r>
      <w:r w:rsidRPr="00667784">
        <w:rPr>
          <w:bCs/>
          <w:color w:val="000000" w:themeColor="text1"/>
          <w:sz w:val="28"/>
          <w:szCs w:val="28"/>
        </w:rPr>
        <w:t xml:space="preserve">giảm, riêng mặt hàng xăng dầu đạt tăng trưởng dương cả về sản lượng và trị giá. </w:t>
      </w:r>
    </w:p>
    <w:p w:rsidR="000A26CD" w:rsidRPr="00667784" w:rsidRDefault="000A26CD" w:rsidP="000A26CD">
      <w:pPr>
        <w:spacing w:before="120"/>
        <w:ind w:firstLine="720"/>
        <w:jc w:val="both"/>
        <w:rPr>
          <w:bCs/>
          <w:color w:val="000000" w:themeColor="text1"/>
          <w:sz w:val="28"/>
          <w:szCs w:val="28"/>
        </w:rPr>
      </w:pPr>
      <w:r w:rsidRPr="00667784">
        <w:rPr>
          <w:bCs/>
          <w:color w:val="000000" w:themeColor="text1"/>
          <w:sz w:val="28"/>
          <w:szCs w:val="28"/>
        </w:rPr>
        <w:t>Dầu thô là mặt hàng duy nhất trong nhóm có kim ngạch xuất khẩu giảm so với cùng kỳ (giảm 13</w:t>
      </w:r>
      <w:proofErr w:type="gramStart"/>
      <w:r w:rsidRPr="00667784">
        <w:rPr>
          <w:bCs/>
          <w:color w:val="000000" w:themeColor="text1"/>
          <w:sz w:val="28"/>
          <w:szCs w:val="28"/>
        </w:rPr>
        <w:t>,0</w:t>
      </w:r>
      <w:proofErr w:type="gramEnd"/>
      <w:r w:rsidRPr="00667784">
        <w:rPr>
          <w:bCs/>
          <w:color w:val="000000" w:themeColor="text1"/>
          <w:sz w:val="28"/>
          <w:szCs w:val="28"/>
        </w:rPr>
        <w:t>%) chủ yếu do lượng giảm 21,4%</w:t>
      </w:r>
      <w:r w:rsidR="0035440C">
        <w:rPr>
          <w:bCs/>
          <w:color w:val="000000" w:themeColor="text1"/>
          <w:sz w:val="28"/>
          <w:szCs w:val="28"/>
        </w:rPr>
        <w:t>;</w:t>
      </w:r>
      <w:r w:rsidRPr="00667784">
        <w:rPr>
          <w:bCs/>
          <w:color w:val="000000" w:themeColor="text1"/>
          <w:sz w:val="28"/>
          <w:szCs w:val="28"/>
        </w:rPr>
        <w:t xml:space="preserve"> giá xuất khẩu bình quân ước tăng nhẹ 0,6% so với cùng kỳ.</w:t>
      </w:r>
      <w:r w:rsidR="00154692" w:rsidRPr="00667784">
        <w:rPr>
          <w:bCs/>
          <w:color w:val="000000" w:themeColor="text1"/>
          <w:sz w:val="28"/>
          <w:szCs w:val="28"/>
          <w:lang w:val="vi-VN"/>
        </w:rPr>
        <w:t xml:space="preserve"> </w:t>
      </w:r>
    </w:p>
    <w:p w:rsidR="000A26CD" w:rsidRPr="00667784" w:rsidRDefault="00154692" w:rsidP="000A26CD">
      <w:pPr>
        <w:spacing w:before="120"/>
        <w:ind w:firstLine="720"/>
        <w:jc w:val="both"/>
        <w:rPr>
          <w:color w:val="000000" w:themeColor="text1"/>
          <w:sz w:val="28"/>
          <w:szCs w:val="28"/>
          <w:lang w:val="es-NI"/>
        </w:rPr>
      </w:pPr>
      <w:r w:rsidRPr="00667784">
        <w:rPr>
          <w:bCs/>
          <w:color w:val="000000" w:themeColor="text1"/>
          <w:sz w:val="28"/>
          <w:szCs w:val="28"/>
          <w:lang w:val="vi-VN"/>
        </w:rPr>
        <w:t xml:space="preserve">- </w:t>
      </w:r>
      <w:r w:rsidRPr="00DE3B28">
        <w:rPr>
          <w:bCs/>
          <w:i/>
          <w:color w:val="000000" w:themeColor="text1"/>
          <w:sz w:val="28"/>
          <w:szCs w:val="28"/>
          <w:lang w:val="vi-VN"/>
        </w:rPr>
        <w:t>Kim ngạch xuất khẩu nhóm hàng công nghiệp chế biến</w:t>
      </w:r>
      <w:r w:rsidRPr="00667784">
        <w:rPr>
          <w:bCs/>
          <w:color w:val="000000" w:themeColor="text1"/>
          <w:sz w:val="28"/>
          <w:szCs w:val="28"/>
          <w:lang w:val="vi-VN"/>
        </w:rPr>
        <w:t xml:space="preserve"> ước đạt </w:t>
      </w:r>
      <w:r w:rsidR="000A26CD" w:rsidRPr="00667784">
        <w:rPr>
          <w:bCs/>
          <w:color w:val="000000" w:themeColor="text1"/>
          <w:sz w:val="28"/>
          <w:szCs w:val="28"/>
        </w:rPr>
        <w:t>15,62</w:t>
      </w:r>
      <w:r w:rsidRPr="00667784">
        <w:rPr>
          <w:bCs/>
          <w:color w:val="000000" w:themeColor="text1"/>
          <w:sz w:val="28"/>
          <w:szCs w:val="28"/>
          <w:lang w:val="vi-VN"/>
        </w:rPr>
        <w:t xml:space="preserve"> tỷ USD, tăng </w:t>
      </w:r>
      <w:r w:rsidR="000A26CD" w:rsidRPr="00667784">
        <w:rPr>
          <w:bCs/>
          <w:color w:val="000000" w:themeColor="text1"/>
          <w:sz w:val="28"/>
          <w:szCs w:val="28"/>
        </w:rPr>
        <w:t>34,6</w:t>
      </w:r>
      <w:r w:rsidRPr="00667784">
        <w:rPr>
          <w:bCs/>
          <w:color w:val="000000" w:themeColor="text1"/>
          <w:sz w:val="28"/>
          <w:szCs w:val="28"/>
          <w:lang w:val="vi-VN"/>
        </w:rPr>
        <w:t xml:space="preserve">% so với cùng kỳ và chiếm tỷ trọng khoảng </w:t>
      </w:r>
      <w:r w:rsidR="000A26CD" w:rsidRPr="00667784">
        <w:rPr>
          <w:bCs/>
          <w:color w:val="000000" w:themeColor="text1"/>
          <w:sz w:val="28"/>
          <w:szCs w:val="28"/>
        </w:rPr>
        <w:t>82,2</w:t>
      </w:r>
      <w:r w:rsidRPr="00667784">
        <w:rPr>
          <w:bCs/>
          <w:color w:val="000000" w:themeColor="text1"/>
          <w:sz w:val="28"/>
          <w:szCs w:val="28"/>
          <w:lang w:val="vi-VN"/>
        </w:rPr>
        <w:t>%</w:t>
      </w:r>
      <w:r w:rsidR="000A26CD" w:rsidRPr="00667784">
        <w:rPr>
          <w:bCs/>
          <w:color w:val="000000" w:themeColor="text1"/>
          <w:sz w:val="28"/>
          <w:szCs w:val="28"/>
        </w:rPr>
        <w:t>.</w:t>
      </w:r>
      <w:r w:rsidRPr="00667784">
        <w:rPr>
          <w:bCs/>
          <w:color w:val="000000" w:themeColor="text1"/>
          <w:sz w:val="28"/>
          <w:szCs w:val="28"/>
          <w:lang w:val="vi-VN"/>
        </w:rPr>
        <w:t xml:space="preserve"> </w:t>
      </w:r>
    </w:p>
    <w:p w:rsidR="000A26CD" w:rsidRPr="00667784" w:rsidRDefault="000A26CD" w:rsidP="000A26CD">
      <w:pPr>
        <w:widowControl w:val="0"/>
        <w:spacing w:before="120" w:after="120"/>
        <w:ind w:firstLine="720"/>
        <w:jc w:val="both"/>
        <w:rPr>
          <w:color w:val="000000" w:themeColor="text1"/>
          <w:sz w:val="28"/>
          <w:szCs w:val="28"/>
          <w:lang w:val="es-NI"/>
        </w:rPr>
      </w:pPr>
      <w:r w:rsidRPr="00667784">
        <w:rPr>
          <w:color w:val="000000" w:themeColor="text1"/>
          <w:sz w:val="28"/>
          <w:szCs w:val="28"/>
          <w:lang w:val="es-NI"/>
        </w:rPr>
        <w:lastRenderedPageBreak/>
        <w:t>Các mặt hàng có đóng góp lớn vào mức tăng trưởng kim ngạch xuất khẩu tiếp tục là điện thoại các loại</w:t>
      </w:r>
      <w:r w:rsidR="005C2812">
        <w:rPr>
          <w:color w:val="000000" w:themeColor="text1"/>
          <w:sz w:val="28"/>
          <w:szCs w:val="28"/>
          <w:lang w:val="es-NI"/>
        </w:rPr>
        <w:t xml:space="preserve"> và</w:t>
      </w:r>
      <w:r w:rsidRPr="00667784">
        <w:rPr>
          <w:color w:val="000000" w:themeColor="text1"/>
          <w:sz w:val="28"/>
          <w:szCs w:val="28"/>
          <w:lang w:val="es-NI"/>
        </w:rPr>
        <w:t xml:space="preserve"> linh kiện </w:t>
      </w:r>
      <w:r w:rsidRPr="00667784">
        <w:rPr>
          <w:color w:val="000000" w:themeColor="text1"/>
          <w:sz w:val="28"/>
          <w:szCs w:val="28"/>
          <w:lang w:val="en-GB"/>
        </w:rPr>
        <w:t xml:space="preserve">ước đạt 4,2 tỷ USD, tăng 80,7% so với cùng kỳ; hàng </w:t>
      </w:r>
      <w:r w:rsidRPr="00667784">
        <w:rPr>
          <w:color w:val="000000" w:themeColor="text1"/>
          <w:sz w:val="28"/>
          <w:szCs w:val="28"/>
          <w:lang w:val="es-NI"/>
        </w:rPr>
        <w:t>dệt và may mặc ước đạt 2,3 tỷ USD, tăng 7,6%; máy vi tính, sản phẩm điện tử và linh kiện ước đạt 2,2 tỷ USD, tăng 37,9% so với cùng kỳ; giày dép các loại ước đạt 1,3 tỷ USD, tăng 11,5%; máy móc thiết bị dụng cụ phụ tùng ước đạt 1,05 tỷ USD, tăng 18,2%.</w:t>
      </w:r>
    </w:p>
    <w:p w:rsidR="00154692" w:rsidRPr="00667784" w:rsidRDefault="00154692" w:rsidP="00942532">
      <w:pPr>
        <w:spacing w:before="120"/>
        <w:ind w:firstLine="720"/>
        <w:jc w:val="both"/>
        <w:rPr>
          <w:b/>
          <w:i/>
          <w:color w:val="000000" w:themeColor="text1"/>
          <w:spacing w:val="-4"/>
          <w:sz w:val="28"/>
          <w:szCs w:val="28"/>
          <w:lang w:val="vi-VN"/>
        </w:rPr>
      </w:pPr>
      <w:r w:rsidRPr="00667784">
        <w:rPr>
          <w:b/>
          <w:bCs/>
          <w:i/>
          <w:color w:val="000000" w:themeColor="text1"/>
          <w:sz w:val="28"/>
          <w:szCs w:val="28"/>
          <w:lang w:val="vi-VN"/>
        </w:rPr>
        <w:t xml:space="preserve">b) </w:t>
      </w:r>
      <w:r w:rsidRPr="00667784">
        <w:rPr>
          <w:b/>
          <w:i/>
          <w:color w:val="000000" w:themeColor="text1"/>
          <w:spacing w:val="-4"/>
          <w:sz w:val="28"/>
          <w:szCs w:val="28"/>
          <w:lang w:val="vi-VN"/>
        </w:rPr>
        <w:t>Về thị trường xuất khẩu</w:t>
      </w:r>
    </w:p>
    <w:p w:rsidR="00BB49DA" w:rsidRPr="00667784" w:rsidRDefault="00BB49DA" w:rsidP="00BB49DA">
      <w:pPr>
        <w:widowControl w:val="0"/>
        <w:spacing w:before="120" w:after="120"/>
        <w:ind w:firstLine="720"/>
        <w:jc w:val="both"/>
        <w:rPr>
          <w:color w:val="000000" w:themeColor="text1"/>
          <w:sz w:val="28"/>
          <w:szCs w:val="28"/>
          <w:lang w:val="es-NI"/>
        </w:rPr>
      </w:pPr>
      <w:r w:rsidRPr="00667784">
        <w:rPr>
          <w:color w:val="000000" w:themeColor="text1"/>
          <w:sz w:val="28"/>
          <w:szCs w:val="28"/>
          <w:lang w:val="es-NI"/>
        </w:rPr>
        <w:t xml:space="preserve">So với tháng 01 năm 2017, kim ngạch xuất khẩu sang hầu hết các khu vực thị trường đều có mức tăng trưởng dương, cụ thể: </w:t>
      </w:r>
    </w:p>
    <w:p w:rsidR="00BB49DA" w:rsidRPr="00667784" w:rsidRDefault="00BB49DA" w:rsidP="00BB49DA">
      <w:pPr>
        <w:spacing w:before="120"/>
        <w:ind w:firstLine="720"/>
        <w:jc w:val="both"/>
        <w:rPr>
          <w:color w:val="000000" w:themeColor="text1"/>
          <w:sz w:val="28"/>
          <w:szCs w:val="28"/>
          <w:shd w:val="clear" w:color="auto" w:fill="FFFFFF"/>
        </w:rPr>
      </w:pPr>
      <w:r w:rsidRPr="00667784">
        <w:rPr>
          <w:color w:val="000000" w:themeColor="text1"/>
          <w:sz w:val="28"/>
          <w:szCs w:val="28"/>
          <w:lang w:val="es-NI"/>
        </w:rPr>
        <w:t>Xuất khẩu sang thị trường châu Á ước đạt 10,81 tỷ USD, tăng 54,4%; trong đó xuất khẩu sang ASEAN ước đạt 1,75 tỷ USD, tăng 15,6%;</w:t>
      </w:r>
      <w:r w:rsidR="00CB3AE3" w:rsidRPr="00667784">
        <w:rPr>
          <w:color w:val="000000" w:themeColor="text1"/>
          <w:sz w:val="28"/>
          <w:szCs w:val="28"/>
          <w:lang w:val="es-NI"/>
        </w:rPr>
        <w:t xml:space="preserve"> </w:t>
      </w:r>
      <w:r w:rsidRPr="00667784">
        <w:rPr>
          <w:color w:val="000000" w:themeColor="text1"/>
          <w:sz w:val="28"/>
          <w:szCs w:val="28"/>
          <w:lang w:val="es-NI"/>
        </w:rPr>
        <w:t>xuất khẩu sang Nhật Bản ước đạt 1,48 tỷ USD, tăng 18,6%; xuất khẩu sang Hàn Quốc ước</w:t>
      </w:r>
      <w:r w:rsidR="00CB3AE3" w:rsidRPr="00667784">
        <w:rPr>
          <w:color w:val="000000" w:themeColor="text1"/>
          <w:sz w:val="28"/>
          <w:szCs w:val="28"/>
          <w:lang w:val="es-NI"/>
        </w:rPr>
        <w:t xml:space="preserve"> đạt 1,28 tỷ USD, tăng 28%;</w:t>
      </w:r>
      <w:r w:rsidRPr="00667784">
        <w:rPr>
          <w:color w:val="000000" w:themeColor="text1"/>
          <w:sz w:val="28"/>
          <w:szCs w:val="28"/>
          <w:lang w:val="es-NI"/>
        </w:rPr>
        <w:t xml:space="preserve"> </w:t>
      </w:r>
      <w:r w:rsidRPr="00667784">
        <w:rPr>
          <w:color w:val="000000" w:themeColor="text1"/>
          <w:sz w:val="28"/>
          <w:szCs w:val="28"/>
          <w:shd w:val="clear" w:color="auto" w:fill="FFFFFF"/>
        </w:rPr>
        <w:t xml:space="preserve">Trung Quốc là thị trường xuất khẩu lớn nhất của Việt Nam trong tháng 01 năm 2018 với kim ngạch đạt 4,47 tỷ USD, gấp 2,5 lần cùng kỳ năm trước, tăng 148,9%. </w:t>
      </w:r>
    </w:p>
    <w:p w:rsidR="00BB49DA" w:rsidRPr="00667784" w:rsidRDefault="00BB49DA" w:rsidP="00BB49DA">
      <w:pPr>
        <w:widowControl w:val="0"/>
        <w:spacing w:before="120" w:after="120"/>
        <w:ind w:firstLine="720"/>
        <w:jc w:val="both"/>
        <w:rPr>
          <w:color w:val="000000" w:themeColor="text1"/>
          <w:sz w:val="28"/>
          <w:szCs w:val="28"/>
          <w:lang w:val="es-NI"/>
        </w:rPr>
      </w:pPr>
      <w:r w:rsidRPr="00667784">
        <w:rPr>
          <w:color w:val="000000" w:themeColor="text1"/>
          <w:sz w:val="28"/>
          <w:szCs w:val="28"/>
          <w:lang w:val="es-NI"/>
        </w:rPr>
        <w:t>Xuất khẩu sang châu Âu ước đạt 3,24 tỷ USD, tăng 7,4%; trong đó xuất khẩu sang EU ước đạt 3,03 tỷ USD, tăng 6,6%; xuất khẩu sang Nga ước</w:t>
      </w:r>
      <w:r w:rsidR="00667784">
        <w:rPr>
          <w:color w:val="000000" w:themeColor="text1"/>
          <w:sz w:val="28"/>
          <w:szCs w:val="28"/>
          <w:lang w:val="es-NI"/>
        </w:rPr>
        <w:t xml:space="preserve"> đạt 170 triệu USD, tăng 27,5%; </w:t>
      </w:r>
      <w:r w:rsidRPr="00667784">
        <w:rPr>
          <w:color w:val="000000" w:themeColor="text1"/>
          <w:sz w:val="28"/>
          <w:szCs w:val="28"/>
          <w:lang w:val="es-NI"/>
        </w:rPr>
        <w:t>Xuất khẩu sang châu Mỹ ước đạt 4,29 tỷ USD, tăng 17,5%; trong đó xuất khẩu sang Hoa Kỳ ước đạt 3,52 tỷ USD, tăng 17%</w:t>
      </w:r>
      <w:r w:rsidR="00667784">
        <w:rPr>
          <w:color w:val="000000" w:themeColor="text1"/>
          <w:sz w:val="28"/>
          <w:szCs w:val="28"/>
          <w:lang w:val="es-NI"/>
        </w:rPr>
        <w:t xml:space="preserve">; </w:t>
      </w:r>
      <w:r w:rsidRPr="00667784">
        <w:rPr>
          <w:color w:val="000000" w:themeColor="text1"/>
          <w:sz w:val="28"/>
          <w:szCs w:val="28"/>
          <w:lang w:val="es-NI"/>
        </w:rPr>
        <w:t>Xuất khẩu sang châu Đại Dương ướ</w:t>
      </w:r>
      <w:r w:rsidR="00667784">
        <w:rPr>
          <w:color w:val="000000" w:themeColor="text1"/>
          <w:sz w:val="28"/>
          <w:szCs w:val="28"/>
          <w:lang w:val="es-NI"/>
        </w:rPr>
        <w:t xml:space="preserve">c đạt 315 triệu USD, tăng 31,1%; </w:t>
      </w:r>
      <w:r w:rsidRPr="00667784">
        <w:rPr>
          <w:color w:val="000000" w:themeColor="text1"/>
          <w:sz w:val="28"/>
          <w:szCs w:val="28"/>
          <w:lang w:val="es-NI"/>
        </w:rPr>
        <w:t>Riêng châu Phi có kim ngạch xuất khẩu giảm 9,5% so với cùng kỳ, kim ngạch ước đạt 128,2 triệu USD.</w:t>
      </w:r>
    </w:p>
    <w:p w:rsidR="00BB49DA" w:rsidRPr="00667784" w:rsidRDefault="00CB3AE3" w:rsidP="00942532">
      <w:pPr>
        <w:spacing w:before="120"/>
        <w:ind w:firstLine="720"/>
        <w:jc w:val="both"/>
        <w:rPr>
          <w:color w:val="000000" w:themeColor="text1"/>
          <w:spacing w:val="-4"/>
          <w:sz w:val="28"/>
          <w:szCs w:val="28"/>
        </w:rPr>
      </w:pPr>
      <w:r w:rsidRPr="00667784">
        <w:rPr>
          <w:color w:val="000000" w:themeColor="text1"/>
          <w:spacing w:val="-4"/>
          <w:sz w:val="28"/>
          <w:szCs w:val="28"/>
        </w:rPr>
        <w:t xml:space="preserve">Như vậy, </w:t>
      </w:r>
      <w:r w:rsidR="00483F5E">
        <w:rPr>
          <w:color w:val="000000" w:themeColor="text1"/>
          <w:spacing w:val="-4"/>
          <w:sz w:val="28"/>
          <w:szCs w:val="28"/>
        </w:rPr>
        <w:t xml:space="preserve">trong tháng đầu năm 2018, </w:t>
      </w:r>
      <w:r w:rsidRPr="00667784">
        <w:rPr>
          <w:color w:val="000000" w:themeColor="text1"/>
          <w:spacing w:val="-4"/>
          <w:sz w:val="28"/>
          <w:szCs w:val="28"/>
        </w:rPr>
        <w:t>m</w:t>
      </w:r>
      <w:r w:rsidR="00BB49DA" w:rsidRPr="00667784">
        <w:rPr>
          <w:color w:val="000000" w:themeColor="text1"/>
          <w:spacing w:val="-4"/>
          <w:sz w:val="28"/>
          <w:szCs w:val="28"/>
        </w:rPr>
        <w:t>ột số thị trường truyền thống</w:t>
      </w:r>
      <w:r w:rsidR="00483F5E">
        <w:rPr>
          <w:color w:val="000000" w:themeColor="text1"/>
          <w:spacing w:val="-4"/>
          <w:sz w:val="28"/>
          <w:szCs w:val="28"/>
        </w:rPr>
        <w:t xml:space="preserve"> của Việt Nam </w:t>
      </w:r>
      <w:r w:rsidR="00BB49DA" w:rsidRPr="00667784">
        <w:rPr>
          <w:color w:val="000000" w:themeColor="text1"/>
          <w:spacing w:val="-4"/>
          <w:sz w:val="28"/>
          <w:szCs w:val="28"/>
        </w:rPr>
        <w:t xml:space="preserve"> vẫn được giữ vững và </w:t>
      </w:r>
      <w:r w:rsidR="00BB49DA" w:rsidRPr="00667784">
        <w:rPr>
          <w:color w:val="000000" w:themeColor="text1"/>
          <w:spacing w:val="-4"/>
          <w:sz w:val="28"/>
          <w:szCs w:val="28"/>
          <w:lang w:val="vi-VN"/>
        </w:rPr>
        <w:t xml:space="preserve">tiếp tục phát huy hiệu quả, cũng như từng bước tận dụng các lợi thế của các Hiệp định thương mại tự do đã ký kết. </w:t>
      </w:r>
    </w:p>
    <w:p w:rsidR="00154692" w:rsidRPr="00667784" w:rsidRDefault="00154692" w:rsidP="00942532">
      <w:pPr>
        <w:spacing w:before="120"/>
        <w:ind w:firstLine="720"/>
        <w:jc w:val="both"/>
        <w:rPr>
          <w:b/>
          <w:color w:val="000000" w:themeColor="text1"/>
          <w:sz w:val="28"/>
          <w:szCs w:val="28"/>
          <w:lang w:val="vi-VN"/>
        </w:rPr>
      </w:pPr>
      <w:r w:rsidRPr="00667784">
        <w:rPr>
          <w:b/>
          <w:color w:val="000000" w:themeColor="text1"/>
          <w:sz w:val="28"/>
          <w:szCs w:val="28"/>
          <w:lang w:val="vi-VN"/>
        </w:rPr>
        <w:t>2. Về nhập khẩu</w:t>
      </w:r>
    </w:p>
    <w:p w:rsidR="004D5CCD" w:rsidRPr="00667784" w:rsidRDefault="00ED14EB" w:rsidP="00DE3B28">
      <w:pPr>
        <w:tabs>
          <w:tab w:val="left" w:pos="720"/>
        </w:tabs>
        <w:spacing w:before="120"/>
        <w:ind w:firstLine="720"/>
        <w:jc w:val="both"/>
        <w:rPr>
          <w:color w:val="000000" w:themeColor="text1"/>
          <w:sz w:val="28"/>
          <w:szCs w:val="28"/>
        </w:rPr>
      </w:pPr>
      <w:r w:rsidRPr="00667784">
        <w:rPr>
          <w:color w:val="000000" w:themeColor="text1"/>
          <w:sz w:val="28"/>
          <w:szCs w:val="28"/>
          <w:lang w:val="vi-VN"/>
        </w:rPr>
        <w:t xml:space="preserve">Kim ngạch nhập khẩu tháng </w:t>
      </w:r>
      <w:r w:rsidR="00483F5E">
        <w:rPr>
          <w:color w:val="000000" w:themeColor="text1"/>
          <w:sz w:val="28"/>
          <w:szCs w:val="28"/>
        </w:rPr>
        <w:t>0</w:t>
      </w:r>
      <w:r w:rsidR="004D5CCD" w:rsidRPr="00667784">
        <w:rPr>
          <w:color w:val="000000" w:themeColor="text1"/>
          <w:sz w:val="28"/>
          <w:szCs w:val="28"/>
          <w:lang w:val="vi-VN"/>
        </w:rPr>
        <w:t>1 năm 201</w:t>
      </w:r>
      <w:r w:rsidR="004D5CCD" w:rsidRPr="00667784">
        <w:rPr>
          <w:color w:val="000000" w:themeColor="text1"/>
          <w:sz w:val="28"/>
          <w:szCs w:val="28"/>
        </w:rPr>
        <w:t>8</w:t>
      </w:r>
      <w:r w:rsidR="00154692" w:rsidRPr="00667784">
        <w:rPr>
          <w:color w:val="000000" w:themeColor="text1"/>
          <w:sz w:val="28"/>
          <w:szCs w:val="28"/>
          <w:lang w:val="vi-VN"/>
        </w:rPr>
        <w:t xml:space="preserve"> ước đạt </w:t>
      </w:r>
      <w:r w:rsidR="004D5CCD" w:rsidRPr="00667784">
        <w:rPr>
          <w:color w:val="000000" w:themeColor="text1"/>
          <w:sz w:val="28"/>
          <w:szCs w:val="28"/>
        </w:rPr>
        <w:t>19,3</w:t>
      </w:r>
      <w:r w:rsidR="00154692" w:rsidRPr="00667784">
        <w:rPr>
          <w:color w:val="000000" w:themeColor="text1"/>
          <w:sz w:val="28"/>
          <w:szCs w:val="28"/>
          <w:lang w:val="vi-VN"/>
        </w:rPr>
        <w:t xml:space="preserve"> tỷ USD, giảm </w:t>
      </w:r>
      <w:r w:rsidR="004D5CCD" w:rsidRPr="00667784">
        <w:rPr>
          <w:color w:val="000000" w:themeColor="text1"/>
          <w:sz w:val="28"/>
          <w:szCs w:val="28"/>
        </w:rPr>
        <w:t>3</w:t>
      </w:r>
      <w:r w:rsidR="00154692" w:rsidRPr="00667784">
        <w:rPr>
          <w:color w:val="000000" w:themeColor="text1"/>
          <w:sz w:val="28"/>
          <w:szCs w:val="28"/>
          <w:lang w:val="vi-VN"/>
        </w:rPr>
        <w:t>% so với tháng 12/201</w:t>
      </w:r>
      <w:r w:rsidR="004D5CCD" w:rsidRPr="00667784">
        <w:rPr>
          <w:color w:val="000000" w:themeColor="text1"/>
          <w:sz w:val="28"/>
          <w:szCs w:val="28"/>
        </w:rPr>
        <w:t>7</w:t>
      </w:r>
      <w:r w:rsidR="00154692" w:rsidRPr="00667784">
        <w:rPr>
          <w:color w:val="000000" w:themeColor="text1"/>
          <w:sz w:val="28"/>
          <w:szCs w:val="28"/>
          <w:lang w:val="vi-VN"/>
        </w:rPr>
        <w:t xml:space="preserve"> và tăng </w:t>
      </w:r>
      <w:r w:rsidR="004D5CCD" w:rsidRPr="00667784">
        <w:rPr>
          <w:color w:val="000000" w:themeColor="text1"/>
          <w:sz w:val="28"/>
          <w:szCs w:val="28"/>
        </w:rPr>
        <w:t>47,4</w:t>
      </w:r>
      <w:r w:rsidR="00154692" w:rsidRPr="00667784">
        <w:rPr>
          <w:color w:val="000000" w:themeColor="text1"/>
          <w:sz w:val="28"/>
          <w:szCs w:val="28"/>
          <w:lang w:val="vi-VN"/>
        </w:rPr>
        <w:t xml:space="preserve">% so với cùng kỳ. Trong đó, khu vực 100% vốn trong nước ước đạt </w:t>
      </w:r>
      <w:r w:rsidR="004D5CCD" w:rsidRPr="00667784">
        <w:rPr>
          <w:color w:val="000000" w:themeColor="text1"/>
          <w:sz w:val="28"/>
          <w:szCs w:val="28"/>
        </w:rPr>
        <w:t>7,8</w:t>
      </w:r>
      <w:r w:rsidR="00154692" w:rsidRPr="00667784">
        <w:rPr>
          <w:color w:val="000000" w:themeColor="text1"/>
          <w:sz w:val="28"/>
          <w:szCs w:val="28"/>
          <w:lang w:val="vi-VN"/>
        </w:rPr>
        <w:t xml:space="preserve"> tỷ USD, tăng </w:t>
      </w:r>
      <w:r w:rsidR="004D5CCD" w:rsidRPr="00667784">
        <w:rPr>
          <w:color w:val="000000" w:themeColor="text1"/>
          <w:sz w:val="28"/>
          <w:szCs w:val="28"/>
        </w:rPr>
        <w:t>43,2</w:t>
      </w:r>
      <w:r w:rsidR="00154692" w:rsidRPr="00667784">
        <w:rPr>
          <w:color w:val="000000" w:themeColor="text1"/>
          <w:sz w:val="28"/>
          <w:szCs w:val="28"/>
          <w:lang w:val="vi-VN"/>
        </w:rPr>
        <w:t xml:space="preserve">%, khu vực có vốn đầu tư nước ngoài ước đạt </w:t>
      </w:r>
      <w:r w:rsidR="004D5CCD" w:rsidRPr="00667784">
        <w:rPr>
          <w:color w:val="000000" w:themeColor="text1"/>
          <w:sz w:val="28"/>
          <w:szCs w:val="28"/>
        </w:rPr>
        <w:t>11</w:t>
      </w:r>
      <w:r w:rsidR="00154692" w:rsidRPr="00667784">
        <w:rPr>
          <w:color w:val="000000" w:themeColor="text1"/>
          <w:sz w:val="28"/>
          <w:szCs w:val="28"/>
          <w:lang w:val="vi-VN"/>
        </w:rPr>
        <w:t xml:space="preserve">,5 tỷ USD, tăng </w:t>
      </w:r>
      <w:r w:rsidR="004D5CCD" w:rsidRPr="00667784">
        <w:rPr>
          <w:color w:val="000000" w:themeColor="text1"/>
          <w:sz w:val="28"/>
          <w:szCs w:val="28"/>
        </w:rPr>
        <w:t>50,4</w:t>
      </w:r>
      <w:r w:rsidR="00154692" w:rsidRPr="00667784">
        <w:rPr>
          <w:color w:val="000000" w:themeColor="text1"/>
          <w:sz w:val="28"/>
          <w:szCs w:val="28"/>
          <w:lang w:val="vi-VN"/>
        </w:rPr>
        <w:t>%</w:t>
      </w:r>
      <w:r w:rsidR="004D5CCD" w:rsidRPr="00667784">
        <w:rPr>
          <w:color w:val="000000" w:themeColor="text1"/>
          <w:sz w:val="28"/>
          <w:szCs w:val="28"/>
        </w:rPr>
        <w:t xml:space="preserve"> so với cùng kỳ năm trước</w:t>
      </w:r>
      <w:r w:rsidR="00154692" w:rsidRPr="00667784">
        <w:rPr>
          <w:color w:val="000000" w:themeColor="text1"/>
          <w:sz w:val="28"/>
          <w:szCs w:val="28"/>
          <w:lang w:val="vi-VN"/>
        </w:rPr>
        <w:t xml:space="preserve">. </w:t>
      </w:r>
    </w:p>
    <w:p w:rsidR="004D5CCD" w:rsidRPr="00667784" w:rsidRDefault="00154692" w:rsidP="00942532">
      <w:pPr>
        <w:spacing w:before="120"/>
        <w:ind w:firstLine="720"/>
        <w:jc w:val="both"/>
        <w:rPr>
          <w:color w:val="000000" w:themeColor="text1"/>
          <w:sz w:val="28"/>
          <w:szCs w:val="28"/>
        </w:rPr>
      </w:pPr>
      <w:r w:rsidRPr="00667784">
        <w:rPr>
          <w:color w:val="000000" w:themeColor="text1"/>
          <w:sz w:val="28"/>
          <w:szCs w:val="28"/>
          <w:lang w:val="vi-VN"/>
        </w:rPr>
        <w:t xml:space="preserve">Tuy giá các nhóm hàng là nguyên liệu đầu vào cho sản xuất trên thị trường thế giới không thấp, nhưng các doanh nghiệp tranh thủ nhập khẩu </w:t>
      </w:r>
      <w:r w:rsidR="004D5CCD" w:rsidRPr="00667784">
        <w:rPr>
          <w:color w:val="000000" w:themeColor="text1"/>
          <w:sz w:val="28"/>
          <w:szCs w:val="28"/>
          <w:lang w:val="vi-VN"/>
        </w:rPr>
        <w:t>hàng hóa phục vụ sản xuất, tiêu dùng tăng cao vào tháng giáp Tết</w:t>
      </w:r>
      <w:r w:rsidR="004D5CCD" w:rsidRPr="00667784">
        <w:rPr>
          <w:color w:val="000000" w:themeColor="text1"/>
          <w:sz w:val="28"/>
          <w:szCs w:val="28"/>
        </w:rPr>
        <w:t xml:space="preserve">, </w:t>
      </w:r>
      <w:r w:rsidR="004D5CCD" w:rsidRPr="00667784">
        <w:rPr>
          <w:color w:val="000000" w:themeColor="text1"/>
          <w:sz w:val="28"/>
          <w:szCs w:val="28"/>
          <w:lang w:val="vi-VN"/>
        </w:rPr>
        <w:t>do vậy đã góp</w:t>
      </w:r>
      <w:r w:rsidR="004D5CCD" w:rsidRPr="00667784">
        <w:rPr>
          <w:color w:val="000000" w:themeColor="text1"/>
          <w:sz w:val="28"/>
          <w:szCs w:val="28"/>
        </w:rPr>
        <w:t xml:space="preserve"> phần</w:t>
      </w:r>
      <w:r w:rsidR="004D5CCD" w:rsidRPr="00667784">
        <w:rPr>
          <w:color w:val="000000" w:themeColor="text1"/>
          <w:sz w:val="28"/>
          <w:szCs w:val="28"/>
          <w:lang w:val="vi-VN"/>
        </w:rPr>
        <w:t xml:space="preserve"> làm </w:t>
      </w:r>
      <w:r w:rsidR="004D5CCD" w:rsidRPr="00667784">
        <w:rPr>
          <w:color w:val="000000" w:themeColor="text1"/>
          <w:sz w:val="28"/>
          <w:szCs w:val="28"/>
        </w:rPr>
        <w:t>kim ngạch nhập khẩu</w:t>
      </w:r>
      <w:r w:rsidR="004D5CCD" w:rsidRPr="00667784">
        <w:rPr>
          <w:color w:val="000000" w:themeColor="text1"/>
          <w:sz w:val="28"/>
          <w:szCs w:val="28"/>
          <w:lang w:val="vi-VN"/>
        </w:rPr>
        <w:t xml:space="preserve"> tháng 01 cao hơn so v</w:t>
      </w:r>
      <w:r w:rsidR="004D5CCD" w:rsidRPr="00667784">
        <w:rPr>
          <w:color w:val="000000" w:themeColor="text1"/>
          <w:sz w:val="28"/>
          <w:szCs w:val="28"/>
        </w:rPr>
        <w:t>ới</w:t>
      </w:r>
      <w:r w:rsidR="004D5CCD" w:rsidRPr="00667784">
        <w:rPr>
          <w:color w:val="000000" w:themeColor="text1"/>
          <w:sz w:val="28"/>
          <w:szCs w:val="28"/>
          <w:lang w:val="vi-VN"/>
        </w:rPr>
        <w:t xml:space="preserve"> cùng kỳ.</w:t>
      </w:r>
    </w:p>
    <w:p w:rsidR="00154692" w:rsidRPr="00667784" w:rsidRDefault="00154692" w:rsidP="00942532">
      <w:pPr>
        <w:spacing w:before="120"/>
        <w:ind w:firstLine="720"/>
        <w:jc w:val="both"/>
        <w:rPr>
          <w:b/>
          <w:i/>
          <w:color w:val="000000" w:themeColor="text1"/>
          <w:sz w:val="28"/>
          <w:szCs w:val="28"/>
          <w:lang w:val="vi-VN"/>
        </w:rPr>
      </w:pPr>
      <w:r w:rsidRPr="00667784">
        <w:rPr>
          <w:b/>
          <w:i/>
          <w:color w:val="000000" w:themeColor="text1"/>
          <w:sz w:val="28"/>
          <w:szCs w:val="28"/>
          <w:lang w:val="vi-VN"/>
        </w:rPr>
        <w:t>a) Về nhóm hàng nhập khẩu</w:t>
      </w:r>
    </w:p>
    <w:p w:rsidR="004D5CCD" w:rsidRPr="00667784" w:rsidRDefault="00154692" w:rsidP="004D5CCD">
      <w:pPr>
        <w:spacing w:before="120"/>
        <w:ind w:firstLine="720"/>
        <w:jc w:val="both"/>
        <w:rPr>
          <w:color w:val="000000" w:themeColor="text1"/>
          <w:sz w:val="28"/>
          <w:szCs w:val="28"/>
        </w:rPr>
      </w:pPr>
      <w:r w:rsidRPr="00667784">
        <w:rPr>
          <w:i/>
          <w:color w:val="000000" w:themeColor="text1"/>
          <w:sz w:val="28"/>
          <w:szCs w:val="28"/>
          <w:lang w:val="vi-VN"/>
        </w:rPr>
        <w:t>- Nhóm hàng cần nhập khẩu</w:t>
      </w:r>
      <w:r w:rsidR="003C4E0A" w:rsidRPr="00667784">
        <w:rPr>
          <w:color w:val="000000" w:themeColor="text1"/>
          <w:sz w:val="28"/>
          <w:szCs w:val="28"/>
          <w:lang w:val="vi-VN"/>
        </w:rPr>
        <w:t xml:space="preserve"> </w:t>
      </w:r>
      <w:r w:rsidR="004D5CCD" w:rsidRPr="00667784">
        <w:rPr>
          <w:color w:val="000000" w:themeColor="text1"/>
          <w:sz w:val="28"/>
          <w:szCs w:val="28"/>
          <w:lang w:val="vi-VN"/>
        </w:rPr>
        <w:t>ước đạt 17,230 tỷ USD,  tăng 47,</w:t>
      </w:r>
      <w:r w:rsidR="000532D0">
        <w:rPr>
          <w:color w:val="000000" w:themeColor="text1"/>
          <w:sz w:val="28"/>
          <w:szCs w:val="28"/>
        </w:rPr>
        <w:t>9</w:t>
      </w:r>
      <w:r w:rsidR="004D5CCD" w:rsidRPr="00667784">
        <w:rPr>
          <w:color w:val="000000" w:themeColor="text1"/>
          <w:sz w:val="28"/>
          <w:szCs w:val="28"/>
          <w:lang w:val="vi-VN"/>
        </w:rPr>
        <w:t>% so với cùng kỳ năm 2017.</w:t>
      </w:r>
      <w:r w:rsidR="004D5CCD" w:rsidRPr="00667784">
        <w:rPr>
          <w:color w:val="000000" w:themeColor="text1"/>
          <w:sz w:val="28"/>
          <w:szCs w:val="28"/>
        </w:rPr>
        <w:t xml:space="preserve"> </w:t>
      </w:r>
      <w:r w:rsidRPr="00667784">
        <w:rPr>
          <w:color w:val="000000" w:themeColor="text1"/>
          <w:sz w:val="28"/>
          <w:szCs w:val="28"/>
          <w:lang w:val="vi-VN"/>
        </w:rPr>
        <w:t>Mặt hàng nhập khẩu tập trung chủ yếu ở nhóm nguyên liệu đầu vào cho sản xuất, đây là dấu hiệu khả quan cho hoạt động sản xuất của năm 201</w:t>
      </w:r>
      <w:r w:rsidR="004D5CCD" w:rsidRPr="00667784">
        <w:rPr>
          <w:color w:val="000000" w:themeColor="text1"/>
          <w:sz w:val="28"/>
          <w:szCs w:val="28"/>
        </w:rPr>
        <w:t>8</w:t>
      </w:r>
      <w:r w:rsidRPr="00667784">
        <w:rPr>
          <w:color w:val="000000" w:themeColor="text1"/>
          <w:sz w:val="28"/>
          <w:szCs w:val="28"/>
          <w:lang w:val="vi-VN"/>
        </w:rPr>
        <w:t xml:space="preserve"> ở cả doanh nghiệp trong nước và doanh nghiệp có vốn đầu tư nước ngoài.</w:t>
      </w:r>
      <w:r w:rsidR="004D5CCD" w:rsidRPr="00667784">
        <w:rPr>
          <w:color w:val="000000" w:themeColor="text1"/>
          <w:sz w:val="28"/>
          <w:szCs w:val="28"/>
        </w:rPr>
        <w:t xml:space="preserve"> Trong đó, kim ngạch nhập khẩu bông các loại tăng 51,1%; xơ, sợi, dệt các loại tăng 62,6%; nguyên phụ liệu dệt may, da giày tăng 28,1%; máy móc, thiết bị </w:t>
      </w:r>
      <w:r w:rsidR="004D5CCD" w:rsidRPr="00667784">
        <w:rPr>
          <w:color w:val="000000" w:themeColor="text1"/>
          <w:sz w:val="28"/>
          <w:szCs w:val="28"/>
        </w:rPr>
        <w:lastRenderedPageBreak/>
        <w:t>tăng 25,4%; máy tính, sản phẩm điện tử và linh kiện ước tăng 72,3% so với cùng kỳ</w:t>
      </w:r>
      <w:r w:rsidR="00AC66CF" w:rsidRPr="00667784">
        <w:rPr>
          <w:color w:val="000000" w:themeColor="text1"/>
          <w:sz w:val="28"/>
          <w:szCs w:val="28"/>
        </w:rPr>
        <w:t>…</w:t>
      </w:r>
    </w:p>
    <w:p w:rsidR="00AC66CF" w:rsidRPr="00667784" w:rsidRDefault="00154692" w:rsidP="00942532">
      <w:pPr>
        <w:spacing w:before="120"/>
        <w:ind w:firstLine="720"/>
        <w:jc w:val="both"/>
        <w:rPr>
          <w:color w:val="000000" w:themeColor="text1"/>
          <w:sz w:val="28"/>
          <w:szCs w:val="28"/>
        </w:rPr>
      </w:pPr>
      <w:r w:rsidRPr="00667784">
        <w:rPr>
          <w:i/>
          <w:color w:val="000000" w:themeColor="text1"/>
          <w:sz w:val="28"/>
          <w:szCs w:val="28"/>
          <w:lang w:val="vi-VN"/>
        </w:rPr>
        <w:t xml:space="preserve">- Nhóm hàng cần kiểm soát nhập khẩu </w:t>
      </w:r>
      <w:r w:rsidR="00AC66CF" w:rsidRPr="00667784">
        <w:rPr>
          <w:color w:val="000000" w:themeColor="text1"/>
          <w:sz w:val="28"/>
          <w:szCs w:val="28"/>
          <w:lang w:val="vi-VN"/>
        </w:rPr>
        <w:t>ước đạt 1,</w:t>
      </w:r>
      <w:r w:rsidR="00AC66CF" w:rsidRPr="00667784">
        <w:rPr>
          <w:color w:val="000000" w:themeColor="text1"/>
          <w:sz w:val="28"/>
          <w:szCs w:val="28"/>
        </w:rPr>
        <w:t>15</w:t>
      </w:r>
      <w:r w:rsidR="00AC66CF" w:rsidRPr="00667784">
        <w:rPr>
          <w:color w:val="000000" w:themeColor="text1"/>
          <w:sz w:val="28"/>
          <w:szCs w:val="28"/>
          <w:lang w:val="vi-VN"/>
        </w:rPr>
        <w:t xml:space="preserve"> tỷ USD, và tăng 45,3% so với cùng kỳ.</w:t>
      </w:r>
      <w:r w:rsidR="00AC66CF" w:rsidRPr="00667784">
        <w:rPr>
          <w:color w:val="000000" w:themeColor="text1"/>
          <w:sz w:val="28"/>
          <w:szCs w:val="28"/>
        </w:rPr>
        <w:t xml:space="preserve"> Trong đó, kim ngạch nhập khẩu phế liệu sắt thép trị giá khoảng 166 triệu USD, tăng 135,8% so với cùng kỳ năm 2017; bánh kẹo và sản phẩm từ  ngũ cốc tăng 191%; xe máy và linh kiện phụ tùng tăng 71,8%. Về mặt hàng rau quả, kim ngạch nhập khẩu ước đạt khoảng 140 triệu USD, tăng 44,5% so với cùng kỳ. Đây là mặt hàng có kim ngạch nhập khẩu tăng cao trong nhóm hàng cần kiểm soát. Tuy nhiên, trong tổng lượng nhập khẩu mặt hàng này có một phần được doanh nghiệp nhập khẩu để xuất khẩu sang thị trường khác, góp phần tăng kim ngạch xuất khẩu mặt hàng rau quả.</w:t>
      </w:r>
    </w:p>
    <w:p w:rsidR="00154692" w:rsidRPr="00667784" w:rsidRDefault="00154692" w:rsidP="00942532">
      <w:pPr>
        <w:tabs>
          <w:tab w:val="left" w:pos="567"/>
        </w:tabs>
        <w:spacing w:before="120"/>
        <w:ind w:firstLine="720"/>
        <w:jc w:val="both"/>
        <w:rPr>
          <w:b/>
          <w:i/>
          <w:color w:val="000000" w:themeColor="text1"/>
          <w:sz w:val="28"/>
          <w:szCs w:val="28"/>
          <w:lang w:val="vi-VN"/>
        </w:rPr>
      </w:pPr>
      <w:r w:rsidRPr="00667784">
        <w:rPr>
          <w:b/>
          <w:i/>
          <w:color w:val="000000" w:themeColor="text1"/>
          <w:sz w:val="28"/>
          <w:szCs w:val="28"/>
          <w:lang w:val="vi-VN"/>
        </w:rPr>
        <w:t xml:space="preserve">b)Về thị trường nhập khẩu </w:t>
      </w:r>
    </w:p>
    <w:p w:rsidR="00A970AF" w:rsidRDefault="00A970AF" w:rsidP="00942532">
      <w:pPr>
        <w:tabs>
          <w:tab w:val="left" w:pos="567"/>
        </w:tabs>
        <w:spacing w:before="120"/>
        <w:ind w:firstLine="720"/>
        <w:jc w:val="both"/>
        <w:rPr>
          <w:sz w:val="28"/>
          <w:szCs w:val="28"/>
        </w:rPr>
      </w:pPr>
      <w:r w:rsidRPr="00A970AF">
        <w:rPr>
          <w:sz w:val="28"/>
          <w:szCs w:val="28"/>
          <w:lang w:val="vi-VN"/>
        </w:rPr>
        <w:t>Về thị trường nhập khẩu trong tháng</w:t>
      </w:r>
      <w:r>
        <w:rPr>
          <w:sz w:val="28"/>
          <w:szCs w:val="28"/>
        </w:rPr>
        <w:t>:</w:t>
      </w:r>
      <w:r w:rsidRPr="00A970AF">
        <w:rPr>
          <w:sz w:val="28"/>
          <w:szCs w:val="28"/>
          <w:lang w:val="vi-VN"/>
        </w:rPr>
        <w:t xml:space="preserve"> </w:t>
      </w:r>
      <w:r>
        <w:rPr>
          <w:sz w:val="28"/>
          <w:szCs w:val="28"/>
        </w:rPr>
        <w:t>n</w:t>
      </w:r>
      <w:r w:rsidR="00154692" w:rsidRPr="00942532">
        <w:rPr>
          <w:sz w:val="28"/>
          <w:szCs w:val="28"/>
          <w:lang w:val="vi-VN"/>
        </w:rPr>
        <w:t xml:space="preserve">hập khẩu từ châu Á </w:t>
      </w:r>
      <w:r w:rsidR="00011CE5" w:rsidRPr="00011CE5">
        <w:rPr>
          <w:sz w:val="28"/>
          <w:szCs w:val="28"/>
          <w:lang w:val="vi-VN"/>
        </w:rPr>
        <w:t>có mức tăng mạnh 50,4%</w:t>
      </w:r>
      <w:r w:rsidR="00011CE5">
        <w:rPr>
          <w:sz w:val="28"/>
          <w:szCs w:val="28"/>
        </w:rPr>
        <w:t xml:space="preserve">; </w:t>
      </w:r>
      <w:r w:rsidR="00154692" w:rsidRPr="00942532">
        <w:rPr>
          <w:sz w:val="28"/>
          <w:szCs w:val="28"/>
          <w:lang w:val="vi-VN"/>
        </w:rPr>
        <w:t xml:space="preserve">chiếm </w:t>
      </w:r>
      <w:r>
        <w:rPr>
          <w:sz w:val="28"/>
          <w:szCs w:val="28"/>
        </w:rPr>
        <w:t>82,59</w:t>
      </w:r>
      <w:r w:rsidR="00154692" w:rsidRPr="00942532">
        <w:rPr>
          <w:sz w:val="28"/>
          <w:szCs w:val="28"/>
          <w:lang w:val="vi-VN"/>
        </w:rPr>
        <w:t>% tổng kim ngạch nhập khẩu của cả nước. Trung Quốc vẫn là thị trường nhập khẩu lớn nhất</w:t>
      </w:r>
      <w:r>
        <w:rPr>
          <w:sz w:val="28"/>
          <w:szCs w:val="28"/>
        </w:rPr>
        <w:t xml:space="preserve"> của Việt Nam với kim ngạch ước tính đạt 5,68 tỷ USD, tăng 45,6% so với cùng kỳ năm 2017.</w:t>
      </w:r>
      <w:r w:rsidR="00AA310E">
        <w:rPr>
          <w:sz w:val="28"/>
          <w:szCs w:val="28"/>
        </w:rPr>
        <w:t xml:space="preserve"> </w:t>
      </w:r>
      <w:r w:rsidR="00011CE5" w:rsidRPr="00011CE5">
        <w:rPr>
          <w:sz w:val="28"/>
          <w:szCs w:val="28"/>
        </w:rPr>
        <w:t>Hàn Quốc đạt 4,</w:t>
      </w:r>
      <w:r w:rsidR="00011CE5">
        <w:rPr>
          <w:sz w:val="28"/>
          <w:szCs w:val="28"/>
        </w:rPr>
        <w:t>18</w:t>
      </w:r>
      <w:r w:rsidR="00011CE5" w:rsidRPr="00011CE5">
        <w:rPr>
          <w:sz w:val="28"/>
          <w:szCs w:val="28"/>
        </w:rPr>
        <w:t xml:space="preserve"> tỷ USD, tăng 54,2%; ASEAN đạt 2,</w:t>
      </w:r>
      <w:r w:rsidR="00011CE5">
        <w:rPr>
          <w:sz w:val="28"/>
          <w:szCs w:val="28"/>
        </w:rPr>
        <w:t>58</w:t>
      </w:r>
      <w:r w:rsidR="00011CE5" w:rsidRPr="00011CE5">
        <w:rPr>
          <w:sz w:val="28"/>
          <w:szCs w:val="28"/>
        </w:rPr>
        <w:t xml:space="preserve"> tỷ USD, tăng 46,3%; Nhật Bản đạt 1,</w:t>
      </w:r>
      <w:r w:rsidR="00011CE5">
        <w:rPr>
          <w:sz w:val="28"/>
          <w:szCs w:val="28"/>
        </w:rPr>
        <w:t>68 tỷ USD, tăng 93,1%.</w:t>
      </w:r>
    </w:p>
    <w:p w:rsidR="00A970AF" w:rsidRPr="00011CE5" w:rsidRDefault="00A970AF" w:rsidP="00A970AF">
      <w:pPr>
        <w:widowControl w:val="0"/>
        <w:spacing w:before="120" w:after="120"/>
        <w:ind w:firstLine="720"/>
        <w:jc w:val="both"/>
        <w:rPr>
          <w:sz w:val="28"/>
          <w:szCs w:val="28"/>
        </w:rPr>
      </w:pPr>
      <w:r w:rsidRPr="00011CE5">
        <w:rPr>
          <w:sz w:val="28"/>
          <w:szCs w:val="28"/>
        </w:rPr>
        <w:t xml:space="preserve">Các thị trường còn lại có mức tăng tương đối mạnh, cụ thể như sau: </w:t>
      </w:r>
      <w:r w:rsidR="00EF5C72">
        <w:rPr>
          <w:sz w:val="28"/>
          <w:szCs w:val="28"/>
        </w:rPr>
        <w:t>c</w:t>
      </w:r>
      <w:r w:rsidRPr="00011CE5">
        <w:rPr>
          <w:sz w:val="28"/>
          <w:szCs w:val="28"/>
        </w:rPr>
        <w:t>hâu Âu tăng 35,4% và chiếm tỷ trọng xấp xỉ 7%, trong đó EU tăng 34</w:t>
      </w:r>
      <w:r w:rsidR="00011CE5" w:rsidRPr="00011CE5">
        <w:rPr>
          <w:sz w:val="28"/>
          <w:szCs w:val="28"/>
        </w:rPr>
        <w:t>,1</w:t>
      </w:r>
      <w:r w:rsidRPr="00011CE5">
        <w:rPr>
          <w:sz w:val="28"/>
          <w:szCs w:val="28"/>
        </w:rPr>
        <w:t>%, chiếm tỷ trọng 5,5%; Châu Mỹ tăng 28</w:t>
      </w:r>
      <w:r w:rsidR="00011CE5" w:rsidRPr="00011CE5">
        <w:rPr>
          <w:sz w:val="28"/>
          <w:szCs w:val="28"/>
        </w:rPr>
        <w:t>,1</w:t>
      </w:r>
      <w:r w:rsidRPr="00011CE5">
        <w:rPr>
          <w:sz w:val="28"/>
          <w:szCs w:val="28"/>
        </w:rPr>
        <w:t>% và chiếm tỷ trọng 6,6%; Châu Phi tăng 62</w:t>
      </w:r>
      <w:r w:rsidR="00011CE5" w:rsidRPr="00011CE5">
        <w:rPr>
          <w:sz w:val="28"/>
          <w:szCs w:val="28"/>
        </w:rPr>
        <w:t>,4</w:t>
      </w:r>
      <w:r w:rsidRPr="00011CE5">
        <w:rPr>
          <w:sz w:val="28"/>
          <w:szCs w:val="28"/>
        </w:rPr>
        <w:t>% chiếm tỷ trọng 0,2%; Châu Đại Dương tăng 43,2% chiếm tỷ trọng gần 1,5% và thị trường khác chiếm tỷ trọng 2,</w:t>
      </w:r>
      <w:r w:rsidR="00011CE5" w:rsidRPr="00011CE5">
        <w:rPr>
          <w:sz w:val="28"/>
          <w:szCs w:val="28"/>
        </w:rPr>
        <w:t>17</w:t>
      </w:r>
      <w:r w:rsidRPr="00011CE5">
        <w:rPr>
          <w:sz w:val="28"/>
          <w:szCs w:val="28"/>
        </w:rPr>
        <w:t xml:space="preserve">% </w:t>
      </w:r>
    </w:p>
    <w:p w:rsidR="00154692" w:rsidRPr="00942532" w:rsidRDefault="00154692" w:rsidP="00942532">
      <w:pPr>
        <w:tabs>
          <w:tab w:val="left" w:pos="720"/>
        </w:tabs>
        <w:spacing w:before="120"/>
        <w:ind w:firstLine="720"/>
        <w:jc w:val="both"/>
        <w:rPr>
          <w:b/>
          <w:sz w:val="28"/>
          <w:szCs w:val="28"/>
          <w:lang w:val="vi-VN"/>
        </w:rPr>
      </w:pPr>
      <w:r w:rsidRPr="00942532">
        <w:rPr>
          <w:b/>
          <w:sz w:val="28"/>
          <w:szCs w:val="28"/>
          <w:lang w:val="vi-VN"/>
        </w:rPr>
        <w:t>3. Cán cân thương mại</w:t>
      </w:r>
    </w:p>
    <w:p w:rsidR="00011CE5" w:rsidRDefault="00011CE5" w:rsidP="00011CE5">
      <w:pPr>
        <w:spacing w:before="120"/>
        <w:ind w:firstLine="720"/>
        <w:jc w:val="both"/>
        <w:rPr>
          <w:sz w:val="28"/>
          <w:szCs w:val="28"/>
        </w:rPr>
      </w:pPr>
      <w:r w:rsidRPr="00942532">
        <w:rPr>
          <w:sz w:val="28"/>
          <w:szCs w:val="28"/>
          <w:lang w:val="vi-VN"/>
        </w:rPr>
        <w:t xml:space="preserve">Tháng 1 ước nhập siêu </w:t>
      </w:r>
      <w:r>
        <w:rPr>
          <w:sz w:val="28"/>
          <w:szCs w:val="28"/>
        </w:rPr>
        <w:t>3</w:t>
      </w:r>
      <w:r w:rsidRPr="00942532">
        <w:rPr>
          <w:sz w:val="28"/>
          <w:szCs w:val="28"/>
          <w:lang w:val="vi-VN"/>
        </w:rPr>
        <w:t xml:space="preserve">00 triệu USD, bằng </w:t>
      </w:r>
      <w:r>
        <w:rPr>
          <w:sz w:val="28"/>
          <w:szCs w:val="28"/>
        </w:rPr>
        <w:t>1</w:t>
      </w:r>
      <w:r w:rsidRPr="00942532">
        <w:rPr>
          <w:sz w:val="28"/>
          <w:szCs w:val="28"/>
          <w:lang w:val="vi-VN"/>
        </w:rPr>
        <w:t xml:space="preserve">,6% kim ngạch xuất khẩu, trong đó: khu vực doanh nghiệp trong nước nhập siêu </w:t>
      </w:r>
      <w:r>
        <w:rPr>
          <w:sz w:val="28"/>
          <w:szCs w:val="28"/>
        </w:rPr>
        <w:t>2,39</w:t>
      </w:r>
      <w:r w:rsidRPr="00942532">
        <w:rPr>
          <w:sz w:val="28"/>
          <w:szCs w:val="28"/>
          <w:lang w:val="vi-VN"/>
        </w:rPr>
        <w:t xml:space="preserve"> tỷ USD; khu vực FDI (kể cả dầu thô) xuất siêu </w:t>
      </w:r>
      <w:r>
        <w:rPr>
          <w:sz w:val="28"/>
          <w:szCs w:val="28"/>
        </w:rPr>
        <w:t>2</w:t>
      </w:r>
      <w:r w:rsidRPr="00942532">
        <w:rPr>
          <w:sz w:val="28"/>
          <w:szCs w:val="28"/>
          <w:lang w:val="vi-VN"/>
        </w:rPr>
        <w:t>,</w:t>
      </w:r>
      <w:r>
        <w:rPr>
          <w:sz w:val="28"/>
          <w:szCs w:val="28"/>
        </w:rPr>
        <w:t>09</w:t>
      </w:r>
      <w:r w:rsidRPr="00942532">
        <w:rPr>
          <w:sz w:val="28"/>
          <w:szCs w:val="28"/>
          <w:lang w:val="vi-VN"/>
        </w:rPr>
        <w:t xml:space="preserve"> tỷ USD.</w:t>
      </w:r>
    </w:p>
    <w:p w:rsidR="00154692" w:rsidRPr="00942532" w:rsidRDefault="00154692" w:rsidP="00942532">
      <w:pPr>
        <w:tabs>
          <w:tab w:val="left" w:pos="720"/>
        </w:tabs>
        <w:spacing w:before="120"/>
        <w:ind w:firstLine="720"/>
        <w:jc w:val="both"/>
        <w:rPr>
          <w:b/>
          <w:sz w:val="28"/>
          <w:szCs w:val="28"/>
          <w:lang w:val="vi-VN"/>
        </w:rPr>
      </w:pPr>
      <w:r w:rsidRPr="00942532">
        <w:rPr>
          <w:b/>
          <w:sz w:val="28"/>
          <w:szCs w:val="28"/>
          <w:lang w:val="vi-VN"/>
        </w:rPr>
        <w:t>Đánh giá chung về tình hình nhập khẩu</w:t>
      </w:r>
    </w:p>
    <w:p w:rsidR="00154692" w:rsidRDefault="003C2BF8" w:rsidP="00BB4040">
      <w:pPr>
        <w:spacing w:before="120"/>
        <w:ind w:firstLine="720"/>
        <w:jc w:val="both"/>
        <w:rPr>
          <w:sz w:val="28"/>
          <w:szCs w:val="28"/>
        </w:rPr>
      </w:pPr>
      <w:r w:rsidRPr="00942532">
        <w:rPr>
          <w:sz w:val="28"/>
          <w:szCs w:val="28"/>
          <w:lang w:val="vi-VN"/>
        </w:rPr>
        <w:t xml:space="preserve">- Tháng </w:t>
      </w:r>
      <w:r w:rsidR="00154692" w:rsidRPr="00942532">
        <w:rPr>
          <w:sz w:val="28"/>
          <w:szCs w:val="28"/>
          <w:lang w:val="vi-VN"/>
        </w:rPr>
        <w:t>1 năm 201</w:t>
      </w:r>
      <w:r w:rsidR="00011CE5">
        <w:rPr>
          <w:sz w:val="28"/>
          <w:szCs w:val="28"/>
        </w:rPr>
        <w:t>8</w:t>
      </w:r>
      <w:r w:rsidR="00154692" w:rsidRPr="00942532">
        <w:rPr>
          <w:sz w:val="28"/>
          <w:szCs w:val="28"/>
          <w:lang w:val="vi-VN"/>
        </w:rPr>
        <w:t xml:space="preserve">, kim ngạch xuất khẩu của nhóm hàng công nghiệp chế biến tăng trưởng </w:t>
      </w:r>
      <w:r w:rsidR="00011CE5">
        <w:rPr>
          <w:sz w:val="28"/>
          <w:szCs w:val="28"/>
        </w:rPr>
        <w:t>34,6</w:t>
      </w:r>
      <w:r w:rsidR="00154692" w:rsidRPr="00942532">
        <w:rPr>
          <w:sz w:val="28"/>
          <w:szCs w:val="28"/>
          <w:lang w:val="vi-VN"/>
        </w:rPr>
        <w:t>% so với cùng kỳ năm 201</w:t>
      </w:r>
      <w:r w:rsidR="00011CE5">
        <w:rPr>
          <w:sz w:val="28"/>
          <w:szCs w:val="28"/>
        </w:rPr>
        <w:t>7</w:t>
      </w:r>
      <w:r w:rsidR="00154692" w:rsidRPr="00942532">
        <w:rPr>
          <w:sz w:val="28"/>
          <w:szCs w:val="28"/>
          <w:lang w:val="vi-VN"/>
        </w:rPr>
        <w:t xml:space="preserve">, đây là mức tăng trưởng cao hơn so với </w:t>
      </w:r>
      <w:r w:rsidR="002E79DD" w:rsidRPr="00942532">
        <w:rPr>
          <w:sz w:val="28"/>
          <w:szCs w:val="28"/>
        </w:rPr>
        <w:t xml:space="preserve">mức tăng </w:t>
      </w:r>
      <w:r w:rsidR="00011CE5">
        <w:rPr>
          <w:sz w:val="28"/>
          <w:szCs w:val="28"/>
          <w:lang w:val="vi-VN"/>
        </w:rPr>
        <w:t>năm 201</w:t>
      </w:r>
      <w:r w:rsidR="00011CE5">
        <w:rPr>
          <w:sz w:val="28"/>
          <w:szCs w:val="28"/>
        </w:rPr>
        <w:t>7</w:t>
      </w:r>
      <w:r w:rsidR="004E558C" w:rsidRPr="00942532">
        <w:rPr>
          <w:sz w:val="28"/>
          <w:szCs w:val="28"/>
        </w:rPr>
        <w:t xml:space="preserve"> (tăng </w:t>
      </w:r>
      <w:r w:rsidR="00571BAA">
        <w:rPr>
          <w:sz w:val="28"/>
          <w:szCs w:val="28"/>
        </w:rPr>
        <w:t>22,7</w:t>
      </w:r>
      <w:r w:rsidR="004E558C" w:rsidRPr="00942532">
        <w:rPr>
          <w:sz w:val="28"/>
          <w:szCs w:val="28"/>
        </w:rPr>
        <w:t>%)</w:t>
      </w:r>
      <w:r w:rsidR="00BB4040">
        <w:rPr>
          <w:sz w:val="28"/>
          <w:szCs w:val="28"/>
        </w:rPr>
        <w:t>.</w:t>
      </w:r>
      <w:r w:rsidR="002E79DD" w:rsidRPr="00942532">
        <w:rPr>
          <w:sz w:val="28"/>
          <w:szCs w:val="28"/>
          <w:lang w:val="vi-VN"/>
        </w:rPr>
        <w:t xml:space="preserve"> </w:t>
      </w:r>
      <w:r w:rsidR="00BB4040">
        <w:rPr>
          <w:sz w:val="28"/>
          <w:szCs w:val="28"/>
        </w:rPr>
        <w:t>R</w:t>
      </w:r>
      <w:r w:rsidR="002E79DD" w:rsidRPr="00942532">
        <w:rPr>
          <w:sz w:val="28"/>
          <w:szCs w:val="28"/>
          <w:lang w:val="vi-VN"/>
        </w:rPr>
        <w:t xml:space="preserve">iêng trong tháng </w:t>
      </w:r>
      <w:r w:rsidR="00BB4040">
        <w:rPr>
          <w:sz w:val="28"/>
          <w:szCs w:val="28"/>
          <w:lang w:val="vi-VN"/>
        </w:rPr>
        <w:t xml:space="preserve">1 đã có </w:t>
      </w:r>
      <w:r w:rsidR="00BB4040">
        <w:rPr>
          <w:sz w:val="28"/>
          <w:szCs w:val="28"/>
        </w:rPr>
        <w:t>5</w:t>
      </w:r>
      <w:r w:rsidR="00154692" w:rsidRPr="00942532">
        <w:rPr>
          <w:sz w:val="28"/>
          <w:szCs w:val="28"/>
          <w:lang w:val="vi-VN"/>
        </w:rPr>
        <w:t xml:space="preserve"> nhóm hàng có KNXK trên 1 </w:t>
      </w:r>
      <w:r w:rsidR="00BB4040">
        <w:rPr>
          <w:sz w:val="28"/>
          <w:szCs w:val="28"/>
        </w:rPr>
        <w:t>tỷ</w:t>
      </w:r>
      <w:r w:rsidR="00154692" w:rsidRPr="00942532">
        <w:rPr>
          <w:sz w:val="28"/>
          <w:szCs w:val="28"/>
          <w:lang w:val="vi-VN"/>
        </w:rPr>
        <w:t xml:space="preserve"> USD</w:t>
      </w:r>
      <w:r w:rsidR="00BB4040">
        <w:rPr>
          <w:sz w:val="28"/>
          <w:szCs w:val="28"/>
        </w:rPr>
        <w:t xml:space="preserve"> là</w:t>
      </w:r>
      <w:r w:rsidR="00154692" w:rsidRPr="00942532">
        <w:rPr>
          <w:sz w:val="28"/>
          <w:szCs w:val="28"/>
          <w:lang w:val="vi-VN"/>
        </w:rPr>
        <w:t xml:space="preserve"> các mặt hàng chủ lực như điện thoại và linh kiện</w:t>
      </w:r>
      <w:r w:rsidR="00BB4040">
        <w:rPr>
          <w:sz w:val="28"/>
          <w:szCs w:val="28"/>
        </w:rPr>
        <w:t>;</w:t>
      </w:r>
      <w:r w:rsidR="00154692" w:rsidRPr="00942532">
        <w:rPr>
          <w:sz w:val="28"/>
          <w:szCs w:val="28"/>
          <w:lang w:val="vi-VN"/>
        </w:rPr>
        <w:t xml:space="preserve"> </w:t>
      </w:r>
      <w:r w:rsidR="00BB4040">
        <w:rPr>
          <w:sz w:val="28"/>
          <w:szCs w:val="28"/>
        </w:rPr>
        <w:t>m</w:t>
      </w:r>
      <w:r w:rsidR="00BB4040" w:rsidRPr="00BB4040">
        <w:rPr>
          <w:sz w:val="28"/>
          <w:szCs w:val="28"/>
          <w:lang w:val="vi-VN"/>
        </w:rPr>
        <w:t>áy vi tính, sản phẩm điện tử và linh kiện</w:t>
      </w:r>
      <w:r w:rsidR="00BB4040">
        <w:rPr>
          <w:sz w:val="28"/>
          <w:szCs w:val="28"/>
        </w:rPr>
        <w:t>; m</w:t>
      </w:r>
      <w:r w:rsidR="00BB4040" w:rsidRPr="00BB4040">
        <w:rPr>
          <w:sz w:val="28"/>
          <w:szCs w:val="28"/>
        </w:rPr>
        <w:t>áy móc, thiết bị, dụng cụ, phụ tùng khác</w:t>
      </w:r>
      <w:r w:rsidR="00BB4040">
        <w:rPr>
          <w:sz w:val="28"/>
          <w:szCs w:val="28"/>
        </w:rPr>
        <w:t>; g</w:t>
      </w:r>
      <w:r w:rsidR="00BB4040" w:rsidRPr="00BB4040">
        <w:rPr>
          <w:sz w:val="28"/>
          <w:szCs w:val="28"/>
        </w:rPr>
        <w:t>iầy, dép các loại</w:t>
      </w:r>
      <w:r w:rsidR="00BB4040">
        <w:rPr>
          <w:sz w:val="28"/>
          <w:szCs w:val="28"/>
        </w:rPr>
        <w:t>; h</w:t>
      </w:r>
      <w:r w:rsidR="00BB4040" w:rsidRPr="00BB4040">
        <w:rPr>
          <w:sz w:val="28"/>
          <w:szCs w:val="28"/>
        </w:rPr>
        <w:t>àng dệt và may mặc</w:t>
      </w:r>
      <w:r w:rsidR="00BB4040">
        <w:rPr>
          <w:sz w:val="28"/>
          <w:szCs w:val="28"/>
        </w:rPr>
        <w:t xml:space="preserve">. </w:t>
      </w:r>
      <w:r w:rsidR="00077AD1">
        <w:rPr>
          <w:sz w:val="28"/>
          <w:szCs w:val="28"/>
        </w:rPr>
        <w:t xml:space="preserve">Xuất khẩu tăng cao so với cùng kỳ có nguyên nhân do tháng 01 năm 2017 có kỳ nghỉ Tết </w:t>
      </w:r>
      <w:r w:rsidR="00795F12">
        <w:rPr>
          <w:sz w:val="28"/>
          <w:szCs w:val="28"/>
        </w:rPr>
        <w:t>D</w:t>
      </w:r>
      <w:r w:rsidR="00077AD1">
        <w:rPr>
          <w:sz w:val="28"/>
          <w:szCs w:val="28"/>
        </w:rPr>
        <w:t xml:space="preserve">ương lịch và Tết Nguyên đán, trong khi </w:t>
      </w:r>
      <w:r w:rsidR="00795F12">
        <w:rPr>
          <w:sz w:val="28"/>
          <w:szCs w:val="28"/>
        </w:rPr>
        <w:t xml:space="preserve">đó </w:t>
      </w:r>
      <w:r w:rsidR="00077AD1">
        <w:rPr>
          <w:sz w:val="28"/>
          <w:szCs w:val="28"/>
        </w:rPr>
        <w:t>tháng 01 năm 2018 không có các kỳ nghỉ trên, nhưng đ</w:t>
      </w:r>
      <w:r w:rsidR="00154692" w:rsidRPr="00942532">
        <w:rPr>
          <w:sz w:val="28"/>
          <w:szCs w:val="28"/>
          <w:lang w:val="vi-VN"/>
        </w:rPr>
        <w:t xml:space="preserve">ây </w:t>
      </w:r>
      <w:r w:rsidR="00077AD1">
        <w:rPr>
          <w:sz w:val="28"/>
          <w:szCs w:val="28"/>
        </w:rPr>
        <w:t xml:space="preserve">cũng </w:t>
      </w:r>
      <w:r w:rsidR="00154692" w:rsidRPr="00942532">
        <w:rPr>
          <w:sz w:val="28"/>
          <w:szCs w:val="28"/>
          <w:lang w:val="vi-VN"/>
        </w:rPr>
        <w:t xml:space="preserve">là tín hiệu tốt cho sự </w:t>
      </w:r>
      <w:r w:rsidR="00BB4040">
        <w:rPr>
          <w:sz w:val="28"/>
          <w:szCs w:val="28"/>
        </w:rPr>
        <w:t>tiếp đà tăng trưởng mạnh mẽ về kim ngạch xuất khẩu của năm 2017</w:t>
      </w:r>
      <w:r w:rsidR="00154692" w:rsidRPr="00942532">
        <w:rPr>
          <w:sz w:val="28"/>
          <w:szCs w:val="28"/>
          <w:lang w:val="vi-VN"/>
        </w:rPr>
        <w:t>.</w:t>
      </w:r>
    </w:p>
    <w:p w:rsidR="00766491" w:rsidRDefault="00154692" w:rsidP="00766491">
      <w:pPr>
        <w:spacing w:before="120"/>
        <w:ind w:firstLine="720"/>
        <w:jc w:val="both"/>
        <w:rPr>
          <w:sz w:val="28"/>
          <w:szCs w:val="28"/>
        </w:rPr>
      </w:pPr>
      <w:r w:rsidRPr="00942532">
        <w:rPr>
          <w:sz w:val="28"/>
          <w:szCs w:val="28"/>
          <w:lang w:val="vi-VN"/>
        </w:rPr>
        <w:t xml:space="preserve">- </w:t>
      </w:r>
      <w:r w:rsidR="00766491">
        <w:rPr>
          <w:sz w:val="28"/>
          <w:szCs w:val="28"/>
        </w:rPr>
        <w:t xml:space="preserve">Kim ngạch xuất </w:t>
      </w:r>
      <w:r w:rsidR="00EB2881">
        <w:rPr>
          <w:sz w:val="28"/>
          <w:szCs w:val="28"/>
        </w:rPr>
        <w:t xml:space="preserve">nhập </w:t>
      </w:r>
      <w:r w:rsidR="00766491">
        <w:rPr>
          <w:sz w:val="28"/>
          <w:szCs w:val="28"/>
        </w:rPr>
        <w:t xml:space="preserve">khẩu tháng 01 năm nay </w:t>
      </w:r>
      <w:r w:rsidR="00EB2881">
        <w:rPr>
          <w:sz w:val="28"/>
          <w:szCs w:val="28"/>
        </w:rPr>
        <w:t xml:space="preserve">đạt mức </w:t>
      </w:r>
      <w:r w:rsidR="00766491">
        <w:rPr>
          <w:sz w:val="28"/>
          <w:szCs w:val="28"/>
        </w:rPr>
        <w:t xml:space="preserve">tăng trưởng </w:t>
      </w:r>
      <w:r w:rsidR="00EB2881">
        <w:rPr>
          <w:sz w:val="28"/>
          <w:szCs w:val="28"/>
        </w:rPr>
        <w:t xml:space="preserve">mạnh </w:t>
      </w:r>
      <w:r w:rsidR="00766491">
        <w:rPr>
          <w:sz w:val="28"/>
          <w:szCs w:val="28"/>
        </w:rPr>
        <w:t>so</w:t>
      </w:r>
      <w:r w:rsidR="00EB2881">
        <w:rPr>
          <w:sz w:val="28"/>
          <w:szCs w:val="28"/>
        </w:rPr>
        <w:t xml:space="preserve"> với cùng kỳ năm ngoái ở hầu hết </w:t>
      </w:r>
      <w:r w:rsidR="00766491">
        <w:rPr>
          <w:sz w:val="28"/>
          <w:szCs w:val="28"/>
        </w:rPr>
        <w:t xml:space="preserve">các nhóm hàng do </w:t>
      </w:r>
      <w:r w:rsidR="00EB2881" w:rsidRPr="00EB2881">
        <w:rPr>
          <w:sz w:val="28"/>
          <w:szCs w:val="28"/>
        </w:rPr>
        <w:t xml:space="preserve">Tết Nguyên </w:t>
      </w:r>
      <w:r w:rsidR="00795F12">
        <w:rPr>
          <w:sz w:val="28"/>
          <w:szCs w:val="28"/>
        </w:rPr>
        <w:t>đ</w:t>
      </w:r>
      <w:r w:rsidR="00EB2881" w:rsidRPr="00EB2881">
        <w:rPr>
          <w:sz w:val="28"/>
          <w:szCs w:val="28"/>
        </w:rPr>
        <w:t xml:space="preserve">án năm nay </w:t>
      </w:r>
      <w:r w:rsidR="00EB2881" w:rsidRPr="00EB2881">
        <w:rPr>
          <w:sz w:val="28"/>
          <w:szCs w:val="28"/>
        </w:rPr>
        <w:lastRenderedPageBreak/>
        <w:t>đến muộn</w:t>
      </w:r>
      <w:r w:rsidR="00EB2881">
        <w:rPr>
          <w:sz w:val="28"/>
          <w:szCs w:val="28"/>
        </w:rPr>
        <w:t xml:space="preserve"> </w:t>
      </w:r>
      <w:r w:rsidR="00EB2881" w:rsidRPr="00EB2881">
        <w:rPr>
          <w:sz w:val="28"/>
          <w:szCs w:val="28"/>
        </w:rPr>
        <w:t xml:space="preserve">và không rơi vào tháng 01 như năm 2017 </w:t>
      </w:r>
      <w:r w:rsidR="00766491">
        <w:rPr>
          <w:sz w:val="28"/>
          <w:szCs w:val="28"/>
        </w:rPr>
        <w:t xml:space="preserve">(tháng 01 năm 2017 có 2 kỳ nghỉ là Tết dương lịch và Tết nguyên đán). </w:t>
      </w:r>
    </w:p>
    <w:p w:rsidR="00EB2881" w:rsidRDefault="0030233A" w:rsidP="007F0FE7">
      <w:pPr>
        <w:spacing w:before="120"/>
        <w:ind w:firstLine="720"/>
        <w:jc w:val="both"/>
        <w:rPr>
          <w:lang w:val="es-NI"/>
        </w:rPr>
      </w:pPr>
      <w:r w:rsidRPr="00EB2881">
        <w:rPr>
          <w:sz w:val="28"/>
          <w:szCs w:val="28"/>
        </w:rPr>
        <w:t xml:space="preserve">- </w:t>
      </w:r>
      <w:r w:rsidR="00EB2881" w:rsidRPr="00EB2881">
        <w:rPr>
          <w:sz w:val="28"/>
          <w:szCs w:val="28"/>
        </w:rPr>
        <w:t xml:space="preserve">Do nhu cầu tiêu thụ hàng hóa trước Tết Nguyên </w:t>
      </w:r>
      <w:r w:rsidR="00795F12">
        <w:rPr>
          <w:sz w:val="28"/>
          <w:szCs w:val="28"/>
        </w:rPr>
        <w:t>đ</w:t>
      </w:r>
      <w:r w:rsidR="00EB2881" w:rsidRPr="00EB2881">
        <w:rPr>
          <w:sz w:val="28"/>
          <w:szCs w:val="28"/>
        </w:rPr>
        <w:t xml:space="preserve">án lớn, lượng nhập khẩu nhiều hàng hóa phục vụ </w:t>
      </w:r>
      <w:r w:rsidR="007F0FE7">
        <w:rPr>
          <w:sz w:val="28"/>
          <w:szCs w:val="28"/>
        </w:rPr>
        <w:t xml:space="preserve">sản xuất, </w:t>
      </w:r>
      <w:r w:rsidR="00EB2881" w:rsidRPr="00EB2881">
        <w:rPr>
          <w:sz w:val="28"/>
          <w:szCs w:val="28"/>
        </w:rPr>
        <w:t xml:space="preserve">tiêu dùng trong nước tăng cao so với cùng kỳ (trong đó Bánh kẹo và sản phẩm ngũ cốc tăng 191%; Điện thoại và các loại linh kiện tăng 115,8%; Máy ảnh, máy quay phim và linh kiện tăng 188,7%; Hàng điện gia dụng, linh kiện tăng 80%) là một trong những nguyên nhân </w:t>
      </w:r>
      <w:r w:rsidR="00795F12">
        <w:rPr>
          <w:sz w:val="28"/>
          <w:szCs w:val="28"/>
        </w:rPr>
        <w:t>khiến</w:t>
      </w:r>
      <w:r w:rsidR="007F0FE7">
        <w:rPr>
          <w:sz w:val="28"/>
          <w:szCs w:val="28"/>
        </w:rPr>
        <w:t xml:space="preserve"> cho k</w:t>
      </w:r>
      <w:r w:rsidR="007F0FE7" w:rsidRPr="007F0FE7">
        <w:rPr>
          <w:sz w:val="28"/>
          <w:szCs w:val="28"/>
        </w:rPr>
        <w:t xml:space="preserve">im ngạch nhập khẩu tháng </w:t>
      </w:r>
      <w:r w:rsidR="00795F12">
        <w:rPr>
          <w:sz w:val="28"/>
          <w:szCs w:val="28"/>
        </w:rPr>
        <w:t>0</w:t>
      </w:r>
      <w:r w:rsidR="007F0FE7" w:rsidRPr="007F0FE7">
        <w:rPr>
          <w:sz w:val="28"/>
          <w:szCs w:val="28"/>
        </w:rPr>
        <w:t>1 năm 2018 tăng mạnh 47,4% so với cùng kỳ năm trước</w:t>
      </w:r>
      <w:r w:rsidR="007F0FE7">
        <w:rPr>
          <w:sz w:val="28"/>
          <w:szCs w:val="28"/>
        </w:rPr>
        <w:t xml:space="preserve">, gây ra </w:t>
      </w:r>
      <w:r w:rsidR="00EB2881" w:rsidRPr="00EB2881">
        <w:rPr>
          <w:sz w:val="28"/>
          <w:szCs w:val="28"/>
        </w:rPr>
        <w:t>thâm hụt cán cân thương mại trong tháng 01/2018.</w:t>
      </w:r>
      <w:r w:rsidR="007F0FE7">
        <w:rPr>
          <w:sz w:val="28"/>
          <w:szCs w:val="28"/>
        </w:rPr>
        <w:t xml:space="preserve"> </w:t>
      </w:r>
    </w:p>
    <w:p w:rsidR="00EB2881" w:rsidRPr="007F0FE7" w:rsidRDefault="00EB2881" w:rsidP="00EB2881">
      <w:pPr>
        <w:widowControl w:val="0"/>
        <w:spacing w:before="120" w:after="120"/>
        <w:jc w:val="both"/>
        <w:rPr>
          <w:sz w:val="28"/>
          <w:szCs w:val="28"/>
          <w:lang w:val="es-NI"/>
        </w:rPr>
      </w:pPr>
      <w:r>
        <w:rPr>
          <w:lang w:val="es-NI"/>
        </w:rPr>
        <w:tab/>
      </w:r>
      <w:r w:rsidRPr="007F0FE7">
        <w:rPr>
          <w:sz w:val="28"/>
          <w:szCs w:val="28"/>
          <w:lang w:val="es-NI"/>
        </w:rPr>
        <w:t xml:space="preserve">- Xuất khẩu sang Trung Quốc tăng mạnh trong tháng 01 năm 2018 một phần do nhu cầu hàng hóa của thị trường này tăng cao phục vụ cho Tết Nguyên </w:t>
      </w:r>
      <w:r w:rsidR="00795F12">
        <w:rPr>
          <w:sz w:val="28"/>
          <w:szCs w:val="28"/>
          <w:lang w:val="es-NI"/>
        </w:rPr>
        <w:t>đ</w:t>
      </w:r>
      <w:r w:rsidRPr="007F0FE7">
        <w:rPr>
          <w:sz w:val="28"/>
          <w:szCs w:val="28"/>
          <w:lang w:val="es-NI"/>
        </w:rPr>
        <w:t>án sắp tới.</w:t>
      </w:r>
    </w:p>
    <w:p w:rsidR="003B66A3" w:rsidRPr="00942532" w:rsidRDefault="00EB2881" w:rsidP="007F0FE7">
      <w:pPr>
        <w:widowControl w:val="0"/>
        <w:spacing w:before="120" w:after="120"/>
        <w:jc w:val="both"/>
        <w:rPr>
          <w:b/>
          <w:sz w:val="28"/>
          <w:szCs w:val="28"/>
        </w:rPr>
      </w:pPr>
      <w:r>
        <w:rPr>
          <w:lang w:val="es-NI"/>
        </w:rPr>
        <w:tab/>
      </w:r>
      <w:r w:rsidR="00154692" w:rsidRPr="00942532">
        <w:rPr>
          <w:b/>
          <w:sz w:val="28"/>
          <w:szCs w:val="28"/>
          <w:lang w:val="vi-VN"/>
        </w:rPr>
        <w:t>4. Thị trường trong nước</w:t>
      </w:r>
    </w:p>
    <w:p w:rsidR="007F0FE7" w:rsidRPr="002D14EE" w:rsidRDefault="007F0FE7" w:rsidP="007F0FE7">
      <w:pPr>
        <w:widowControl w:val="0"/>
        <w:tabs>
          <w:tab w:val="left" w:pos="993"/>
        </w:tabs>
        <w:spacing w:before="120"/>
        <w:ind w:firstLine="709"/>
        <w:jc w:val="both"/>
        <w:rPr>
          <w:color w:val="000000" w:themeColor="text1"/>
          <w:sz w:val="28"/>
          <w:szCs w:val="28"/>
          <w:lang w:val="vi-VN"/>
        </w:rPr>
      </w:pPr>
      <w:r w:rsidRPr="002D14EE">
        <w:rPr>
          <w:color w:val="000000" w:themeColor="text1"/>
          <w:sz w:val="28"/>
          <w:szCs w:val="28"/>
          <w:lang w:val="vi-VN"/>
        </w:rPr>
        <w:t xml:space="preserve">Dịp Tết Nguyên đán năm nay rơi vào tháng 2 nên các thương nhân, doanh nghiệp trong nước đang tích trữ nguồn hàng để phục vụ thị trường Tết. </w:t>
      </w:r>
      <w:r w:rsidRPr="007F0FE7">
        <w:rPr>
          <w:color w:val="000000" w:themeColor="text1"/>
          <w:sz w:val="28"/>
          <w:szCs w:val="28"/>
          <w:lang w:val="vi-VN"/>
        </w:rPr>
        <w:t xml:space="preserve">Hoạt động bán lẻ và kinh doanh dịch vụ trong tháng giáp Tết Nguyên đán diễn ra sôi động, nhu cầu mua sắm của người dân tăng. Các doanh nghiệp và hệ thống siêu thị đã chủ động dự trữ hàng hóa, nguyên liệu nhằm đảm bảo phục vụ nhu cầu tiêu dùng trong dịp Tết Mậu Tuất. </w:t>
      </w:r>
      <w:r w:rsidRPr="002D14EE">
        <w:rPr>
          <w:color w:val="000000" w:themeColor="text1"/>
          <w:sz w:val="28"/>
          <w:szCs w:val="28"/>
          <w:lang w:val="vi-VN"/>
        </w:rPr>
        <w:t>Nhờ đó, tạo sự ổn định về cung cầu hàng hóa, giá cả các mặt hàng tương đối ổn định, không xuất hiện tình trạng tăng giá đột biến, đảm bảo nguồn hàng hóa phục vụ nhu cầu nhân dân trong dịp Tết, tăng cường kiểm tra thị trường, ngăn chặn xử lý hàng giả, hàng kém chất lượng, đảm bảo vệ sinh an toàn thực phẩm.</w:t>
      </w:r>
    </w:p>
    <w:p w:rsidR="00DC2512" w:rsidRDefault="007F0FE7" w:rsidP="00DE3B28">
      <w:pPr>
        <w:widowControl w:val="0"/>
        <w:tabs>
          <w:tab w:val="left" w:pos="993"/>
        </w:tabs>
        <w:spacing w:before="120"/>
        <w:ind w:firstLine="709"/>
        <w:jc w:val="both"/>
        <w:rPr>
          <w:b/>
          <w:sz w:val="28"/>
          <w:szCs w:val="28"/>
        </w:rPr>
      </w:pPr>
      <w:r w:rsidRPr="002D14EE">
        <w:rPr>
          <w:color w:val="000000" w:themeColor="text1"/>
          <w:sz w:val="28"/>
          <w:szCs w:val="28"/>
          <w:lang w:val="vi-VN"/>
        </w:rPr>
        <w:t>Tổng mức bán lẻ hàng hoá và dịch vụ xã hội tháng 01 tăng cao do nhu cầu mua sắm chuẩn bị tết của người dân vào dịp này tăng, ước tháng 01 đạt 361,</w:t>
      </w:r>
      <w:r>
        <w:rPr>
          <w:color w:val="000000" w:themeColor="text1"/>
          <w:sz w:val="28"/>
          <w:szCs w:val="28"/>
        </w:rPr>
        <w:t>073</w:t>
      </w:r>
      <w:r w:rsidRPr="002D14EE">
        <w:rPr>
          <w:color w:val="000000" w:themeColor="text1"/>
          <w:sz w:val="28"/>
          <w:szCs w:val="28"/>
          <w:lang w:val="vi-VN"/>
        </w:rPr>
        <w:t xml:space="preserve"> nghìn tỷ đồng</w:t>
      </w:r>
      <w:r>
        <w:rPr>
          <w:color w:val="000000" w:themeColor="text1"/>
          <w:sz w:val="28"/>
          <w:szCs w:val="28"/>
        </w:rPr>
        <w:t>,</w:t>
      </w:r>
      <w:r w:rsidRPr="002D14EE">
        <w:rPr>
          <w:color w:val="000000" w:themeColor="text1"/>
          <w:sz w:val="28"/>
          <w:szCs w:val="28"/>
          <w:lang w:val="vi-VN"/>
        </w:rPr>
        <w:t xml:space="preserve"> tăng 3% so với tháng trước và tăng 9,5</w:t>
      </w:r>
      <w:r>
        <w:rPr>
          <w:color w:val="000000" w:themeColor="text1"/>
          <w:sz w:val="28"/>
          <w:szCs w:val="28"/>
          <w:lang w:val="vi-VN"/>
        </w:rPr>
        <w:t>% so với cùng kỳ năm 201</w:t>
      </w:r>
      <w:r>
        <w:rPr>
          <w:color w:val="000000" w:themeColor="text1"/>
          <w:sz w:val="28"/>
          <w:szCs w:val="28"/>
        </w:rPr>
        <w:t>7</w:t>
      </w:r>
      <w:r w:rsidRPr="002D14EE">
        <w:rPr>
          <w:color w:val="000000" w:themeColor="text1"/>
          <w:sz w:val="28"/>
          <w:szCs w:val="28"/>
          <w:lang w:val="vi-VN"/>
        </w:rPr>
        <w:t xml:space="preserve">, nếu loại trừ yếu tố giá tăng 8,38%. Trong đó: </w:t>
      </w:r>
      <w:r w:rsidRPr="007F0FE7">
        <w:rPr>
          <w:color w:val="000000" w:themeColor="text1"/>
          <w:sz w:val="28"/>
          <w:szCs w:val="28"/>
          <w:lang w:val="vi-VN"/>
        </w:rPr>
        <w:t xml:space="preserve">doanh thu bán lẻ hàng hóa </w:t>
      </w:r>
      <w:r w:rsidRPr="002D14EE">
        <w:rPr>
          <w:color w:val="000000" w:themeColor="text1"/>
          <w:sz w:val="28"/>
          <w:szCs w:val="28"/>
          <w:lang w:val="vi-VN"/>
        </w:rPr>
        <w:t xml:space="preserve">ước đạt 272 nghìn tỷ đồng, tăng 8,3% so với cùng kỳ, chiếm tỷ trọng 75,3%; </w:t>
      </w:r>
      <w:r>
        <w:rPr>
          <w:color w:val="000000" w:themeColor="text1"/>
          <w:sz w:val="28"/>
          <w:szCs w:val="28"/>
        </w:rPr>
        <w:t>lưu trú, ăn uống ước</w:t>
      </w:r>
      <w:r w:rsidRPr="002D14EE">
        <w:rPr>
          <w:color w:val="000000" w:themeColor="text1"/>
          <w:sz w:val="28"/>
          <w:szCs w:val="28"/>
          <w:lang w:val="vi-VN"/>
        </w:rPr>
        <w:t xml:space="preserve"> đạt 45,</w:t>
      </w:r>
      <w:r>
        <w:rPr>
          <w:color w:val="000000" w:themeColor="text1"/>
          <w:sz w:val="28"/>
          <w:szCs w:val="28"/>
        </w:rPr>
        <w:t>09</w:t>
      </w:r>
      <w:r w:rsidRPr="002D14EE">
        <w:rPr>
          <w:color w:val="000000" w:themeColor="text1"/>
          <w:sz w:val="28"/>
          <w:szCs w:val="28"/>
          <w:lang w:val="vi-VN"/>
        </w:rPr>
        <w:t xml:space="preserve"> nghìn tỷ đồng, tăng 14,7%, chiếm tỷ trọng 12,5%; du lịch ước đạt 3,9 nghìn tỷ đồng, tăng 39,3%, chiếm</w:t>
      </w:r>
      <w:r w:rsidRPr="007F0FE7">
        <w:rPr>
          <w:color w:val="000000" w:themeColor="text1"/>
          <w:sz w:val="28"/>
          <w:szCs w:val="28"/>
          <w:lang w:val="vi-VN"/>
        </w:rPr>
        <w:t xml:space="preserve"> tỷ trọng 1,1%; dịch vụ đạt 40 nghìn tỷ đồng, tăng 9,9%, chiếm tỷ trọng 11,1%. Doanh thu dịch vụ lưu trú, ăn uống tăng khá so với cùng kỳ năm trước do lượng khách quốc tế và du lịch trong nước tăng cao, đồng thời dịch vụ ăn uống ngoài gia đình có xu hướng tăng trong những ngày đầu năm mới. </w:t>
      </w:r>
      <w:r>
        <w:rPr>
          <w:color w:val="000000" w:themeColor="text1"/>
          <w:sz w:val="28"/>
          <w:szCs w:val="28"/>
          <w:lang w:val="vi-VN"/>
        </w:rPr>
        <w:t xml:space="preserve">(Phụ lục </w:t>
      </w:r>
      <w:r w:rsidRPr="007F0FE7">
        <w:rPr>
          <w:color w:val="000000" w:themeColor="text1"/>
          <w:sz w:val="28"/>
          <w:szCs w:val="28"/>
          <w:lang w:val="vi-VN"/>
        </w:rPr>
        <w:t>7</w:t>
      </w:r>
      <w:r w:rsidRPr="002D14EE">
        <w:rPr>
          <w:color w:val="000000" w:themeColor="text1"/>
          <w:sz w:val="28"/>
          <w:szCs w:val="28"/>
          <w:lang w:val="vi-VN"/>
        </w:rPr>
        <w:t>).</w:t>
      </w:r>
    </w:p>
    <w:p w:rsidR="00A20D77" w:rsidRDefault="00A20D77" w:rsidP="003B114E">
      <w:pPr>
        <w:spacing w:before="120"/>
        <w:ind w:firstLine="720"/>
        <w:jc w:val="both"/>
        <w:outlineLvl w:val="0"/>
        <w:rPr>
          <w:b/>
          <w:sz w:val="28"/>
          <w:szCs w:val="28"/>
        </w:rPr>
      </w:pPr>
    </w:p>
    <w:p w:rsidR="00A20D77" w:rsidRDefault="00A20D77" w:rsidP="003B114E">
      <w:pPr>
        <w:spacing w:before="120"/>
        <w:ind w:firstLine="720"/>
        <w:jc w:val="both"/>
        <w:outlineLvl w:val="0"/>
        <w:rPr>
          <w:b/>
          <w:sz w:val="28"/>
          <w:szCs w:val="28"/>
        </w:rPr>
      </w:pPr>
    </w:p>
    <w:p w:rsidR="00A20D77" w:rsidRDefault="00A20D77" w:rsidP="003B114E">
      <w:pPr>
        <w:spacing w:before="120"/>
        <w:ind w:firstLine="720"/>
        <w:jc w:val="both"/>
        <w:outlineLvl w:val="0"/>
        <w:rPr>
          <w:b/>
          <w:sz w:val="28"/>
          <w:szCs w:val="28"/>
        </w:rPr>
      </w:pPr>
    </w:p>
    <w:p w:rsidR="00A20D77" w:rsidRDefault="00A20D77" w:rsidP="003B114E">
      <w:pPr>
        <w:spacing w:before="120"/>
        <w:ind w:firstLine="720"/>
        <w:jc w:val="both"/>
        <w:outlineLvl w:val="0"/>
        <w:rPr>
          <w:b/>
          <w:sz w:val="28"/>
          <w:szCs w:val="28"/>
        </w:rPr>
      </w:pPr>
    </w:p>
    <w:p w:rsidR="00A20D77" w:rsidRDefault="00A20D77" w:rsidP="003B114E">
      <w:pPr>
        <w:spacing w:before="120"/>
        <w:ind w:firstLine="720"/>
        <w:jc w:val="both"/>
        <w:outlineLvl w:val="0"/>
        <w:rPr>
          <w:b/>
          <w:sz w:val="28"/>
          <w:szCs w:val="28"/>
        </w:rPr>
      </w:pPr>
    </w:p>
    <w:p w:rsidR="00A20D77" w:rsidRDefault="00A20D77" w:rsidP="003B114E">
      <w:pPr>
        <w:spacing w:before="120"/>
        <w:ind w:firstLine="720"/>
        <w:jc w:val="both"/>
        <w:outlineLvl w:val="0"/>
        <w:rPr>
          <w:b/>
          <w:sz w:val="28"/>
          <w:szCs w:val="28"/>
        </w:rPr>
      </w:pPr>
    </w:p>
    <w:p w:rsidR="003B114E" w:rsidRPr="00F0102D" w:rsidRDefault="003B114E" w:rsidP="003B114E">
      <w:pPr>
        <w:spacing w:before="120"/>
        <w:ind w:firstLine="720"/>
        <w:jc w:val="both"/>
        <w:outlineLvl w:val="0"/>
        <w:rPr>
          <w:b/>
          <w:sz w:val="28"/>
          <w:szCs w:val="28"/>
        </w:rPr>
      </w:pPr>
      <w:r w:rsidRPr="00F0102D">
        <w:rPr>
          <w:b/>
          <w:sz w:val="28"/>
          <w:szCs w:val="28"/>
          <w:lang w:val="vi-VN"/>
        </w:rPr>
        <w:lastRenderedPageBreak/>
        <w:t>Biểu đồ: TỔNG MỨC BÁN LẺ HÀNG HOÁ VÀ DỊCH VỤ</w:t>
      </w:r>
    </w:p>
    <w:p w:rsidR="003B114E" w:rsidRPr="003B114E" w:rsidRDefault="003B114E" w:rsidP="007F0FE7">
      <w:pPr>
        <w:widowControl w:val="0"/>
        <w:tabs>
          <w:tab w:val="left" w:pos="993"/>
        </w:tabs>
        <w:spacing w:before="120"/>
        <w:ind w:firstLine="709"/>
        <w:jc w:val="both"/>
        <w:rPr>
          <w:color w:val="000000" w:themeColor="text1"/>
          <w:sz w:val="28"/>
          <w:szCs w:val="28"/>
        </w:rPr>
      </w:pPr>
    </w:p>
    <w:p w:rsidR="003B114E" w:rsidRPr="003B114E" w:rsidRDefault="003B114E" w:rsidP="003B114E">
      <w:pPr>
        <w:widowControl w:val="0"/>
        <w:tabs>
          <w:tab w:val="left" w:pos="993"/>
        </w:tabs>
        <w:spacing w:before="120"/>
        <w:jc w:val="center"/>
        <w:rPr>
          <w:color w:val="000000" w:themeColor="text1"/>
          <w:sz w:val="28"/>
          <w:szCs w:val="28"/>
        </w:rPr>
      </w:pPr>
    </w:p>
    <w:p w:rsidR="00DC2512" w:rsidRDefault="00DC2512" w:rsidP="00942532">
      <w:pPr>
        <w:spacing w:before="120"/>
        <w:ind w:firstLine="720"/>
        <w:jc w:val="both"/>
        <w:rPr>
          <w:i/>
          <w:sz w:val="28"/>
          <w:szCs w:val="28"/>
          <w:lang w:val="nl-NL"/>
        </w:rPr>
      </w:pPr>
      <w:r w:rsidRPr="003B114E">
        <w:rPr>
          <w:noProof/>
          <w:color w:val="000000" w:themeColor="text1"/>
          <w:sz w:val="28"/>
          <w:szCs w:val="28"/>
        </w:rPr>
        <w:drawing>
          <wp:inline distT="0" distB="0" distL="0" distR="0">
            <wp:extent cx="5374256" cy="2536166"/>
            <wp:effectExtent l="0" t="0" r="0" b="0"/>
            <wp:docPr id="6"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2512" w:rsidRDefault="00DC2512" w:rsidP="00942532">
      <w:pPr>
        <w:spacing w:before="120"/>
        <w:ind w:firstLine="720"/>
        <w:jc w:val="both"/>
        <w:rPr>
          <w:i/>
          <w:sz w:val="28"/>
          <w:szCs w:val="28"/>
          <w:lang w:val="nl-NL"/>
        </w:rPr>
      </w:pPr>
    </w:p>
    <w:p w:rsidR="001134F4" w:rsidRPr="00942532" w:rsidRDefault="001134F4" w:rsidP="00942532">
      <w:pPr>
        <w:spacing w:before="120"/>
        <w:ind w:firstLine="720"/>
        <w:jc w:val="both"/>
        <w:rPr>
          <w:i/>
          <w:sz w:val="28"/>
          <w:szCs w:val="28"/>
          <w:lang w:val="nl-NL"/>
        </w:rPr>
      </w:pPr>
      <w:r w:rsidRPr="00942532">
        <w:rPr>
          <w:i/>
          <w:sz w:val="28"/>
          <w:szCs w:val="28"/>
          <w:lang w:val="nl-NL"/>
        </w:rPr>
        <w:t>Về chương trình bình ổn thị trường</w:t>
      </w:r>
    </w:p>
    <w:p w:rsidR="007F0FE7" w:rsidRPr="002D14EE" w:rsidRDefault="001134F4" w:rsidP="00D57286">
      <w:pPr>
        <w:spacing w:before="120"/>
        <w:ind w:firstLine="720"/>
        <w:jc w:val="both"/>
        <w:rPr>
          <w:rFonts w:ascii="Helvetica" w:eastAsia="Batang" w:hAnsi="Helvetica"/>
          <w:color w:val="000000" w:themeColor="text1"/>
          <w:sz w:val="20"/>
          <w:szCs w:val="20"/>
          <w:lang w:val="sq-AL" w:eastAsia="ko-KR"/>
        </w:rPr>
      </w:pPr>
      <w:r w:rsidRPr="00942532">
        <w:rPr>
          <w:rFonts w:eastAsia="Batang"/>
          <w:sz w:val="28"/>
          <w:szCs w:val="28"/>
          <w:lang w:val="sq-AL" w:eastAsia="ko-KR"/>
        </w:rPr>
        <w:t xml:space="preserve">Thực hiện chỉ đạo của Bộ Công Thương, Sở Công Thương các </w:t>
      </w:r>
      <w:r w:rsidR="0093361C">
        <w:rPr>
          <w:rFonts w:eastAsia="Batang"/>
          <w:sz w:val="28"/>
          <w:szCs w:val="28"/>
          <w:lang w:val="sq-AL" w:eastAsia="ko-KR"/>
        </w:rPr>
        <w:t xml:space="preserve">Tỉnh/Thành phố </w:t>
      </w:r>
      <w:r w:rsidRPr="00942532">
        <w:rPr>
          <w:rFonts w:eastAsia="Batang"/>
          <w:sz w:val="28"/>
          <w:szCs w:val="28"/>
          <w:lang w:val="sq-AL" w:eastAsia="ko-KR"/>
        </w:rPr>
        <w:t>đã và đang tích cực triển khai công tác chuẩn bị Tết, trong đó chú trọng triển khai Chương trình bình ổn thị trường. Các Sở Công Thương đã chủ động tham mưu cho U</w:t>
      </w:r>
      <w:r w:rsidR="0093361C">
        <w:rPr>
          <w:rFonts w:eastAsia="Batang"/>
          <w:sz w:val="28"/>
          <w:szCs w:val="28"/>
          <w:lang w:val="sq-AL" w:eastAsia="ko-KR"/>
        </w:rPr>
        <w:t>ỷ ban nhân dân</w:t>
      </w:r>
      <w:r w:rsidRPr="00942532">
        <w:rPr>
          <w:rFonts w:eastAsia="Batang"/>
          <w:sz w:val="28"/>
          <w:szCs w:val="28"/>
          <w:lang w:val="sq-AL" w:eastAsia="ko-KR"/>
        </w:rPr>
        <w:t xml:space="preserve"> tỉnh phương án chuẩn bị nguồn hàng; đôn đốc, hỗ trợ các doanh nghiệp và phối hợp chặt chẽ với các sở ngành liên quan trong công tác triển khai thực hiện kế hoạch Tết của địa phương. </w:t>
      </w:r>
    </w:p>
    <w:p w:rsidR="001134F4" w:rsidRPr="00942532" w:rsidRDefault="001134F4" w:rsidP="00942532">
      <w:pPr>
        <w:spacing w:before="120"/>
        <w:ind w:firstLine="720"/>
        <w:jc w:val="both"/>
        <w:rPr>
          <w:sz w:val="28"/>
          <w:szCs w:val="28"/>
          <w:lang w:val="pl-PL"/>
        </w:rPr>
      </w:pPr>
      <w:r w:rsidRPr="00942532">
        <w:rPr>
          <w:sz w:val="28"/>
          <w:szCs w:val="28"/>
          <w:lang w:val="pl-PL"/>
        </w:rPr>
        <w:t>Nhìn chung t</w:t>
      </w:r>
      <w:r w:rsidRPr="00942532">
        <w:rPr>
          <w:sz w:val="28"/>
          <w:szCs w:val="28"/>
          <w:lang w:val="zu-ZA"/>
        </w:rPr>
        <w:t xml:space="preserve">hị trường </w:t>
      </w:r>
      <w:r w:rsidR="00D57286">
        <w:rPr>
          <w:sz w:val="28"/>
          <w:szCs w:val="28"/>
          <w:lang w:val="zu-ZA"/>
        </w:rPr>
        <w:t xml:space="preserve">trước </w:t>
      </w:r>
      <w:r w:rsidRPr="00942532">
        <w:rPr>
          <w:sz w:val="28"/>
          <w:szCs w:val="28"/>
          <w:lang w:val="zu-ZA"/>
        </w:rPr>
        <w:t>Tết</w:t>
      </w:r>
      <w:r w:rsidR="00D57286">
        <w:rPr>
          <w:sz w:val="28"/>
          <w:szCs w:val="28"/>
          <w:lang w:val="zu-ZA"/>
        </w:rPr>
        <w:t xml:space="preserve"> nguyên đán</w:t>
      </w:r>
      <w:r w:rsidRPr="00942532">
        <w:rPr>
          <w:sz w:val="28"/>
          <w:szCs w:val="28"/>
          <w:lang w:val="zu-ZA"/>
        </w:rPr>
        <w:t xml:space="preserve"> năm nay không có biến động lớn. </w:t>
      </w:r>
      <w:r w:rsidR="00D57286">
        <w:rPr>
          <w:sz w:val="28"/>
          <w:szCs w:val="28"/>
          <w:lang w:val="zu-ZA"/>
        </w:rPr>
        <w:t>C</w:t>
      </w:r>
      <w:r w:rsidRPr="00942532">
        <w:rPr>
          <w:sz w:val="28"/>
          <w:szCs w:val="28"/>
          <w:lang w:val="zu-ZA"/>
        </w:rPr>
        <w:t xml:space="preserve">ông tác chuẩn bị hàng hóa phục vụ Tết được chuẩn bị khá chu đáo và sớm, cùng với đó nguồn cung hàng thực phẩm dồi dào, đa dạng nên đã giữ giá hàng hóa thực phẩm </w:t>
      </w:r>
      <w:r w:rsidR="00D57286">
        <w:rPr>
          <w:sz w:val="28"/>
          <w:szCs w:val="28"/>
          <w:lang w:val="zu-ZA"/>
        </w:rPr>
        <w:t>trong tháng</w:t>
      </w:r>
      <w:r w:rsidRPr="00942532">
        <w:rPr>
          <w:sz w:val="28"/>
          <w:szCs w:val="28"/>
          <w:lang w:val="zu-ZA"/>
        </w:rPr>
        <w:t xml:space="preserve"> tương đối ổn định. Trên thị trường, </w:t>
      </w:r>
      <w:r w:rsidRPr="00942532">
        <w:rPr>
          <w:sz w:val="28"/>
          <w:szCs w:val="28"/>
          <w:lang w:val="pl-PL"/>
        </w:rPr>
        <w:t xml:space="preserve">hàng Việt Nam ngày càng chiếm ưu thế với chất lượng khá tốt và giá cả hợp lý, </w:t>
      </w:r>
      <w:r w:rsidR="00195B3C" w:rsidRPr="00942532">
        <w:rPr>
          <w:sz w:val="28"/>
          <w:szCs w:val="28"/>
          <w:lang w:val="pl-PL"/>
        </w:rPr>
        <w:t>được người tiêu dùng ưu tiên lựa</w:t>
      </w:r>
      <w:r w:rsidRPr="00942532">
        <w:rPr>
          <w:sz w:val="28"/>
          <w:szCs w:val="28"/>
          <w:lang w:val="pl-PL"/>
        </w:rPr>
        <w:t xml:space="preserve"> chọn. </w:t>
      </w:r>
      <w:r w:rsidRPr="00942532">
        <w:rPr>
          <w:sz w:val="28"/>
          <w:szCs w:val="28"/>
          <w:lang w:val="zu-ZA"/>
        </w:rPr>
        <w:t xml:space="preserve">Các hàng hóa phục vụ Tết khác như hoa cây cảnh, trái cây, bánh mứt kẹo, đồ uống cũng không có biến động lớn so với cùng kỳ năm trước, nguồn cung ngày càng phong phú, đáp ứng tốt nhu cầu của người dân. </w:t>
      </w:r>
    </w:p>
    <w:p w:rsidR="001134F4" w:rsidRPr="00942532" w:rsidRDefault="001134F4" w:rsidP="00942532">
      <w:pPr>
        <w:spacing w:before="120"/>
        <w:ind w:firstLine="720"/>
        <w:jc w:val="both"/>
        <w:rPr>
          <w:i/>
          <w:sz w:val="28"/>
          <w:szCs w:val="28"/>
          <w:lang w:val="zu-ZA"/>
        </w:rPr>
      </w:pPr>
      <w:r w:rsidRPr="00942532">
        <w:rPr>
          <w:i/>
          <w:sz w:val="28"/>
          <w:szCs w:val="28"/>
          <w:lang w:val="zu-ZA"/>
        </w:rPr>
        <w:t xml:space="preserve">Chỉ số giá tiêu dùng (CPI) </w:t>
      </w:r>
    </w:p>
    <w:p w:rsidR="009B4104" w:rsidRDefault="009C7F3B" w:rsidP="009C7F3B">
      <w:pPr>
        <w:spacing w:before="120"/>
        <w:ind w:firstLine="720"/>
        <w:jc w:val="both"/>
        <w:rPr>
          <w:sz w:val="28"/>
          <w:szCs w:val="28"/>
          <w:lang w:val="pl-PL"/>
        </w:rPr>
      </w:pPr>
      <w:r w:rsidRPr="009C7F3B">
        <w:rPr>
          <w:sz w:val="28"/>
          <w:szCs w:val="28"/>
          <w:lang w:val="pl-PL"/>
        </w:rPr>
        <w:t xml:space="preserve">Chỉ số giá tiêu dùng tháng 1 </w:t>
      </w:r>
      <w:r>
        <w:rPr>
          <w:sz w:val="28"/>
          <w:szCs w:val="28"/>
          <w:lang w:val="pl-PL"/>
        </w:rPr>
        <w:t xml:space="preserve">năm 2018 </w:t>
      </w:r>
      <w:r w:rsidRPr="009C7F3B">
        <w:rPr>
          <w:sz w:val="28"/>
          <w:szCs w:val="28"/>
          <w:lang w:val="pl-PL"/>
        </w:rPr>
        <w:t xml:space="preserve">tăng 0,51% so với tháng 12 năm 2017, </w:t>
      </w:r>
      <w:r>
        <w:rPr>
          <w:sz w:val="28"/>
          <w:szCs w:val="28"/>
          <w:lang w:val="pl-PL"/>
        </w:rPr>
        <w:t>trong đó các nhóm hàng có mức tă</w:t>
      </w:r>
      <w:r w:rsidRPr="009C7F3B">
        <w:rPr>
          <w:sz w:val="28"/>
          <w:szCs w:val="28"/>
          <w:lang w:val="pl-PL"/>
        </w:rPr>
        <w:t>ng  từ 0,07-1,83%.</w:t>
      </w:r>
      <w:r>
        <w:rPr>
          <w:sz w:val="28"/>
          <w:szCs w:val="28"/>
          <w:lang w:val="pl-PL"/>
        </w:rPr>
        <w:t xml:space="preserve"> N</w:t>
      </w:r>
      <w:r w:rsidRPr="009C7F3B">
        <w:rPr>
          <w:sz w:val="28"/>
          <w:szCs w:val="28"/>
          <w:lang w:val="pl-PL"/>
        </w:rPr>
        <w:t>hóm thuốc và dịch vụ y tế tăng cao nhất với 1,83% (dịch vụ y tế tăng 2,34%) do trong tháng có 9 tỉnh, thành phố trực thuộc Trung ương thực hiện điều chỉnh tăng giá dịch vụ y tế cho đối tượng không có thẻ bảo hiểm y tế (tác động làm CPI chung tăng khoảng 0,09%). Nhóm giao thông tăng khá cao với 1,17%, chủ yếu do ảnh hưởng từ đợt điều chỉnh tăng giá xăng dầu vào thời điểm</w:t>
      </w:r>
      <w:r>
        <w:rPr>
          <w:sz w:val="28"/>
          <w:szCs w:val="28"/>
          <w:lang w:val="pl-PL"/>
        </w:rPr>
        <w:t xml:space="preserve"> ngày 0</w:t>
      </w:r>
      <w:r w:rsidRPr="009C7F3B">
        <w:rPr>
          <w:sz w:val="28"/>
          <w:szCs w:val="28"/>
          <w:lang w:val="pl-PL"/>
        </w:rPr>
        <w:t>4</w:t>
      </w:r>
      <w:r>
        <w:rPr>
          <w:sz w:val="28"/>
          <w:szCs w:val="28"/>
          <w:lang w:val="pl-PL"/>
        </w:rPr>
        <w:t xml:space="preserve"> tháng 0</w:t>
      </w:r>
      <w:r w:rsidRPr="009C7F3B">
        <w:rPr>
          <w:sz w:val="28"/>
          <w:szCs w:val="28"/>
          <w:lang w:val="pl-PL"/>
        </w:rPr>
        <w:t>1</w:t>
      </w:r>
      <w:r>
        <w:rPr>
          <w:sz w:val="28"/>
          <w:szCs w:val="28"/>
          <w:lang w:val="pl-PL"/>
        </w:rPr>
        <w:t xml:space="preserve"> năm </w:t>
      </w:r>
      <w:r w:rsidRPr="009C7F3B">
        <w:rPr>
          <w:sz w:val="28"/>
          <w:szCs w:val="28"/>
          <w:lang w:val="pl-PL"/>
        </w:rPr>
        <w:t>2018 và 19</w:t>
      </w:r>
      <w:r>
        <w:rPr>
          <w:sz w:val="28"/>
          <w:szCs w:val="28"/>
          <w:lang w:val="pl-PL"/>
        </w:rPr>
        <w:t xml:space="preserve"> tháng 0</w:t>
      </w:r>
      <w:r w:rsidRPr="009C7F3B">
        <w:rPr>
          <w:sz w:val="28"/>
          <w:szCs w:val="28"/>
          <w:lang w:val="pl-PL"/>
        </w:rPr>
        <w:t>1</w:t>
      </w:r>
      <w:r>
        <w:rPr>
          <w:sz w:val="28"/>
          <w:szCs w:val="28"/>
          <w:lang w:val="pl-PL"/>
        </w:rPr>
        <w:t xml:space="preserve"> năm </w:t>
      </w:r>
      <w:r w:rsidRPr="009C7F3B">
        <w:rPr>
          <w:sz w:val="28"/>
          <w:szCs w:val="28"/>
          <w:lang w:val="pl-PL"/>
        </w:rPr>
        <w:t xml:space="preserve">2018; giá vé tàu hỏa tăng dịp Tết Nguyên đán Mậu Tuất. Nhóm nhà ở và vật liệu xây dựng tăng 0,55% do giá điện sinh hoạt và giá dầu hỏa được </w:t>
      </w:r>
      <w:r w:rsidRPr="009C7F3B">
        <w:rPr>
          <w:sz w:val="28"/>
          <w:szCs w:val="28"/>
          <w:lang w:val="pl-PL"/>
        </w:rPr>
        <w:lastRenderedPageBreak/>
        <w:t xml:space="preserve">điều chỉnh tăng, cùng với nhu cầu sửa chữa nhà ở tăng cao trong tháng cuối năm. Các nhóm hàng hóa và dịch vụ còn lại có chỉ số giá tăng thấp hơn mức tăng chung: Hàng ăn và dịch vụ ăn uống tăng 0,44% (lương thực tăng 0,47%, thực phẩm tăng 0,56%); đồ uống và thuốc lá tăng 0,35%; may mặc, mũ nón và giày dép tăng 0,34%; thiết bị và đồ dùng gia đình tăng 0,16%; văn hóa, giải trí và du lịch tăng 0,07%; giáo dục tăng 0,03% (dịch vụ giáo dục tăng 0,04%); hàng hóa và dịch vụ khác tăng 0,40%. Riêng nhóm bưu chính viễn thông giảm 0,09% so với tháng trước. </w:t>
      </w:r>
    </w:p>
    <w:p w:rsidR="009C7F3B" w:rsidRDefault="009C7F3B" w:rsidP="009C7F3B">
      <w:pPr>
        <w:spacing w:before="120"/>
        <w:ind w:firstLine="720"/>
        <w:jc w:val="both"/>
        <w:rPr>
          <w:sz w:val="28"/>
          <w:szCs w:val="28"/>
          <w:lang w:val="pl-PL"/>
        </w:rPr>
      </w:pPr>
      <w:r w:rsidRPr="009C7F3B">
        <w:rPr>
          <w:sz w:val="28"/>
          <w:szCs w:val="28"/>
          <w:lang w:val="pl-PL"/>
        </w:rPr>
        <w:t>So với cùng kỳ năm trước, CPI tháng 1/2018 tăng 2,65%.</w:t>
      </w:r>
      <w:r w:rsidR="009B4104">
        <w:rPr>
          <w:sz w:val="28"/>
          <w:szCs w:val="28"/>
          <w:lang w:val="pl-PL"/>
        </w:rPr>
        <w:t xml:space="preserve"> T</w:t>
      </w:r>
      <w:r w:rsidR="009B4104" w:rsidRPr="009B4104">
        <w:rPr>
          <w:sz w:val="28"/>
          <w:szCs w:val="28"/>
          <w:lang w:val="pl-PL"/>
        </w:rPr>
        <w:t>rong đó</w:t>
      </w:r>
      <w:r w:rsidR="009B4104">
        <w:rPr>
          <w:sz w:val="28"/>
          <w:szCs w:val="28"/>
          <w:lang w:val="pl-PL"/>
        </w:rPr>
        <w:t>,</w:t>
      </w:r>
      <w:r w:rsidR="009B4104" w:rsidRPr="009B4104">
        <w:rPr>
          <w:sz w:val="28"/>
          <w:szCs w:val="28"/>
          <w:lang w:val="pl-PL"/>
        </w:rPr>
        <w:t xml:space="preserve"> nhóm thuốc và dịch vụ y tế là nhóm tăng cao nhất (tăng 28,83%) do việc điều chỉnh phí dịch vụ y tế theo lộ trình của các địa phương trong cả nước trong năm 2017 vừa qua; tiếp đến là nhóm giáo dục (tăng 6,82%) do các địa phương cũng điều chỉnh tăng học phí, các nhóm còn lại tăng từ 0,93%-4,64%; riêng nhóm hàng ăn và dịch vụ ăn uống giảm 1,2%.</w:t>
      </w:r>
    </w:p>
    <w:p w:rsidR="00154692" w:rsidRPr="00942532" w:rsidRDefault="00154692" w:rsidP="009C7F3B">
      <w:pPr>
        <w:spacing w:before="120"/>
        <w:ind w:firstLine="720"/>
        <w:jc w:val="both"/>
        <w:rPr>
          <w:b/>
          <w:sz w:val="28"/>
          <w:szCs w:val="28"/>
          <w:lang w:val="da-DK"/>
        </w:rPr>
      </w:pPr>
      <w:r w:rsidRPr="00942532">
        <w:rPr>
          <w:b/>
          <w:sz w:val="28"/>
          <w:szCs w:val="28"/>
          <w:lang w:val="da-DK"/>
        </w:rPr>
        <w:t>III. HOẠT ĐỘNG QUẢN LÝ NHÀ NƯỚC</w:t>
      </w:r>
    </w:p>
    <w:p w:rsidR="005C6E22" w:rsidRPr="00942532" w:rsidRDefault="009B041A" w:rsidP="009B041A">
      <w:pPr>
        <w:pStyle w:val="Normal11"/>
        <w:spacing w:before="120" w:beforeAutospacing="0" w:after="0" w:afterAutospacing="0"/>
        <w:ind w:firstLine="720"/>
        <w:jc w:val="both"/>
        <w:rPr>
          <w:rStyle w:val="normalchar"/>
          <w:b/>
          <w:sz w:val="28"/>
          <w:szCs w:val="28"/>
          <w:lang w:val="da-DK"/>
        </w:rPr>
      </w:pPr>
      <w:r>
        <w:rPr>
          <w:rStyle w:val="normalchar"/>
          <w:b/>
          <w:sz w:val="28"/>
          <w:szCs w:val="28"/>
          <w:lang w:val="da-DK"/>
        </w:rPr>
        <w:t>1.</w:t>
      </w:r>
      <w:r w:rsidR="00154692" w:rsidRPr="00942532">
        <w:rPr>
          <w:rStyle w:val="normalchar"/>
          <w:b/>
          <w:sz w:val="28"/>
          <w:szCs w:val="28"/>
          <w:lang w:val="da-DK"/>
        </w:rPr>
        <w:t>Về công tác xây dựng văn bản quy phạm pháp luật</w:t>
      </w:r>
    </w:p>
    <w:p w:rsidR="00E950F9" w:rsidRDefault="005C6E22" w:rsidP="00E950F9">
      <w:pPr>
        <w:spacing w:before="120"/>
        <w:ind w:firstLine="720"/>
        <w:jc w:val="both"/>
        <w:rPr>
          <w:sz w:val="28"/>
          <w:szCs w:val="28"/>
          <w:lang w:val="pl-PL"/>
        </w:rPr>
      </w:pPr>
      <w:r w:rsidRPr="00942532">
        <w:rPr>
          <w:sz w:val="28"/>
          <w:szCs w:val="28"/>
          <w:lang w:val="pl-PL"/>
        </w:rPr>
        <w:t xml:space="preserve">Bộ Công Thương đã ban hành Quyết định số </w:t>
      </w:r>
      <w:r w:rsidR="00C7137D">
        <w:rPr>
          <w:sz w:val="28"/>
          <w:szCs w:val="28"/>
          <w:lang w:val="pl-PL"/>
        </w:rPr>
        <w:t>4867</w:t>
      </w:r>
      <w:r w:rsidRPr="00942532">
        <w:rPr>
          <w:sz w:val="28"/>
          <w:szCs w:val="28"/>
          <w:lang w:val="pl-PL"/>
        </w:rPr>
        <w:t xml:space="preserve">/QĐ-BCT ngày </w:t>
      </w:r>
      <w:r w:rsidR="00C7137D">
        <w:rPr>
          <w:sz w:val="28"/>
          <w:szCs w:val="28"/>
          <w:lang w:val="pl-PL"/>
        </w:rPr>
        <w:t>28 tháng 12 năm 2017</w:t>
      </w:r>
      <w:r w:rsidRPr="00942532">
        <w:rPr>
          <w:sz w:val="28"/>
          <w:szCs w:val="28"/>
          <w:lang w:val="pl-PL"/>
        </w:rPr>
        <w:t xml:space="preserve"> của Bộ trưởng Bộ Công Thương về việc ban hành Chương trình xây dựng văn bản quy </w:t>
      </w:r>
      <w:r w:rsidR="00C7137D">
        <w:rPr>
          <w:sz w:val="28"/>
          <w:szCs w:val="28"/>
          <w:lang w:val="pl-PL"/>
        </w:rPr>
        <w:t>phạm pháp luật năm 2018</w:t>
      </w:r>
      <w:r w:rsidRPr="00942532">
        <w:rPr>
          <w:sz w:val="28"/>
          <w:szCs w:val="28"/>
          <w:lang w:val="pl-PL"/>
        </w:rPr>
        <w:t xml:space="preserve">, theo đó, tổng số văn bản mà Bộ Công Thương phải trình/ban hành theo thẩm quyền là </w:t>
      </w:r>
      <w:r w:rsidR="00C7137D">
        <w:rPr>
          <w:sz w:val="28"/>
          <w:szCs w:val="28"/>
          <w:lang w:val="pl-PL"/>
        </w:rPr>
        <w:t>49</w:t>
      </w:r>
      <w:r w:rsidRPr="00942532">
        <w:rPr>
          <w:sz w:val="28"/>
          <w:szCs w:val="28"/>
          <w:lang w:val="pl-PL"/>
        </w:rPr>
        <w:t xml:space="preserve"> văn bản, bao gồm: </w:t>
      </w:r>
      <w:r w:rsidR="00C7137D">
        <w:rPr>
          <w:sz w:val="28"/>
          <w:szCs w:val="28"/>
          <w:lang w:val="pl-PL"/>
        </w:rPr>
        <w:t>9</w:t>
      </w:r>
      <w:r w:rsidRPr="00942532">
        <w:rPr>
          <w:sz w:val="28"/>
          <w:szCs w:val="28"/>
          <w:lang w:val="pl-PL"/>
        </w:rPr>
        <w:t xml:space="preserve"> Nghị định, 1 Quyết định của Thủ tướng Chính phủ, 3</w:t>
      </w:r>
      <w:r w:rsidR="00C7137D">
        <w:rPr>
          <w:sz w:val="28"/>
          <w:szCs w:val="28"/>
          <w:lang w:val="pl-PL"/>
        </w:rPr>
        <w:t>9</w:t>
      </w:r>
      <w:r w:rsidRPr="00942532">
        <w:rPr>
          <w:sz w:val="28"/>
          <w:szCs w:val="28"/>
          <w:lang w:val="pl-PL"/>
        </w:rPr>
        <w:t xml:space="preserve"> Thông tư.</w:t>
      </w:r>
    </w:p>
    <w:p w:rsidR="00E950F9" w:rsidRPr="000604EA" w:rsidRDefault="00E950F9" w:rsidP="00E950F9">
      <w:pPr>
        <w:spacing w:before="120"/>
        <w:ind w:firstLine="720"/>
        <w:jc w:val="both"/>
        <w:rPr>
          <w:sz w:val="28"/>
          <w:szCs w:val="28"/>
          <w:lang w:val="sv-SE"/>
        </w:rPr>
      </w:pPr>
      <w:r w:rsidRPr="000604EA">
        <w:rPr>
          <w:sz w:val="28"/>
          <w:szCs w:val="28"/>
          <w:lang w:val="sv-SE"/>
        </w:rPr>
        <w:t xml:space="preserve">Tính đến ngày </w:t>
      </w:r>
      <w:r>
        <w:rPr>
          <w:sz w:val="28"/>
          <w:szCs w:val="28"/>
          <w:lang w:val="vi-VN"/>
        </w:rPr>
        <w:t>26</w:t>
      </w:r>
      <w:r w:rsidRPr="000604EA">
        <w:rPr>
          <w:sz w:val="28"/>
          <w:szCs w:val="28"/>
          <w:lang w:val="sv-SE"/>
        </w:rPr>
        <w:t xml:space="preserve"> tháng 01 năm 2018, Bộ Công Thương đã trình </w:t>
      </w:r>
      <w:r>
        <w:rPr>
          <w:sz w:val="28"/>
          <w:szCs w:val="28"/>
          <w:lang w:val="sv-SE"/>
        </w:rPr>
        <w:t xml:space="preserve">Chính phủ ban hành </w:t>
      </w:r>
      <w:r w:rsidRPr="000604EA">
        <w:rPr>
          <w:sz w:val="28"/>
          <w:szCs w:val="28"/>
          <w:lang w:val="sv-SE"/>
        </w:rPr>
        <w:t xml:space="preserve">được </w:t>
      </w:r>
      <w:r w:rsidRPr="000604EA">
        <w:rPr>
          <w:b/>
          <w:sz w:val="28"/>
          <w:szCs w:val="28"/>
          <w:lang w:val="sv-SE"/>
        </w:rPr>
        <w:t>0</w:t>
      </w:r>
      <w:r>
        <w:rPr>
          <w:b/>
          <w:sz w:val="28"/>
          <w:szCs w:val="28"/>
          <w:lang w:val="sv-SE"/>
        </w:rPr>
        <w:t>2</w:t>
      </w:r>
      <w:r w:rsidRPr="000604EA">
        <w:rPr>
          <w:sz w:val="28"/>
          <w:szCs w:val="28"/>
          <w:lang w:val="sv-SE"/>
        </w:rPr>
        <w:t xml:space="preserve"> Nghị định</w:t>
      </w:r>
      <w:r>
        <w:rPr>
          <w:sz w:val="28"/>
          <w:szCs w:val="28"/>
          <w:lang w:val="sv-SE"/>
        </w:rPr>
        <w:t xml:space="preserve"> (trong đó: có 01 Nghị định thuộc Chương trình XDVBQPPL năm 2017</w:t>
      </w:r>
      <w:r>
        <w:rPr>
          <w:rStyle w:val="FootnoteReference"/>
          <w:sz w:val="28"/>
          <w:szCs w:val="28"/>
          <w:lang w:val="sv-SE"/>
        </w:rPr>
        <w:footnoteReference w:id="1"/>
      </w:r>
      <w:r>
        <w:rPr>
          <w:sz w:val="28"/>
          <w:szCs w:val="28"/>
          <w:lang w:val="sv-SE"/>
        </w:rPr>
        <w:t>, 01 Nghị định thuộc Chương trình năm 2018</w:t>
      </w:r>
      <w:r>
        <w:rPr>
          <w:rStyle w:val="FootnoteReference"/>
          <w:sz w:val="28"/>
          <w:szCs w:val="28"/>
          <w:lang w:val="sv-SE"/>
        </w:rPr>
        <w:footnoteReference w:id="2"/>
      </w:r>
      <w:r>
        <w:rPr>
          <w:sz w:val="28"/>
          <w:szCs w:val="28"/>
          <w:lang w:val="sv-SE"/>
        </w:rPr>
        <w:t>).</w:t>
      </w:r>
    </w:p>
    <w:p w:rsidR="00154692" w:rsidRPr="00942532" w:rsidRDefault="00154692" w:rsidP="00942532">
      <w:pPr>
        <w:spacing w:before="120"/>
        <w:ind w:firstLine="720"/>
        <w:jc w:val="both"/>
        <w:rPr>
          <w:b/>
          <w:bCs/>
          <w:sz w:val="28"/>
          <w:szCs w:val="28"/>
          <w:lang w:val="sv-SE"/>
        </w:rPr>
      </w:pPr>
      <w:r w:rsidRPr="00942532">
        <w:rPr>
          <w:b/>
          <w:sz w:val="28"/>
          <w:szCs w:val="28"/>
          <w:lang w:val="sv-SE"/>
        </w:rPr>
        <w:t>2. Công tác quản lý thị trường</w:t>
      </w:r>
    </w:p>
    <w:p w:rsidR="00154692" w:rsidRDefault="00154692" w:rsidP="00942532">
      <w:pPr>
        <w:pStyle w:val="Normal11"/>
        <w:spacing w:before="120" w:beforeAutospacing="0" w:after="0" w:afterAutospacing="0"/>
        <w:ind w:firstLine="720"/>
        <w:jc w:val="both"/>
        <w:rPr>
          <w:sz w:val="28"/>
          <w:szCs w:val="28"/>
          <w:lang w:val="sv-SE"/>
        </w:rPr>
      </w:pPr>
      <w:r w:rsidRPr="00DC2512">
        <w:rPr>
          <w:sz w:val="28"/>
          <w:szCs w:val="28"/>
          <w:lang w:val="sv-SE"/>
        </w:rPr>
        <w:t>T</w:t>
      </w:r>
      <w:r w:rsidR="00D31E8B" w:rsidRPr="00DC2512">
        <w:rPr>
          <w:sz w:val="28"/>
          <w:szCs w:val="28"/>
          <w:lang w:val="sv-SE"/>
        </w:rPr>
        <w:t xml:space="preserve">heo báo cáo nhanh, trong tháng </w:t>
      </w:r>
      <w:r w:rsidR="008719BF">
        <w:rPr>
          <w:sz w:val="28"/>
          <w:szCs w:val="28"/>
          <w:lang w:val="sv-SE"/>
        </w:rPr>
        <w:t>0</w:t>
      </w:r>
      <w:r w:rsidRPr="00DC2512">
        <w:rPr>
          <w:sz w:val="28"/>
          <w:szCs w:val="28"/>
          <w:lang w:val="sv-SE"/>
        </w:rPr>
        <w:t>1 năm 201</w:t>
      </w:r>
      <w:r w:rsidR="00DC2512" w:rsidRPr="00DC2512">
        <w:rPr>
          <w:sz w:val="28"/>
          <w:szCs w:val="28"/>
          <w:lang w:val="sv-SE"/>
        </w:rPr>
        <w:t>8</w:t>
      </w:r>
      <w:r w:rsidRPr="00DC2512">
        <w:rPr>
          <w:sz w:val="28"/>
          <w:szCs w:val="28"/>
          <w:lang w:val="sv-SE"/>
        </w:rPr>
        <w:t xml:space="preserve"> lực lượng Quản lý thị trường kiểm tra gần </w:t>
      </w:r>
      <w:r w:rsidR="00DC2512" w:rsidRPr="00DC2512">
        <w:rPr>
          <w:sz w:val="28"/>
          <w:szCs w:val="28"/>
          <w:lang w:val="sv-SE"/>
        </w:rPr>
        <w:t>9</w:t>
      </w:r>
      <w:r w:rsidRPr="00DC2512">
        <w:rPr>
          <w:sz w:val="28"/>
          <w:szCs w:val="28"/>
          <w:lang w:val="sv-SE"/>
        </w:rPr>
        <w:t xml:space="preserve">.500 vụ, phát hiện xử lý trên </w:t>
      </w:r>
      <w:r w:rsidR="00DC2512" w:rsidRPr="00DC2512">
        <w:rPr>
          <w:sz w:val="28"/>
          <w:szCs w:val="28"/>
          <w:lang w:val="sv-SE"/>
        </w:rPr>
        <w:t>6.600</w:t>
      </w:r>
      <w:r w:rsidRPr="00DC2512">
        <w:rPr>
          <w:sz w:val="28"/>
          <w:szCs w:val="28"/>
          <w:lang w:val="sv-SE"/>
        </w:rPr>
        <w:t xml:space="preserve"> vụ vi phạm, tổng số </w:t>
      </w:r>
      <w:r w:rsidR="00DC2512" w:rsidRPr="00DC2512">
        <w:rPr>
          <w:sz w:val="28"/>
          <w:szCs w:val="28"/>
          <w:lang w:val="sv-SE"/>
        </w:rPr>
        <w:t xml:space="preserve">tiền </w:t>
      </w:r>
      <w:r w:rsidRPr="00DC2512">
        <w:rPr>
          <w:sz w:val="28"/>
          <w:szCs w:val="28"/>
          <w:lang w:val="sv-SE"/>
        </w:rPr>
        <w:t xml:space="preserve">thu nộp ngân sách </w:t>
      </w:r>
      <w:r w:rsidR="00DC2512" w:rsidRPr="00DC2512">
        <w:rPr>
          <w:sz w:val="28"/>
          <w:szCs w:val="28"/>
          <w:lang w:val="sv-SE"/>
        </w:rPr>
        <w:t xml:space="preserve">nhà nước </w:t>
      </w:r>
      <w:r w:rsidRPr="00DC2512">
        <w:rPr>
          <w:sz w:val="28"/>
          <w:szCs w:val="28"/>
          <w:lang w:val="sv-SE"/>
        </w:rPr>
        <w:t>trên 40 tỷ đồng.</w:t>
      </w:r>
    </w:p>
    <w:p w:rsidR="00154692" w:rsidRPr="00942532" w:rsidRDefault="00154692" w:rsidP="00942532">
      <w:pPr>
        <w:pStyle w:val="BodyText"/>
        <w:spacing w:before="120" w:after="0" w:line="240" w:lineRule="auto"/>
        <w:ind w:firstLine="720"/>
        <w:jc w:val="both"/>
        <w:rPr>
          <w:rFonts w:ascii="Times New Roman" w:hAnsi="Times New Roman" w:cs="Times New Roman"/>
          <w:b/>
          <w:bCs/>
          <w:sz w:val="28"/>
          <w:szCs w:val="28"/>
          <w:lang w:val="sv-SE"/>
        </w:rPr>
      </w:pPr>
      <w:r w:rsidRPr="00942532">
        <w:rPr>
          <w:rFonts w:ascii="Times New Roman" w:hAnsi="Times New Roman" w:cs="Times New Roman"/>
          <w:b/>
          <w:bCs/>
          <w:sz w:val="28"/>
          <w:szCs w:val="28"/>
          <w:lang w:val="sv-SE"/>
        </w:rPr>
        <w:t>IV. CÁC BIỆN PHÁP THỰC HIỆN TRONG THÁNG 02</w:t>
      </w:r>
    </w:p>
    <w:p w:rsidR="00513587" w:rsidRPr="00942532" w:rsidRDefault="00513587" w:rsidP="00942532">
      <w:pPr>
        <w:spacing w:before="120"/>
        <w:ind w:firstLine="720"/>
        <w:jc w:val="both"/>
        <w:rPr>
          <w:sz w:val="28"/>
          <w:szCs w:val="28"/>
          <w:lang w:val="es-ES"/>
        </w:rPr>
      </w:pPr>
      <w:r w:rsidRPr="00942532">
        <w:rPr>
          <w:sz w:val="28"/>
          <w:szCs w:val="28"/>
          <w:lang w:val="es-ES"/>
        </w:rPr>
        <w:t>Các doanh nghiệp, các Sở Công Thương và các đơn vị trực thuộc tập trung triển khai nghiêm túc</w:t>
      </w:r>
      <w:r w:rsidR="00E950F9">
        <w:rPr>
          <w:sz w:val="28"/>
          <w:szCs w:val="28"/>
          <w:lang w:val="es-ES"/>
        </w:rPr>
        <w:t xml:space="preserve"> </w:t>
      </w:r>
      <w:r w:rsidRPr="00942532">
        <w:rPr>
          <w:sz w:val="28"/>
          <w:szCs w:val="28"/>
          <w:lang w:val="es-ES"/>
        </w:rPr>
        <w:t>Nghị quyết số 01/NQ-CP ngày 0</w:t>
      </w:r>
      <w:r w:rsidR="00E950F9">
        <w:rPr>
          <w:sz w:val="28"/>
          <w:szCs w:val="28"/>
          <w:lang w:val="es-ES"/>
        </w:rPr>
        <w:t>1</w:t>
      </w:r>
      <w:r w:rsidRPr="00942532">
        <w:rPr>
          <w:sz w:val="28"/>
          <w:szCs w:val="28"/>
          <w:lang w:val="es-ES"/>
        </w:rPr>
        <w:t xml:space="preserve"> tháng 01 năm 201</w:t>
      </w:r>
      <w:r w:rsidR="00E950F9">
        <w:rPr>
          <w:sz w:val="28"/>
          <w:szCs w:val="28"/>
          <w:lang w:val="es-ES"/>
        </w:rPr>
        <w:t>8</w:t>
      </w:r>
      <w:r w:rsidRPr="00942532">
        <w:rPr>
          <w:sz w:val="28"/>
          <w:szCs w:val="28"/>
          <w:lang w:val="es-ES"/>
        </w:rPr>
        <w:t xml:space="preserve"> của Chính phủ về những nhiệm vụ, giải pháp chủ yếu thực hiện kế hoạch phát triển kinh tế - xã hội và dự toán ngân sách nhà nước năm 201</w:t>
      </w:r>
      <w:r w:rsidR="00E950F9">
        <w:rPr>
          <w:sz w:val="28"/>
          <w:szCs w:val="28"/>
          <w:lang w:val="es-ES"/>
        </w:rPr>
        <w:t>8</w:t>
      </w:r>
      <w:r w:rsidRPr="00942532">
        <w:rPr>
          <w:sz w:val="28"/>
          <w:szCs w:val="28"/>
          <w:lang w:val="es-ES"/>
        </w:rPr>
        <w:t>; Chương trình hành động của ngành Công Thương thực hiện Nghị quyết số 01/NQ-CP</w:t>
      </w:r>
      <w:r w:rsidR="00E950F9">
        <w:rPr>
          <w:sz w:val="28"/>
          <w:szCs w:val="28"/>
          <w:lang w:val="es-ES"/>
        </w:rPr>
        <w:t xml:space="preserve"> được ban hành tại Quyết định số 53/QĐ-BCT ngày 08 tháng 01 năm 2018</w:t>
      </w:r>
      <w:r w:rsidRPr="00942532">
        <w:rPr>
          <w:sz w:val="28"/>
          <w:szCs w:val="28"/>
          <w:lang w:val="es-ES"/>
        </w:rPr>
        <w:t xml:space="preserve">; </w:t>
      </w:r>
      <w:r w:rsidRPr="00942532">
        <w:rPr>
          <w:sz w:val="28"/>
          <w:szCs w:val="28"/>
          <w:lang w:val="da-DK"/>
        </w:rPr>
        <w:t xml:space="preserve">trong </w:t>
      </w:r>
      <w:r w:rsidRPr="00942532">
        <w:rPr>
          <w:sz w:val="28"/>
          <w:szCs w:val="28"/>
          <w:lang w:val="es-ES"/>
        </w:rPr>
        <w:t xml:space="preserve">tháng 02 tập trung vào một số nội dung chính sau: </w:t>
      </w:r>
    </w:p>
    <w:p w:rsidR="00E950F9" w:rsidRPr="00141A2F" w:rsidRDefault="00E950F9" w:rsidP="00E950F9">
      <w:pPr>
        <w:keepNext/>
        <w:widowControl w:val="0"/>
        <w:spacing w:before="120"/>
        <w:ind w:firstLine="720"/>
        <w:jc w:val="both"/>
        <w:rPr>
          <w:sz w:val="28"/>
          <w:szCs w:val="28"/>
          <w:lang w:val="da-DK"/>
        </w:rPr>
      </w:pPr>
      <w:r w:rsidRPr="00141A2F">
        <w:rPr>
          <w:sz w:val="28"/>
          <w:szCs w:val="28"/>
          <w:lang w:val="da-DK"/>
        </w:rPr>
        <w:lastRenderedPageBreak/>
        <w:t>1. Tiếp tục thực hiện đồng bộ các giải pháp tháo gỡ khó khăn cho doanh nghiệp; triển khai các nhiệm vụ, giải pháp chủ yếu cải thiện môi trường kinh doanh, nâng cao năng lực cạnh tranh quốc gia</w:t>
      </w:r>
      <w:r w:rsidR="00041E59">
        <w:rPr>
          <w:sz w:val="28"/>
          <w:szCs w:val="28"/>
          <w:lang w:val="da-DK"/>
        </w:rPr>
        <w:t>.</w:t>
      </w:r>
      <w:r w:rsidRPr="00141A2F">
        <w:rPr>
          <w:sz w:val="28"/>
          <w:szCs w:val="28"/>
          <w:lang w:val="da-DK"/>
        </w:rPr>
        <w:t xml:space="preserve"> </w:t>
      </w:r>
    </w:p>
    <w:p w:rsidR="007F5DC5" w:rsidRDefault="00E950F9" w:rsidP="007F5DC5">
      <w:pPr>
        <w:spacing w:before="120"/>
        <w:ind w:firstLine="720"/>
        <w:jc w:val="both"/>
        <w:rPr>
          <w:sz w:val="28"/>
          <w:szCs w:val="28"/>
          <w:lang w:val="es-ES"/>
        </w:rPr>
      </w:pPr>
      <w:r w:rsidRPr="00141A2F">
        <w:rPr>
          <w:sz w:val="28"/>
          <w:szCs w:val="28"/>
          <w:lang w:val="de-DE"/>
        </w:rPr>
        <w:t xml:space="preserve">2. </w:t>
      </w:r>
      <w:r w:rsidR="007F5DC5" w:rsidRPr="00942532">
        <w:rPr>
          <w:sz w:val="28"/>
          <w:szCs w:val="28"/>
          <w:lang w:val="es-ES"/>
        </w:rPr>
        <w:t xml:space="preserve">Các đơn vị, Tập đoàn kinh tế, Tổng công ty Nhà nước thuộc Bộ tiếp tục thực hiện nhiệm vụ được giao tại Quyết định số 11476/QĐ-BCT ngày 18 tháng 12 năm 2014 của Bộ Công Thương về việc ban hành Kế hoạch hành động của ngành Công Thương thực hiện Đề án Tái cơ cấu ngành Công Thương phục vụ sự nghiệp công nghiệp hoá, hiện đại hoá và phát triển bền vững giai đoạn đến năm 2020, tầm nhìn đến năm 2030; </w:t>
      </w:r>
      <w:r w:rsidR="007F5DC5" w:rsidRPr="00E05C78">
        <w:rPr>
          <w:sz w:val="28"/>
          <w:szCs w:val="28"/>
          <w:lang w:val="es-ES"/>
        </w:rPr>
        <w:t xml:space="preserve">tập trung </w:t>
      </w:r>
      <w:r w:rsidR="00E05C78" w:rsidRPr="00E05C78">
        <w:rPr>
          <w:sz w:val="28"/>
          <w:szCs w:val="28"/>
          <w:lang w:val="es-ES"/>
        </w:rPr>
        <w:t xml:space="preserve">triển khai thực hiện các nhiệm vụ trong Kế hoạch </w:t>
      </w:r>
      <w:r w:rsidR="007F5DC5" w:rsidRPr="00E05C78">
        <w:rPr>
          <w:sz w:val="28"/>
          <w:szCs w:val="28"/>
          <w:lang w:val="es-ES"/>
        </w:rPr>
        <w:t xml:space="preserve">cơ cấu lại ngành công nghiệp </w:t>
      </w:r>
      <w:r w:rsidR="00E05C78" w:rsidRPr="00E05C78">
        <w:rPr>
          <w:sz w:val="28"/>
          <w:szCs w:val="28"/>
          <w:lang w:val="es-ES"/>
        </w:rPr>
        <w:t>giai đoạn 2017-2020, xét đến năm 2025 sau khi được Thủ tướng Chính phủ ký ban hành (dự kiến trong tháng 2 năm 2018)</w:t>
      </w:r>
      <w:r w:rsidR="007F5DC5" w:rsidRPr="00E05C78">
        <w:rPr>
          <w:sz w:val="28"/>
          <w:szCs w:val="28"/>
          <w:lang w:val="es-ES"/>
        </w:rPr>
        <w:t>.</w:t>
      </w:r>
    </w:p>
    <w:p w:rsidR="007F5DC5" w:rsidRPr="00942532" w:rsidRDefault="00E950F9" w:rsidP="007F5DC5">
      <w:pPr>
        <w:spacing w:before="120"/>
        <w:ind w:firstLine="720"/>
        <w:jc w:val="both"/>
        <w:rPr>
          <w:sz w:val="28"/>
          <w:szCs w:val="28"/>
          <w:lang w:val="es-ES"/>
        </w:rPr>
      </w:pPr>
      <w:r w:rsidRPr="00141A2F">
        <w:rPr>
          <w:sz w:val="28"/>
          <w:szCs w:val="28"/>
          <w:lang w:val="de-DE"/>
        </w:rPr>
        <w:t xml:space="preserve">3. </w:t>
      </w:r>
      <w:r w:rsidR="007F5DC5" w:rsidRPr="00942532">
        <w:rPr>
          <w:sz w:val="28"/>
          <w:szCs w:val="28"/>
          <w:lang w:val="es-ES"/>
        </w:rPr>
        <w:t>Về thị trường trong nước, theo dõi sát diễn biến cung cầu, giá cả các mặt hàng thiết yếu để có biện pháp điều tiết kịp thời, để đảm bảo phân phối hàng hóa hợp lý giữa các vùng miền, không để tình trạng thiếu hàng hóa xảy ra cục bộ ở một số nơi; tiếp tục đẩy mạnh triển khai Cuộc vận động “Người Việt Nam ưu tiên dùng hàng Việt Nam” thông qua khuyến khích và hỗ trợ các doanh nghiệp tích cực đưa hàng hóa về các vùng nông thôn; vùng sâu; vùng xa, nhằm mở rộng và thiết lập thị trường vững chắc cho hàng hóa sản xuất trong nước.</w:t>
      </w:r>
    </w:p>
    <w:p w:rsidR="00E950F9" w:rsidRPr="00141A2F" w:rsidRDefault="00E950F9" w:rsidP="00E950F9">
      <w:pPr>
        <w:pStyle w:val="FootnoteText"/>
        <w:spacing w:before="120"/>
        <w:ind w:firstLine="720"/>
        <w:jc w:val="both"/>
        <w:rPr>
          <w:sz w:val="28"/>
          <w:szCs w:val="28"/>
          <w:lang w:val="de-DE"/>
        </w:rPr>
      </w:pPr>
      <w:r w:rsidRPr="00141A2F">
        <w:rPr>
          <w:sz w:val="28"/>
          <w:szCs w:val="28"/>
          <w:lang w:val="de-DE"/>
        </w:rPr>
        <w:t xml:space="preserve">4. Triển khai quyết liệt các kế hoạch kiểm tra, kiểm soát thị trường cao điểm tháng cuối năm và dịp Tết Nguyên đán; kịp thời phát hiện và xử lý nghiêm các hành vi vi phạm pháp luật về giá, kinh doanh hàng giả, hàng kém chất lượng, không đảm bảo an toàn thực phẩm và các hành vi gian lận thương mại, chú trọng các mặt hàng thiết yếu được tiêu dùng trong dịp Tết Nguyên đán. </w:t>
      </w:r>
    </w:p>
    <w:p w:rsidR="003A179C" w:rsidRPr="00141A2F" w:rsidRDefault="00E950F9" w:rsidP="00E950F9">
      <w:pPr>
        <w:spacing w:before="120"/>
        <w:ind w:firstLine="720"/>
        <w:jc w:val="both"/>
        <w:rPr>
          <w:sz w:val="28"/>
          <w:szCs w:val="28"/>
          <w:lang w:val="es-ES"/>
        </w:rPr>
      </w:pPr>
      <w:r w:rsidRPr="00141A2F">
        <w:rPr>
          <w:sz w:val="28"/>
          <w:szCs w:val="28"/>
          <w:lang w:val="es-ES"/>
        </w:rPr>
        <w:t xml:space="preserve">5. </w:t>
      </w:r>
      <w:r w:rsidR="003A179C">
        <w:rPr>
          <w:sz w:val="28"/>
          <w:szCs w:val="28"/>
          <w:lang w:val="es-ES"/>
        </w:rPr>
        <w:t xml:space="preserve">Thực hiện đồng bộ và triển khai hiệu quả các Hiệp định thương mại tự do (FTA) đã có hiệu lực, các cam kết trong WTO và Cộng đồng Kinh tế ASEAN; tích cực chuẩn bị cho việc thực thi hiệu quả các FTA thế hệ mới. Tăng cường nghiên cứu các vấn đề về hội nhập kinh tế quốc tế trong quá trình hoạch địch chính sách về hội nhập; tập trung nghiên cứu các vấn đề mới như tác động của việc tham gia </w:t>
      </w:r>
      <w:r w:rsidR="006442C1">
        <w:rPr>
          <w:sz w:val="28"/>
          <w:szCs w:val="28"/>
          <w:lang w:val="es-ES"/>
        </w:rPr>
        <w:t>các FTA thế hệ mới, xu hướng tác động trong các khung khổ hợp tác khu vực và toàn cầu như ASEAN, APEC, ASEM, WTO. Ưu tiên tìm kiếm và mở rộng thị trường cho hàng hóa, dịch vụ của Việt Nam nhằm tăng cường xuất khẩu.</w:t>
      </w:r>
    </w:p>
    <w:p w:rsidR="00E950F9" w:rsidRPr="004D6F6B" w:rsidRDefault="00E950F9" w:rsidP="00E950F9">
      <w:pPr>
        <w:spacing w:before="120"/>
        <w:ind w:firstLine="720"/>
        <w:jc w:val="both"/>
        <w:rPr>
          <w:sz w:val="28"/>
          <w:szCs w:val="28"/>
          <w:lang w:val="it-IT"/>
        </w:rPr>
      </w:pPr>
      <w:r w:rsidRPr="00141A2F">
        <w:rPr>
          <w:sz w:val="28"/>
          <w:szCs w:val="28"/>
          <w:lang w:val="es-ES"/>
        </w:rPr>
        <w:t>6.</w:t>
      </w:r>
      <w:r>
        <w:rPr>
          <w:color w:val="FF0000"/>
          <w:sz w:val="28"/>
          <w:szCs w:val="28"/>
          <w:lang w:val="es-ES"/>
        </w:rPr>
        <w:t xml:space="preserve"> </w:t>
      </w:r>
      <w:r w:rsidRPr="004D6F6B">
        <w:rPr>
          <w:sz w:val="28"/>
          <w:szCs w:val="28"/>
          <w:lang w:val="it-IT"/>
        </w:rPr>
        <w:t>Các đơn vị thuộc Bộ tiếp tục đẩy mạnh công tác cải cách hành chính, đặc biệt là công tác cải cách thủ tục hành chính</w:t>
      </w:r>
      <w:r w:rsidR="007F5DC5">
        <w:rPr>
          <w:sz w:val="28"/>
          <w:szCs w:val="28"/>
          <w:lang w:val="it-IT"/>
        </w:rPr>
        <w:t>, cắt giảm điều kiện đầu tư kinh doanh</w:t>
      </w:r>
      <w:r w:rsidRPr="004D6F6B">
        <w:rPr>
          <w:sz w:val="28"/>
          <w:szCs w:val="28"/>
          <w:lang w:val="it-IT"/>
        </w:rPr>
        <w:t xml:space="preserve"> theo hướng rà soát thủ tục, quy trình cấp phép, thực hiện tối đa việc cấp phép trực tuyến đảm bảo đơn giản, công khai, minh bạch</w:t>
      </w:r>
      <w:r w:rsidR="006442C1">
        <w:rPr>
          <w:sz w:val="28"/>
          <w:szCs w:val="28"/>
          <w:lang w:val="it-IT"/>
        </w:rPr>
        <w:t>; đẩy mạnh ứng dụng công nghệ thông tin, thực hiện kết nối liên thông các hệ thống thông tin, cơ sở dữ liệu phục vụ công tác chỉ đạo, điều hành của Chính phủ.</w:t>
      </w:r>
    </w:p>
    <w:p w:rsidR="00E05C78" w:rsidRPr="00942532" w:rsidRDefault="00513587" w:rsidP="00942532">
      <w:pPr>
        <w:spacing w:before="120"/>
        <w:ind w:firstLine="720"/>
        <w:jc w:val="both"/>
        <w:rPr>
          <w:sz w:val="28"/>
          <w:szCs w:val="28"/>
          <w:lang w:val="es-ES"/>
        </w:rPr>
      </w:pPr>
      <w:r w:rsidRPr="00942532">
        <w:rPr>
          <w:sz w:val="28"/>
          <w:szCs w:val="28"/>
          <w:lang w:val="es-ES"/>
        </w:rPr>
        <w:t xml:space="preserve">7. Đẩy nhanh tiến độ thoái vốn, cổ phần hóa và sắp xếp lại các doanh nghiệp nhà nước thuộc Bộ </w:t>
      </w:r>
      <w:r w:rsidR="006442C1">
        <w:rPr>
          <w:sz w:val="28"/>
          <w:szCs w:val="28"/>
          <w:lang w:val="es-ES"/>
        </w:rPr>
        <w:t xml:space="preserve">theo đề án, tiến độ, lộ trình đề ra </w:t>
      </w:r>
      <w:r w:rsidRPr="00942532">
        <w:rPr>
          <w:sz w:val="28"/>
          <w:szCs w:val="28"/>
          <w:lang w:val="es-ES"/>
        </w:rPr>
        <w:t>đảm bảo chất lượng</w:t>
      </w:r>
      <w:r w:rsidR="006442C1">
        <w:rPr>
          <w:sz w:val="28"/>
          <w:szCs w:val="28"/>
          <w:lang w:val="es-ES"/>
        </w:rPr>
        <w:t xml:space="preserve">; cổ phần hóa gắn với niêm yết trên thị trường chứng khoán và thoái vốn nhà nước tại doanh nghiệp mà nhà nước không cần nắm giữ theo các nguyên tắc thị </w:t>
      </w:r>
      <w:r w:rsidR="006442C1">
        <w:rPr>
          <w:sz w:val="28"/>
          <w:szCs w:val="28"/>
          <w:lang w:val="es-ES"/>
        </w:rPr>
        <w:lastRenderedPageBreak/>
        <w:t>trường, công khai, minh bạch, đúng pháp luật và đảm bảo lợi ích cao nhất của nhà nước</w:t>
      </w:r>
      <w:r w:rsidR="00E05C78">
        <w:rPr>
          <w:color w:val="000000"/>
          <w:sz w:val="28"/>
          <w:szCs w:val="28"/>
          <w:lang w:val="nl-NL"/>
        </w:rPr>
        <w:t>.</w:t>
      </w:r>
    </w:p>
    <w:p w:rsidR="00513587" w:rsidRPr="00942532" w:rsidRDefault="00513587" w:rsidP="00942532">
      <w:pPr>
        <w:spacing w:before="120"/>
        <w:ind w:firstLine="720"/>
        <w:jc w:val="both"/>
        <w:rPr>
          <w:sz w:val="28"/>
          <w:szCs w:val="28"/>
          <w:lang w:val="es-ES"/>
        </w:rPr>
      </w:pPr>
      <w:r w:rsidRPr="00942532">
        <w:rPr>
          <w:sz w:val="28"/>
          <w:szCs w:val="28"/>
          <w:lang w:val="es-ES"/>
        </w:rPr>
        <w:t>8. Một số Tập đoàn thực hiện tốt các nhiệm vụ sau:</w:t>
      </w:r>
    </w:p>
    <w:p w:rsidR="00513587" w:rsidRPr="00942532" w:rsidRDefault="00513587" w:rsidP="00942532">
      <w:pPr>
        <w:spacing w:before="120"/>
        <w:ind w:firstLine="720"/>
        <w:jc w:val="both"/>
        <w:rPr>
          <w:sz w:val="28"/>
          <w:szCs w:val="28"/>
          <w:lang w:val="es-ES"/>
        </w:rPr>
      </w:pPr>
      <w:r w:rsidRPr="00942532">
        <w:rPr>
          <w:i/>
          <w:sz w:val="28"/>
          <w:szCs w:val="28"/>
          <w:lang w:val="es-ES"/>
        </w:rPr>
        <w:t>- Tập đoàn Điện lực Việt Nam</w:t>
      </w:r>
    </w:p>
    <w:p w:rsidR="006437FA" w:rsidRDefault="00DC2512" w:rsidP="006437FA">
      <w:pPr>
        <w:spacing w:before="120"/>
        <w:ind w:firstLine="720"/>
        <w:jc w:val="both"/>
        <w:rPr>
          <w:sz w:val="28"/>
          <w:szCs w:val="28"/>
          <w:lang w:val="es-ES"/>
        </w:rPr>
      </w:pPr>
      <w:r>
        <w:rPr>
          <w:sz w:val="28"/>
          <w:szCs w:val="28"/>
          <w:lang w:val="es-ES"/>
        </w:rPr>
        <w:t xml:space="preserve">+ </w:t>
      </w:r>
      <w:r w:rsidR="00513587" w:rsidRPr="00942532">
        <w:rPr>
          <w:sz w:val="28"/>
          <w:szCs w:val="28"/>
          <w:lang w:val="es-ES"/>
        </w:rPr>
        <w:t xml:space="preserve">Tiếp tục thực hiện các giải pháp để đảm bảo cung ứng điện </w:t>
      </w:r>
      <w:r w:rsidR="00695DA6" w:rsidRPr="00942532">
        <w:rPr>
          <w:sz w:val="28"/>
          <w:szCs w:val="28"/>
          <w:lang w:val="es-ES"/>
        </w:rPr>
        <w:t>cho sản xuất cũng như tiêu dùng</w:t>
      </w:r>
      <w:r w:rsidR="007F5DC5">
        <w:rPr>
          <w:sz w:val="28"/>
          <w:szCs w:val="28"/>
          <w:lang w:val="es-ES"/>
        </w:rPr>
        <w:t xml:space="preserve"> </w:t>
      </w:r>
      <w:r w:rsidR="007F5DC5" w:rsidRPr="007F5DC5">
        <w:rPr>
          <w:sz w:val="28"/>
          <w:szCs w:val="28"/>
          <w:lang w:val="es-ES"/>
        </w:rPr>
        <w:t>trong dịp trước, trong và sau Tết Nguyên đán</w:t>
      </w:r>
      <w:r w:rsidR="00513587" w:rsidRPr="00942532">
        <w:rPr>
          <w:sz w:val="28"/>
          <w:szCs w:val="28"/>
          <w:lang w:val="es-ES"/>
        </w:rPr>
        <w:t>; phối hợp với các cơ quan liên quan tăng cường công tác thông tin, tuyên truyền, hướng dẫn nhân dân sử dụng điện an toàn, tiết kiệm và hiệu quả; điều tiết các hồ chứa thủy điện để đảm bảo đủ nước phục vụ đổ ải, nhu cầu cho hạ du và cung cấp điện vào cuối mùa khô.</w:t>
      </w:r>
    </w:p>
    <w:p w:rsidR="006437FA" w:rsidRDefault="00DC2512" w:rsidP="006437FA">
      <w:pPr>
        <w:spacing w:before="120"/>
        <w:ind w:firstLine="720"/>
        <w:jc w:val="both"/>
        <w:rPr>
          <w:sz w:val="28"/>
          <w:szCs w:val="28"/>
          <w:lang w:val="es-ES"/>
        </w:rPr>
      </w:pPr>
      <w:r w:rsidRPr="006437FA">
        <w:rPr>
          <w:sz w:val="28"/>
          <w:szCs w:val="28"/>
          <w:lang w:val="es-ES"/>
        </w:rPr>
        <w:t>+ Tăng cường công tác vận hành các nhà máy nhiệt điện than và tua bin khí để khai thác phối hợp tối ưu thủy – nhiệt điện để đáp ứng nhu cầu phụ tải.</w:t>
      </w:r>
    </w:p>
    <w:p w:rsidR="006437FA" w:rsidRDefault="006437FA" w:rsidP="006437FA">
      <w:pPr>
        <w:spacing w:before="120"/>
        <w:ind w:firstLine="720"/>
        <w:jc w:val="both"/>
        <w:rPr>
          <w:color w:val="000000"/>
          <w:sz w:val="28"/>
          <w:szCs w:val="28"/>
          <w:lang w:val="sv-SE"/>
        </w:rPr>
      </w:pPr>
      <w:r w:rsidRPr="006437FA">
        <w:rPr>
          <w:color w:val="000000"/>
          <w:sz w:val="28"/>
          <w:szCs w:val="28"/>
          <w:lang w:val="sv-SE"/>
        </w:rPr>
        <w:t>+</w:t>
      </w:r>
      <w:r w:rsidR="00DC2512" w:rsidRPr="006437FA">
        <w:rPr>
          <w:color w:val="000000"/>
          <w:sz w:val="28"/>
          <w:szCs w:val="28"/>
          <w:lang w:val="sv-SE"/>
        </w:rPr>
        <w:t xml:space="preserve"> Triển khai thực hiện tốt công tác chuẩn bị để tổ chức triển khai thí điểm thành công thí điểm thanh toán thật đối với thị </w:t>
      </w:r>
      <w:r>
        <w:rPr>
          <w:color w:val="000000"/>
          <w:sz w:val="28"/>
          <w:szCs w:val="28"/>
          <w:lang w:val="sv-SE"/>
        </w:rPr>
        <w:t>trường bán buôn điện cạnh tranh.</w:t>
      </w:r>
    </w:p>
    <w:p w:rsidR="00513587" w:rsidRPr="00942532" w:rsidRDefault="00513587" w:rsidP="00942532">
      <w:pPr>
        <w:spacing w:before="120"/>
        <w:ind w:firstLine="720"/>
        <w:jc w:val="both"/>
        <w:rPr>
          <w:i/>
          <w:sz w:val="28"/>
          <w:szCs w:val="28"/>
          <w:lang w:val="es-ES"/>
        </w:rPr>
      </w:pPr>
      <w:r w:rsidRPr="00942532">
        <w:rPr>
          <w:i/>
          <w:sz w:val="28"/>
          <w:szCs w:val="28"/>
          <w:lang w:val="es-ES"/>
        </w:rPr>
        <w:t>- Tập đoàn Công nghiệp Than-Khoáng sản Vi</w:t>
      </w:r>
      <w:r w:rsidR="0050415D">
        <w:rPr>
          <w:i/>
          <w:sz w:val="28"/>
          <w:szCs w:val="28"/>
          <w:lang w:val="es-ES"/>
        </w:rPr>
        <w:t>ệt Nam và Tổng công ty Đông Bắc</w:t>
      </w:r>
    </w:p>
    <w:p w:rsidR="00EA2B10" w:rsidRPr="00E05C78" w:rsidRDefault="00513587" w:rsidP="00EA2B10">
      <w:pPr>
        <w:spacing w:before="120"/>
        <w:ind w:firstLine="720"/>
        <w:jc w:val="both"/>
        <w:rPr>
          <w:color w:val="000000"/>
          <w:sz w:val="28"/>
          <w:szCs w:val="28"/>
          <w:lang w:val="fr-FR"/>
        </w:rPr>
      </w:pPr>
      <w:r w:rsidRPr="00E05C78">
        <w:rPr>
          <w:color w:val="000000"/>
          <w:sz w:val="28"/>
          <w:szCs w:val="28"/>
          <w:lang w:val="fr-FR"/>
        </w:rPr>
        <w:t xml:space="preserve">Chỉ đạo các đơn vị chế biến, kinh doanh than tập trung tiêu thụ than </w:t>
      </w:r>
      <w:r w:rsidR="00EA2B10" w:rsidRPr="00E05C78">
        <w:rPr>
          <w:color w:val="000000"/>
          <w:sz w:val="28"/>
          <w:szCs w:val="28"/>
          <w:lang w:val="fr-FR"/>
        </w:rPr>
        <w:t>theo hướng ưu tiên đáp ứng tối đa cho nhu cầu tiêu thụ trong nước và xuất khẩu các chủng loại than trong nước chưa có nhu cầu sử dụng nhằm giảm lượng tồn kho ở mức tối đa.</w:t>
      </w:r>
    </w:p>
    <w:p w:rsidR="00513587" w:rsidRPr="00942532" w:rsidRDefault="00513587" w:rsidP="00942532">
      <w:pPr>
        <w:spacing w:before="120"/>
        <w:ind w:firstLine="720"/>
        <w:jc w:val="both"/>
        <w:rPr>
          <w:i/>
          <w:sz w:val="28"/>
          <w:szCs w:val="28"/>
          <w:lang w:val="es-ES"/>
        </w:rPr>
      </w:pPr>
      <w:r w:rsidRPr="00942532">
        <w:rPr>
          <w:i/>
          <w:sz w:val="28"/>
          <w:szCs w:val="28"/>
          <w:lang w:val="es-ES"/>
        </w:rPr>
        <w:t>- Tập đoàn Dầu khí Việt Nam</w:t>
      </w:r>
    </w:p>
    <w:p w:rsidR="00513587" w:rsidRPr="00942532" w:rsidRDefault="00756C9D" w:rsidP="00942532">
      <w:pPr>
        <w:spacing w:before="120"/>
        <w:ind w:firstLine="720"/>
        <w:jc w:val="both"/>
        <w:rPr>
          <w:sz w:val="28"/>
          <w:szCs w:val="28"/>
          <w:lang w:val="pt-BR"/>
        </w:rPr>
      </w:pPr>
      <w:r w:rsidRPr="00942532">
        <w:rPr>
          <w:bCs/>
          <w:sz w:val="28"/>
          <w:szCs w:val="28"/>
        </w:rPr>
        <w:t xml:space="preserve">+ </w:t>
      </w:r>
      <w:r w:rsidR="00513587" w:rsidRPr="00942532">
        <w:rPr>
          <w:bCs/>
          <w:sz w:val="28"/>
          <w:szCs w:val="28"/>
        </w:rPr>
        <w:t>Bám sát diễn biến giá dầu năm 201</w:t>
      </w:r>
      <w:r w:rsidR="00EA2B10">
        <w:rPr>
          <w:bCs/>
          <w:sz w:val="28"/>
          <w:szCs w:val="28"/>
        </w:rPr>
        <w:t>8</w:t>
      </w:r>
      <w:r w:rsidR="00513587" w:rsidRPr="00942532">
        <w:rPr>
          <w:bCs/>
          <w:sz w:val="28"/>
          <w:szCs w:val="28"/>
        </w:rPr>
        <w:t xml:space="preserve"> để c</w:t>
      </w:r>
      <w:r w:rsidRPr="00942532">
        <w:rPr>
          <w:bCs/>
          <w:sz w:val="28"/>
          <w:szCs w:val="28"/>
        </w:rPr>
        <w:t>ó giải pháp kịp thời ứng phó với</w:t>
      </w:r>
      <w:r w:rsidR="00513587" w:rsidRPr="00942532">
        <w:rPr>
          <w:bCs/>
          <w:sz w:val="28"/>
          <w:szCs w:val="28"/>
        </w:rPr>
        <w:t xml:space="preserve"> những biến động do giá dầu phục vụ kế hoạch sản xuất; Tiếp tục rà soát, tiết giảm chi phí để giảm giá thành khai thác dầu khí.</w:t>
      </w:r>
    </w:p>
    <w:p w:rsidR="00513587" w:rsidRPr="00942532" w:rsidRDefault="00513587" w:rsidP="00942532">
      <w:pPr>
        <w:spacing w:before="120"/>
        <w:ind w:firstLine="720"/>
        <w:jc w:val="both"/>
        <w:rPr>
          <w:i/>
          <w:sz w:val="28"/>
          <w:szCs w:val="28"/>
          <w:lang w:val="pt-BR"/>
        </w:rPr>
      </w:pPr>
      <w:r w:rsidRPr="00942532">
        <w:rPr>
          <w:sz w:val="28"/>
          <w:szCs w:val="28"/>
          <w:lang w:val="pt-BR"/>
        </w:rPr>
        <w:t xml:space="preserve">- Tối ưu hóa chế độ vận hành nhằm gia tăng sản lượng khai thác từ các mỏ hiện có, </w:t>
      </w:r>
      <w:r w:rsidR="00EA2B10">
        <w:rPr>
          <w:sz w:val="28"/>
          <w:szCs w:val="28"/>
          <w:lang w:val="pt-BR"/>
        </w:rPr>
        <w:t>tìm kiếm, thăm dò</w:t>
      </w:r>
      <w:r w:rsidRPr="00942532">
        <w:rPr>
          <w:sz w:val="28"/>
          <w:szCs w:val="28"/>
          <w:lang w:val="pt-BR"/>
        </w:rPr>
        <w:t xml:space="preserve"> một số giếng khai thác mới tại các mỏ hiện đang khai thác nhằm </w:t>
      </w:r>
      <w:r w:rsidR="00EA2B10">
        <w:rPr>
          <w:sz w:val="28"/>
          <w:szCs w:val="28"/>
          <w:lang w:val="pt-BR"/>
        </w:rPr>
        <w:t>đảm bảo sản lượng theo kế hoạch</w:t>
      </w:r>
      <w:r w:rsidRPr="00942532">
        <w:rPr>
          <w:bCs/>
          <w:sz w:val="28"/>
          <w:szCs w:val="28"/>
        </w:rPr>
        <w:t>./.</w:t>
      </w:r>
    </w:p>
    <w:p w:rsidR="00154692" w:rsidRPr="009B7CBC" w:rsidRDefault="00154692" w:rsidP="003E28FA">
      <w:pPr>
        <w:pStyle w:val="BodyTextIndent"/>
        <w:tabs>
          <w:tab w:val="left" w:pos="1644"/>
          <w:tab w:val="left" w:pos="2040"/>
          <w:tab w:val="left" w:pos="7004"/>
        </w:tabs>
        <w:spacing w:before="120"/>
        <w:ind w:firstLine="720"/>
        <w:rPr>
          <w:color w:val="auto"/>
          <w:szCs w:val="28"/>
          <w:lang w:val="sv-SE"/>
        </w:rPr>
      </w:pPr>
      <w:r w:rsidRPr="009B7CBC">
        <w:rPr>
          <w:color w:val="auto"/>
          <w:szCs w:val="28"/>
          <w:lang w:val="sv-SE"/>
        </w:rPr>
        <w:tab/>
      </w:r>
      <w:r w:rsidRPr="009B7CBC">
        <w:rPr>
          <w:color w:val="auto"/>
          <w:szCs w:val="28"/>
          <w:lang w:val="sv-SE"/>
        </w:rPr>
        <w:tab/>
      </w:r>
      <w:r w:rsidRPr="009B7CBC">
        <w:rPr>
          <w:color w:val="auto"/>
          <w:szCs w:val="28"/>
          <w:lang w:val="sv-SE"/>
        </w:rPr>
        <w:tab/>
      </w:r>
    </w:p>
    <w:tbl>
      <w:tblPr>
        <w:tblW w:w="0" w:type="auto"/>
        <w:tblInd w:w="108" w:type="dxa"/>
        <w:tblLayout w:type="fixed"/>
        <w:tblLook w:val="0000"/>
      </w:tblPr>
      <w:tblGrid>
        <w:gridCol w:w="4231"/>
        <w:gridCol w:w="4769"/>
      </w:tblGrid>
      <w:tr w:rsidR="00154692" w:rsidRPr="007D7132" w:rsidTr="00812234">
        <w:tc>
          <w:tcPr>
            <w:tcW w:w="4231" w:type="dxa"/>
          </w:tcPr>
          <w:p w:rsidR="00154692" w:rsidRPr="007818C2" w:rsidRDefault="00154692" w:rsidP="00496F65">
            <w:pPr>
              <w:jc w:val="both"/>
              <w:rPr>
                <w:b/>
                <w:i/>
                <w:lang w:val="vi-VN"/>
              </w:rPr>
            </w:pPr>
            <w:r w:rsidRPr="007818C2">
              <w:rPr>
                <w:b/>
                <w:i/>
                <w:lang w:val="vi-VN"/>
              </w:rPr>
              <w:t>Nơi nhận:</w:t>
            </w:r>
          </w:p>
          <w:p w:rsidR="00154692" w:rsidRPr="00953318" w:rsidRDefault="00154692" w:rsidP="00496F65">
            <w:pPr>
              <w:jc w:val="both"/>
              <w:rPr>
                <w:lang w:val="vi-VN"/>
              </w:rPr>
            </w:pPr>
            <w:r w:rsidRPr="00953318">
              <w:rPr>
                <w:sz w:val="22"/>
                <w:szCs w:val="22"/>
                <w:lang w:val="vi-VN"/>
              </w:rPr>
              <w:t>- Ban Kinh tế Trung ương;</w:t>
            </w:r>
          </w:p>
          <w:p w:rsidR="00154692" w:rsidRPr="00052DE6" w:rsidRDefault="00154692" w:rsidP="00496F65">
            <w:pPr>
              <w:jc w:val="both"/>
              <w:rPr>
                <w:lang w:val="vi-VN"/>
              </w:rPr>
            </w:pPr>
            <w:r w:rsidRPr="00052DE6">
              <w:rPr>
                <w:sz w:val="22"/>
                <w:lang w:val="vi-VN"/>
              </w:rPr>
              <w:t>- Bộ KHĐT;</w:t>
            </w:r>
          </w:p>
          <w:p w:rsidR="00154692" w:rsidRPr="00052DE6" w:rsidRDefault="00154692" w:rsidP="00496F65">
            <w:pPr>
              <w:jc w:val="both"/>
              <w:rPr>
                <w:lang w:val="vi-VN"/>
              </w:rPr>
            </w:pPr>
            <w:r w:rsidRPr="00052DE6">
              <w:rPr>
                <w:sz w:val="22"/>
                <w:lang w:val="vi-VN"/>
              </w:rPr>
              <w:t>- VP TƯ Đảng;</w:t>
            </w:r>
          </w:p>
          <w:p w:rsidR="00154692" w:rsidRPr="00052DE6" w:rsidRDefault="00154692" w:rsidP="00496F65">
            <w:pPr>
              <w:jc w:val="both"/>
              <w:rPr>
                <w:lang w:val="vi-VN"/>
              </w:rPr>
            </w:pPr>
            <w:r w:rsidRPr="00052DE6">
              <w:rPr>
                <w:sz w:val="22"/>
                <w:lang w:val="vi-VN"/>
              </w:rPr>
              <w:t>- VP Chính phủ;</w:t>
            </w:r>
          </w:p>
          <w:p w:rsidR="00154692" w:rsidRPr="00052DE6" w:rsidRDefault="00154692" w:rsidP="00496F65">
            <w:pPr>
              <w:jc w:val="both"/>
              <w:rPr>
                <w:lang w:val="vi-VN"/>
              </w:rPr>
            </w:pPr>
            <w:r w:rsidRPr="00052DE6">
              <w:rPr>
                <w:sz w:val="22"/>
                <w:lang w:val="vi-VN"/>
              </w:rPr>
              <w:t>- UB Kinh tế của Quốc hội;</w:t>
            </w:r>
          </w:p>
          <w:p w:rsidR="00154692" w:rsidRPr="00052DE6" w:rsidRDefault="00154692" w:rsidP="00496F65">
            <w:pPr>
              <w:jc w:val="both"/>
              <w:rPr>
                <w:lang w:val="vi-VN"/>
              </w:rPr>
            </w:pPr>
            <w:r w:rsidRPr="00052DE6">
              <w:rPr>
                <w:sz w:val="22"/>
                <w:lang w:val="vi-VN"/>
              </w:rPr>
              <w:t>- Mạng diện rộng VPCP;</w:t>
            </w:r>
          </w:p>
          <w:p w:rsidR="00154692" w:rsidRPr="00052DE6" w:rsidRDefault="00154692" w:rsidP="00496F65">
            <w:pPr>
              <w:jc w:val="both"/>
              <w:rPr>
                <w:lang w:val="vi-VN"/>
              </w:rPr>
            </w:pPr>
            <w:r w:rsidRPr="00052DE6">
              <w:rPr>
                <w:sz w:val="22"/>
                <w:lang w:val="vi-VN"/>
              </w:rPr>
              <w:t>- Lãnh đạo Bộ;</w:t>
            </w:r>
          </w:p>
          <w:p w:rsidR="00154692" w:rsidRPr="00052DE6" w:rsidRDefault="00154692" w:rsidP="00496F65">
            <w:pPr>
              <w:jc w:val="both"/>
              <w:rPr>
                <w:lang w:val="vi-VN"/>
              </w:rPr>
            </w:pPr>
            <w:r w:rsidRPr="00052DE6">
              <w:rPr>
                <w:sz w:val="22"/>
                <w:lang w:val="vi-VN"/>
              </w:rPr>
              <w:t>- Đảng uỷ Bộ;</w:t>
            </w:r>
          </w:p>
          <w:p w:rsidR="00154692" w:rsidRPr="00052DE6" w:rsidRDefault="00154692" w:rsidP="00496F65">
            <w:pPr>
              <w:jc w:val="both"/>
              <w:rPr>
                <w:lang w:val="vi-VN"/>
              </w:rPr>
            </w:pPr>
            <w:r w:rsidRPr="00052DE6">
              <w:rPr>
                <w:sz w:val="22"/>
                <w:lang w:val="vi-VN"/>
              </w:rPr>
              <w:t>- Các Vụ (qua mạng nội bộ);</w:t>
            </w:r>
          </w:p>
          <w:p w:rsidR="00154692" w:rsidRPr="00052DE6" w:rsidRDefault="00154692" w:rsidP="00496F65">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TRƯỞNG</w:t>
            </w:r>
          </w:p>
          <w:p w:rsidR="00154692" w:rsidRPr="00601074" w:rsidRDefault="00154692" w:rsidP="00496F65">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154692" w:rsidRPr="00052DE6" w:rsidRDefault="00154692" w:rsidP="00496F65">
            <w:pPr>
              <w:pStyle w:val="Header"/>
              <w:tabs>
                <w:tab w:val="clear" w:pos="4703"/>
                <w:tab w:val="clear" w:pos="9406"/>
              </w:tabs>
              <w:jc w:val="center"/>
              <w:rPr>
                <w:rFonts w:ascii="Times New Roman" w:hAnsi="Times New Roman"/>
              </w:rPr>
            </w:pPr>
          </w:p>
          <w:p w:rsidR="00154692" w:rsidRDefault="00154692" w:rsidP="00B4546F">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154692" w:rsidRDefault="00154692" w:rsidP="00496F65">
            <w:pPr>
              <w:pStyle w:val="Header"/>
              <w:tabs>
                <w:tab w:val="clear" w:pos="4703"/>
                <w:tab w:val="clear" w:pos="9406"/>
              </w:tabs>
              <w:jc w:val="center"/>
              <w:rPr>
                <w:rFonts w:ascii="Times New Roman" w:hAnsi="Times New Roman"/>
                <w:b/>
              </w:rPr>
            </w:pPr>
          </w:p>
          <w:p w:rsidR="00154692" w:rsidRDefault="00154692" w:rsidP="00496F65">
            <w:pPr>
              <w:pStyle w:val="Header"/>
              <w:tabs>
                <w:tab w:val="clear" w:pos="4703"/>
                <w:tab w:val="clear" w:pos="9406"/>
              </w:tabs>
              <w:jc w:val="center"/>
              <w:rPr>
                <w:rFonts w:ascii="Times New Roman" w:hAnsi="Times New Roman"/>
                <w:b/>
              </w:rPr>
            </w:pPr>
          </w:p>
          <w:p w:rsidR="00154692" w:rsidRDefault="00154692" w:rsidP="00663D41">
            <w:pPr>
              <w:pStyle w:val="Header"/>
              <w:tabs>
                <w:tab w:val="clear" w:pos="4703"/>
                <w:tab w:val="clear" w:pos="9406"/>
                <w:tab w:val="left" w:pos="491"/>
              </w:tabs>
              <w:rPr>
                <w:rFonts w:ascii="Times New Roman" w:hAnsi="Times New Roman"/>
                <w:b/>
              </w:rPr>
            </w:pPr>
            <w:r>
              <w:rPr>
                <w:rFonts w:ascii="Times New Roman" w:hAnsi="Times New Roman"/>
                <w:b/>
              </w:rPr>
              <w:tab/>
            </w:r>
          </w:p>
          <w:p w:rsidR="00154692" w:rsidRPr="00FA2BF2" w:rsidRDefault="00154692" w:rsidP="0043455A">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154692" w:rsidRPr="00920D4D" w:rsidRDefault="00154692" w:rsidP="004D31A1">
      <w:pPr>
        <w:pStyle w:val="BodyText"/>
        <w:spacing w:before="120" w:after="120" w:line="240" w:lineRule="auto"/>
        <w:ind w:firstLine="720"/>
        <w:jc w:val="both"/>
        <w:rPr>
          <w:rFonts w:ascii="Times New Roman" w:hAnsi="Times New Roman" w:cs="Times New Roman"/>
          <w:sz w:val="28"/>
          <w:szCs w:val="28"/>
        </w:rPr>
      </w:pPr>
    </w:p>
    <w:p w:rsidR="00154692"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rsidR="00154692" w:rsidRDefault="00154692" w:rsidP="0016742D">
      <w:pPr>
        <w:jc w:val="both"/>
      </w:pPr>
    </w:p>
    <w:sectPr w:rsidR="00154692" w:rsidSect="003A053B">
      <w:headerReference w:type="even"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9B7" w:rsidRDefault="003C69B7">
      <w:r>
        <w:separator/>
      </w:r>
    </w:p>
  </w:endnote>
  <w:endnote w:type="continuationSeparator" w:id="0">
    <w:p w:rsidR="003C69B7" w:rsidRDefault="003C6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ArialH">
    <w:panose1 w:val="020B7200000000000000"/>
    <w:charset w:val="00"/>
    <w:family w:val="swiss"/>
    <w:pitch w:val="variable"/>
    <w:sig w:usb0="00000003" w:usb1="00000000" w:usb2="00000000" w:usb3="00000000" w:csb0="00000001" w:csb1="00000000"/>
  </w:font>
  <w:font w:name="ヒラギノ角ゴ ProN W3">
    <w:altName w:val="MS Mincho"/>
    <w:charset w:val="80"/>
    <w:family w:val="auto"/>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12" w:rsidRDefault="00C70C15" w:rsidP="009C5247">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end"/>
    </w:r>
  </w:p>
  <w:p w:rsidR="00DC2512" w:rsidRDefault="00DC25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12" w:rsidRDefault="00C70C15" w:rsidP="00712AFB">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separate"/>
    </w:r>
    <w:r w:rsidR="00A20D77">
      <w:rPr>
        <w:rStyle w:val="PageNumber"/>
        <w:noProof/>
      </w:rPr>
      <w:t>12</w:t>
    </w:r>
    <w:r>
      <w:rPr>
        <w:rStyle w:val="PageNumber"/>
      </w:rPr>
      <w:fldChar w:fldCharType="end"/>
    </w:r>
  </w:p>
  <w:p w:rsidR="00DC2512" w:rsidRDefault="00DC25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9B7" w:rsidRDefault="003C69B7">
      <w:r>
        <w:separator/>
      </w:r>
    </w:p>
  </w:footnote>
  <w:footnote w:type="continuationSeparator" w:id="0">
    <w:p w:rsidR="003C69B7" w:rsidRDefault="003C69B7">
      <w:r>
        <w:continuationSeparator/>
      </w:r>
    </w:p>
  </w:footnote>
  <w:footnote w:id="1">
    <w:p w:rsidR="00DC2512" w:rsidRPr="00CC6CAC" w:rsidRDefault="00DC2512" w:rsidP="00E950F9">
      <w:pPr>
        <w:pStyle w:val="FootnoteText"/>
        <w:jc w:val="both"/>
      </w:pPr>
      <w:r>
        <w:rPr>
          <w:rStyle w:val="FootnoteReference"/>
        </w:rPr>
        <w:footnoteRef/>
      </w:r>
      <w:r>
        <w:t xml:space="preserve"> Nghị định số </w:t>
      </w:r>
      <w:r w:rsidRPr="000F6B4D">
        <w:rPr>
          <w:b/>
        </w:rPr>
        <w:t>09/2018/NĐ-CP</w:t>
      </w:r>
      <w:r>
        <w:t xml:space="preserve">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footnote>
  <w:footnote w:id="2">
    <w:p w:rsidR="00DC2512" w:rsidRPr="00CC6CAC" w:rsidRDefault="00DC2512" w:rsidP="00E950F9">
      <w:pPr>
        <w:pStyle w:val="FootnoteText"/>
        <w:spacing w:before="120"/>
        <w:jc w:val="both"/>
      </w:pPr>
      <w:r>
        <w:rPr>
          <w:rStyle w:val="FootnoteReference"/>
        </w:rPr>
        <w:footnoteRef/>
      </w:r>
      <w:r>
        <w:t xml:space="preserve"> </w:t>
      </w:r>
      <w:r w:rsidRPr="000604EA">
        <w:t xml:space="preserve">Nghị định số </w:t>
      </w:r>
      <w:r w:rsidRPr="000604EA">
        <w:rPr>
          <w:b/>
        </w:rPr>
        <w:t>08/2018/NĐ-CP</w:t>
      </w:r>
      <w:r w:rsidRPr="000604EA">
        <w:t xml:space="preserve"> ngày 15 tháng 01 năm 2018 của Chính phủ sửa đổi </w:t>
      </w:r>
      <w:r w:rsidRPr="000604EA">
        <w:rPr>
          <w:lang w:val="vi-VN"/>
        </w:rPr>
        <w:t>một số Nghị định liên quan đến điều kiện đầu tư kinh doanh thuộc phạm vi quản lý nhà nước của Bộ Công Thương</w:t>
      </w:r>
      <w:r w:rsidRPr="000604EA">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512" w:rsidRDefault="00C70C15" w:rsidP="000352B5">
    <w:pPr>
      <w:pStyle w:val="Header"/>
      <w:framePr w:wrap="around" w:vAnchor="text" w:hAnchor="margin" w:xAlign="center" w:y="1"/>
      <w:rPr>
        <w:rStyle w:val="PageNumber"/>
      </w:rPr>
    </w:pPr>
    <w:r>
      <w:rPr>
        <w:rStyle w:val="PageNumber"/>
      </w:rPr>
      <w:fldChar w:fldCharType="begin"/>
    </w:r>
    <w:r w:rsidR="00DC2512">
      <w:rPr>
        <w:rStyle w:val="PageNumber"/>
      </w:rPr>
      <w:instrText xml:space="preserve">PAGE  </w:instrText>
    </w:r>
    <w:r>
      <w:rPr>
        <w:rStyle w:val="PageNumber"/>
      </w:rPr>
      <w:fldChar w:fldCharType="end"/>
    </w:r>
  </w:p>
  <w:p w:rsidR="00DC2512" w:rsidRDefault="00DC25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4">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9">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8"/>
  </w:num>
  <w:num w:numId="8">
    <w:abstractNumId w:val="3"/>
  </w:num>
  <w:num w:numId="9">
    <w:abstractNumId w:val="10"/>
  </w:num>
  <w:num w:numId="10">
    <w:abstractNumId w:val="5"/>
  </w:num>
  <w:num w:numId="11">
    <w:abstractNumId w:val="4"/>
  </w:num>
  <w:num w:numId="12">
    <w:abstractNumId w:val="9"/>
  </w:num>
  <w:num w:numId="13">
    <w:abstractNumId w:val="6"/>
  </w:num>
  <w:num w:numId="14">
    <w:abstractNumId w:val="7"/>
  </w:num>
  <w:num w:numId="1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617"/>
    <w:rsid w:val="0000715E"/>
    <w:rsid w:val="0000756D"/>
    <w:rsid w:val="00007677"/>
    <w:rsid w:val="000077FC"/>
    <w:rsid w:val="00007D39"/>
    <w:rsid w:val="0001019A"/>
    <w:rsid w:val="000105ED"/>
    <w:rsid w:val="00010904"/>
    <w:rsid w:val="000109AC"/>
    <w:rsid w:val="00011031"/>
    <w:rsid w:val="0001108E"/>
    <w:rsid w:val="00011BF7"/>
    <w:rsid w:val="00011CE5"/>
    <w:rsid w:val="00011D2A"/>
    <w:rsid w:val="00011F20"/>
    <w:rsid w:val="00012130"/>
    <w:rsid w:val="000132C4"/>
    <w:rsid w:val="00013D31"/>
    <w:rsid w:val="0001405B"/>
    <w:rsid w:val="000148CC"/>
    <w:rsid w:val="00015446"/>
    <w:rsid w:val="00015DA7"/>
    <w:rsid w:val="0001660D"/>
    <w:rsid w:val="000167C7"/>
    <w:rsid w:val="0001693C"/>
    <w:rsid w:val="000169F5"/>
    <w:rsid w:val="00017533"/>
    <w:rsid w:val="00017A4A"/>
    <w:rsid w:val="00017C3E"/>
    <w:rsid w:val="000207F4"/>
    <w:rsid w:val="00020CD3"/>
    <w:rsid w:val="000217D3"/>
    <w:rsid w:val="0002197A"/>
    <w:rsid w:val="00021D0C"/>
    <w:rsid w:val="00022F4E"/>
    <w:rsid w:val="00023266"/>
    <w:rsid w:val="000238B0"/>
    <w:rsid w:val="00024694"/>
    <w:rsid w:val="000249DF"/>
    <w:rsid w:val="00024AED"/>
    <w:rsid w:val="00024BB1"/>
    <w:rsid w:val="00024C0F"/>
    <w:rsid w:val="00025AB1"/>
    <w:rsid w:val="00025B26"/>
    <w:rsid w:val="0002625A"/>
    <w:rsid w:val="0002639D"/>
    <w:rsid w:val="00026498"/>
    <w:rsid w:val="00026984"/>
    <w:rsid w:val="000272E7"/>
    <w:rsid w:val="00027E08"/>
    <w:rsid w:val="00031AAF"/>
    <w:rsid w:val="00031F7B"/>
    <w:rsid w:val="00032501"/>
    <w:rsid w:val="000327B3"/>
    <w:rsid w:val="00032953"/>
    <w:rsid w:val="00032A49"/>
    <w:rsid w:val="00032A9B"/>
    <w:rsid w:val="00032F52"/>
    <w:rsid w:val="00033F46"/>
    <w:rsid w:val="00034495"/>
    <w:rsid w:val="000352B5"/>
    <w:rsid w:val="000353F1"/>
    <w:rsid w:val="000368EE"/>
    <w:rsid w:val="00036A1A"/>
    <w:rsid w:val="00036F44"/>
    <w:rsid w:val="0003780B"/>
    <w:rsid w:val="00037E54"/>
    <w:rsid w:val="00041106"/>
    <w:rsid w:val="000415B6"/>
    <w:rsid w:val="0004197B"/>
    <w:rsid w:val="00041DFC"/>
    <w:rsid w:val="00041E59"/>
    <w:rsid w:val="00041F93"/>
    <w:rsid w:val="00041F9B"/>
    <w:rsid w:val="0004248A"/>
    <w:rsid w:val="00042A2F"/>
    <w:rsid w:val="0004316E"/>
    <w:rsid w:val="00045057"/>
    <w:rsid w:val="00045A7A"/>
    <w:rsid w:val="0004764D"/>
    <w:rsid w:val="00047BFA"/>
    <w:rsid w:val="00047EC3"/>
    <w:rsid w:val="00047F31"/>
    <w:rsid w:val="00050080"/>
    <w:rsid w:val="00050D59"/>
    <w:rsid w:val="00051795"/>
    <w:rsid w:val="0005241E"/>
    <w:rsid w:val="00052472"/>
    <w:rsid w:val="00052641"/>
    <w:rsid w:val="00052AF2"/>
    <w:rsid w:val="00052CD3"/>
    <w:rsid w:val="00052DE6"/>
    <w:rsid w:val="000531D4"/>
    <w:rsid w:val="000532D0"/>
    <w:rsid w:val="00053601"/>
    <w:rsid w:val="00053650"/>
    <w:rsid w:val="00053A52"/>
    <w:rsid w:val="00053BC1"/>
    <w:rsid w:val="00053DBC"/>
    <w:rsid w:val="00054069"/>
    <w:rsid w:val="0005491A"/>
    <w:rsid w:val="00054D43"/>
    <w:rsid w:val="00054F96"/>
    <w:rsid w:val="000558BA"/>
    <w:rsid w:val="00057265"/>
    <w:rsid w:val="000572E0"/>
    <w:rsid w:val="0005780A"/>
    <w:rsid w:val="00057C76"/>
    <w:rsid w:val="00057DF4"/>
    <w:rsid w:val="00060259"/>
    <w:rsid w:val="00060DF8"/>
    <w:rsid w:val="000614E4"/>
    <w:rsid w:val="0006249B"/>
    <w:rsid w:val="0006279D"/>
    <w:rsid w:val="00062CCA"/>
    <w:rsid w:val="00062F5C"/>
    <w:rsid w:val="00062FFF"/>
    <w:rsid w:val="00063002"/>
    <w:rsid w:val="000631CF"/>
    <w:rsid w:val="0006329C"/>
    <w:rsid w:val="00063638"/>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814"/>
    <w:rsid w:val="00071C62"/>
    <w:rsid w:val="00071DF6"/>
    <w:rsid w:val="00072DC2"/>
    <w:rsid w:val="00072FA8"/>
    <w:rsid w:val="0007347C"/>
    <w:rsid w:val="0007396B"/>
    <w:rsid w:val="00073FCF"/>
    <w:rsid w:val="000750B8"/>
    <w:rsid w:val="0007550C"/>
    <w:rsid w:val="00075A20"/>
    <w:rsid w:val="00075B52"/>
    <w:rsid w:val="00075C72"/>
    <w:rsid w:val="00075CD6"/>
    <w:rsid w:val="0007687B"/>
    <w:rsid w:val="00076CDF"/>
    <w:rsid w:val="00077AD1"/>
    <w:rsid w:val="00077CB5"/>
    <w:rsid w:val="000804E2"/>
    <w:rsid w:val="00080797"/>
    <w:rsid w:val="000812FD"/>
    <w:rsid w:val="000817B4"/>
    <w:rsid w:val="00081D49"/>
    <w:rsid w:val="00082076"/>
    <w:rsid w:val="00082144"/>
    <w:rsid w:val="00082841"/>
    <w:rsid w:val="0008380F"/>
    <w:rsid w:val="00083B9D"/>
    <w:rsid w:val="0008486D"/>
    <w:rsid w:val="00085490"/>
    <w:rsid w:val="00085A7D"/>
    <w:rsid w:val="00085AD1"/>
    <w:rsid w:val="00086283"/>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937"/>
    <w:rsid w:val="00094F3A"/>
    <w:rsid w:val="000957E3"/>
    <w:rsid w:val="00095CBF"/>
    <w:rsid w:val="00095D5F"/>
    <w:rsid w:val="00095F7D"/>
    <w:rsid w:val="00096B64"/>
    <w:rsid w:val="00096C01"/>
    <w:rsid w:val="00096CD1"/>
    <w:rsid w:val="00096D58"/>
    <w:rsid w:val="0009718D"/>
    <w:rsid w:val="000974FD"/>
    <w:rsid w:val="00097AC0"/>
    <w:rsid w:val="000A0C0C"/>
    <w:rsid w:val="000A0C4E"/>
    <w:rsid w:val="000A0C78"/>
    <w:rsid w:val="000A155A"/>
    <w:rsid w:val="000A1985"/>
    <w:rsid w:val="000A1B00"/>
    <w:rsid w:val="000A1C36"/>
    <w:rsid w:val="000A1CD5"/>
    <w:rsid w:val="000A22C3"/>
    <w:rsid w:val="000A26CD"/>
    <w:rsid w:val="000A2AC3"/>
    <w:rsid w:val="000A2EF4"/>
    <w:rsid w:val="000A2F58"/>
    <w:rsid w:val="000A3057"/>
    <w:rsid w:val="000A3494"/>
    <w:rsid w:val="000A4C3C"/>
    <w:rsid w:val="000A5077"/>
    <w:rsid w:val="000A6B6A"/>
    <w:rsid w:val="000A6D73"/>
    <w:rsid w:val="000A6F16"/>
    <w:rsid w:val="000A6FE6"/>
    <w:rsid w:val="000A7E54"/>
    <w:rsid w:val="000B02A1"/>
    <w:rsid w:val="000B044A"/>
    <w:rsid w:val="000B0FFF"/>
    <w:rsid w:val="000B1CAC"/>
    <w:rsid w:val="000B233D"/>
    <w:rsid w:val="000B3066"/>
    <w:rsid w:val="000B397B"/>
    <w:rsid w:val="000B39EF"/>
    <w:rsid w:val="000B3B9C"/>
    <w:rsid w:val="000B42A9"/>
    <w:rsid w:val="000B44BD"/>
    <w:rsid w:val="000B4854"/>
    <w:rsid w:val="000B485F"/>
    <w:rsid w:val="000B4A72"/>
    <w:rsid w:val="000B4A98"/>
    <w:rsid w:val="000B4F57"/>
    <w:rsid w:val="000B519F"/>
    <w:rsid w:val="000B5B94"/>
    <w:rsid w:val="000B5F19"/>
    <w:rsid w:val="000B68E2"/>
    <w:rsid w:val="000B6EFE"/>
    <w:rsid w:val="000B6FB4"/>
    <w:rsid w:val="000B6FEB"/>
    <w:rsid w:val="000B791B"/>
    <w:rsid w:val="000C0A7E"/>
    <w:rsid w:val="000C0BAF"/>
    <w:rsid w:val="000C11EC"/>
    <w:rsid w:val="000C161B"/>
    <w:rsid w:val="000C1983"/>
    <w:rsid w:val="000C2674"/>
    <w:rsid w:val="000C281A"/>
    <w:rsid w:val="000C2969"/>
    <w:rsid w:val="000C3886"/>
    <w:rsid w:val="000C38E8"/>
    <w:rsid w:val="000C3ABA"/>
    <w:rsid w:val="000C422F"/>
    <w:rsid w:val="000C54C2"/>
    <w:rsid w:val="000C58A2"/>
    <w:rsid w:val="000C59B1"/>
    <w:rsid w:val="000C7004"/>
    <w:rsid w:val="000C78A3"/>
    <w:rsid w:val="000C7AEA"/>
    <w:rsid w:val="000C7B6B"/>
    <w:rsid w:val="000D0732"/>
    <w:rsid w:val="000D0B16"/>
    <w:rsid w:val="000D0B51"/>
    <w:rsid w:val="000D0E9D"/>
    <w:rsid w:val="000D1050"/>
    <w:rsid w:val="000D174F"/>
    <w:rsid w:val="000D2D30"/>
    <w:rsid w:val="000D2D93"/>
    <w:rsid w:val="000D41AC"/>
    <w:rsid w:val="000D4546"/>
    <w:rsid w:val="000D4929"/>
    <w:rsid w:val="000D50F8"/>
    <w:rsid w:val="000D51B0"/>
    <w:rsid w:val="000D6067"/>
    <w:rsid w:val="000D6E27"/>
    <w:rsid w:val="000D7529"/>
    <w:rsid w:val="000E086E"/>
    <w:rsid w:val="000E1261"/>
    <w:rsid w:val="000E166C"/>
    <w:rsid w:val="000E2192"/>
    <w:rsid w:val="000E2E27"/>
    <w:rsid w:val="000E39D2"/>
    <w:rsid w:val="000E4072"/>
    <w:rsid w:val="000E452F"/>
    <w:rsid w:val="000E4C1A"/>
    <w:rsid w:val="000E4FA7"/>
    <w:rsid w:val="000E5B4E"/>
    <w:rsid w:val="000E6644"/>
    <w:rsid w:val="000E66F9"/>
    <w:rsid w:val="000E6BF8"/>
    <w:rsid w:val="000E7361"/>
    <w:rsid w:val="000E7D5B"/>
    <w:rsid w:val="000F00E7"/>
    <w:rsid w:val="000F0336"/>
    <w:rsid w:val="000F0FB7"/>
    <w:rsid w:val="000F12A2"/>
    <w:rsid w:val="000F1FC3"/>
    <w:rsid w:val="000F21F2"/>
    <w:rsid w:val="000F246E"/>
    <w:rsid w:val="000F25F3"/>
    <w:rsid w:val="000F2D36"/>
    <w:rsid w:val="000F3CDE"/>
    <w:rsid w:val="000F3E21"/>
    <w:rsid w:val="000F4DD0"/>
    <w:rsid w:val="000F4F3E"/>
    <w:rsid w:val="000F4FD0"/>
    <w:rsid w:val="000F5237"/>
    <w:rsid w:val="000F5A61"/>
    <w:rsid w:val="000F5B97"/>
    <w:rsid w:val="000F6014"/>
    <w:rsid w:val="000F6C29"/>
    <w:rsid w:val="000F6CAB"/>
    <w:rsid w:val="000F731B"/>
    <w:rsid w:val="000F75C4"/>
    <w:rsid w:val="000F7D63"/>
    <w:rsid w:val="001003B5"/>
    <w:rsid w:val="00100597"/>
    <w:rsid w:val="00100B31"/>
    <w:rsid w:val="00100CDE"/>
    <w:rsid w:val="00101071"/>
    <w:rsid w:val="001016E1"/>
    <w:rsid w:val="00101E16"/>
    <w:rsid w:val="00101F03"/>
    <w:rsid w:val="001022E1"/>
    <w:rsid w:val="00102EE7"/>
    <w:rsid w:val="0010353B"/>
    <w:rsid w:val="00103705"/>
    <w:rsid w:val="00103A82"/>
    <w:rsid w:val="00103C43"/>
    <w:rsid w:val="00105095"/>
    <w:rsid w:val="00105C3E"/>
    <w:rsid w:val="001062CE"/>
    <w:rsid w:val="0010657A"/>
    <w:rsid w:val="00106691"/>
    <w:rsid w:val="001068ED"/>
    <w:rsid w:val="00107691"/>
    <w:rsid w:val="0010794B"/>
    <w:rsid w:val="00107960"/>
    <w:rsid w:val="00110030"/>
    <w:rsid w:val="0011092B"/>
    <w:rsid w:val="00111221"/>
    <w:rsid w:val="0011152C"/>
    <w:rsid w:val="001116B9"/>
    <w:rsid w:val="001121FD"/>
    <w:rsid w:val="00112646"/>
    <w:rsid w:val="00112B78"/>
    <w:rsid w:val="001132AA"/>
    <w:rsid w:val="0011338F"/>
    <w:rsid w:val="001134F4"/>
    <w:rsid w:val="00113823"/>
    <w:rsid w:val="00114032"/>
    <w:rsid w:val="00114BB0"/>
    <w:rsid w:val="00114C3A"/>
    <w:rsid w:val="00114D70"/>
    <w:rsid w:val="0011578B"/>
    <w:rsid w:val="001161BB"/>
    <w:rsid w:val="00116C33"/>
    <w:rsid w:val="00116D3C"/>
    <w:rsid w:val="00117111"/>
    <w:rsid w:val="001174B0"/>
    <w:rsid w:val="001177A1"/>
    <w:rsid w:val="001208C0"/>
    <w:rsid w:val="00120CDC"/>
    <w:rsid w:val="001210EB"/>
    <w:rsid w:val="001210FA"/>
    <w:rsid w:val="001218CE"/>
    <w:rsid w:val="00122070"/>
    <w:rsid w:val="00122422"/>
    <w:rsid w:val="0012264C"/>
    <w:rsid w:val="00122776"/>
    <w:rsid w:val="00123371"/>
    <w:rsid w:val="001233A8"/>
    <w:rsid w:val="001233CB"/>
    <w:rsid w:val="001243F9"/>
    <w:rsid w:val="00124570"/>
    <w:rsid w:val="00125194"/>
    <w:rsid w:val="00125ECF"/>
    <w:rsid w:val="00126233"/>
    <w:rsid w:val="001269B9"/>
    <w:rsid w:val="00126DDE"/>
    <w:rsid w:val="001272AA"/>
    <w:rsid w:val="00127808"/>
    <w:rsid w:val="00127C3A"/>
    <w:rsid w:val="001302C8"/>
    <w:rsid w:val="00130FE6"/>
    <w:rsid w:val="001310C3"/>
    <w:rsid w:val="001313C5"/>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732"/>
    <w:rsid w:val="00137CDB"/>
    <w:rsid w:val="00137DEA"/>
    <w:rsid w:val="00137F9A"/>
    <w:rsid w:val="00140385"/>
    <w:rsid w:val="00140B47"/>
    <w:rsid w:val="00140F07"/>
    <w:rsid w:val="00141850"/>
    <w:rsid w:val="001418BC"/>
    <w:rsid w:val="001418F6"/>
    <w:rsid w:val="00141A2F"/>
    <w:rsid w:val="0014202B"/>
    <w:rsid w:val="001424C1"/>
    <w:rsid w:val="00142751"/>
    <w:rsid w:val="001427F5"/>
    <w:rsid w:val="00142F1B"/>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F8F"/>
    <w:rsid w:val="001568AF"/>
    <w:rsid w:val="001575C5"/>
    <w:rsid w:val="0015769B"/>
    <w:rsid w:val="00157748"/>
    <w:rsid w:val="001601F0"/>
    <w:rsid w:val="00161014"/>
    <w:rsid w:val="001618E6"/>
    <w:rsid w:val="0016199D"/>
    <w:rsid w:val="00161F0C"/>
    <w:rsid w:val="001623F2"/>
    <w:rsid w:val="00162C85"/>
    <w:rsid w:val="00162DD8"/>
    <w:rsid w:val="00162E6E"/>
    <w:rsid w:val="001637A1"/>
    <w:rsid w:val="00163839"/>
    <w:rsid w:val="0016393E"/>
    <w:rsid w:val="00164276"/>
    <w:rsid w:val="001645A7"/>
    <w:rsid w:val="001647D7"/>
    <w:rsid w:val="00164DBE"/>
    <w:rsid w:val="00164DCD"/>
    <w:rsid w:val="00165485"/>
    <w:rsid w:val="00165BC0"/>
    <w:rsid w:val="00165FE5"/>
    <w:rsid w:val="00166488"/>
    <w:rsid w:val="00166845"/>
    <w:rsid w:val="00166B59"/>
    <w:rsid w:val="0016742D"/>
    <w:rsid w:val="001676CD"/>
    <w:rsid w:val="00167F83"/>
    <w:rsid w:val="001710F5"/>
    <w:rsid w:val="001722C0"/>
    <w:rsid w:val="0017388C"/>
    <w:rsid w:val="00173ABA"/>
    <w:rsid w:val="00174FF7"/>
    <w:rsid w:val="001754BF"/>
    <w:rsid w:val="00175679"/>
    <w:rsid w:val="00175C43"/>
    <w:rsid w:val="001802AC"/>
    <w:rsid w:val="00181019"/>
    <w:rsid w:val="00181522"/>
    <w:rsid w:val="00181BA1"/>
    <w:rsid w:val="00181CA9"/>
    <w:rsid w:val="00181FCC"/>
    <w:rsid w:val="001827F1"/>
    <w:rsid w:val="00182C36"/>
    <w:rsid w:val="00182CD6"/>
    <w:rsid w:val="001835AA"/>
    <w:rsid w:val="0018396D"/>
    <w:rsid w:val="00183AFE"/>
    <w:rsid w:val="001843EA"/>
    <w:rsid w:val="00184483"/>
    <w:rsid w:val="001847FB"/>
    <w:rsid w:val="00184918"/>
    <w:rsid w:val="00185014"/>
    <w:rsid w:val="00185184"/>
    <w:rsid w:val="001854AA"/>
    <w:rsid w:val="00185552"/>
    <w:rsid w:val="0018567F"/>
    <w:rsid w:val="001856CE"/>
    <w:rsid w:val="001860E6"/>
    <w:rsid w:val="00186E88"/>
    <w:rsid w:val="00187C41"/>
    <w:rsid w:val="0019081F"/>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685"/>
    <w:rsid w:val="001A2CD9"/>
    <w:rsid w:val="001A3468"/>
    <w:rsid w:val="001A3D22"/>
    <w:rsid w:val="001A47A1"/>
    <w:rsid w:val="001A4E1C"/>
    <w:rsid w:val="001A515A"/>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F8"/>
    <w:rsid w:val="001B398F"/>
    <w:rsid w:val="001B4987"/>
    <w:rsid w:val="001B4EEC"/>
    <w:rsid w:val="001B4FF5"/>
    <w:rsid w:val="001B5045"/>
    <w:rsid w:val="001B546C"/>
    <w:rsid w:val="001B6152"/>
    <w:rsid w:val="001B73A0"/>
    <w:rsid w:val="001B7451"/>
    <w:rsid w:val="001B7479"/>
    <w:rsid w:val="001B7A94"/>
    <w:rsid w:val="001C02F7"/>
    <w:rsid w:val="001C0793"/>
    <w:rsid w:val="001C1415"/>
    <w:rsid w:val="001C164E"/>
    <w:rsid w:val="001C2264"/>
    <w:rsid w:val="001C2DFC"/>
    <w:rsid w:val="001C31A7"/>
    <w:rsid w:val="001C35B2"/>
    <w:rsid w:val="001C369A"/>
    <w:rsid w:val="001C3865"/>
    <w:rsid w:val="001C38B5"/>
    <w:rsid w:val="001C3E35"/>
    <w:rsid w:val="001C3F38"/>
    <w:rsid w:val="001C4268"/>
    <w:rsid w:val="001C5676"/>
    <w:rsid w:val="001C5AC4"/>
    <w:rsid w:val="001C5C11"/>
    <w:rsid w:val="001C656D"/>
    <w:rsid w:val="001C67FE"/>
    <w:rsid w:val="001C6939"/>
    <w:rsid w:val="001C7417"/>
    <w:rsid w:val="001C7501"/>
    <w:rsid w:val="001D05AE"/>
    <w:rsid w:val="001D0C75"/>
    <w:rsid w:val="001D117D"/>
    <w:rsid w:val="001D12F0"/>
    <w:rsid w:val="001D140F"/>
    <w:rsid w:val="001D18B8"/>
    <w:rsid w:val="001D1EEF"/>
    <w:rsid w:val="001D5605"/>
    <w:rsid w:val="001D58A9"/>
    <w:rsid w:val="001D5A13"/>
    <w:rsid w:val="001D5CD5"/>
    <w:rsid w:val="001D6089"/>
    <w:rsid w:val="001D633A"/>
    <w:rsid w:val="001D672E"/>
    <w:rsid w:val="001D6B6D"/>
    <w:rsid w:val="001D7EBA"/>
    <w:rsid w:val="001E00C8"/>
    <w:rsid w:val="001E0A7E"/>
    <w:rsid w:val="001E0AE3"/>
    <w:rsid w:val="001E1FFC"/>
    <w:rsid w:val="001E2291"/>
    <w:rsid w:val="001E2C6F"/>
    <w:rsid w:val="001E32AD"/>
    <w:rsid w:val="001E3B36"/>
    <w:rsid w:val="001E3E8E"/>
    <w:rsid w:val="001E4673"/>
    <w:rsid w:val="001E4DF1"/>
    <w:rsid w:val="001E5520"/>
    <w:rsid w:val="001E56C1"/>
    <w:rsid w:val="001E6415"/>
    <w:rsid w:val="001E7A02"/>
    <w:rsid w:val="001F062D"/>
    <w:rsid w:val="001F0A6F"/>
    <w:rsid w:val="001F0B6D"/>
    <w:rsid w:val="001F0FA2"/>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53B0"/>
    <w:rsid w:val="00205582"/>
    <w:rsid w:val="002057F7"/>
    <w:rsid w:val="00205D58"/>
    <w:rsid w:val="002064A0"/>
    <w:rsid w:val="00206B07"/>
    <w:rsid w:val="00206D7C"/>
    <w:rsid w:val="0020769B"/>
    <w:rsid w:val="002076AB"/>
    <w:rsid w:val="00207CE5"/>
    <w:rsid w:val="00210680"/>
    <w:rsid w:val="002109DB"/>
    <w:rsid w:val="00210ACC"/>
    <w:rsid w:val="00210D06"/>
    <w:rsid w:val="00210F33"/>
    <w:rsid w:val="002111B1"/>
    <w:rsid w:val="00212032"/>
    <w:rsid w:val="002124B0"/>
    <w:rsid w:val="00212E6D"/>
    <w:rsid w:val="00213796"/>
    <w:rsid w:val="002138FB"/>
    <w:rsid w:val="00213DE9"/>
    <w:rsid w:val="00215006"/>
    <w:rsid w:val="00215243"/>
    <w:rsid w:val="0021587B"/>
    <w:rsid w:val="00215CA1"/>
    <w:rsid w:val="00216673"/>
    <w:rsid w:val="00216BFB"/>
    <w:rsid w:val="0021769F"/>
    <w:rsid w:val="002203D5"/>
    <w:rsid w:val="00220CF2"/>
    <w:rsid w:val="002216BD"/>
    <w:rsid w:val="00221DD3"/>
    <w:rsid w:val="002226F9"/>
    <w:rsid w:val="00222A24"/>
    <w:rsid w:val="00222FF5"/>
    <w:rsid w:val="0022431D"/>
    <w:rsid w:val="002244B1"/>
    <w:rsid w:val="002244E8"/>
    <w:rsid w:val="002246C3"/>
    <w:rsid w:val="00224A2A"/>
    <w:rsid w:val="0022581C"/>
    <w:rsid w:val="00227059"/>
    <w:rsid w:val="00227763"/>
    <w:rsid w:val="0022799D"/>
    <w:rsid w:val="00227C46"/>
    <w:rsid w:val="00227EF3"/>
    <w:rsid w:val="0023086F"/>
    <w:rsid w:val="00230F5F"/>
    <w:rsid w:val="002313B7"/>
    <w:rsid w:val="002314A0"/>
    <w:rsid w:val="002315CB"/>
    <w:rsid w:val="002317A2"/>
    <w:rsid w:val="0023186B"/>
    <w:rsid w:val="00232004"/>
    <w:rsid w:val="002322CE"/>
    <w:rsid w:val="0023234E"/>
    <w:rsid w:val="002326E8"/>
    <w:rsid w:val="0023327B"/>
    <w:rsid w:val="00233719"/>
    <w:rsid w:val="002337B1"/>
    <w:rsid w:val="002337FE"/>
    <w:rsid w:val="00233BF7"/>
    <w:rsid w:val="00233DCD"/>
    <w:rsid w:val="00234452"/>
    <w:rsid w:val="0023576B"/>
    <w:rsid w:val="00235D99"/>
    <w:rsid w:val="002361E6"/>
    <w:rsid w:val="0023662D"/>
    <w:rsid w:val="00237667"/>
    <w:rsid w:val="00237795"/>
    <w:rsid w:val="00240DFF"/>
    <w:rsid w:val="0024140A"/>
    <w:rsid w:val="00241EAB"/>
    <w:rsid w:val="00242ABB"/>
    <w:rsid w:val="00242BD6"/>
    <w:rsid w:val="0024307D"/>
    <w:rsid w:val="00243303"/>
    <w:rsid w:val="00243508"/>
    <w:rsid w:val="002439E9"/>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FB6"/>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F02"/>
    <w:rsid w:val="00257913"/>
    <w:rsid w:val="00257BCD"/>
    <w:rsid w:val="002606A7"/>
    <w:rsid w:val="00260C45"/>
    <w:rsid w:val="00260CEB"/>
    <w:rsid w:val="0026137E"/>
    <w:rsid w:val="00261B69"/>
    <w:rsid w:val="002621C1"/>
    <w:rsid w:val="00262471"/>
    <w:rsid w:val="002625B1"/>
    <w:rsid w:val="00262AE6"/>
    <w:rsid w:val="0026304B"/>
    <w:rsid w:val="00264DB6"/>
    <w:rsid w:val="00264E1B"/>
    <w:rsid w:val="00265025"/>
    <w:rsid w:val="00265A45"/>
    <w:rsid w:val="0026695C"/>
    <w:rsid w:val="00266C57"/>
    <w:rsid w:val="00267311"/>
    <w:rsid w:val="002677ED"/>
    <w:rsid w:val="00267E30"/>
    <w:rsid w:val="00270091"/>
    <w:rsid w:val="0027039E"/>
    <w:rsid w:val="00271130"/>
    <w:rsid w:val="00271206"/>
    <w:rsid w:val="00271ED8"/>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FFD"/>
    <w:rsid w:val="00284075"/>
    <w:rsid w:val="00284D50"/>
    <w:rsid w:val="00284F95"/>
    <w:rsid w:val="002855BB"/>
    <w:rsid w:val="002855D4"/>
    <w:rsid w:val="002855F0"/>
    <w:rsid w:val="00285896"/>
    <w:rsid w:val="00286240"/>
    <w:rsid w:val="00286341"/>
    <w:rsid w:val="00286766"/>
    <w:rsid w:val="00287219"/>
    <w:rsid w:val="0028749B"/>
    <w:rsid w:val="00287F85"/>
    <w:rsid w:val="002903B3"/>
    <w:rsid w:val="002905C5"/>
    <w:rsid w:val="00290623"/>
    <w:rsid w:val="00290B63"/>
    <w:rsid w:val="00290F2D"/>
    <w:rsid w:val="002911EB"/>
    <w:rsid w:val="0029283E"/>
    <w:rsid w:val="00292DD1"/>
    <w:rsid w:val="00294B24"/>
    <w:rsid w:val="00295100"/>
    <w:rsid w:val="002957CB"/>
    <w:rsid w:val="00296955"/>
    <w:rsid w:val="00297AD1"/>
    <w:rsid w:val="00297C84"/>
    <w:rsid w:val="002A01B7"/>
    <w:rsid w:val="002A0477"/>
    <w:rsid w:val="002A106C"/>
    <w:rsid w:val="002A12EF"/>
    <w:rsid w:val="002A1419"/>
    <w:rsid w:val="002A193F"/>
    <w:rsid w:val="002A1D19"/>
    <w:rsid w:val="002A215A"/>
    <w:rsid w:val="002A3544"/>
    <w:rsid w:val="002A3750"/>
    <w:rsid w:val="002A3B38"/>
    <w:rsid w:val="002A3BB9"/>
    <w:rsid w:val="002A3C72"/>
    <w:rsid w:val="002A3E82"/>
    <w:rsid w:val="002A43C9"/>
    <w:rsid w:val="002A4B2E"/>
    <w:rsid w:val="002A4B48"/>
    <w:rsid w:val="002A4CE0"/>
    <w:rsid w:val="002A4DED"/>
    <w:rsid w:val="002A55DD"/>
    <w:rsid w:val="002A585E"/>
    <w:rsid w:val="002A5F52"/>
    <w:rsid w:val="002A6406"/>
    <w:rsid w:val="002A68F1"/>
    <w:rsid w:val="002A69D3"/>
    <w:rsid w:val="002A6E4D"/>
    <w:rsid w:val="002A6F67"/>
    <w:rsid w:val="002A7386"/>
    <w:rsid w:val="002B0241"/>
    <w:rsid w:val="002B02AF"/>
    <w:rsid w:val="002B0F2B"/>
    <w:rsid w:val="002B1527"/>
    <w:rsid w:val="002B1564"/>
    <w:rsid w:val="002B17F4"/>
    <w:rsid w:val="002B1A8A"/>
    <w:rsid w:val="002B28EF"/>
    <w:rsid w:val="002B2BBB"/>
    <w:rsid w:val="002B301F"/>
    <w:rsid w:val="002B367E"/>
    <w:rsid w:val="002B36C9"/>
    <w:rsid w:val="002B41B7"/>
    <w:rsid w:val="002B45BF"/>
    <w:rsid w:val="002B4957"/>
    <w:rsid w:val="002B51DA"/>
    <w:rsid w:val="002B580E"/>
    <w:rsid w:val="002B5A44"/>
    <w:rsid w:val="002B5BC3"/>
    <w:rsid w:val="002B61F7"/>
    <w:rsid w:val="002B6752"/>
    <w:rsid w:val="002B6759"/>
    <w:rsid w:val="002B6D5B"/>
    <w:rsid w:val="002B6E59"/>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6D7"/>
    <w:rsid w:val="002D0B0F"/>
    <w:rsid w:val="002D1269"/>
    <w:rsid w:val="002D14CB"/>
    <w:rsid w:val="002D1DF3"/>
    <w:rsid w:val="002D285D"/>
    <w:rsid w:val="002D286D"/>
    <w:rsid w:val="002D2AB4"/>
    <w:rsid w:val="002D3171"/>
    <w:rsid w:val="002D3970"/>
    <w:rsid w:val="002D4260"/>
    <w:rsid w:val="002D443C"/>
    <w:rsid w:val="002D4AE6"/>
    <w:rsid w:val="002D4B68"/>
    <w:rsid w:val="002D5800"/>
    <w:rsid w:val="002D6753"/>
    <w:rsid w:val="002E066A"/>
    <w:rsid w:val="002E0C4C"/>
    <w:rsid w:val="002E1AA5"/>
    <w:rsid w:val="002E25C1"/>
    <w:rsid w:val="002E33D6"/>
    <w:rsid w:val="002E3E6B"/>
    <w:rsid w:val="002E42A5"/>
    <w:rsid w:val="002E4669"/>
    <w:rsid w:val="002E4932"/>
    <w:rsid w:val="002E4F8A"/>
    <w:rsid w:val="002E556C"/>
    <w:rsid w:val="002E588F"/>
    <w:rsid w:val="002E5F4F"/>
    <w:rsid w:val="002E5FE0"/>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9B"/>
    <w:rsid w:val="002F2E30"/>
    <w:rsid w:val="002F33C3"/>
    <w:rsid w:val="002F3ACE"/>
    <w:rsid w:val="002F46D5"/>
    <w:rsid w:val="002F46E9"/>
    <w:rsid w:val="002F49A3"/>
    <w:rsid w:val="002F4BA2"/>
    <w:rsid w:val="002F4BEC"/>
    <w:rsid w:val="002F4E49"/>
    <w:rsid w:val="002F5821"/>
    <w:rsid w:val="002F5D5F"/>
    <w:rsid w:val="002F671E"/>
    <w:rsid w:val="002F6E47"/>
    <w:rsid w:val="002F73E1"/>
    <w:rsid w:val="002F779C"/>
    <w:rsid w:val="002F7945"/>
    <w:rsid w:val="00300A14"/>
    <w:rsid w:val="00301441"/>
    <w:rsid w:val="00301E42"/>
    <w:rsid w:val="0030233A"/>
    <w:rsid w:val="00302F2B"/>
    <w:rsid w:val="003041C9"/>
    <w:rsid w:val="0030474D"/>
    <w:rsid w:val="00304E02"/>
    <w:rsid w:val="003055F7"/>
    <w:rsid w:val="00305EBE"/>
    <w:rsid w:val="00305FF6"/>
    <w:rsid w:val="003066D9"/>
    <w:rsid w:val="003067B4"/>
    <w:rsid w:val="00306CB8"/>
    <w:rsid w:val="00307021"/>
    <w:rsid w:val="00307C95"/>
    <w:rsid w:val="00307CCD"/>
    <w:rsid w:val="0031019C"/>
    <w:rsid w:val="00310690"/>
    <w:rsid w:val="00311296"/>
    <w:rsid w:val="003114C8"/>
    <w:rsid w:val="0031154B"/>
    <w:rsid w:val="00311770"/>
    <w:rsid w:val="00311C3C"/>
    <w:rsid w:val="00312567"/>
    <w:rsid w:val="00312926"/>
    <w:rsid w:val="0031398F"/>
    <w:rsid w:val="00314101"/>
    <w:rsid w:val="003141ED"/>
    <w:rsid w:val="003145D5"/>
    <w:rsid w:val="00315010"/>
    <w:rsid w:val="00315593"/>
    <w:rsid w:val="00315A58"/>
    <w:rsid w:val="00316457"/>
    <w:rsid w:val="003166B7"/>
    <w:rsid w:val="00316C5B"/>
    <w:rsid w:val="00316E16"/>
    <w:rsid w:val="003171F5"/>
    <w:rsid w:val="00317470"/>
    <w:rsid w:val="00317D95"/>
    <w:rsid w:val="00320050"/>
    <w:rsid w:val="0032056F"/>
    <w:rsid w:val="00320CD8"/>
    <w:rsid w:val="00321B95"/>
    <w:rsid w:val="003224C2"/>
    <w:rsid w:val="00322BA3"/>
    <w:rsid w:val="00322C56"/>
    <w:rsid w:val="00323449"/>
    <w:rsid w:val="003237B6"/>
    <w:rsid w:val="0032423B"/>
    <w:rsid w:val="0032448A"/>
    <w:rsid w:val="003260A1"/>
    <w:rsid w:val="00326135"/>
    <w:rsid w:val="00326328"/>
    <w:rsid w:val="003267BE"/>
    <w:rsid w:val="003279C8"/>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494"/>
    <w:rsid w:val="003435C9"/>
    <w:rsid w:val="00343ADF"/>
    <w:rsid w:val="00344707"/>
    <w:rsid w:val="00345CC6"/>
    <w:rsid w:val="003465BF"/>
    <w:rsid w:val="003467EE"/>
    <w:rsid w:val="003470DB"/>
    <w:rsid w:val="00347875"/>
    <w:rsid w:val="0034794F"/>
    <w:rsid w:val="00350A88"/>
    <w:rsid w:val="00350D78"/>
    <w:rsid w:val="00351697"/>
    <w:rsid w:val="003524B0"/>
    <w:rsid w:val="00352A31"/>
    <w:rsid w:val="00352AB3"/>
    <w:rsid w:val="00353A75"/>
    <w:rsid w:val="0035440C"/>
    <w:rsid w:val="00354599"/>
    <w:rsid w:val="00355122"/>
    <w:rsid w:val="00355262"/>
    <w:rsid w:val="003552AF"/>
    <w:rsid w:val="00355D82"/>
    <w:rsid w:val="003568BC"/>
    <w:rsid w:val="0035754D"/>
    <w:rsid w:val="0035765A"/>
    <w:rsid w:val="00357F58"/>
    <w:rsid w:val="00360F05"/>
    <w:rsid w:val="00361673"/>
    <w:rsid w:val="00361768"/>
    <w:rsid w:val="0036214D"/>
    <w:rsid w:val="00362225"/>
    <w:rsid w:val="00362429"/>
    <w:rsid w:val="0036245B"/>
    <w:rsid w:val="003625F0"/>
    <w:rsid w:val="00362CA4"/>
    <w:rsid w:val="00362D5C"/>
    <w:rsid w:val="00362EC4"/>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4F5"/>
    <w:rsid w:val="00370710"/>
    <w:rsid w:val="003709EE"/>
    <w:rsid w:val="00370E54"/>
    <w:rsid w:val="00370EED"/>
    <w:rsid w:val="00370F12"/>
    <w:rsid w:val="0037280C"/>
    <w:rsid w:val="003729F7"/>
    <w:rsid w:val="00372D52"/>
    <w:rsid w:val="003734E8"/>
    <w:rsid w:val="003735BE"/>
    <w:rsid w:val="00373871"/>
    <w:rsid w:val="003743C3"/>
    <w:rsid w:val="003751C3"/>
    <w:rsid w:val="00375954"/>
    <w:rsid w:val="00375BC6"/>
    <w:rsid w:val="00375DC5"/>
    <w:rsid w:val="0037627A"/>
    <w:rsid w:val="003767CE"/>
    <w:rsid w:val="00380733"/>
    <w:rsid w:val="003808AD"/>
    <w:rsid w:val="00380F26"/>
    <w:rsid w:val="0038163F"/>
    <w:rsid w:val="00382573"/>
    <w:rsid w:val="00383A3D"/>
    <w:rsid w:val="0038420E"/>
    <w:rsid w:val="0038481A"/>
    <w:rsid w:val="00384D29"/>
    <w:rsid w:val="00385164"/>
    <w:rsid w:val="0038694D"/>
    <w:rsid w:val="00386A5A"/>
    <w:rsid w:val="00386A5F"/>
    <w:rsid w:val="003874EB"/>
    <w:rsid w:val="00387C24"/>
    <w:rsid w:val="00390147"/>
    <w:rsid w:val="00390698"/>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4736"/>
    <w:rsid w:val="003A4CA7"/>
    <w:rsid w:val="003A58E1"/>
    <w:rsid w:val="003A5EDB"/>
    <w:rsid w:val="003A660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3803"/>
    <w:rsid w:val="003D4737"/>
    <w:rsid w:val="003D4BA9"/>
    <w:rsid w:val="003D4CAB"/>
    <w:rsid w:val="003D4F2B"/>
    <w:rsid w:val="003D534C"/>
    <w:rsid w:val="003D6351"/>
    <w:rsid w:val="003D6A58"/>
    <w:rsid w:val="003D6AB8"/>
    <w:rsid w:val="003E0E18"/>
    <w:rsid w:val="003E0FC4"/>
    <w:rsid w:val="003E1C3D"/>
    <w:rsid w:val="003E2048"/>
    <w:rsid w:val="003E2323"/>
    <w:rsid w:val="003E28FA"/>
    <w:rsid w:val="003E2FE7"/>
    <w:rsid w:val="003E3096"/>
    <w:rsid w:val="003E325A"/>
    <w:rsid w:val="003E325D"/>
    <w:rsid w:val="003E36DA"/>
    <w:rsid w:val="003E399B"/>
    <w:rsid w:val="003E4CF0"/>
    <w:rsid w:val="003E4D07"/>
    <w:rsid w:val="003E50A2"/>
    <w:rsid w:val="003E5491"/>
    <w:rsid w:val="003E6175"/>
    <w:rsid w:val="003E6234"/>
    <w:rsid w:val="003E63CE"/>
    <w:rsid w:val="003E7408"/>
    <w:rsid w:val="003E78C6"/>
    <w:rsid w:val="003F0441"/>
    <w:rsid w:val="003F0607"/>
    <w:rsid w:val="003F088A"/>
    <w:rsid w:val="003F23B1"/>
    <w:rsid w:val="003F2955"/>
    <w:rsid w:val="003F2D5D"/>
    <w:rsid w:val="003F2EF0"/>
    <w:rsid w:val="003F3320"/>
    <w:rsid w:val="003F337E"/>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40F3"/>
    <w:rsid w:val="0040439D"/>
    <w:rsid w:val="004049FE"/>
    <w:rsid w:val="00405D07"/>
    <w:rsid w:val="00406814"/>
    <w:rsid w:val="00406A10"/>
    <w:rsid w:val="00406A1E"/>
    <w:rsid w:val="00406FAC"/>
    <w:rsid w:val="00407A3D"/>
    <w:rsid w:val="0041143E"/>
    <w:rsid w:val="00411D5C"/>
    <w:rsid w:val="0041332B"/>
    <w:rsid w:val="00413486"/>
    <w:rsid w:val="00413746"/>
    <w:rsid w:val="00414234"/>
    <w:rsid w:val="004142C5"/>
    <w:rsid w:val="0041441D"/>
    <w:rsid w:val="004144E1"/>
    <w:rsid w:val="00414BFB"/>
    <w:rsid w:val="00414CFD"/>
    <w:rsid w:val="00414ED5"/>
    <w:rsid w:val="0041603C"/>
    <w:rsid w:val="004163BB"/>
    <w:rsid w:val="004169AE"/>
    <w:rsid w:val="004171FC"/>
    <w:rsid w:val="004172B8"/>
    <w:rsid w:val="004172E2"/>
    <w:rsid w:val="00417A12"/>
    <w:rsid w:val="00417F11"/>
    <w:rsid w:val="004202E8"/>
    <w:rsid w:val="004207A6"/>
    <w:rsid w:val="00420E47"/>
    <w:rsid w:val="00421A8D"/>
    <w:rsid w:val="00421B58"/>
    <w:rsid w:val="00421E00"/>
    <w:rsid w:val="00421F6C"/>
    <w:rsid w:val="00422690"/>
    <w:rsid w:val="00422C53"/>
    <w:rsid w:val="00422F7F"/>
    <w:rsid w:val="00424005"/>
    <w:rsid w:val="00424514"/>
    <w:rsid w:val="004250E5"/>
    <w:rsid w:val="00425B71"/>
    <w:rsid w:val="00425C78"/>
    <w:rsid w:val="004265D7"/>
    <w:rsid w:val="00426710"/>
    <w:rsid w:val="00427528"/>
    <w:rsid w:val="00427B08"/>
    <w:rsid w:val="00427EF0"/>
    <w:rsid w:val="0043006B"/>
    <w:rsid w:val="0043029C"/>
    <w:rsid w:val="004303E6"/>
    <w:rsid w:val="00430F6B"/>
    <w:rsid w:val="00431A65"/>
    <w:rsid w:val="00432012"/>
    <w:rsid w:val="00432046"/>
    <w:rsid w:val="0043260D"/>
    <w:rsid w:val="00432781"/>
    <w:rsid w:val="0043289B"/>
    <w:rsid w:val="00432B4D"/>
    <w:rsid w:val="00432DDB"/>
    <w:rsid w:val="004334F6"/>
    <w:rsid w:val="0043389E"/>
    <w:rsid w:val="0043411B"/>
    <w:rsid w:val="0043455A"/>
    <w:rsid w:val="004345D8"/>
    <w:rsid w:val="004349B3"/>
    <w:rsid w:val="00434D3E"/>
    <w:rsid w:val="00434E2D"/>
    <w:rsid w:val="004359A9"/>
    <w:rsid w:val="00436F68"/>
    <w:rsid w:val="00437C7E"/>
    <w:rsid w:val="00437D91"/>
    <w:rsid w:val="00440384"/>
    <w:rsid w:val="004408E2"/>
    <w:rsid w:val="00440DB4"/>
    <w:rsid w:val="00440DC6"/>
    <w:rsid w:val="0044129E"/>
    <w:rsid w:val="0044146B"/>
    <w:rsid w:val="0044154C"/>
    <w:rsid w:val="00441D35"/>
    <w:rsid w:val="004421E5"/>
    <w:rsid w:val="0044224C"/>
    <w:rsid w:val="0044236A"/>
    <w:rsid w:val="0044250E"/>
    <w:rsid w:val="004426F6"/>
    <w:rsid w:val="00443B29"/>
    <w:rsid w:val="00443E08"/>
    <w:rsid w:val="00444CD2"/>
    <w:rsid w:val="004451A5"/>
    <w:rsid w:val="00445828"/>
    <w:rsid w:val="00445AC6"/>
    <w:rsid w:val="004464B0"/>
    <w:rsid w:val="00447C00"/>
    <w:rsid w:val="00450281"/>
    <w:rsid w:val="0045046C"/>
    <w:rsid w:val="004505C5"/>
    <w:rsid w:val="00451F70"/>
    <w:rsid w:val="00452683"/>
    <w:rsid w:val="0045331D"/>
    <w:rsid w:val="00453747"/>
    <w:rsid w:val="00453CB2"/>
    <w:rsid w:val="00453D04"/>
    <w:rsid w:val="004546BD"/>
    <w:rsid w:val="0045473D"/>
    <w:rsid w:val="00454D38"/>
    <w:rsid w:val="004550BB"/>
    <w:rsid w:val="00455802"/>
    <w:rsid w:val="004559A6"/>
    <w:rsid w:val="004576BF"/>
    <w:rsid w:val="00457B4D"/>
    <w:rsid w:val="00462B8A"/>
    <w:rsid w:val="00463370"/>
    <w:rsid w:val="00463BF7"/>
    <w:rsid w:val="00463D0C"/>
    <w:rsid w:val="00463FAA"/>
    <w:rsid w:val="0046445E"/>
    <w:rsid w:val="0046456F"/>
    <w:rsid w:val="00465694"/>
    <w:rsid w:val="00465DFA"/>
    <w:rsid w:val="0046607A"/>
    <w:rsid w:val="00466378"/>
    <w:rsid w:val="00466528"/>
    <w:rsid w:val="004666C1"/>
    <w:rsid w:val="00466E0C"/>
    <w:rsid w:val="0046761B"/>
    <w:rsid w:val="00467AEF"/>
    <w:rsid w:val="00467B3A"/>
    <w:rsid w:val="004701CE"/>
    <w:rsid w:val="00471975"/>
    <w:rsid w:val="00472180"/>
    <w:rsid w:val="00472C63"/>
    <w:rsid w:val="00472E08"/>
    <w:rsid w:val="0047387B"/>
    <w:rsid w:val="00474DC9"/>
    <w:rsid w:val="004752A6"/>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993"/>
    <w:rsid w:val="00483F5E"/>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9084B"/>
    <w:rsid w:val="00490CE3"/>
    <w:rsid w:val="00491131"/>
    <w:rsid w:val="00491EE9"/>
    <w:rsid w:val="00491FFD"/>
    <w:rsid w:val="00492C31"/>
    <w:rsid w:val="00493110"/>
    <w:rsid w:val="00493836"/>
    <w:rsid w:val="004945B7"/>
    <w:rsid w:val="00494822"/>
    <w:rsid w:val="00495778"/>
    <w:rsid w:val="004960FF"/>
    <w:rsid w:val="004969EB"/>
    <w:rsid w:val="00496B04"/>
    <w:rsid w:val="00496DC7"/>
    <w:rsid w:val="00496F65"/>
    <w:rsid w:val="004976AF"/>
    <w:rsid w:val="00497B9E"/>
    <w:rsid w:val="004A029F"/>
    <w:rsid w:val="004A038A"/>
    <w:rsid w:val="004A0522"/>
    <w:rsid w:val="004A0812"/>
    <w:rsid w:val="004A09A5"/>
    <w:rsid w:val="004A0B38"/>
    <w:rsid w:val="004A10D4"/>
    <w:rsid w:val="004A1478"/>
    <w:rsid w:val="004A24BD"/>
    <w:rsid w:val="004A2543"/>
    <w:rsid w:val="004A2830"/>
    <w:rsid w:val="004A3439"/>
    <w:rsid w:val="004A3830"/>
    <w:rsid w:val="004A3FFA"/>
    <w:rsid w:val="004A4035"/>
    <w:rsid w:val="004A4747"/>
    <w:rsid w:val="004A546F"/>
    <w:rsid w:val="004A61F9"/>
    <w:rsid w:val="004A6C43"/>
    <w:rsid w:val="004A7412"/>
    <w:rsid w:val="004A7D72"/>
    <w:rsid w:val="004B02B1"/>
    <w:rsid w:val="004B0EC3"/>
    <w:rsid w:val="004B1A7B"/>
    <w:rsid w:val="004B20C6"/>
    <w:rsid w:val="004B2764"/>
    <w:rsid w:val="004B2F96"/>
    <w:rsid w:val="004B3330"/>
    <w:rsid w:val="004B37EE"/>
    <w:rsid w:val="004B40C4"/>
    <w:rsid w:val="004B44A6"/>
    <w:rsid w:val="004B53C9"/>
    <w:rsid w:val="004B5C66"/>
    <w:rsid w:val="004B5D06"/>
    <w:rsid w:val="004B6038"/>
    <w:rsid w:val="004B670B"/>
    <w:rsid w:val="004B691B"/>
    <w:rsid w:val="004B78CF"/>
    <w:rsid w:val="004B7973"/>
    <w:rsid w:val="004C0BA1"/>
    <w:rsid w:val="004C2731"/>
    <w:rsid w:val="004C27FD"/>
    <w:rsid w:val="004C2B0C"/>
    <w:rsid w:val="004C3251"/>
    <w:rsid w:val="004C359E"/>
    <w:rsid w:val="004C39F0"/>
    <w:rsid w:val="004C423D"/>
    <w:rsid w:val="004C48AB"/>
    <w:rsid w:val="004C4B58"/>
    <w:rsid w:val="004C5CAD"/>
    <w:rsid w:val="004C5DAC"/>
    <w:rsid w:val="004C60A5"/>
    <w:rsid w:val="004C66CB"/>
    <w:rsid w:val="004C6B42"/>
    <w:rsid w:val="004C70F6"/>
    <w:rsid w:val="004C7415"/>
    <w:rsid w:val="004C7764"/>
    <w:rsid w:val="004C77FE"/>
    <w:rsid w:val="004C7BE5"/>
    <w:rsid w:val="004D088F"/>
    <w:rsid w:val="004D0893"/>
    <w:rsid w:val="004D1001"/>
    <w:rsid w:val="004D1905"/>
    <w:rsid w:val="004D1BC6"/>
    <w:rsid w:val="004D2255"/>
    <w:rsid w:val="004D2580"/>
    <w:rsid w:val="004D2986"/>
    <w:rsid w:val="004D2D37"/>
    <w:rsid w:val="004D2E24"/>
    <w:rsid w:val="004D2E86"/>
    <w:rsid w:val="004D2EF0"/>
    <w:rsid w:val="004D31A1"/>
    <w:rsid w:val="004D38DE"/>
    <w:rsid w:val="004D3AC5"/>
    <w:rsid w:val="004D3B82"/>
    <w:rsid w:val="004D42B1"/>
    <w:rsid w:val="004D4624"/>
    <w:rsid w:val="004D4ACB"/>
    <w:rsid w:val="004D5057"/>
    <w:rsid w:val="004D56AC"/>
    <w:rsid w:val="004D5CCD"/>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2460"/>
    <w:rsid w:val="004E29E8"/>
    <w:rsid w:val="004E346A"/>
    <w:rsid w:val="004E3B1A"/>
    <w:rsid w:val="004E4B2F"/>
    <w:rsid w:val="004E558C"/>
    <w:rsid w:val="004E6FB3"/>
    <w:rsid w:val="004E7210"/>
    <w:rsid w:val="004E7239"/>
    <w:rsid w:val="004F0DCA"/>
    <w:rsid w:val="004F0DFA"/>
    <w:rsid w:val="004F0F3D"/>
    <w:rsid w:val="004F0FFB"/>
    <w:rsid w:val="004F1299"/>
    <w:rsid w:val="004F1AFA"/>
    <w:rsid w:val="004F238C"/>
    <w:rsid w:val="004F2DD7"/>
    <w:rsid w:val="004F34AA"/>
    <w:rsid w:val="004F37FC"/>
    <w:rsid w:val="004F3F82"/>
    <w:rsid w:val="004F4C16"/>
    <w:rsid w:val="004F4F3E"/>
    <w:rsid w:val="004F57DD"/>
    <w:rsid w:val="004F5B40"/>
    <w:rsid w:val="004F6660"/>
    <w:rsid w:val="004F67A7"/>
    <w:rsid w:val="004F6916"/>
    <w:rsid w:val="004F6A2B"/>
    <w:rsid w:val="004F6BF3"/>
    <w:rsid w:val="004F6CBE"/>
    <w:rsid w:val="004F713C"/>
    <w:rsid w:val="004F78FF"/>
    <w:rsid w:val="004F7BDC"/>
    <w:rsid w:val="00500BCD"/>
    <w:rsid w:val="00501193"/>
    <w:rsid w:val="0050140B"/>
    <w:rsid w:val="0050174D"/>
    <w:rsid w:val="00501787"/>
    <w:rsid w:val="005020B1"/>
    <w:rsid w:val="005029AA"/>
    <w:rsid w:val="00502B59"/>
    <w:rsid w:val="00502C32"/>
    <w:rsid w:val="005032CB"/>
    <w:rsid w:val="00503D96"/>
    <w:rsid w:val="0050415D"/>
    <w:rsid w:val="00504B1F"/>
    <w:rsid w:val="00504B2F"/>
    <w:rsid w:val="00505303"/>
    <w:rsid w:val="00505AC5"/>
    <w:rsid w:val="00506D19"/>
    <w:rsid w:val="00506D40"/>
    <w:rsid w:val="00507254"/>
    <w:rsid w:val="005077AB"/>
    <w:rsid w:val="00507BE3"/>
    <w:rsid w:val="0051050D"/>
    <w:rsid w:val="00510768"/>
    <w:rsid w:val="00510F00"/>
    <w:rsid w:val="0051134C"/>
    <w:rsid w:val="00512B32"/>
    <w:rsid w:val="00512BA9"/>
    <w:rsid w:val="00513587"/>
    <w:rsid w:val="005135E6"/>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272"/>
    <w:rsid w:val="00523634"/>
    <w:rsid w:val="005237ED"/>
    <w:rsid w:val="005242BF"/>
    <w:rsid w:val="005242EE"/>
    <w:rsid w:val="0052521C"/>
    <w:rsid w:val="005252BF"/>
    <w:rsid w:val="005253F3"/>
    <w:rsid w:val="00525549"/>
    <w:rsid w:val="0052565C"/>
    <w:rsid w:val="00525BB2"/>
    <w:rsid w:val="00526CDC"/>
    <w:rsid w:val="005273D8"/>
    <w:rsid w:val="00530140"/>
    <w:rsid w:val="0053051B"/>
    <w:rsid w:val="00532634"/>
    <w:rsid w:val="0053349B"/>
    <w:rsid w:val="00533529"/>
    <w:rsid w:val="00533D81"/>
    <w:rsid w:val="005343D5"/>
    <w:rsid w:val="00534A33"/>
    <w:rsid w:val="0053524E"/>
    <w:rsid w:val="00535266"/>
    <w:rsid w:val="005355FD"/>
    <w:rsid w:val="005362DD"/>
    <w:rsid w:val="00536552"/>
    <w:rsid w:val="00536AD2"/>
    <w:rsid w:val="00536F61"/>
    <w:rsid w:val="0053776E"/>
    <w:rsid w:val="00537CD3"/>
    <w:rsid w:val="00537F53"/>
    <w:rsid w:val="00540007"/>
    <w:rsid w:val="00540E03"/>
    <w:rsid w:val="00541194"/>
    <w:rsid w:val="005415F0"/>
    <w:rsid w:val="00541AAB"/>
    <w:rsid w:val="00541CEB"/>
    <w:rsid w:val="00541D27"/>
    <w:rsid w:val="00542214"/>
    <w:rsid w:val="00542527"/>
    <w:rsid w:val="00543EB8"/>
    <w:rsid w:val="00544817"/>
    <w:rsid w:val="00544837"/>
    <w:rsid w:val="00544C06"/>
    <w:rsid w:val="00545714"/>
    <w:rsid w:val="00545F86"/>
    <w:rsid w:val="0054602E"/>
    <w:rsid w:val="0054631D"/>
    <w:rsid w:val="005464CE"/>
    <w:rsid w:val="00547304"/>
    <w:rsid w:val="005473EB"/>
    <w:rsid w:val="00550A0A"/>
    <w:rsid w:val="00550C75"/>
    <w:rsid w:val="005524EE"/>
    <w:rsid w:val="00552794"/>
    <w:rsid w:val="005533E6"/>
    <w:rsid w:val="00553535"/>
    <w:rsid w:val="00553D60"/>
    <w:rsid w:val="00553DFF"/>
    <w:rsid w:val="00553E30"/>
    <w:rsid w:val="00553FFE"/>
    <w:rsid w:val="005543AC"/>
    <w:rsid w:val="00554A0A"/>
    <w:rsid w:val="00555489"/>
    <w:rsid w:val="00556202"/>
    <w:rsid w:val="005568B1"/>
    <w:rsid w:val="00556D14"/>
    <w:rsid w:val="0055718E"/>
    <w:rsid w:val="00557632"/>
    <w:rsid w:val="00557A60"/>
    <w:rsid w:val="005607D1"/>
    <w:rsid w:val="00560BE7"/>
    <w:rsid w:val="00560D15"/>
    <w:rsid w:val="00561B61"/>
    <w:rsid w:val="00561EED"/>
    <w:rsid w:val="00562658"/>
    <w:rsid w:val="0056304A"/>
    <w:rsid w:val="00563797"/>
    <w:rsid w:val="00563EFE"/>
    <w:rsid w:val="00565035"/>
    <w:rsid w:val="0056503B"/>
    <w:rsid w:val="0056533B"/>
    <w:rsid w:val="00565655"/>
    <w:rsid w:val="0056593F"/>
    <w:rsid w:val="00565A59"/>
    <w:rsid w:val="00566371"/>
    <w:rsid w:val="00566C41"/>
    <w:rsid w:val="00567DA3"/>
    <w:rsid w:val="00570A0A"/>
    <w:rsid w:val="00570E62"/>
    <w:rsid w:val="0057157C"/>
    <w:rsid w:val="005719BF"/>
    <w:rsid w:val="00571BAA"/>
    <w:rsid w:val="005725B2"/>
    <w:rsid w:val="005730F3"/>
    <w:rsid w:val="0057381C"/>
    <w:rsid w:val="00573B54"/>
    <w:rsid w:val="00574BB6"/>
    <w:rsid w:val="00574E7A"/>
    <w:rsid w:val="00575476"/>
    <w:rsid w:val="005754CE"/>
    <w:rsid w:val="005756A3"/>
    <w:rsid w:val="00575964"/>
    <w:rsid w:val="00576311"/>
    <w:rsid w:val="00577914"/>
    <w:rsid w:val="005779C5"/>
    <w:rsid w:val="005779DC"/>
    <w:rsid w:val="005805EB"/>
    <w:rsid w:val="00580F88"/>
    <w:rsid w:val="00581CCF"/>
    <w:rsid w:val="00581F75"/>
    <w:rsid w:val="00582155"/>
    <w:rsid w:val="00582364"/>
    <w:rsid w:val="005832DE"/>
    <w:rsid w:val="00583975"/>
    <w:rsid w:val="00584365"/>
    <w:rsid w:val="0058451B"/>
    <w:rsid w:val="00584BC3"/>
    <w:rsid w:val="00585059"/>
    <w:rsid w:val="0058514E"/>
    <w:rsid w:val="00585C6D"/>
    <w:rsid w:val="00585E88"/>
    <w:rsid w:val="00586CA5"/>
    <w:rsid w:val="00586CBD"/>
    <w:rsid w:val="005873FC"/>
    <w:rsid w:val="005874ED"/>
    <w:rsid w:val="005877A3"/>
    <w:rsid w:val="00587B95"/>
    <w:rsid w:val="00587C76"/>
    <w:rsid w:val="00590F71"/>
    <w:rsid w:val="00590FC5"/>
    <w:rsid w:val="005913F1"/>
    <w:rsid w:val="005919E4"/>
    <w:rsid w:val="005928EC"/>
    <w:rsid w:val="00592EC5"/>
    <w:rsid w:val="005930EB"/>
    <w:rsid w:val="00593997"/>
    <w:rsid w:val="00593D98"/>
    <w:rsid w:val="0059461D"/>
    <w:rsid w:val="00594BFB"/>
    <w:rsid w:val="00594D18"/>
    <w:rsid w:val="0059536C"/>
    <w:rsid w:val="0059584E"/>
    <w:rsid w:val="00595DD3"/>
    <w:rsid w:val="005965CF"/>
    <w:rsid w:val="00596A5A"/>
    <w:rsid w:val="00597308"/>
    <w:rsid w:val="005973D7"/>
    <w:rsid w:val="0059778D"/>
    <w:rsid w:val="00597C17"/>
    <w:rsid w:val="005A0300"/>
    <w:rsid w:val="005A1F5F"/>
    <w:rsid w:val="005A25C7"/>
    <w:rsid w:val="005A283C"/>
    <w:rsid w:val="005A2F1F"/>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8D2"/>
    <w:rsid w:val="005B1C1C"/>
    <w:rsid w:val="005B249D"/>
    <w:rsid w:val="005B2ECD"/>
    <w:rsid w:val="005B2F89"/>
    <w:rsid w:val="005B325E"/>
    <w:rsid w:val="005B365B"/>
    <w:rsid w:val="005B3763"/>
    <w:rsid w:val="005B3B09"/>
    <w:rsid w:val="005B44E7"/>
    <w:rsid w:val="005B47C7"/>
    <w:rsid w:val="005B4ADA"/>
    <w:rsid w:val="005B5C0C"/>
    <w:rsid w:val="005B61D5"/>
    <w:rsid w:val="005B62AF"/>
    <w:rsid w:val="005B67FE"/>
    <w:rsid w:val="005B72E6"/>
    <w:rsid w:val="005B7751"/>
    <w:rsid w:val="005C0C94"/>
    <w:rsid w:val="005C1323"/>
    <w:rsid w:val="005C143A"/>
    <w:rsid w:val="005C168B"/>
    <w:rsid w:val="005C2812"/>
    <w:rsid w:val="005C3C06"/>
    <w:rsid w:val="005C4AA4"/>
    <w:rsid w:val="005C4E0D"/>
    <w:rsid w:val="005C5456"/>
    <w:rsid w:val="005C5895"/>
    <w:rsid w:val="005C5F12"/>
    <w:rsid w:val="005C68D8"/>
    <w:rsid w:val="005C6CF5"/>
    <w:rsid w:val="005C6E22"/>
    <w:rsid w:val="005C7EDC"/>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41B4"/>
    <w:rsid w:val="005D4E0C"/>
    <w:rsid w:val="005D4FAA"/>
    <w:rsid w:val="005D548F"/>
    <w:rsid w:val="005D55E5"/>
    <w:rsid w:val="005D60E8"/>
    <w:rsid w:val="005D6286"/>
    <w:rsid w:val="005D678F"/>
    <w:rsid w:val="005D6A67"/>
    <w:rsid w:val="005D6BF9"/>
    <w:rsid w:val="005D6F63"/>
    <w:rsid w:val="005D76F7"/>
    <w:rsid w:val="005D7816"/>
    <w:rsid w:val="005D7C5C"/>
    <w:rsid w:val="005E06BE"/>
    <w:rsid w:val="005E0E0A"/>
    <w:rsid w:val="005E1649"/>
    <w:rsid w:val="005E1825"/>
    <w:rsid w:val="005E2117"/>
    <w:rsid w:val="005E2BD3"/>
    <w:rsid w:val="005E33D2"/>
    <w:rsid w:val="005E33E7"/>
    <w:rsid w:val="005E3606"/>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F03FC"/>
    <w:rsid w:val="005F06FD"/>
    <w:rsid w:val="005F0773"/>
    <w:rsid w:val="005F20AD"/>
    <w:rsid w:val="005F2460"/>
    <w:rsid w:val="005F24CE"/>
    <w:rsid w:val="005F2B3C"/>
    <w:rsid w:val="005F3150"/>
    <w:rsid w:val="005F3711"/>
    <w:rsid w:val="005F38E0"/>
    <w:rsid w:val="005F3DE6"/>
    <w:rsid w:val="005F42E7"/>
    <w:rsid w:val="005F45C3"/>
    <w:rsid w:val="005F4D16"/>
    <w:rsid w:val="005F5952"/>
    <w:rsid w:val="005F5A38"/>
    <w:rsid w:val="005F5A55"/>
    <w:rsid w:val="005F645B"/>
    <w:rsid w:val="005F6A4D"/>
    <w:rsid w:val="005F6D89"/>
    <w:rsid w:val="005F7D3B"/>
    <w:rsid w:val="006003BE"/>
    <w:rsid w:val="00600724"/>
    <w:rsid w:val="00600D66"/>
    <w:rsid w:val="00600D67"/>
    <w:rsid w:val="00601074"/>
    <w:rsid w:val="00601E99"/>
    <w:rsid w:val="00602707"/>
    <w:rsid w:val="006028AD"/>
    <w:rsid w:val="00602E8A"/>
    <w:rsid w:val="00603B4A"/>
    <w:rsid w:val="00604AAD"/>
    <w:rsid w:val="00604FDD"/>
    <w:rsid w:val="00605A1B"/>
    <w:rsid w:val="00605A2B"/>
    <w:rsid w:val="0060618E"/>
    <w:rsid w:val="00606A47"/>
    <w:rsid w:val="00606AED"/>
    <w:rsid w:val="00606FDB"/>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BE7"/>
    <w:rsid w:val="00621D42"/>
    <w:rsid w:val="006231F3"/>
    <w:rsid w:val="0062343E"/>
    <w:rsid w:val="0062344F"/>
    <w:rsid w:val="006237FD"/>
    <w:rsid w:val="00623D50"/>
    <w:rsid w:val="00623E77"/>
    <w:rsid w:val="006241C3"/>
    <w:rsid w:val="00624324"/>
    <w:rsid w:val="00624617"/>
    <w:rsid w:val="00624C09"/>
    <w:rsid w:val="00624CB4"/>
    <w:rsid w:val="00624E8F"/>
    <w:rsid w:val="006255FD"/>
    <w:rsid w:val="006259C0"/>
    <w:rsid w:val="00626086"/>
    <w:rsid w:val="00626187"/>
    <w:rsid w:val="006262D5"/>
    <w:rsid w:val="006270EE"/>
    <w:rsid w:val="006276A7"/>
    <w:rsid w:val="00627CB0"/>
    <w:rsid w:val="006301F5"/>
    <w:rsid w:val="00630966"/>
    <w:rsid w:val="0063099F"/>
    <w:rsid w:val="00631CA5"/>
    <w:rsid w:val="006326A6"/>
    <w:rsid w:val="006326B1"/>
    <w:rsid w:val="006326C7"/>
    <w:rsid w:val="006328A1"/>
    <w:rsid w:val="00633055"/>
    <w:rsid w:val="006330E0"/>
    <w:rsid w:val="00633648"/>
    <w:rsid w:val="0063386F"/>
    <w:rsid w:val="00634194"/>
    <w:rsid w:val="00634F43"/>
    <w:rsid w:val="00635052"/>
    <w:rsid w:val="006351B9"/>
    <w:rsid w:val="00635B94"/>
    <w:rsid w:val="00635CAE"/>
    <w:rsid w:val="00636087"/>
    <w:rsid w:val="006363F1"/>
    <w:rsid w:val="00636568"/>
    <w:rsid w:val="006377B4"/>
    <w:rsid w:val="00637830"/>
    <w:rsid w:val="006378F2"/>
    <w:rsid w:val="00640453"/>
    <w:rsid w:val="006409C8"/>
    <w:rsid w:val="00640BBE"/>
    <w:rsid w:val="00640C17"/>
    <w:rsid w:val="00641334"/>
    <w:rsid w:val="00641705"/>
    <w:rsid w:val="0064306E"/>
    <w:rsid w:val="006437FA"/>
    <w:rsid w:val="00643C9A"/>
    <w:rsid w:val="00643D5C"/>
    <w:rsid w:val="006442C1"/>
    <w:rsid w:val="006442DB"/>
    <w:rsid w:val="00644BFD"/>
    <w:rsid w:val="00644C97"/>
    <w:rsid w:val="006453EA"/>
    <w:rsid w:val="006456CC"/>
    <w:rsid w:val="00645A45"/>
    <w:rsid w:val="00645CEF"/>
    <w:rsid w:val="00646574"/>
    <w:rsid w:val="00647B23"/>
    <w:rsid w:val="00650286"/>
    <w:rsid w:val="00650763"/>
    <w:rsid w:val="00651363"/>
    <w:rsid w:val="006514F5"/>
    <w:rsid w:val="0065212D"/>
    <w:rsid w:val="006521C3"/>
    <w:rsid w:val="006522EE"/>
    <w:rsid w:val="00652F83"/>
    <w:rsid w:val="00653545"/>
    <w:rsid w:val="006537DE"/>
    <w:rsid w:val="00654968"/>
    <w:rsid w:val="00654AF9"/>
    <w:rsid w:val="00654E87"/>
    <w:rsid w:val="00655EB8"/>
    <w:rsid w:val="00656286"/>
    <w:rsid w:val="0065644F"/>
    <w:rsid w:val="0065694A"/>
    <w:rsid w:val="0065698F"/>
    <w:rsid w:val="006573F1"/>
    <w:rsid w:val="00657C87"/>
    <w:rsid w:val="006616D0"/>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58D"/>
    <w:rsid w:val="00672DC3"/>
    <w:rsid w:val="00672F88"/>
    <w:rsid w:val="00673312"/>
    <w:rsid w:val="00673692"/>
    <w:rsid w:val="00673A5A"/>
    <w:rsid w:val="00673B36"/>
    <w:rsid w:val="00674027"/>
    <w:rsid w:val="006744FA"/>
    <w:rsid w:val="00674884"/>
    <w:rsid w:val="00674E5F"/>
    <w:rsid w:val="00674FFD"/>
    <w:rsid w:val="00675128"/>
    <w:rsid w:val="0067553E"/>
    <w:rsid w:val="00675AA2"/>
    <w:rsid w:val="00676B73"/>
    <w:rsid w:val="00677409"/>
    <w:rsid w:val="0067753D"/>
    <w:rsid w:val="00677B13"/>
    <w:rsid w:val="006804AD"/>
    <w:rsid w:val="00680C24"/>
    <w:rsid w:val="0068103D"/>
    <w:rsid w:val="00681CA6"/>
    <w:rsid w:val="00682D9D"/>
    <w:rsid w:val="00682F23"/>
    <w:rsid w:val="006837F7"/>
    <w:rsid w:val="00683871"/>
    <w:rsid w:val="00683ED5"/>
    <w:rsid w:val="00684CAA"/>
    <w:rsid w:val="0068506D"/>
    <w:rsid w:val="00685736"/>
    <w:rsid w:val="00686225"/>
    <w:rsid w:val="00686270"/>
    <w:rsid w:val="0068662E"/>
    <w:rsid w:val="00686934"/>
    <w:rsid w:val="00687EA0"/>
    <w:rsid w:val="006913EB"/>
    <w:rsid w:val="00691C50"/>
    <w:rsid w:val="00691DAE"/>
    <w:rsid w:val="0069248A"/>
    <w:rsid w:val="006925F4"/>
    <w:rsid w:val="006928A6"/>
    <w:rsid w:val="00692E7F"/>
    <w:rsid w:val="00692FD2"/>
    <w:rsid w:val="00693B0B"/>
    <w:rsid w:val="006945C5"/>
    <w:rsid w:val="006948D3"/>
    <w:rsid w:val="00695DA6"/>
    <w:rsid w:val="00696639"/>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D4"/>
    <w:rsid w:val="006A52C2"/>
    <w:rsid w:val="006A55D3"/>
    <w:rsid w:val="006A65B4"/>
    <w:rsid w:val="006A6719"/>
    <w:rsid w:val="006A6992"/>
    <w:rsid w:val="006A7189"/>
    <w:rsid w:val="006A727E"/>
    <w:rsid w:val="006A7AA9"/>
    <w:rsid w:val="006A7C08"/>
    <w:rsid w:val="006B095E"/>
    <w:rsid w:val="006B18D9"/>
    <w:rsid w:val="006B2374"/>
    <w:rsid w:val="006B2626"/>
    <w:rsid w:val="006B2A94"/>
    <w:rsid w:val="006B33FE"/>
    <w:rsid w:val="006B473B"/>
    <w:rsid w:val="006B4835"/>
    <w:rsid w:val="006B4FA4"/>
    <w:rsid w:val="006B554D"/>
    <w:rsid w:val="006B567E"/>
    <w:rsid w:val="006B5A50"/>
    <w:rsid w:val="006B5C2C"/>
    <w:rsid w:val="006B605F"/>
    <w:rsid w:val="006B632C"/>
    <w:rsid w:val="006B64A2"/>
    <w:rsid w:val="006B743B"/>
    <w:rsid w:val="006C00C9"/>
    <w:rsid w:val="006C0418"/>
    <w:rsid w:val="006C06B9"/>
    <w:rsid w:val="006C128F"/>
    <w:rsid w:val="006C12C6"/>
    <w:rsid w:val="006C1756"/>
    <w:rsid w:val="006C2098"/>
    <w:rsid w:val="006C2F73"/>
    <w:rsid w:val="006C3332"/>
    <w:rsid w:val="006C34DF"/>
    <w:rsid w:val="006C3564"/>
    <w:rsid w:val="006C38F0"/>
    <w:rsid w:val="006C42C0"/>
    <w:rsid w:val="006C4633"/>
    <w:rsid w:val="006C63A0"/>
    <w:rsid w:val="006C6ADA"/>
    <w:rsid w:val="006C7218"/>
    <w:rsid w:val="006C7B12"/>
    <w:rsid w:val="006D0363"/>
    <w:rsid w:val="006D09C7"/>
    <w:rsid w:val="006D0AF7"/>
    <w:rsid w:val="006D0CCD"/>
    <w:rsid w:val="006D2D95"/>
    <w:rsid w:val="006D4FBC"/>
    <w:rsid w:val="006D5116"/>
    <w:rsid w:val="006D55AD"/>
    <w:rsid w:val="006D64F1"/>
    <w:rsid w:val="006D6E1F"/>
    <w:rsid w:val="006D6ECF"/>
    <w:rsid w:val="006D7971"/>
    <w:rsid w:val="006D7CC4"/>
    <w:rsid w:val="006E034A"/>
    <w:rsid w:val="006E040C"/>
    <w:rsid w:val="006E0FAC"/>
    <w:rsid w:val="006E1BE7"/>
    <w:rsid w:val="006E1CB4"/>
    <w:rsid w:val="006E2507"/>
    <w:rsid w:val="006E2EE8"/>
    <w:rsid w:val="006E2FDF"/>
    <w:rsid w:val="006E327B"/>
    <w:rsid w:val="006E32AD"/>
    <w:rsid w:val="006E346E"/>
    <w:rsid w:val="006E40C7"/>
    <w:rsid w:val="006E4AB2"/>
    <w:rsid w:val="006E67B1"/>
    <w:rsid w:val="006E6944"/>
    <w:rsid w:val="006E6B4D"/>
    <w:rsid w:val="006E76BA"/>
    <w:rsid w:val="006E779B"/>
    <w:rsid w:val="006F0048"/>
    <w:rsid w:val="006F0061"/>
    <w:rsid w:val="006F0424"/>
    <w:rsid w:val="006F1815"/>
    <w:rsid w:val="006F472A"/>
    <w:rsid w:val="006F47E2"/>
    <w:rsid w:val="006F492D"/>
    <w:rsid w:val="006F4B44"/>
    <w:rsid w:val="006F4D90"/>
    <w:rsid w:val="006F4F8A"/>
    <w:rsid w:val="006F5860"/>
    <w:rsid w:val="006F609C"/>
    <w:rsid w:val="006F638C"/>
    <w:rsid w:val="006F64B8"/>
    <w:rsid w:val="006F7906"/>
    <w:rsid w:val="006F7A29"/>
    <w:rsid w:val="0070007F"/>
    <w:rsid w:val="00700281"/>
    <w:rsid w:val="00700418"/>
    <w:rsid w:val="00700CD9"/>
    <w:rsid w:val="00700F57"/>
    <w:rsid w:val="007017B0"/>
    <w:rsid w:val="00702420"/>
    <w:rsid w:val="00702F7C"/>
    <w:rsid w:val="00702FE3"/>
    <w:rsid w:val="00703F01"/>
    <w:rsid w:val="007042B2"/>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8F7"/>
    <w:rsid w:val="00712AFB"/>
    <w:rsid w:val="00712C77"/>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89D"/>
    <w:rsid w:val="00720F47"/>
    <w:rsid w:val="00721117"/>
    <w:rsid w:val="0072187A"/>
    <w:rsid w:val="00721B8B"/>
    <w:rsid w:val="00721E7E"/>
    <w:rsid w:val="0072200E"/>
    <w:rsid w:val="00722583"/>
    <w:rsid w:val="00723D4C"/>
    <w:rsid w:val="00723DB8"/>
    <w:rsid w:val="00723E92"/>
    <w:rsid w:val="00724241"/>
    <w:rsid w:val="007244AA"/>
    <w:rsid w:val="00724F22"/>
    <w:rsid w:val="007255DF"/>
    <w:rsid w:val="007256AB"/>
    <w:rsid w:val="00725EF9"/>
    <w:rsid w:val="00726469"/>
    <w:rsid w:val="0072664B"/>
    <w:rsid w:val="00726652"/>
    <w:rsid w:val="00726855"/>
    <w:rsid w:val="00726E39"/>
    <w:rsid w:val="0072799B"/>
    <w:rsid w:val="00727AEB"/>
    <w:rsid w:val="00727E59"/>
    <w:rsid w:val="00730525"/>
    <w:rsid w:val="0073073D"/>
    <w:rsid w:val="00730D4C"/>
    <w:rsid w:val="007313CF"/>
    <w:rsid w:val="00731E61"/>
    <w:rsid w:val="0073220B"/>
    <w:rsid w:val="00733C09"/>
    <w:rsid w:val="00733D7F"/>
    <w:rsid w:val="00733F57"/>
    <w:rsid w:val="00734619"/>
    <w:rsid w:val="00735389"/>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A03"/>
    <w:rsid w:val="00742070"/>
    <w:rsid w:val="007426CF"/>
    <w:rsid w:val="00742C09"/>
    <w:rsid w:val="00743651"/>
    <w:rsid w:val="007445CE"/>
    <w:rsid w:val="00744B4B"/>
    <w:rsid w:val="007454EC"/>
    <w:rsid w:val="007456D1"/>
    <w:rsid w:val="00745C8B"/>
    <w:rsid w:val="00745FDB"/>
    <w:rsid w:val="0074688C"/>
    <w:rsid w:val="00746FE8"/>
    <w:rsid w:val="0074743A"/>
    <w:rsid w:val="00747D05"/>
    <w:rsid w:val="007503AF"/>
    <w:rsid w:val="00750555"/>
    <w:rsid w:val="00750603"/>
    <w:rsid w:val="00750E68"/>
    <w:rsid w:val="007511D1"/>
    <w:rsid w:val="007512D7"/>
    <w:rsid w:val="00752292"/>
    <w:rsid w:val="00752625"/>
    <w:rsid w:val="0075263A"/>
    <w:rsid w:val="0075265A"/>
    <w:rsid w:val="00752CAE"/>
    <w:rsid w:val="0075313F"/>
    <w:rsid w:val="0075410C"/>
    <w:rsid w:val="00755B20"/>
    <w:rsid w:val="00756372"/>
    <w:rsid w:val="0075654A"/>
    <w:rsid w:val="0075654E"/>
    <w:rsid w:val="007569F9"/>
    <w:rsid w:val="00756C41"/>
    <w:rsid w:val="00756C9D"/>
    <w:rsid w:val="00756CFE"/>
    <w:rsid w:val="00757A36"/>
    <w:rsid w:val="00757BBA"/>
    <w:rsid w:val="00757D9F"/>
    <w:rsid w:val="00757E2F"/>
    <w:rsid w:val="007601A1"/>
    <w:rsid w:val="00760831"/>
    <w:rsid w:val="00761452"/>
    <w:rsid w:val="0076189F"/>
    <w:rsid w:val="00762F66"/>
    <w:rsid w:val="007631AA"/>
    <w:rsid w:val="0076367E"/>
    <w:rsid w:val="00763738"/>
    <w:rsid w:val="00763753"/>
    <w:rsid w:val="0076392E"/>
    <w:rsid w:val="00763C2A"/>
    <w:rsid w:val="0076408F"/>
    <w:rsid w:val="0076447F"/>
    <w:rsid w:val="007649AC"/>
    <w:rsid w:val="00764F89"/>
    <w:rsid w:val="007659B0"/>
    <w:rsid w:val="00765B47"/>
    <w:rsid w:val="00765F30"/>
    <w:rsid w:val="00766040"/>
    <w:rsid w:val="0076605E"/>
    <w:rsid w:val="00766491"/>
    <w:rsid w:val="00767397"/>
    <w:rsid w:val="00767C86"/>
    <w:rsid w:val="00770E7C"/>
    <w:rsid w:val="007719CC"/>
    <w:rsid w:val="00772E65"/>
    <w:rsid w:val="007739FB"/>
    <w:rsid w:val="00773C6E"/>
    <w:rsid w:val="007741EF"/>
    <w:rsid w:val="00774F6D"/>
    <w:rsid w:val="0077548A"/>
    <w:rsid w:val="00775C81"/>
    <w:rsid w:val="00775D87"/>
    <w:rsid w:val="007764A5"/>
    <w:rsid w:val="0077747A"/>
    <w:rsid w:val="00781284"/>
    <w:rsid w:val="007816AC"/>
    <w:rsid w:val="007818C2"/>
    <w:rsid w:val="0078245B"/>
    <w:rsid w:val="007824A7"/>
    <w:rsid w:val="00782D4D"/>
    <w:rsid w:val="00783832"/>
    <w:rsid w:val="00784130"/>
    <w:rsid w:val="0078571B"/>
    <w:rsid w:val="00785A7A"/>
    <w:rsid w:val="00785D73"/>
    <w:rsid w:val="007863E0"/>
    <w:rsid w:val="007864ED"/>
    <w:rsid w:val="007867CF"/>
    <w:rsid w:val="00786913"/>
    <w:rsid w:val="00787A8D"/>
    <w:rsid w:val="00790A4C"/>
    <w:rsid w:val="00790F72"/>
    <w:rsid w:val="00791706"/>
    <w:rsid w:val="00791C95"/>
    <w:rsid w:val="00791CAC"/>
    <w:rsid w:val="00792693"/>
    <w:rsid w:val="00792DF1"/>
    <w:rsid w:val="00792EB7"/>
    <w:rsid w:val="007931C6"/>
    <w:rsid w:val="007936B1"/>
    <w:rsid w:val="00795207"/>
    <w:rsid w:val="00795F12"/>
    <w:rsid w:val="00796145"/>
    <w:rsid w:val="00797101"/>
    <w:rsid w:val="00797142"/>
    <w:rsid w:val="007A03DC"/>
    <w:rsid w:val="007A1322"/>
    <w:rsid w:val="007A1347"/>
    <w:rsid w:val="007A16AF"/>
    <w:rsid w:val="007A25BB"/>
    <w:rsid w:val="007A30C7"/>
    <w:rsid w:val="007A3228"/>
    <w:rsid w:val="007A38CB"/>
    <w:rsid w:val="007A402E"/>
    <w:rsid w:val="007A422A"/>
    <w:rsid w:val="007A438E"/>
    <w:rsid w:val="007A49D6"/>
    <w:rsid w:val="007A522B"/>
    <w:rsid w:val="007A56D9"/>
    <w:rsid w:val="007A58D0"/>
    <w:rsid w:val="007A5A79"/>
    <w:rsid w:val="007A68D6"/>
    <w:rsid w:val="007A6C0D"/>
    <w:rsid w:val="007A7099"/>
    <w:rsid w:val="007A7128"/>
    <w:rsid w:val="007A71DC"/>
    <w:rsid w:val="007A7AFA"/>
    <w:rsid w:val="007A7B3B"/>
    <w:rsid w:val="007A7EF2"/>
    <w:rsid w:val="007B024D"/>
    <w:rsid w:val="007B044A"/>
    <w:rsid w:val="007B097E"/>
    <w:rsid w:val="007B13D3"/>
    <w:rsid w:val="007B1592"/>
    <w:rsid w:val="007B1A1E"/>
    <w:rsid w:val="007B1AD8"/>
    <w:rsid w:val="007B2127"/>
    <w:rsid w:val="007B32BF"/>
    <w:rsid w:val="007B3C02"/>
    <w:rsid w:val="007B3EC0"/>
    <w:rsid w:val="007B3FD7"/>
    <w:rsid w:val="007B4586"/>
    <w:rsid w:val="007B4606"/>
    <w:rsid w:val="007B4671"/>
    <w:rsid w:val="007B5B55"/>
    <w:rsid w:val="007B6BCF"/>
    <w:rsid w:val="007B6FB6"/>
    <w:rsid w:val="007B7AD3"/>
    <w:rsid w:val="007B7B3C"/>
    <w:rsid w:val="007B7BAD"/>
    <w:rsid w:val="007C0273"/>
    <w:rsid w:val="007C10AA"/>
    <w:rsid w:val="007C17E5"/>
    <w:rsid w:val="007C26CA"/>
    <w:rsid w:val="007C2988"/>
    <w:rsid w:val="007C3C1E"/>
    <w:rsid w:val="007C430D"/>
    <w:rsid w:val="007C46C8"/>
    <w:rsid w:val="007C4985"/>
    <w:rsid w:val="007C557A"/>
    <w:rsid w:val="007C5D44"/>
    <w:rsid w:val="007C63DD"/>
    <w:rsid w:val="007C6692"/>
    <w:rsid w:val="007C6C21"/>
    <w:rsid w:val="007C7CE0"/>
    <w:rsid w:val="007C7F2C"/>
    <w:rsid w:val="007D0281"/>
    <w:rsid w:val="007D0627"/>
    <w:rsid w:val="007D097A"/>
    <w:rsid w:val="007D23BA"/>
    <w:rsid w:val="007D2881"/>
    <w:rsid w:val="007D2920"/>
    <w:rsid w:val="007D37B2"/>
    <w:rsid w:val="007D3956"/>
    <w:rsid w:val="007D39AD"/>
    <w:rsid w:val="007D3A49"/>
    <w:rsid w:val="007D3F38"/>
    <w:rsid w:val="007D4165"/>
    <w:rsid w:val="007D42B7"/>
    <w:rsid w:val="007D4664"/>
    <w:rsid w:val="007D4CCF"/>
    <w:rsid w:val="007D5500"/>
    <w:rsid w:val="007D5576"/>
    <w:rsid w:val="007D6784"/>
    <w:rsid w:val="007D6CA0"/>
    <w:rsid w:val="007D7132"/>
    <w:rsid w:val="007D7393"/>
    <w:rsid w:val="007D77E0"/>
    <w:rsid w:val="007D7927"/>
    <w:rsid w:val="007D7E19"/>
    <w:rsid w:val="007D7F01"/>
    <w:rsid w:val="007E0992"/>
    <w:rsid w:val="007E0BEF"/>
    <w:rsid w:val="007E0F77"/>
    <w:rsid w:val="007E101A"/>
    <w:rsid w:val="007E1426"/>
    <w:rsid w:val="007E1AC6"/>
    <w:rsid w:val="007E1C84"/>
    <w:rsid w:val="007E1D94"/>
    <w:rsid w:val="007E2040"/>
    <w:rsid w:val="007E27EE"/>
    <w:rsid w:val="007E2E28"/>
    <w:rsid w:val="007E3640"/>
    <w:rsid w:val="007E39AA"/>
    <w:rsid w:val="007E4E0A"/>
    <w:rsid w:val="007E4E93"/>
    <w:rsid w:val="007E523E"/>
    <w:rsid w:val="007E5589"/>
    <w:rsid w:val="007E5996"/>
    <w:rsid w:val="007E6621"/>
    <w:rsid w:val="007E680D"/>
    <w:rsid w:val="007E6AD4"/>
    <w:rsid w:val="007E7B2B"/>
    <w:rsid w:val="007E7F25"/>
    <w:rsid w:val="007F0451"/>
    <w:rsid w:val="007F08A1"/>
    <w:rsid w:val="007F08EB"/>
    <w:rsid w:val="007F0BCC"/>
    <w:rsid w:val="007F0F52"/>
    <w:rsid w:val="007F0FE7"/>
    <w:rsid w:val="007F1085"/>
    <w:rsid w:val="007F1119"/>
    <w:rsid w:val="007F1F5C"/>
    <w:rsid w:val="007F24AB"/>
    <w:rsid w:val="007F24BB"/>
    <w:rsid w:val="007F286D"/>
    <w:rsid w:val="007F2884"/>
    <w:rsid w:val="007F2ADC"/>
    <w:rsid w:val="007F4112"/>
    <w:rsid w:val="007F4678"/>
    <w:rsid w:val="007F4757"/>
    <w:rsid w:val="007F49FB"/>
    <w:rsid w:val="007F4F05"/>
    <w:rsid w:val="007F556C"/>
    <w:rsid w:val="007F5DA8"/>
    <w:rsid w:val="007F5DC5"/>
    <w:rsid w:val="007F6103"/>
    <w:rsid w:val="007F6A74"/>
    <w:rsid w:val="007F7728"/>
    <w:rsid w:val="007F7DBA"/>
    <w:rsid w:val="008002D7"/>
    <w:rsid w:val="008004CE"/>
    <w:rsid w:val="00800F1F"/>
    <w:rsid w:val="008015A9"/>
    <w:rsid w:val="00801CA5"/>
    <w:rsid w:val="0080225B"/>
    <w:rsid w:val="0080235F"/>
    <w:rsid w:val="00802D96"/>
    <w:rsid w:val="008036E1"/>
    <w:rsid w:val="00803957"/>
    <w:rsid w:val="0080404A"/>
    <w:rsid w:val="0080465F"/>
    <w:rsid w:val="0080486A"/>
    <w:rsid w:val="00804A5D"/>
    <w:rsid w:val="00805F36"/>
    <w:rsid w:val="008067DA"/>
    <w:rsid w:val="00807491"/>
    <w:rsid w:val="00807AA7"/>
    <w:rsid w:val="00807B39"/>
    <w:rsid w:val="00807F4E"/>
    <w:rsid w:val="008115C7"/>
    <w:rsid w:val="00812234"/>
    <w:rsid w:val="00812738"/>
    <w:rsid w:val="00812E3B"/>
    <w:rsid w:val="00812EAE"/>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2AF6"/>
    <w:rsid w:val="00822C4A"/>
    <w:rsid w:val="00822D4D"/>
    <w:rsid w:val="008236CA"/>
    <w:rsid w:val="00823A7C"/>
    <w:rsid w:val="00823CC5"/>
    <w:rsid w:val="00823EC3"/>
    <w:rsid w:val="00824F47"/>
    <w:rsid w:val="00825331"/>
    <w:rsid w:val="00825397"/>
    <w:rsid w:val="008257F8"/>
    <w:rsid w:val="0082673F"/>
    <w:rsid w:val="00827024"/>
    <w:rsid w:val="008270F9"/>
    <w:rsid w:val="00827535"/>
    <w:rsid w:val="00827683"/>
    <w:rsid w:val="00827E52"/>
    <w:rsid w:val="008303D6"/>
    <w:rsid w:val="00830997"/>
    <w:rsid w:val="00830B46"/>
    <w:rsid w:val="00830CFA"/>
    <w:rsid w:val="00830EDC"/>
    <w:rsid w:val="008314A3"/>
    <w:rsid w:val="008318E1"/>
    <w:rsid w:val="00831E4A"/>
    <w:rsid w:val="008320D5"/>
    <w:rsid w:val="0083271E"/>
    <w:rsid w:val="00832A63"/>
    <w:rsid w:val="00832C85"/>
    <w:rsid w:val="008330B0"/>
    <w:rsid w:val="00833A1C"/>
    <w:rsid w:val="00834935"/>
    <w:rsid w:val="00834D35"/>
    <w:rsid w:val="00835AD8"/>
    <w:rsid w:val="00836D9F"/>
    <w:rsid w:val="0083708F"/>
    <w:rsid w:val="00837463"/>
    <w:rsid w:val="008375B7"/>
    <w:rsid w:val="008379E0"/>
    <w:rsid w:val="008379FE"/>
    <w:rsid w:val="0084065E"/>
    <w:rsid w:val="00840715"/>
    <w:rsid w:val="008409B8"/>
    <w:rsid w:val="008409F3"/>
    <w:rsid w:val="00840DCA"/>
    <w:rsid w:val="00841075"/>
    <w:rsid w:val="008411AD"/>
    <w:rsid w:val="008414B9"/>
    <w:rsid w:val="00841B1F"/>
    <w:rsid w:val="00841C43"/>
    <w:rsid w:val="00842808"/>
    <w:rsid w:val="0084369B"/>
    <w:rsid w:val="00843833"/>
    <w:rsid w:val="00844678"/>
    <w:rsid w:val="0084468B"/>
    <w:rsid w:val="008450F6"/>
    <w:rsid w:val="00845250"/>
    <w:rsid w:val="00846186"/>
    <w:rsid w:val="008461CD"/>
    <w:rsid w:val="00846528"/>
    <w:rsid w:val="00846877"/>
    <w:rsid w:val="008473BA"/>
    <w:rsid w:val="00847CCD"/>
    <w:rsid w:val="00847F79"/>
    <w:rsid w:val="0085067D"/>
    <w:rsid w:val="00850B8C"/>
    <w:rsid w:val="00851554"/>
    <w:rsid w:val="00852184"/>
    <w:rsid w:val="00853222"/>
    <w:rsid w:val="00853929"/>
    <w:rsid w:val="008543E0"/>
    <w:rsid w:val="00854C88"/>
    <w:rsid w:val="008550FB"/>
    <w:rsid w:val="00855141"/>
    <w:rsid w:val="008551E9"/>
    <w:rsid w:val="008552D8"/>
    <w:rsid w:val="0085537A"/>
    <w:rsid w:val="00855BAB"/>
    <w:rsid w:val="00857B50"/>
    <w:rsid w:val="00857BB9"/>
    <w:rsid w:val="008601FC"/>
    <w:rsid w:val="00860F93"/>
    <w:rsid w:val="00861AAD"/>
    <w:rsid w:val="00861FCD"/>
    <w:rsid w:val="00862057"/>
    <w:rsid w:val="008623EA"/>
    <w:rsid w:val="008624D1"/>
    <w:rsid w:val="00862D29"/>
    <w:rsid w:val="00862D62"/>
    <w:rsid w:val="00862DA4"/>
    <w:rsid w:val="00862EC8"/>
    <w:rsid w:val="008633B4"/>
    <w:rsid w:val="008634CB"/>
    <w:rsid w:val="00863539"/>
    <w:rsid w:val="00863A94"/>
    <w:rsid w:val="0086425E"/>
    <w:rsid w:val="008645C9"/>
    <w:rsid w:val="00864F24"/>
    <w:rsid w:val="008651E3"/>
    <w:rsid w:val="0086541F"/>
    <w:rsid w:val="00865614"/>
    <w:rsid w:val="008659E7"/>
    <w:rsid w:val="008674CE"/>
    <w:rsid w:val="00867E3E"/>
    <w:rsid w:val="00867E48"/>
    <w:rsid w:val="008719BA"/>
    <w:rsid w:val="008719BF"/>
    <w:rsid w:val="008721DF"/>
    <w:rsid w:val="00872896"/>
    <w:rsid w:val="00872AD9"/>
    <w:rsid w:val="00872BB8"/>
    <w:rsid w:val="00872E1B"/>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CAB"/>
    <w:rsid w:val="00885D35"/>
    <w:rsid w:val="00885E39"/>
    <w:rsid w:val="00885FA0"/>
    <w:rsid w:val="00886085"/>
    <w:rsid w:val="008861F2"/>
    <w:rsid w:val="008862D1"/>
    <w:rsid w:val="0088645E"/>
    <w:rsid w:val="008864A7"/>
    <w:rsid w:val="008869FF"/>
    <w:rsid w:val="00886C20"/>
    <w:rsid w:val="0088712B"/>
    <w:rsid w:val="008877DB"/>
    <w:rsid w:val="00887C79"/>
    <w:rsid w:val="00887E67"/>
    <w:rsid w:val="00890673"/>
    <w:rsid w:val="0089078B"/>
    <w:rsid w:val="008908B7"/>
    <w:rsid w:val="00891B3B"/>
    <w:rsid w:val="00891C0C"/>
    <w:rsid w:val="00892C4A"/>
    <w:rsid w:val="00893128"/>
    <w:rsid w:val="00893474"/>
    <w:rsid w:val="008938EB"/>
    <w:rsid w:val="00893ED7"/>
    <w:rsid w:val="00894A2A"/>
    <w:rsid w:val="0089576D"/>
    <w:rsid w:val="00895D7E"/>
    <w:rsid w:val="00896129"/>
    <w:rsid w:val="008963E7"/>
    <w:rsid w:val="0089651F"/>
    <w:rsid w:val="0089675C"/>
    <w:rsid w:val="008A119A"/>
    <w:rsid w:val="008A1588"/>
    <w:rsid w:val="008A1841"/>
    <w:rsid w:val="008A2C8E"/>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92D"/>
    <w:rsid w:val="008B3959"/>
    <w:rsid w:val="008B3BFC"/>
    <w:rsid w:val="008B3C76"/>
    <w:rsid w:val="008B3D2B"/>
    <w:rsid w:val="008B4295"/>
    <w:rsid w:val="008B478E"/>
    <w:rsid w:val="008B47FD"/>
    <w:rsid w:val="008B4AFA"/>
    <w:rsid w:val="008B4E3D"/>
    <w:rsid w:val="008B4F00"/>
    <w:rsid w:val="008B522E"/>
    <w:rsid w:val="008B56D5"/>
    <w:rsid w:val="008B5986"/>
    <w:rsid w:val="008B5CD4"/>
    <w:rsid w:val="008B6202"/>
    <w:rsid w:val="008B6322"/>
    <w:rsid w:val="008B6BBC"/>
    <w:rsid w:val="008B7334"/>
    <w:rsid w:val="008B7EE5"/>
    <w:rsid w:val="008C01A3"/>
    <w:rsid w:val="008C060F"/>
    <w:rsid w:val="008C0724"/>
    <w:rsid w:val="008C0BBB"/>
    <w:rsid w:val="008C1525"/>
    <w:rsid w:val="008C1BB3"/>
    <w:rsid w:val="008C1CD4"/>
    <w:rsid w:val="008C223B"/>
    <w:rsid w:val="008C3C32"/>
    <w:rsid w:val="008C5C9E"/>
    <w:rsid w:val="008C66E7"/>
    <w:rsid w:val="008C6F9E"/>
    <w:rsid w:val="008C77E3"/>
    <w:rsid w:val="008C794F"/>
    <w:rsid w:val="008C7D0D"/>
    <w:rsid w:val="008C7E13"/>
    <w:rsid w:val="008D0784"/>
    <w:rsid w:val="008D0B67"/>
    <w:rsid w:val="008D0C12"/>
    <w:rsid w:val="008D13A3"/>
    <w:rsid w:val="008D1C4A"/>
    <w:rsid w:val="008D1DD1"/>
    <w:rsid w:val="008D22EB"/>
    <w:rsid w:val="008D25B9"/>
    <w:rsid w:val="008D2999"/>
    <w:rsid w:val="008D2D12"/>
    <w:rsid w:val="008D2D93"/>
    <w:rsid w:val="008D30D5"/>
    <w:rsid w:val="008D362A"/>
    <w:rsid w:val="008D429F"/>
    <w:rsid w:val="008D43FC"/>
    <w:rsid w:val="008D46DA"/>
    <w:rsid w:val="008D4772"/>
    <w:rsid w:val="008D4D1B"/>
    <w:rsid w:val="008D5072"/>
    <w:rsid w:val="008D58F6"/>
    <w:rsid w:val="008D5D07"/>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A2A"/>
    <w:rsid w:val="008E273A"/>
    <w:rsid w:val="008E284C"/>
    <w:rsid w:val="008E2DF9"/>
    <w:rsid w:val="008E3150"/>
    <w:rsid w:val="008E32CC"/>
    <w:rsid w:val="008E35BD"/>
    <w:rsid w:val="008E3BED"/>
    <w:rsid w:val="008E3C13"/>
    <w:rsid w:val="008E4461"/>
    <w:rsid w:val="008E4D03"/>
    <w:rsid w:val="008E5244"/>
    <w:rsid w:val="008E59E1"/>
    <w:rsid w:val="008E6C71"/>
    <w:rsid w:val="008E7043"/>
    <w:rsid w:val="008E7136"/>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6626"/>
    <w:rsid w:val="008F663B"/>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E7C"/>
    <w:rsid w:val="00905EE5"/>
    <w:rsid w:val="009061B4"/>
    <w:rsid w:val="00906DB6"/>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FE3"/>
    <w:rsid w:val="0091535A"/>
    <w:rsid w:val="00915D2E"/>
    <w:rsid w:val="0091603E"/>
    <w:rsid w:val="00916237"/>
    <w:rsid w:val="00916468"/>
    <w:rsid w:val="0091663D"/>
    <w:rsid w:val="00916EAE"/>
    <w:rsid w:val="00916EB1"/>
    <w:rsid w:val="00916F1A"/>
    <w:rsid w:val="009171B4"/>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6B1"/>
    <w:rsid w:val="00923E41"/>
    <w:rsid w:val="00923F04"/>
    <w:rsid w:val="009242F5"/>
    <w:rsid w:val="0092456D"/>
    <w:rsid w:val="00925088"/>
    <w:rsid w:val="009253DC"/>
    <w:rsid w:val="009256E9"/>
    <w:rsid w:val="009258CC"/>
    <w:rsid w:val="00925A9F"/>
    <w:rsid w:val="00926920"/>
    <w:rsid w:val="00926B7E"/>
    <w:rsid w:val="00926F15"/>
    <w:rsid w:val="00927115"/>
    <w:rsid w:val="00927604"/>
    <w:rsid w:val="00927677"/>
    <w:rsid w:val="0092788E"/>
    <w:rsid w:val="00930870"/>
    <w:rsid w:val="009309ED"/>
    <w:rsid w:val="00930F82"/>
    <w:rsid w:val="0093106D"/>
    <w:rsid w:val="00931E06"/>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EF2"/>
    <w:rsid w:val="009370F6"/>
    <w:rsid w:val="009373B5"/>
    <w:rsid w:val="00937884"/>
    <w:rsid w:val="0093797D"/>
    <w:rsid w:val="0094003E"/>
    <w:rsid w:val="00940048"/>
    <w:rsid w:val="00940789"/>
    <w:rsid w:val="00940E12"/>
    <w:rsid w:val="00941948"/>
    <w:rsid w:val="00942532"/>
    <w:rsid w:val="00943219"/>
    <w:rsid w:val="00943799"/>
    <w:rsid w:val="00943AA5"/>
    <w:rsid w:val="00944855"/>
    <w:rsid w:val="00944C33"/>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31E1"/>
    <w:rsid w:val="00953318"/>
    <w:rsid w:val="009545DA"/>
    <w:rsid w:val="0095461A"/>
    <w:rsid w:val="00954F34"/>
    <w:rsid w:val="0095530F"/>
    <w:rsid w:val="00955BA1"/>
    <w:rsid w:val="00956491"/>
    <w:rsid w:val="00956FD7"/>
    <w:rsid w:val="00957639"/>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7023B"/>
    <w:rsid w:val="00970917"/>
    <w:rsid w:val="00970A0A"/>
    <w:rsid w:val="00970CC0"/>
    <w:rsid w:val="009712E3"/>
    <w:rsid w:val="00971E29"/>
    <w:rsid w:val="00971E6F"/>
    <w:rsid w:val="009723C9"/>
    <w:rsid w:val="00972A6D"/>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6E9"/>
    <w:rsid w:val="00985DF5"/>
    <w:rsid w:val="00985E0F"/>
    <w:rsid w:val="00985FDC"/>
    <w:rsid w:val="009860F2"/>
    <w:rsid w:val="009863CC"/>
    <w:rsid w:val="00986490"/>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40C"/>
    <w:rsid w:val="009924D7"/>
    <w:rsid w:val="00993C2E"/>
    <w:rsid w:val="00995491"/>
    <w:rsid w:val="0099598E"/>
    <w:rsid w:val="00995D79"/>
    <w:rsid w:val="00995F61"/>
    <w:rsid w:val="00996701"/>
    <w:rsid w:val="00996E74"/>
    <w:rsid w:val="009973BD"/>
    <w:rsid w:val="009979EA"/>
    <w:rsid w:val="00997F04"/>
    <w:rsid w:val="009A0AD9"/>
    <w:rsid w:val="009A0ED6"/>
    <w:rsid w:val="009A0F7B"/>
    <w:rsid w:val="009A0FB8"/>
    <w:rsid w:val="009A123A"/>
    <w:rsid w:val="009A139E"/>
    <w:rsid w:val="009A2FF1"/>
    <w:rsid w:val="009A35C0"/>
    <w:rsid w:val="009A3784"/>
    <w:rsid w:val="009A3DEF"/>
    <w:rsid w:val="009A43F5"/>
    <w:rsid w:val="009A4503"/>
    <w:rsid w:val="009A47B8"/>
    <w:rsid w:val="009A4BDE"/>
    <w:rsid w:val="009A59FE"/>
    <w:rsid w:val="009A5B09"/>
    <w:rsid w:val="009A6B79"/>
    <w:rsid w:val="009A6CAB"/>
    <w:rsid w:val="009A7592"/>
    <w:rsid w:val="009A7D8F"/>
    <w:rsid w:val="009B00A2"/>
    <w:rsid w:val="009B041A"/>
    <w:rsid w:val="009B04CC"/>
    <w:rsid w:val="009B0B80"/>
    <w:rsid w:val="009B1017"/>
    <w:rsid w:val="009B11BF"/>
    <w:rsid w:val="009B1639"/>
    <w:rsid w:val="009B1727"/>
    <w:rsid w:val="009B192D"/>
    <w:rsid w:val="009B298A"/>
    <w:rsid w:val="009B2C02"/>
    <w:rsid w:val="009B3509"/>
    <w:rsid w:val="009B3521"/>
    <w:rsid w:val="009B36D6"/>
    <w:rsid w:val="009B3C1C"/>
    <w:rsid w:val="009B3C76"/>
    <w:rsid w:val="009B3CCC"/>
    <w:rsid w:val="009B4104"/>
    <w:rsid w:val="009B4293"/>
    <w:rsid w:val="009B42BC"/>
    <w:rsid w:val="009B47A5"/>
    <w:rsid w:val="009B53E0"/>
    <w:rsid w:val="009B5835"/>
    <w:rsid w:val="009B63BB"/>
    <w:rsid w:val="009B6475"/>
    <w:rsid w:val="009B6571"/>
    <w:rsid w:val="009B70A2"/>
    <w:rsid w:val="009B7564"/>
    <w:rsid w:val="009B7ACB"/>
    <w:rsid w:val="009B7CBC"/>
    <w:rsid w:val="009C01A5"/>
    <w:rsid w:val="009C072D"/>
    <w:rsid w:val="009C0CC0"/>
    <w:rsid w:val="009C218E"/>
    <w:rsid w:val="009C257A"/>
    <w:rsid w:val="009C31B8"/>
    <w:rsid w:val="009C4163"/>
    <w:rsid w:val="009C4593"/>
    <w:rsid w:val="009C48BE"/>
    <w:rsid w:val="009C4C63"/>
    <w:rsid w:val="009C4D94"/>
    <w:rsid w:val="009C5247"/>
    <w:rsid w:val="009C525F"/>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9D5"/>
    <w:rsid w:val="009D7FEC"/>
    <w:rsid w:val="009E3299"/>
    <w:rsid w:val="009E355F"/>
    <w:rsid w:val="009E3DCD"/>
    <w:rsid w:val="009E3ED8"/>
    <w:rsid w:val="009E3EFB"/>
    <w:rsid w:val="009E481B"/>
    <w:rsid w:val="009E4D65"/>
    <w:rsid w:val="009E55E1"/>
    <w:rsid w:val="009E6A0F"/>
    <w:rsid w:val="009E6C9B"/>
    <w:rsid w:val="009E6D17"/>
    <w:rsid w:val="009E7F42"/>
    <w:rsid w:val="009F0013"/>
    <w:rsid w:val="009F100A"/>
    <w:rsid w:val="009F15F2"/>
    <w:rsid w:val="009F23F1"/>
    <w:rsid w:val="009F2730"/>
    <w:rsid w:val="009F2BCB"/>
    <w:rsid w:val="009F371B"/>
    <w:rsid w:val="009F469D"/>
    <w:rsid w:val="009F56C8"/>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9CC"/>
    <w:rsid w:val="00A134E8"/>
    <w:rsid w:val="00A13DBE"/>
    <w:rsid w:val="00A148D1"/>
    <w:rsid w:val="00A14ACD"/>
    <w:rsid w:val="00A14B19"/>
    <w:rsid w:val="00A150C5"/>
    <w:rsid w:val="00A16A60"/>
    <w:rsid w:val="00A16D3D"/>
    <w:rsid w:val="00A17A3B"/>
    <w:rsid w:val="00A17D33"/>
    <w:rsid w:val="00A2003F"/>
    <w:rsid w:val="00A20215"/>
    <w:rsid w:val="00A202A1"/>
    <w:rsid w:val="00A20D77"/>
    <w:rsid w:val="00A20E1C"/>
    <w:rsid w:val="00A20E3B"/>
    <w:rsid w:val="00A2128D"/>
    <w:rsid w:val="00A213DB"/>
    <w:rsid w:val="00A21974"/>
    <w:rsid w:val="00A21D59"/>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93A"/>
    <w:rsid w:val="00A34A79"/>
    <w:rsid w:val="00A34AD5"/>
    <w:rsid w:val="00A34C78"/>
    <w:rsid w:val="00A3523C"/>
    <w:rsid w:val="00A355A1"/>
    <w:rsid w:val="00A367B2"/>
    <w:rsid w:val="00A3768C"/>
    <w:rsid w:val="00A37C5B"/>
    <w:rsid w:val="00A401E8"/>
    <w:rsid w:val="00A4060A"/>
    <w:rsid w:val="00A40D6A"/>
    <w:rsid w:val="00A4118C"/>
    <w:rsid w:val="00A41772"/>
    <w:rsid w:val="00A4264F"/>
    <w:rsid w:val="00A42C5A"/>
    <w:rsid w:val="00A43919"/>
    <w:rsid w:val="00A43AEB"/>
    <w:rsid w:val="00A43C49"/>
    <w:rsid w:val="00A44BD7"/>
    <w:rsid w:val="00A45809"/>
    <w:rsid w:val="00A45B50"/>
    <w:rsid w:val="00A45BF4"/>
    <w:rsid w:val="00A46256"/>
    <w:rsid w:val="00A46357"/>
    <w:rsid w:val="00A46374"/>
    <w:rsid w:val="00A463A8"/>
    <w:rsid w:val="00A46ADB"/>
    <w:rsid w:val="00A46B73"/>
    <w:rsid w:val="00A46EA0"/>
    <w:rsid w:val="00A470C2"/>
    <w:rsid w:val="00A4786E"/>
    <w:rsid w:val="00A47C1E"/>
    <w:rsid w:val="00A47CB2"/>
    <w:rsid w:val="00A503A8"/>
    <w:rsid w:val="00A519EB"/>
    <w:rsid w:val="00A52C02"/>
    <w:rsid w:val="00A53445"/>
    <w:rsid w:val="00A5389E"/>
    <w:rsid w:val="00A545D7"/>
    <w:rsid w:val="00A546CD"/>
    <w:rsid w:val="00A54C11"/>
    <w:rsid w:val="00A54DA9"/>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4337"/>
    <w:rsid w:val="00A64468"/>
    <w:rsid w:val="00A6463A"/>
    <w:rsid w:val="00A646FA"/>
    <w:rsid w:val="00A649EA"/>
    <w:rsid w:val="00A64B69"/>
    <w:rsid w:val="00A64E84"/>
    <w:rsid w:val="00A650D6"/>
    <w:rsid w:val="00A65BAA"/>
    <w:rsid w:val="00A6667F"/>
    <w:rsid w:val="00A667E7"/>
    <w:rsid w:val="00A66964"/>
    <w:rsid w:val="00A67104"/>
    <w:rsid w:val="00A677C5"/>
    <w:rsid w:val="00A67BC0"/>
    <w:rsid w:val="00A700D5"/>
    <w:rsid w:val="00A70CE7"/>
    <w:rsid w:val="00A70ECD"/>
    <w:rsid w:val="00A712C5"/>
    <w:rsid w:val="00A71CD4"/>
    <w:rsid w:val="00A72417"/>
    <w:rsid w:val="00A74A9B"/>
    <w:rsid w:val="00A74B27"/>
    <w:rsid w:val="00A761E0"/>
    <w:rsid w:val="00A77500"/>
    <w:rsid w:val="00A777E6"/>
    <w:rsid w:val="00A77F91"/>
    <w:rsid w:val="00A809DD"/>
    <w:rsid w:val="00A80D29"/>
    <w:rsid w:val="00A812A5"/>
    <w:rsid w:val="00A81F8C"/>
    <w:rsid w:val="00A82B27"/>
    <w:rsid w:val="00A831A9"/>
    <w:rsid w:val="00A8329A"/>
    <w:rsid w:val="00A8377E"/>
    <w:rsid w:val="00A839E0"/>
    <w:rsid w:val="00A83BBB"/>
    <w:rsid w:val="00A84056"/>
    <w:rsid w:val="00A848B4"/>
    <w:rsid w:val="00A84C7B"/>
    <w:rsid w:val="00A84F09"/>
    <w:rsid w:val="00A8574A"/>
    <w:rsid w:val="00A85EA1"/>
    <w:rsid w:val="00A86084"/>
    <w:rsid w:val="00A860FF"/>
    <w:rsid w:val="00A8612C"/>
    <w:rsid w:val="00A86C04"/>
    <w:rsid w:val="00A87DD8"/>
    <w:rsid w:val="00A87E74"/>
    <w:rsid w:val="00A909AD"/>
    <w:rsid w:val="00A90FC0"/>
    <w:rsid w:val="00A9100F"/>
    <w:rsid w:val="00A91016"/>
    <w:rsid w:val="00A910A6"/>
    <w:rsid w:val="00A918A6"/>
    <w:rsid w:val="00A91FA1"/>
    <w:rsid w:val="00A92C65"/>
    <w:rsid w:val="00A92E41"/>
    <w:rsid w:val="00A930DB"/>
    <w:rsid w:val="00A93587"/>
    <w:rsid w:val="00A93C53"/>
    <w:rsid w:val="00A941A4"/>
    <w:rsid w:val="00A94ADF"/>
    <w:rsid w:val="00A94D6A"/>
    <w:rsid w:val="00A95054"/>
    <w:rsid w:val="00A9546E"/>
    <w:rsid w:val="00A958C9"/>
    <w:rsid w:val="00A95A52"/>
    <w:rsid w:val="00A95DEA"/>
    <w:rsid w:val="00A95F45"/>
    <w:rsid w:val="00A95F47"/>
    <w:rsid w:val="00A963D1"/>
    <w:rsid w:val="00A964E3"/>
    <w:rsid w:val="00A970AF"/>
    <w:rsid w:val="00A971B1"/>
    <w:rsid w:val="00A97206"/>
    <w:rsid w:val="00A97345"/>
    <w:rsid w:val="00A977F2"/>
    <w:rsid w:val="00A97E72"/>
    <w:rsid w:val="00AA2955"/>
    <w:rsid w:val="00AA2C9B"/>
    <w:rsid w:val="00AA2E3D"/>
    <w:rsid w:val="00AA310E"/>
    <w:rsid w:val="00AA3742"/>
    <w:rsid w:val="00AA38DE"/>
    <w:rsid w:val="00AA3AFE"/>
    <w:rsid w:val="00AA40CE"/>
    <w:rsid w:val="00AA41A1"/>
    <w:rsid w:val="00AA4BD4"/>
    <w:rsid w:val="00AA5128"/>
    <w:rsid w:val="00AA5C5B"/>
    <w:rsid w:val="00AA64E0"/>
    <w:rsid w:val="00AA79B4"/>
    <w:rsid w:val="00AB0C4A"/>
    <w:rsid w:val="00AB0E6D"/>
    <w:rsid w:val="00AB11D6"/>
    <w:rsid w:val="00AB15F0"/>
    <w:rsid w:val="00AB37BB"/>
    <w:rsid w:val="00AB3866"/>
    <w:rsid w:val="00AB3B1F"/>
    <w:rsid w:val="00AB3FA7"/>
    <w:rsid w:val="00AB4F79"/>
    <w:rsid w:val="00AB5232"/>
    <w:rsid w:val="00AB6035"/>
    <w:rsid w:val="00AB77C2"/>
    <w:rsid w:val="00AB7CFD"/>
    <w:rsid w:val="00AC0346"/>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23FF"/>
    <w:rsid w:val="00AD260B"/>
    <w:rsid w:val="00AD3514"/>
    <w:rsid w:val="00AD3AAD"/>
    <w:rsid w:val="00AD3E94"/>
    <w:rsid w:val="00AD4075"/>
    <w:rsid w:val="00AD4441"/>
    <w:rsid w:val="00AD462E"/>
    <w:rsid w:val="00AD46EE"/>
    <w:rsid w:val="00AD4DE7"/>
    <w:rsid w:val="00AD4F1E"/>
    <w:rsid w:val="00AD4F9D"/>
    <w:rsid w:val="00AD57B7"/>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91B"/>
    <w:rsid w:val="00AE6120"/>
    <w:rsid w:val="00AE6419"/>
    <w:rsid w:val="00AE713D"/>
    <w:rsid w:val="00AE7870"/>
    <w:rsid w:val="00AE7A0C"/>
    <w:rsid w:val="00AF053B"/>
    <w:rsid w:val="00AF0FB2"/>
    <w:rsid w:val="00AF0FE4"/>
    <w:rsid w:val="00AF1124"/>
    <w:rsid w:val="00AF1C3B"/>
    <w:rsid w:val="00AF2448"/>
    <w:rsid w:val="00AF2815"/>
    <w:rsid w:val="00AF2BE0"/>
    <w:rsid w:val="00AF394C"/>
    <w:rsid w:val="00AF3BDD"/>
    <w:rsid w:val="00AF3C94"/>
    <w:rsid w:val="00AF3D2D"/>
    <w:rsid w:val="00AF473A"/>
    <w:rsid w:val="00AF51CC"/>
    <w:rsid w:val="00AF523E"/>
    <w:rsid w:val="00AF53EC"/>
    <w:rsid w:val="00AF600C"/>
    <w:rsid w:val="00AF606C"/>
    <w:rsid w:val="00AF6A59"/>
    <w:rsid w:val="00AF6CD4"/>
    <w:rsid w:val="00AF6D3E"/>
    <w:rsid w:val="00AF6FAE"/>
    <w:rsid w:val="00AF76E7"/>
    <w:rsid w:val="00AF7775"/>
    <w:rsid w:val="00AF79B4"/>
    <w:rsid w:val="00B00320"/>
    <w:rsid w:val="00B00C95"/>
    <w:rsid w:val="00B01268"/>
    <w:rsid w:val="00B016D9"/>
    <w:rsid w:val="00B0183D"/>
    <w:rsid w:val="00B01BE9"/>
    <w:rsid w:val="00B02428"/>
    <w:rsid w:val="00B02462"/>
    <w:rsid w:val="00B030FF"/>
    <w:rsid w:val="00B03172"/>
    <w:rsid w:val="00B035AA"/>
    <w:rsid w:val="00B035C5"/>
    <w:rsid w:val="00B03ED0"/>
    <w:rsid w:val="00B04403"/>
    <w:rsid w:val="00B04B64"/>
    <w:rsid w:val="00B05C82"/>
    <w:rsid w:val="00B061EC"/>
    <w:rsid w:val="00B0631E"/>
    <w:rsid w:val="00B068D8"/>
    <w:rsid w:val="00B06A63"/>
    <w:rsid w:val="00B06C31"/>
    <w:rsid w:val="00B06C81"/>
    <w:rsid w:val="00B06D45"/>
    <w:rsid w:val="00B07392"/>
    <w:rsid w:val="00B07A69"/>
    <w:rsid w:val="00B1097F"/>
    <w:rsid w:val="00B10B1B"/>
    <w:rsid w:val="00B10DC3"/>
    <w:rsid w:val="00B110FF"/>
    <w:rsid w:val="00B11A8E"/>
    <w:rsid w:val="00B11E9C"/>
    <w:rsid w:val="00B1212E"/>
    <w:rsid w:val="00B121E5"/>
    <w:rsid w:val="00B122BA"/>
    <w:rsid w:val="00B127AF"/>
    <w:rsid w:val="00B12D60"/>
    <w:rsid w:val="00B13E0C"/>
    <w:rsid w:val="00B146E5"/>
    <w:rsid w:val="00B1535C"/>
    <w:rsid w:val="00B1565D"/>
    <w:rsid w:val="00B15720"/>
    <w:rsid w:val="00B15FF5"/>
    <w:rsid w:val="00B1689A"/>
    <w:rsid w:val="00B16A11"/>
    <w:rsid w:val="00B16AB5"/>
    <w:rsid w:val="00B16ADB"/>
    <w:rsid w:val="00B17493"/>
    <w:rsid w:val="00B178E4"/>
    <w:rsid w:val="00B17CEB"/>
    <w:rsid w:val="00B215C5"/>
    <w:rsid w:val="00B220AC"/>
    <w:rsid w:val="00B23F27"/>
    <w:rsid w:val="00B2416C"/>
    <w:rsid w:val="00B249E4"/>
    <w:rsid w:val="00B25319"/>
    <w:rsid w:val="00B2549D"/>
    <w:rsid w:val="00B25619"/>
    <w:rsid w:val="00B25AF0"/>
    <w:rsid w:val="00B25D3A"/>
    <w:rsid w:val="00B261C5"/>
    <w:rsid w:val="00B26592"/>
    <w:rsid w:val="00B27365"/>
    <w:rsid w:val="00B278B7"/>
    <w:rsid w:val="00B27971"/>
    <w:rsid w:val="00B30432"/>
    <w:rsid w:val="00B30E59"/>
    <w:rsid w:val="00B3242F"/>
    <w:rsid w:val="00B32B60"/>
    <w:rsid w:val="00B32C57"/>
    <w:rsid w:val="00B33D42"/>
    <w:rsid w:val="00B34762"/>
    <w:rsid w:val="00B353E2"/>
    <w:rsid w:val="00B353E9"/>
    <w:rsid w:val="00B35CC3"/>
    <w:rsid w:val="00B35DCD"/>
    <w:rsid w:val="00B36004"/>
    <w:rsid w:val="00B3608F"/>
    <w:rsid w:val="00B36434"/>
    <w:rsid w:val="00B369BB"/>
    <w:rsid w:val="00B369EF"/>
    <w:rsid w:val="00B36A67"/>
    <w:rsid w:val="00B36D49"/>
    <w:rsid w:val="00B37839"/>
    <w:rsid w:val="00B379E4"/>
    <w:rsid w:val="00B37DA5"/>
    <w:rsid w:val="00B40169"/>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E06"/>
    <w:rsid w:val="00B46EB7"/>
    <w:rsid w:val="00B47184"/>
    <w:rsid w:val="00B47BE9"/>
    <w:rsid w:val="00B5075D"/>
    <w:rsid w:val="00B50D0A"/>
    <w:rsid w:val="00B512D8"/>
    <w:rsid w:val="00B52B2D"/>
    <w:rsid w:val="00B53377"/>
    <w:rsid w:val="00B542D4"/>
    <w:rsid w:val="00B547ED"/>
    <w:rsid w:val="00B549E2"/>
    <w:rsid w:val="00B54FBF"/>
    <w:rsid w:val="00B55032"/>
    <w:rsid w:val="00B55A6E"/>
    <w:rsid w:val="00B56254"/>
    <w:rsid w:val="00B56364"/>
    <w:rsid w:val="00B5661D"/>
    <w:rsid w:val="00B56A6F"/>
    <w:rsid w:val="00B570D9"/>
    <w:rsid w:val="00B5717B"/>
    <w:rsid w:val="00B575CE"/>
    <w:rsid w:val="00B57BC8"/>
    <w:rsid w:val="00B57F59"/>
    <w:rsid w:val="00B600F9"/>
    <w:rsid w:val="00B60787"/>
    <w:rsid w:val="00B6119D"/>
    <w:rsid w:val="00B61297"/>
    <w:rsid w:val="00B61594"/>
    <w:rsid w:val="00B61AE8"/>
    <w:rsid w:val="00B61C5E"/>
    <w:rsid w:val="00B627C3"/>
    <w:rsid w:val="00B62B80"/>
    <w:rsid w:val="00B62CA2"/>
    <w:rsid w:val="00B63C23"/>
    <w:rsid w:val="00B63EA0"/>
    <w:rsid w:val="00B641F0"/>
    <w:rsid w:val="00B642B1"/>
    <w:rsid w:val="00B64636"/>
    <w:rsid w:val="00B65B08"/>
    <w:rsid w:val="00B671BF"/>
    <w:rsid w:val="00B6757D"/>
    <w:rsid w:val="00B67CAA"/>
    <w:rsid w:val="00B70B19"/>
    <w:rsid w:val="00B70D0F"/>
    <w:rsid w:val="00B7196E"/>
    <w:rsid w:val="00B71D47"/>
    <w:rsid w:val="00B72192"/>
    <w:rsid w:val="00B725FC"/>
    <w:rsid w:val="00B728F2"/>
    <w:rsid w:val="00B7348C"/>
    <w:rsid w:val="00B735C4"/>
    <w:rsid w:val="00B739C1"/>
    <w:rsid w:val="00B73A12"/>
    <w:rsid w:val="00B73A4F"/>
    <w:rsid w:val="00B7471E"/>
    <w:rsid w:val="00B74923"/>
    <w:rsid w:val="00B74C0E"/>
    <w:rsid w:val="00B74CFE"/>
    <w:rsid w:val="00B74E87"/>
    <w:rsid w:val="00B750BA"/>
    <w:rsid w:val="00B753E9"/>
    <w:rsid w:val="00B76238"/>
    <w:rsid w:val="00B7624E"/>
    <w:rsid w:val="00B7702A"/>
    <w:rsid w:val="00B773A1"/>
    <w:rsid w:val="00B77606"/>
    <w:rsid w:val="00B77D0A"/>
    <w:rsid w:val="00B8047D"/>
    <w:rsid w:val="00B80C5A"/>
    <w:rsid w:val="00B81531"/>
    <w:rsid w:val="00B81AA6"/>
    <w:rsid w:val="00B81FD1"/>
    <w:rsid w:val="00B82258"/>
    <w:rsid w:val="00B82DE8"/>
    <w:rsid w:val="00B82E54"/>
    <w:rsid w:val="00B82EF3"/>
    <w:rsid w:val="00B83325"/>
    <w:rsid w:val="00B84857"/>
    <w:rsid w:val="00B848F6"/>
    <w:rsid w:val="00B84C0C"/>
    <w:rsid w:val="00B85238"/>
    <w:rsid w:val="00B85E46"/>
    <w:rsid w:val="00B86005"/>
    <w:rsid w:val="00B8678C"/>
    <w:rsid w:val="00B86C00"/>
    <w:rsid w:val="00B87221"/>
    <w:rsid w:val="00B8773E"/>
    <w:rsid w:val="00B90583"/>
    <w:rsid w:val="00B91A21"/>
    <w:rsid w:val="00B91BFD"/>
    <w:rsid w:val="00B91EC5"/>
    <w:rsid w:val="00B920C7"/>
    <w:rsid w:val="00B926B3"/>
    <w:rsid w:val="00B92BFA"/>
    <w:rsid w:val="00B92F6C"/>
    <w:rsid w:val="00B9335B"/>
    <w:rsid w:val="00B939C0"/>
    <w:rsid w:val="00B94534"/>
    <w:rsid w:val="00B95506"/>
    <w:rsid w:val="00B969C3"/>
    <w:rsid w:val="00B971C0"/>
    <w:rsid w:val="00B9755A"/>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6476"/>
    <w:rsid w:val="00BA6DA4"/>
    <w:rsid w:val="00BA719E"/>
    <w:rsid w:val="00BA7325"/>
    <w:rsid w:val="00BA7B3C"/>
    <w:rsid w:val="00BB00A9"/>
    <w:rsid w:val="00BB04AF"/>
    <w:rsid w:val="00BB04F9"/>
    <w:rsid w:val="00BB0FDA"/>
    <w:rsid w:val="00BB148F"/>
    <w:rsid w:val="00BB2357"/>
    <w:rsid w:val="00BB2AD2"/>
    <w:rsid w:val="00BB329E"/>
    <w:rsid w:val="00BB35F5"/>
    <w:rsid w:val="00BB3FF1"/>
    <w:rsid w:val="00BB4040"/>
    <w:rsid w:val="00BB407D"/>
    <w:rsid w:val="00BB49DA"/>
    <w:rsid w:val="00BB559C"/>
    <w:rsid w:val="00BB60F9"/>
    <w:rsid w:val="00BB6992"/>
    <w:rsid w:val="00BB77F3"/>
    <w:rsid w:val="00BC03C4"/>
    <w:rsid w:val="00BC056A"/>
    <w:rsid w:val="00BC0BBB"/>
    <w:rsid w:val="00BC0D9A"/>
    <w:rsid w:val="00BC0E53"/>
    <w:rsid w:val="00BC1A0F"/>
    <w:rsid w:val="00BC1A95"/>
    <w:rsid w:val="00BC1ED1"/>
    <w:rsid w:val="00BC2063"/>
    <w:rsid w:val="00BC2938"/>
    <w:rsid w:val="00BC2A8F"/>
    <w:rsid w:val="00BC2AC8"/>
    <w:rsid w:val="00BC2BDB"/>
    <w:rsid w:val="00BC2DEC"/>
    <w:rsid w:val="00BC3331"/>
    <w:rsid w:val="00BC3458"/>
    <w:rsid w:val="00BC3CE6"/>
    <w:rsid w:val="00BC40F2"/>
    <w:rsid w:val="00BC4270"/>
    <w:rsid w:val="00BC45EA"/>
    <w:rsid w:val="00BC598D"/>
    <w:rsid w:val="00BC60C9"/>
    <w:rsid w:val="00BC64FA"/>
    <w:rsid w:val="00BC66BB"/>
    <w:rsid w:val="00BC6A8C"/>
    <w:rsid w:val="00BC72F5"/>
    <w:rsid w:val="00BC7769"/>
    <w:rsid w:val="00BD0326"/>
    <w:rsid w:val="00BD15D6"/>
    <w:rsid w:val="00BD25A2"/>
    <w:rsid w:val="00BD26F3"/>
    <w:rsid w:val="00BD3159"/>
    <w:rsid w:val="00BD35FB"/>
    <w:rsid w:val="00BD3955"/>
    <w:rsid w:val="00BD39E2"/>
    <w:rsid w:val="00BD3C25"/>
    <w:rsid w:val="00BD4276"/>
    <w:rsid w:val="00BD4780"/>
    <w:rsid w:val="00BD4CB3"/>
    <w:rsid w:val="00BD4CF0"/>
    <w:rsid w:val="00BD50A8"/>
    <w:rsid w:val="00BD5D8F"/>
    <w:rsid w:val="00BD6353"/>
    <w:rsid w:val="00BD6B96"/>
    <w:rsid w:val="00BD726A"/>
    <w:rsid w:val="00BD74B2"/>
    <w:rsid w:val="00BD7A8C"/>
    <w:rsid w:val="00BD7B2D"/>
    <w:rsid w:val="00BE09B2"/>
    <w:rsid w:val="00BE09D4"/>
    <w:rsid w:val="00BE10C9"/>
    <w:rsid w:val="00BE123E"/>
    <w:rsid w:val="00BE127C"/>
    <w:rsid w:val="00BE14F7"/>
    <w:rsid w:val="00BE17AC"/>
    <w:rsid w:val="00BE1D82"/>
    <w:rsid w:val="00BE214D"/>
    <w:rsid w:val="00BE2697"/>
    <w:rsid w:val="00BE2722"/>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7704"/>
    <w:rsid w:val="00C07C48"/>
    <w:rsid w:val="00C07F4C"/>
    <w:rsid w:val="00C100CC"/>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345"/>
    <w:rsid w:val="00C16C8B"/>
    <w:rsid w:val="00C17403"/>
    <w:rsid w:val="00C1752B"/>
    <w:rsid w:val="00C179F4"/>
    <w:rsid w:val="00C17D1B"/>
    <w:rsid w:val="00C17E25"/>
    <w:rsid w:val="00C201E4"/>
    <w:rsid w:val="00C2039F"/>
    <w:rsid w:val="00C20C42"/>
    <w:rsid w:val="00C20D89"/>
    <w:rsid w:val="00C21025"/>
    <w:rsid w:val="00C21808"/>
    <w:rsid w:val="00C2207A"/>
    <w:rsid w:val="00C22207"/>
    <w:rsid w:val="00C228CB"/>
    <w:rsid w:val="00C22C7E"/>
    <w:rsid w:val="00C22D87"/>
    <w:rsid w:val="00C235BE"/>
    <w:rsid w:val="00C23FCB"/>
    <w:rsid w:val="00C24056"/>
    <w:rsid w:val="00C25141"/>
    <w:rsid w:val="00C25612"/>
    <w:rsid w:val="00C2598B"/>
    <w:rsid w:val="00C262CA"/>
    <w:rsid w:val="00C262CB"/>
    <w:rsid w:val="00C2643F"/>
    <w:rsid w:val="00C26CC2"/>
    <w:rsid w:val="00C26EBC"/>
    <w:rsid w:val="00C270D9"/>
    <w:rsid w:val="00C27464"/>
    <w:rsid w:val="00C278F1"/>
    <w:rsid w:val="00C278FE"/>
    <w:rsid w:val="00C27BA1"/>
    <w:rsid w:val="00C300DA"/>
    <w:rsid w:val="00C30A44"/>
    <w:rsid w:val="00C30D7D"/>
    <w:rsid w:val="00C30FD0"/>
    <w:rsid w:val="00C31359"/>
    <w:rsid w:val="00C31D80"/>
    <w:rsid w:val="00C3288E"/>
    <w:rsid w:val="00C32A67"/>
    <w:rsid w:val="00C33070"/>
    <w:rsid w:val="00C3399F"/>
    <w:rsid w:val="00C339B5"/>
    <w:rsid w:val="00C33E0C"/>
    <w:rsid w:val="00C33F33"/>
    <w:rsid w:val="00C342D8"/>
    <w:rsid w:val="00C346C9"/>
    <w:rsid w:val="00C35166"/>
    <w:rsid w:val="00C3627C"/>
    <w:rsid w:val="00C364FF"/>
    <w:rsid w:val="00C3746E"/>
    <w:rsid w:val="00C37568"/>
    <w:rsid w:val="00C377A7"/>
    <w:rsid w:val="00C37D48"/>
    <w:rsid w:val="00C403A9"/>
    <w:rsid w:val="00C40876"/>
    <w:rsid w:val="00C40A08"/>
    <w:rsid w:val="00C4112F"/>
    <w:rsid w:val="00C41F8D"/>
    <w:rsid w:val="00C41FC6"/>
    <w:rsid w:val="00C42C21"/>
    <w:rsid w:val="00C430CA"/>
    <w:rsid w:val="00C43346"/>
    <w:rsid w:val="00C43EE0"/>
    <w:rsid w:val="00C445A1"/>
    <w:rsid w:val="00C446EF"/>
    <w:rsid w:val="00C44B0C"/>
    <w:rsid w:val="00C44F84"/>
    <w:rsid w:val="00C4553D"/>
    <w:rsid w:val="00C45AAD"/>
    <w:rsid w:val="00C4603F"/>
    <w:rsid w:val="00C47296"/>
    <w:rsid w:val="00C4745A"/>
    <w:rsid w:val="00C47670"/>
    <w:rsid w:val="00C50967"/>
    <w:rsid w:val="00C511F7"/>
    <w:rsid w:val="00C515CB"/>
    <w:rsid w:val="00C5180B"/>
    <w:rsid w:val="00C52156"/>
    <w:rsid w:val="00C5249C"/>
    <w:rsid w:val="00C52B19"/>
    <w:rsid w:val="00C53723"/>
    <w:rsid w:val="00C54273"/>
    <w:rsid w:val="00C54611"/>
    <w:rsid w:val="00C54ACC"/>
    <w:rsid w:val="00C54DA1"/>
    <w:rsid w:val="00C54FB3"/>
    <w:rsid w:val="00C55442"/>
    <w:rsid w:val="00C554B2"/>
    <w:rsid w:val="00C56C0E"/>
    <w:rsid w:val="00C5766E"/>
    <w:rsid w:val="00C57857"/>
    <w:rsid w:val="00C57ADA"/>
    <w:rsid w:val="00C57CF6"/>
    <w:rsid w:val="00C60AF7"/>
    <w:rsid w:val="00C61565"/>
    <w:rsid w:val="00C616D6"/>
    <w:rsid w:val="00C618F7"/>
    <w:rsid w:val="00C619C9"/>
    <w:rsid w:val="00C61AC0"/>
    <w:rsid w:val="00C61B68"/>
    <w:rsid w:val="00C621F5"/>
    <w:rsid w:val="00C62607"/>
    <w:rsid w:val="00C6282D"/>
    <w:rsid w:val="00C6297C"/>
    <w:rsid w:val="00C62E8F"/>
    <w:rsid w:val="00C639CC"/>
    <w:rsid w:val="00C63B53"/>
    <w:rsid w:val="00C641A4"/>
    <w:rsid w:val="00C64A18"/>
    <w:rsid w:val="00C64D9A"/>
    <w:rsid w:val="00C65FBF"/>
    <w:rsid w:val="00C668F4"/>
    <w:rsid w:val="00C66D2B"/>
    <w:rsid w:val="00C6710F"/>
    <w:rsid w:val="00C67D5E"/>
    <w:rsid w:val="00C700CC"/>
    <w:rsid w:val="00C7051E"/>
    <w:rsid w:val="00C70A25"/>
    <w:rsid w:val="00C70ACB"/>
    <w:rsid w:val="00C70C15"/>
    <w:rsid w:val="00C7137D"/>
    <w:rsid w:val="00C71424"/>
    <w:rsid w:val="00C71591"/>
    <w:rsid w:val="00C72B1D"/>
    <w:rsid w:val="00C72D34"/>
    <w:rsid w:val="00C7397A"/>
    <w:rsid w:val="00C73C2C"/>
    <w:rsid w:val="00C73D2C"/>
    <w:rsid w:val="00C73DFC"/>
    <w:rsid w:val="00C73E75"/>
    <w:rsid w:val="00C74201"/>
    <w:rsid w:val="00C74228"/>
    <w:rsid w:val="00C74418"/>
    <w:rsid w:val="00C749E1"/>
    <w:rsid w:val="00C74DBD"/>
    <w:rsid w:val="00C74F3C"/>
    <w:rsid w:val="00C75954"/>
    <w:rsid w:val="00C759A4"/>
    <w:rsid w:val="00C76231"/>
    <w:rsid w:val="00C76767"/>
    <w:rsid w:val="00C76874"/>
    <w:rsid w:val="00C768D8"/>
    <w:rsid w:val="00C76F37"/>
    <w:rsid w:val="00C77408"/>
    <w:rsid w:val="00C77531"/>
    <w:rsid w:val="00C77D56"/>
    <w:rsid w:val="00C77F31"/>
    <w:rsid w:val="00C802A4"/>
    <w:rsid w:val="00C80529"/>
    <w:rsid w:val="00C80B12"/>
    <w:rsid w:val="00C81BCF"/>
    <w:rsid w:val="00C82285"/>
    <w:rsid w:val="00C823D0"/>
    <w:rsid w:val="00C82841"/>
    <w:rsid w:val="00C839FA"/>
    <w:rsid w:val="00C84299"/>
    <w:rsid w:val="00C84FA9"/>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172"/>
    <w:rsid w:val="00C92942"/>
    <w:rsid w:val="00C92989"/>
    <w:rsid w:val="00C93472"/>
    <w:rsid w:val="00C93B28"/>
    <w:rsid w:val="00C93BE6"/>
    <w:rsid w:val="00C93C37"/>
    <w:rsid w:val="00C93E92"/>
    <w:rsid w:val="00C9445C"/>
    <w:rsid w:val="00C948CE"/>
    <w:rsid w:val="00C976B2"/>
    <w:rsid w:val="00C97C68"/>
    <w:rsid w:val="00CA04EE"/>
    <w:rsid w:val="00CA0912"/>
    <w:rsid w:val="00CA0DBA"/>
    <w:rsid w:val="00CA189A"/>
    <w:rsid w:val="00CA1B5B"/>
    <w:rsid w:val="00CA1C2B"/>
    <w:rsid w:val="00CA203C"/>
    <w:rsid w:val="00CA3053"/>
    <w:rsid w:val="00CA3408"/>
    <w:rsid w:val="00CA356F"/>
    <w:rsid w:val="00CA3591"/>
    <w:rsid w:val="00CA3B6A"/>
    <w:rsid w:val="00CA3C11"/>
    <w:rsid w:val="00CA3F86"/>
    <w:rsid w:val="00CA408B"/>
    <w:rsid w:val="00CA47BD"/>
    <w:rsid w:val="00CA4982"/>
    <w:rsid w:val="00CA49C6"/>
    <w:rsid w:val="00CA54F9"/>
    <w:rsid w:val="00CA5FA8"/>
    <w:rsid w:val="00CA692B"/>
    <w:rsid w:val="00CA6C49"/>
    <w:rsid w:val="00CA74F4"/>
    <w:rsid w:val="00CA783B"/>
    <w:rsid w:val="00CA7B26"/>
    <w:rsid w:val="00CA7EC7"/>
    <w:rsid w:val="00CA7ED6"/>
    <w:rsid w:val="00CA7F7A"/>
    <w:rsid w:val="00CB06E8"/>
    <w:rsid w:val="00CB0830"/>
    <w:rsid w:val="00CB0A13"/>
    <w:rsid w:val="00CB1654"/>
    <w:rsid w:val="00CB207D"/>
    <w:rsid w:val="00CB20E8"/>
    <w:rsid w:val="00CB23F5"/>
    <w:rsid w:val="00CB2C75"/>
    <w:rsid w:val="00CB2E31"/>
    <w:rsid w:val="00CB30B1"/>
    <w:rsid w:val="00CB3AE3"/>
    <w:rsid w:val="00CB4BD8"/>
    <w:rsid w:val="00CB5BE3"/>
    <w:rsid w:val="00CB6662"/>
    <w:rsid w:val="00CB6711"/>
    <w:rsid w:val="00CB7B68"/>
    <w:rsid w:val="00CC0D6E"/>
    <w:rsid w:val="00CC1268"/>
    <w:rsid w:val="00CC19D7"/>
    <w:rsid w:val="00CC1DC0"/>
    <w:rsid w:val="00CC1ED8"/>
    <w:rsid w:val="00CC25F8"/>
    <w:rsid w:val="00CC29B8"/>
    <w:rsid w:val="00CC2C81"/>
    <w:rsid w:val="00CC398D"/>
    <w:rsid w:val="00CC3A04"/>
    <w:rsid w:val="00CC3A16"/>
    <w:rsid w:val="00CC44F5"/>
    <w:rsid w:val="00CC4E6B"/>
    <w:rsid w:val="00CC5EE3"/>
    <w:rsid w:val="00CC63FD"/>
    <w:rsid w:val="00CC640A"/>
    <w:rsid w:val="00CC7BC5"/>
    <w:rsid w:val="00CC7F32"/>
    <w:rsid w:val="00CD0DE7"/>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7599"/>
    <w:rsid w:val="00CE15CE"/>
    <w:rsid w:val="00CE18EA"/>
    <w:rsid w:val="00CE1F4C"/>
    <w:rsid w:val="00CE2097"/>
    <w:rsid w:val="00CE243A"/>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62"/>
    <w:rsid w:val="00D073D0"/>
    <w:rsid w:val="00D07C9D"/>
    <w:rsid w:val="00D07E77"/>
    <w:rsid w:val="00D10B29"/>
    <w:rsid w:val="00D112EC"/>
    <w:rsid w:val="00D1230E"/>
    <w:rsid w:val="00D12A3B"/>
    <w:rsid w:val="00D12BEA"/>
    <w:rsid w:val="00D12BF1"/>
    <w:rsid w:val="00D12E6C"/>
    <w:rsid w:val="00D1308A"/>
    <w:rsid w:val="00D13358"/>
    <w:rsid w:val="00D133B7"/>
    <w:rsid w:val="00D1406E"/>
    <w:rsid w:val="00D14139"/>
    <w:rsid w:val="00D14937"/>
    <w:rsid w:val="00D15160"/>
    <w:rsid w:val="00D1529B"/>
    <w:rsid w:val="00D1601F"/>
    <w:rsid w:val="00D169B4"/>
    <w:rsid w:val="00D178C9"/>
    <w:rsid w:val="00D17A65"/>
    <w:rsid w:val="00D17B1D"/>
    <w:rsid w:val="00D20659"/>
    <w:rsid w:val="00D2112F"/>
    <w:rsid w:val="00D22377"/>
    <w:rsid w:val="00D229D0"/>
    <w:rsid w:val="00D234BF"/>
    <w:rsid w:val="00D2397A"/>
    <w:rsid w:val="00D23A7F"/>
    <w:rsid w:val="00D23E6C"/>
    <w:rsid w:val="00D2546D"/>
    <w:rsid w:val="00D25600"/>
    <w:rsid w:val="00D25F15"/>
    <w:rsid w:val="00D25FE8"/>
    <w:rsid w:val="00D260FE"/>
    <w:rsid w:val="00D26384"/>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58EB"/>
    <w:rsid w:val="00D36653"/>
    <w:rsid w:val="00D36853"/>
    <w:rsid w:val="00D36B7F"/>
    <w:rsid w:val="00D36D08"/>
    <w:rsid w:val="00D3740B"/>
    <w:rsid w:val="00D37C4A"/>
    <w:rsid w:val="00D40750"/>
    <w:rsid w:val="00D408D8"/>
    <w:rsid w:val="00D408E5"/>
    <w:rsid w:val="00D40DB6"/>
    <w:rsid w:val="00D41A8C"/>
    <w:rsid w:val="00D41BE5"/>
    <w:rsid w:val="00D41EAB"/>
    <w:rsid w:val="00D420E6"/>
    <w:rsid w:val="00D4325E"/>
    <w:rsid w:val="00D43415"/>
    <w:rsid w:val="00D436CD"/>
    <w:rsid w:val="00D436D5"/>
    <w:rsid w:val="00D44A7E"/>
    <w:rsid w:val="00D45D1F"/>
    <w:rsid w:val="00D45F42"/>
    <w:rsid w:val="00D46A26"/>
    <w:rsid w:val="00D46A6E"/>
    <w:rsid w:val="00D46F1E"/>
    <w:rsid w:val="00D4751F"/>
    <w:rsid w:val="00D47A23"/>
    <w:rsid w:val="00D50282"/>
    <w:rsid w:val="00D504CB"/>
    <w:rsid w:val="00D51494"/>
    <w:rsid w:val="00D517C5"/>
    <w:rsid w:val="00D51B62"/>
    <w:rsid w:val="00D51EC8"/>
    <w:rsid w:val="00D52F6A"/>
    <w:rsid w:val="00D534F0"/>
    <w:rsid w:val="00D54291"/>
    <w:rsid w:val="00D5444E"/>
    <w:rsid w:val="00D55807"/>
    <w:rsid w:val="00D55A04"/>
    <w:rsid w:val="00D55B3A"/>
    <w:rsid w:val="00D57286"/>
    <w:rsid w:val="00D57CBC"/>
    <w:rsid w:val="00D57EDF"/>
    <w:rsid w:val="00D60094"/>
    <w:rsid w:val="00D616EB"/>
    <w:rsid w:val="00D61D5D"/>
    <w:rsid w:val="00D62B47"/>
    <w:rsid w:val="00D63511"/>
    <w:rsid w:val="00D639A4"/>
    <w:rsid w:val="00D640FE"/>
    <w:rsid w:val="00D64B04"/>
    <w:rsid w:val="00D64EE6"/>
    <w:rsid w:val="00D65293"/>
    <w:rsid w:val="00D65A69"/>
    <w:rsid w:val="00D667AA"/>
    <w:rsid w:val="00D66890"/>
    <w:rsid w:val="00D66DD9"/>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5B9"/>
    <w:rsid w:val="00D737B8"/>
    <w:rsid w:val="00D73EB8"/>
    <w:rsid w:val="00D73FBF"/>
    <w:rsid w:val="00D744E3"/>
    <w:rsid w:val="00D74A55"/>
    <w:rsid w:val="00D74A9D"/>
    <w:rsid w:val="00D74EE1"/>
    <w:rsid w:val="00D75043"/>
    <w:rsid w:val="00D754D1"/>
    <w:rsid w:val="00D759BE"/>
    <w:rsid w:val="00D76599"/>
    <w:rsid w:val="00D77371"/>
    <w:rsid w:val="00D77444"/>
    <w:rsid w:val="00D77514"/>
    <w:rsid w:val="00D77CCE"/>
    <w:rsid w:val="00D80463"/>
    <w:rsid w:val="00D80472"/>
    <w:rsid w:val="00D80930"/>
    <w:rsid w:val="00D81365"/>
    <w:rsid w:val="00D8189F"/>
    <w:rsid w:val="00D81963"/>
    <w:rsid w:val="00D819D4"/>
    <w:rsid w:val="00D81D15"/>
    <w:rsid w:val="00D82107"/>
    <w:rsid w:val="00D823BA"/>
    <w:rsid w:val="00D82776"/>
    <w:rsid w:val="00D82CED"/>
    <w:rsid w:val="00D830E3"/>
    <w:rsid w:val="00D8410A"/>
    <w:rsid w:val="00D84882"/>
    <w:rsid w:val="00D8518F"/>
    <w:rsid w:val="00D85A94"/>
    <w:rsid w:val="00D85C8D"/>
    <w:rsid w:val="00D86062"/>
    <w:rsid w:val="00D8606F"/>
    <w:rsid w:val="00D86119"/>
    <w:rsid w:val="00D87060"/>
    <w:rsid w:val="00D872B5"/>
    <w:rsid w:val="00D8790B"/>
    <w:rsid w:val="00D87CE0"/>
    <w:rsid w:val="00D9065B"/>
    <w:rsid w:val="00D90C57"/>
    <w:rsid w:val="00D917BE"/>
    <w:rsid w:val="00D91E6D"/>
    <w:rsid w:val="00D92524"/>
    <w:rsid w:val="00D92DA7"/>
    <w:rsid w:val="00D933A5"/>
    <w:rsid w:val="00D93447"/>
    <w:rsid w:val="00D93531"/>
    <w:rsid w:val="00D93671"/>
    <w:rsid w:val="00D94340"/>
    <w:rsid w:val="00D943AD"/>
    <w:rsid w:val="00D943EC"/>
    <w:rsid w:val="00D94635"/>
    <w:rsid w:val="00D95647"/>
    <w:rsid w:val="00D96619"/>
    <w:rsid w:val="00D96C3F"/>
    <w:rsid w:val="00D97172"/>
    <w:rsid w:val="00D97324"/>
    <w:rsid w:val="00D97CD5"/>
    <w:rsid w:val="00D97D4A"/>
    <w:rsid w:val="00DA046B"/>
    <w:rsid w:val="00DA0B87"/>
    <w:rsid w:val="00DA0EB5"/>
    <w:rsid w:val="00DA0F2D"/>
    <w:rsid w:val="00DA10F6"/>
    <w:rsid w:val="00DA19BF"/>
    <w:rsid w:val="00DA1BE8"/>
    <w:rsid w:val="00DA1CE1"/>
    <w:rsid w:val="00DA1E10"/>
    <w:rsid w:val="00DA26BC"/>
    <w:rsid w:val="00DA2F47"/>
    <w:rsid w:val="00DA3592"/>
    <w:rsid w:val="00DA390D"/>
    <w:rsid w:val="00DA3BBB"/>
    <w:rsid w:val="00DA4128"/>
    <w:rsid w:val="00DA4889"/>
    <w:rsid w:val="00DA48D5"/>
    <w:rsid w:val="00DA4A2A"/>
    <w:rsid w:val="00DA4B93"/>
    <w:rsid w:val="00DA595B"/>
    <w:rsid w:val="00DA6329"/>
    <w:rsid w:val="00DA6496"/>
    <w:rsid w:val="00DA6A48"/>
    <w:rsid w:val="00DA6B87"/>
    <w:rsid w:val="00DA7768"/>
    <w:rsid w:val="00DA7A9F"/>
    <w:rsid w:val="00DB09CB"/>
    <w:rsid w:val="00DB1786"/>
    <w:rsid w:val="00DB2166"/>
    <w:rsid w:val="00DB24ED"/>
    <w:rsid w:val="00DB2DF9"/>
    <w:rsid w:val="00DB2E2B"/>
    <w:rsid w:val="00DB314F"/>
    <w:rsid w:val="00DB34BE"/>
    <w:rsid w:val="00DB4216"/>
    <w:rsid w:val="00DB432D"/>
    <w:rsid w:val="00DB4F01"/>
    <w:rsid w:val="00DB5F75"/>
    <w:rsid w:val="00DB6460"/>
    <w:rsid w:val="00DB6BDC"/>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9A"/>
    <w:rsid w:val="00DC4890"/>
    <w:rsid w:val="00DC4A0A"/>
    <w:rsid w:val="00DC506A"/>
    <w:rsid w:val="00DC5CD7"/>
    <w:rsid w:val="00DC5DBC"/>
    <w:rsid w:val="00DC6082"/>
    <w:rsid w:val="00DC684E"/>
    <w:rsid w:val="00DC68E9"/>
    <w:rsid w:val="00DC6945"/>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396"/>
    <w:rsid w:val="00DD3B01"/>
    <w:rsid w:val="00DD4294"/>
    <w:rsid w:val="00DD4F51"/>
    <w:rsid w:val="00DD6CCE"/>
    <w:rsid w:val="00DD6EF6"/>
    <w:rsid w:val="00DD7433"/>
    <w:rsid w:val="00DD7CC6"/>
    <w:rsid w:val="00DE0190"/>
    <w:rsid w:val="00DE0794"/>
    <w:rsid w:val="00DE07C7"/>
    <w:rsid w:val="00DE1863"/>
    <w:rsid w:val="00DE32DE"/>
    <w:rsid w:val="00DE372B"/>
    <w:rsid w:val="00DE3A91"/>
    <w:rsid w:val="00DE3B28"/>
    <w:rsid w:val="00DE3B56"/>
    <w:rsid w:val="00DE3BE4"/>
    <w:rsid w:val="00DE4075"/>
    <w:rsid w:val="00DE4421"/>
    <w:rsid w:val="00DE4967"/>
    <w:rsid w:val="00DE4D42"/>
    <w:rsid w:val="00DE5707"/>
    <w:rsid w:val="00DE60EB"/>
    <w:rsid w:val="00DE66FE"/>
    <w:rsid w:val="00DE6809"/>
    <w:rsid w:val="00DF0B87"/>
    <w:rsid w:val="00DF0FE4"/>
    <w:rsid w:val="00DF1724"/>
    <w:rsid w:val="00DF1C33"/>
    <w:rsid w:val="00DF1DBF"/>
    <w:rsid w:val="00DF1FA4"/>
    <w:rsid w:val="00DF2003"/>
    <w:rsid w:val="00DF36AE"/>
    <w:rsid w:val="00DF3746"/>
    <w:rsid w:val="00DF3C85"/>
    <w:rsid w:val="00DF49B4"/>
    <w:rsid w:val="00DF605C"/>
    <w:rsid w:val="00DF6CE0"/>
    <w:rsid w:val="00DF6ED6"/>
    <w:rsid w:val="00DF73D2"/>
    <w:rsid w:val="00DF7428"/>
    <w:rsid w:val="00DF7496"/>
    <w:rsid w:val="00DF7FFE"/>
    <w:rsid w:val="00E0090A"/>
    <w:rsid w:val="00E0091E"/>
    <w:rsid w:val="00E00FE9"/>
    <w:rsid w:val="00E0151F"/>
    <w:rsid w:val="00E0154D"/>
    <w:rsid w:val="00E015C5"/>
    <w:rsid w:val="00E016BB"/>
    <w:rsid w:val="00E0277E"/>
    <w:rsid w:val="00E0281D"/>
    <w:rsid w:val="00E0414C"/>
    <w:rsid w:val="00E04189"/>
    <w:rsid w:val="00E04261"/>
    <w:rsid w:val="00E043FA"/>
    <w:rsid w:val="00E04C91"/>
    <w:rsid w:val="00E05C78"/>
    <w:rsid w:val="00E05DF3"/>
    <w:rsid w:val="00E06688"/>
    <w:rsid w:val="00E06964"/>
    <w:rsid w:val="00E06AE9"/>
    <w:rsid w:val="00E1101D"/>
    <w:rsid w:val="00E113E7"/>
    <w:rsid w:val="00E11662"/>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76C"/>
    <w:rsid w:val="00E179AA"/>
    <w:rsid w:val="00E212D2"/>
    <w:rsid w:val="00E215CB"/>
    <w:rsid w:val="00E2199F"/>
    <w:rsid w:val="00E225DD"/>
    <w:rsid w:val="00E22DC1"/>
    <w:rsid w:val="00E23505"/>
    <w:rsid w:val="00E23521"/>
    <w:rsid w:val="00E239B8"/>
    <w:rsid w:val="00E23FD1"/>
    <w:rsid w:val="00E24929"/>
    <w:rsid w:val="00E24EDD"/>
    <w:rsid w:val="00E24FB7"/>
    <w:rsid w:val="00E25284"/>
    <w:rsid w:val="00E261EE"/>
    <w:rsid w:val="00E26D07"/>
    <w:rsid w:val="00E26ECC"/>
    <w:rsid w:val="00E272D0"/>
    <w:rsid w:val="00E27398"/>
    <w:rsid w:val="00E27860"/>
    <w:rsid w:val="00E27D66"/>
    <w:rsid w:val="00E30A99"/>
    <w:rsid w:val="00E3124B"/>
    <w:rsid w:val="00E31CBA"/>
    <w:rsid w:val="00E31F14"/>
    <w:rsid w:val="00E3308A"/>
    <w:rsid w:val="00E336B3"/>
    <w:rsid w:val="00E3398B"/>
    <w:rsid w:val="00E3416E"/>
    <w:rsid w:val="00E34D44"/>
    <w:rsid w:val="00E354EA"/>
    <w:rsid w:val="00E35C52"/>
    <w:rsid w:val="00E361F4"/>
    <w:rsid w:val="00E3724D"/>
    <w:rsid w:val="00E37559"/>
    <w:rsid w:val="00E40382"/>
    <w:rsid w:val="00E40CCE"/>
    <w:rsid w:val="00E40F48"/>
    <w:rsid w:val="00E410F6"/>
    <w:rsid w:val="00E41567"/>
    <w:rsid w:val="00E4183E"/>
    <w:rsid w:val="00E41A70"/>
    <w:rsid w:val="00E420C6"/>
    <w:rsid w:val="00E4325F"/>
    <w:rsid w:val="00E43586"/>
    <w:rsid w:val="00E43B93"/>
    <w:rsid w:val="00E43C78"/>
    <w:rsid w:val="00E443D7"/>
    <w:rsid w:val="00E44B47"/>
    <w:rsid w:val="00E44D04"/>
    <w:rsid w:val="00E44D36"/>
    <w:rsid w:val="00E4510B"/>
    <w:rsid w:val="00E45554"/>
    <w:rsid w:val="00E45A82"/>
    <w:rsid w:val="00E46268"/>
    <w:rsid w:val="00E46566"/>
    <w:rsid w:val="00E477D8"/>
    <w:rsid w:val="00E511DA"/>
    <w:rsid w:val="00E513A4"/>
    <w:rsid w:val="00E51403"/>
    <w:rsid w:val="00E514D6"/>
    <w:rsid w:val="00E514E2"/>
    <w:rsid w:val="00E51CA5"/>
    <w:rsid w:val="00E52223"/>
    <w:rsid w:val="00E52789"/>
    <w:rsid w:val="00E5292D"/>
    <w:rsid w:val="00E52A93"/>
    <w:rsid w:val="00E52D02"/>
    <w:rsid w:val="00E530B2"/>
    <w:rsid w:val="00E53278"/>
    <w:rsid w:val="00E537E3"/>
    <w:rsid w:val="00E53831"/>
    <w:rsid w:val="00E53953"/>
    <w:rsid w:val="00E53CCD"/>
    <w:rsid w:val="00E53F00"/>
    <w:rsid w:val="00E540A0"/>
    <w:rsid w:val="00E5423C"/>
    <w:rsid w:val="00E543F7"/>
    <w:rsid w:val="00E54432"/>
    <w:rsid w:val="00E54BB0"/>
    <w:rsid w:val="00E54C26"/>
    <w:rsid w:val="00E55495"/>
    <w:rsid w:val="00E558BC"/>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5AB7"/>
    <w:rsid w:val="00E66109"/>
    <w:rsid w:val="00E66656"/>
    <w:rsid w:val="00E67410"/>
    <w:rsid w:val="00E67727"/>
    <w:rsid w:val="00E6787A"/>
    <w:rsid w:val="00E678D4"/>
    <w:rsid w:val="00E70338"/>
    <w:rsid w:val="00E70D31"/>
    <w:rsid w:val="00E70DAE"/>
    <w:rsid w:val="00E711AC"/>
    <w:rsid w:val="00E71455"/>
    <w:rsid w:val="00E7190A"/>
    <w:rsid w:val="00E71910"/>
    <w:rsid w:val="00E73246"/>
    <w:rsid w:val="00E74F82"/>
    <w:rsid w:val="00E75503"/>
    <w:rsid w:val="00E76D46"/>
    <w:rsid w:val="00E80ACC"/>
    <w:rsid w:val="00E80D36"/>
    <w:rsid w:val="00E81007"/>
    <w:rsid w:val="00E81233"/>
    <w:rsid w:val="00E81829"/>
    <w:rsid w:val="00E81C47"/>
    <w:rsid w:val="00E82203"/>
    <w:rsid w:val="00E83493"/>
    <w:rsid w:val="00E83611"/>
    <w:rsid w:val="00E84BDC"/>
    <w:rsid w:val="00E857D7"/>
    <w:rsid w:val="00E8653A"/>
    <w:rsid w:val="00E87216"/>
    <w:rsid w:val="00E873DD"/>
    <w:rsid w:val="00E87B77"/>
    <w:rsid w:val="00E9040B"/>
    <w:rsid w:val="00E90A43"/>
    <w:rsid w:val="00E90CB8"/>
    <w:rsid w:val="00E916AD"/>
    <w:rsid w:val="00E9193B"/>
    <w:rsid w:val="00E93069"/>
    <w:rsid w:val="00E93240"/>
    <w:rsid w:val="00E93A68"/>
    <w:rsid w:val="00E93B15"/>
    <w:rsid w:val="00E93D0B"/>
    <w:rsid w:val="00E94D39"/>
    <w:rsid w:val="00E950F9"/>
    <w:rsid w:val="00E95221"/>
    <w:rsid w:val="00E956E4"/>
    <w:rsid w:val="00E96648"/>
    <w:rsid w:val="00E96CCB"/>
    <w:rsid w:val="00E970D3"/>
    <w:rsid w:val="00E973CD"/>
    <w:rsid w:val="00E97B66"/>
    <w:rsid w:val="00EA089B"/>
    <w:rsid w:val="00EA0E57"/>
    <w:rsid w:val="00EA0ECA"/>
    <w:rsid w:val="00EA0F39"/>
    <w:rsid w:val="00EA2B10"/>
    <w:rsid w:val="00EA2E01"/>
    <w:rsid w:val="00EA3C09"/>
    <w:rsid w:val="00EA4066"/>
    <w:rsid w:val="00EA4121"/>
    <w:rsid w:val="00EA4D39"/>
    <w:rsid w:val="00EA62B7"/>
    <w:rsid w:val="00EA6AD9"/>
    <w:rsid w:val="00EA6B07"/>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59B"/>
    <w:rsid w:val="00EB666D"/>
    <w:rsid w:val="00EB6ECB"/>
    <w:rsid w:val="00EB7117"/>
    <w:rsid w:val="00EB7370"/>
    <w:rsid w:val="00EB7783"/>
    <w:rsid w:val="00EB7B01"/>
    <w:rsid w:val="00EB7EFB"/>
    <w:rsid w:val="00EC01C3"/>
    <w:rsid w:val="00EC0B1D"/>
    <w:rsid w:val="00EC1996"/>
    <w:rsid w:val="00EC2622"/>
    <w:rsid w:val="00EC2645"/>
    <w:rsid w:val="00EC3741"/>
    <w:rsid w:val="00EC375A"/>
    <w:rsid w:val="00EC38AB"/>
    <w:rsid w:val="00EC5581"/>
    <w:rsid w:val="00EC614A"/>
    <w:rsid w:val="00EC6701"/>
    <w:rsid w:val="00EC73BE"/>
    <w:rsid w:val="00EC7CAE"/>
    <w:rsid w:val="00ED0D3E"/>
    <w:rsid w:val="00ED1331"/>
    <w:rsid w:val="00ED13F5"/>
    <w:rsid w:val="00ED14EB"/>
    <w:rsid w:val="00ED1623"/>
    <w:rsid w:val="00ED25CF"/>
    <w:rsid w:val="00ED2DB5"/>
    <w:rsid w:val="00ED354C"/>
    <w:rsid w:val="00ED3E81"/>
    <w:rsid w:val="00ED4138"/>
    <w:rsid w:val="00ED49CD"/>
    <w:rsid w:val="00ED4C03"/>
    <w:rsid w:val="00ED4D33"/>
    <w:rsid w:val="00ED5772"/>
    <w:rsid w:val="00ED5D75"/>
    <w:rsid w:val="00ED67B2"/>
    <w:rsid w:val="00ED6B95"/>
    <w:rsid w:val="00ED7007"/>
    <w:rsid w:val="00ED7052"/>
    <w:rsid w:val="00ED73A4"/>
    <w:rsid w:val="00ED7B8A"/>
    <w:rsid w:val="00EE0065"/>
    <w:rsid w:val="00EE0431"/>
    <w:rsid w:val="00EE0443"/>
    <w:rsid w:val="00EE11DD"/>
    <w:rsid w:val="00EE14AB"/>
    <w:rsid w:val="00EE1BDE"/>
    <w:rsid w:val="00EE21F2"/>
    <w:rsid w:val="00EE331B"/>
    <w:rsid w:val="00EE3466"/>
    <w:rsid w:val="00EE3C08"/>
    <w:rsid w:val="00EE4101"/>
    <w:rsid w:val="00EE4CF2"/>
    <w:rsid w:val="00EE5275"/>
    <w:rsid w:val="00EE6092"/>
    <w:rsid w:val="00EE6A4B"/>
    <w:rsid w:val="00EE6FB2"/>
    <w:rsid w:val="00EE741E"/>
    <w:rsid w:val="00EE7522"/>
    <w:rsid w:val="00EE7EB3"/>
    <w:rsid w:val="00EE7EC0"/>
    <w:rsid w:val="00EF0AAB"/>
    <w:rsid w:val="00EF1057"/>
    <w:rsid w:val="00EF1730"/>
    <w:rsid w:val="00EF17F1"/>
    <w:rsid w:val="00EF2190"/>
    <w:rsid w:val="00EF2C95"/>
    <w:rsid w:val="00EF2CEE"/>
    <w:rsid w:val="00EF315D"/>
    <w:rsid w:val="00EF350C"/>
    <w:rsid w:val="00EF3572"/>
    <w:rsid w:val="00EF377E"/>
    <w:rsid w:val="00EF3A33"/>
    <w:rsid w:val="00EF3F71"/>
    <w:rsid w:val="00EF43A2"/>
    <w:rsid w:val="00EF471C"/>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DA5"/>
    <w:rsid w:val="00F03F4A"/>
    <w:rsid w:val="00F0413D"/>
    <w:rsid w:val="00F044BF"/>
    <w:rsid w:val="00F04E4C"/>
    <w:rsid w:val="00F0523F"/>
    <w:rsid w:val="00F052FA"/>
    <w:rsid w:val="00F05CFD"/>
    <w:rsid w:val="00F05DBD"/>
    <w:rsid w:val="00F06071"/>
    <w:rsid w:val="00F06335"/>
    <w:rsid w:val="00F06D5B"/>
    <w:rsid w:val="00F0719E"/>
    <w:rsid w:val="00F07B5B"/>
    <w:rsid w:val="00F07F7C"/>
    <w:rsid w:val="00F101B3"/>
    <w:rsid w:val="00F10443"/>
    <w:rsid w:val="00F10B67"/>
    <w:rsid w:val="00F10BFF"/>
    <w:rsid w:val="00F11FE1"/>
    <w:rsid w:val="00F129E7"/>
    <w:rsid w:val="00F129FC"/>
    <w:rsid w:val="00F12E6D"/>
    <w:rsid w:val="00F138A7"/>
    <w:rsid w:val="00F14280"/>
    <w:rsid w:val="00F142A6"/>
    <w:rsid w:val="00F14571"/>
    <w:rsid w:val="00F14D78"/>
    <w:rsid w:val="00F1513C"/>
    <w:rsid w:val="00F152D5"/>
    <w:rsid w:val="00F159C9"/>
    <w:rsid w:val="00F15B7D"/>
    <w:rsid w:val="00F15BED"/>
    <w:rsid w:val="00F160A6"/>
    <w:rsid w:val="00F165C1"/>
    <w:rsid w:val="00F16F9C"/>
    <w:rsid w:val="00F170A7"/>
    <w:rsid w:val="00F17150"/>
    <w:rsid w:val="00F172BA"/>
    <w:rsid w:val="00F1786E"/>
    <w:rsid w:val="00F17AF9"/>
    <w:rsid w:val="00F2086E"/>
    <w:rsid w:val="00F20B02"/>
    <w:rsid w:val="00F20F28"/>
    <w:rsid w:val="00F212F2"/>
    <w:rsid w:val="00F217F2"/>
    <w:rsid w:val="00F21D24"/>
    <w:rsid w:val="00F2226B"/>
    <w:rsid w:val="00F22835"/>
    <w:rsid w:val="00F228FB"/>
    <w:rsid w:val="00F23118"/>
    <w:rsid w:val="00F2336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432"/>
    <w:rsid w:val="00F44B6F"/>
    <w:rsid w:val="00F44B7D"/>
    <w:rsid w:val="00F44CE3"/>
    <w:rsid w:val="00F455E9"/>
    <w:rsid w:val="00F464B4"/>
    <w:rsid w:val="00F4672B"/>
    <w:rsid w:val="00F4694F"/>
    <w:rsid w:val="00F46C2F"/>
    <w:rsid w:val="00F47523"/>
    <w:rsid w:val="00F47FAF"/>
    <w:rsid w:val="00F50D36"/>
    <w:rsid w:val="00F51494"/>
    <w:rsid w:val="00F515A5"/>
    <w:rsid w:val="00F51B5D"/>
    <w:rsid w:val="00F52AE2"/>
    <w:rsid w:val="00F52B75"/>
    <w:rsid w:val="00F52EB3"/>
    <w:rsid w:val="00F54593"/>
    <w:rsid w:val="00F547DD"/>
    <w:rsid w:val="00F54D9A"/>
    <w:rsid w:val="00F54DF9"/>
    <w:rsid w:val="00F550A0"/>
    <w:rsid w:val="00F55249"/>
    <w:rsid w:val="00F55682"/>
    <w:rsid w:val="00F563C0"/>
    <w:rsid w:val="00F56590"/>
    <w:rsid w:val="00F56E05"/>
    <w:rsid w:val="00F5715F"/>
    <w:rsid w:val="00F5735A"/>
    <w:rsid w:val="00F57430"/>
    <w:rsid w:val="00F575B2"/>
    <w:rsid w:val="00F576EE"/>
    <w:rsid w:val="00F57888"/>
    <w:rsid w:val="00F6037D"/>
    <w:rsid w:val="00F603B4"/>
    <w:rsid w:val="00F614AD"/>
    <w:rsid w:val="00F62CEC"/>
    <w:rsid w:val="00F633A9"/>
    <w:rsid w:val="00F6412B"/>
    <w:rsid w:val="00F64B64"/>
    <w:rsid w:val="00F64C4E"/>
    <w:rsid w:val="00F654E6"/>
    <w:rsid w:val="00F65D4E"/>
    <w:rsid w:val="00F6626E"/>
    <w:rsid w:val="00F66784"/>
    <w:rsid w:val="00F6687B"/>
    <w:rsid w:val="00F6694A"/>
    <w:rsid w:val="00F66D6D"/>
    <w:rsid w:val="00F66FFB"/>
    <w:rsid w:val="00F67CD0"/>
    <w:rsid w:val="00F67CD7"/>
    <w:rsid w:val="00F67FE4"/>
    <w:rsid w:val="00F7126B"/>
    <w:rsid w:val="00F72083"/>
    <w:rsid w:val="00F72389"/>
    <w:rsid w:val="00F727AC"/>
    <w:rsid w:val="00F72DB5"/>
    <w:rsid w:val="00F73103"/>
    <w:rsid w:val="00F734A9"/>
    <w:rsid w:val="00F739D2"/>
    <w:rsid w:val="00F74503"/>
    <w:rsid w:val="00F745B4"/>
    <w:rsid w:val="00F750D3"/>
    <w:rsid w:val="00F752CA"/>
    <w:rsid w:val="00F75A58"/>
    <w:rsid w:val="00F76688"/>
    <w:rsid w:val="00F766C4"/>
    <w:rsid w:val="00F76842"/>
    <w:rsid w:val="00F7738D"/>
    <w:rsid w:val="00F77DD1"/>
    <w:rsid w:val="00F806D6"/>
    <w:rsid w:val="00F811FF"/>
    <w:rsid w:val="00F821FA"/>
    <w:rsid w:val="00F8316B"/>
    <w:rsid w:val="00F833A1"/>
    <w:rsid w:val="00F83E1C"/>
    <w:rsid w:val="00F84435"/>
    <w:rsid w:val="00F844BC"/>
    <w:rsid w:val="00F847CC"/>
    <w:rsid w:val="00F8485C"/>
    <w:rsid w:val="00F84870"/>
    <w:rsid w:val="00F84EF9"/>
    <w:rsid w:val="00F852BF"/>
    <w:rsid w:val="00F85C41"/>
    <w:rsid w:val="00F85CC4"/>
    <w:rsid w:val="00F86268"/>
    <w:rsid w:val="00F86A7F"/>
    <w:rsid w:val="00F86F1A"/>
    <w:rsid w:val="00F871EB"/>
    <w:rsid w:val="00F87B53"/>
    <w:rsid w:val="00F87F27"/>
    <w:rsid w:val="00F9014A"/>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58EF"/>
    <w:rsid w:val="00F95B13"/>
    <w:rsid w:val="00F95C06"/>
    <w:rsid w:val="00F95DC6"/>
    <w:rsid w:val="00F95ECB"/>
    <w:rsid w:val="00F979CF"/>
    <w:rsid w:val="00FA0047"/>
    <w:rsid w:val="00FA0E33"/>
    <w:rsid w:val="00FA1379"/>
    <w:rsid w:val="00FA177B"/>
    <w:rsid w:val="00FA1C93"/>
    <w:rsid w:val="00FA1DDF"/>
    <w:rsid w:val="00FA2380"/>
    <w:rsid w:val="00FA2BF2"/>
    <w:rsid w:val="00FA2CD6"/>
    <w:rsid w:val="00FA317D"/>
    <w:rsid w:val="00FA3C91"/>
    <w:rsid w:val="00FA404A"/>
    <w:rsid w:val="00FA40FC"/>
    <w:rsid w:val="00FA41BE"/>
    <w:rsid w:val="00FA43BC"/>
    <w:rsid w:val="00FA4813"/>
    <w:rsid w:val="00FA4B96"/>
    <w:rsid w:val="00FA531E"/>
    <w:rsid w:val="00FA5861"/>
    <w:rsid w:val="00FA5EFB"/>
    <w:rsid w:val="00FA6027"/>
    <w:rsid w:val="00FA6455"/>
    <w:rsid w:val="00FA6501"/>
    <w:rsid w:val="00FA6AA4"/>
    <w:rsid w:val="00FA6BCE"/>
    <w:rsid w:val="00FA6ED6"/>
    <w:rsid w:val="00FA6F1F"/>
    <w:rsid w:val="00FA7F81"/>
    <w:rsid w:val="00FB06AA"/>
    <w:rsid w:val="00FB0D0B"/>
    <w:rsid w:val="00FB1812"/>
    <w:rsid w:val="00FB2859"/>
    <w:rsid w:val="00FB2A68"/>
    <w:rsid w:val="00FB2C1A"/>
    <w:rsid w:val="00FB3E5E"/>
    <w:rsid w:val="00FB401B"/>
    <w:rsid w:val="00FB40BD"/>
    <w:rsid w:val="00FB41B5"/>
    <w:rsid w:val="00FB4666"/>
    <w:rsid w:val="00FB5130"/>
    <w:rsid w:val="00FB58B6"/>
    <w:rsid w:val="00FB5DE6"/>
    <w:rsid w:val="00FB5E17"/>
    <w:rsid w:val="00FB6349"/>
    <w:rsid w:val="00FB6FA7"/>
    <w:rsid w:val="00FB73C5"/>
    <w:rsid w:val="00FB78ED"/>
    <w:rsid w:val="00FC030B"/>
    <w:rsid w:val="00FC0D9C"/>
    <w:rsid w:val="00FC0DFB"/>
    <w:rsid w:val="00FC0E47"/>
    <w:rsid w:val="00FC219D"/>
    <w:rsid w:val="00FC2415"/>
    <w:rsid w:val="00FC26EB"/>
    <w:rsid w:val="00FC29D3"/>
    <w:rsid w:val="00FC2AE5"/>
    <w:rsid w:val="00FC2C54"/>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10F9"/>
    <w:rsid w:val="00FD1669"/>
    <w:rsid w:val="00FD1D10"/>
    <w:rsid w:val="00FD1E3F"/>
    <w:rsid w:val="00FD2837"/>
    <w:rsid w:val="00FD3275"/>
    <w:rsid w:val="00FD360F"/>
    <w:rsid w:val="00FD3A77"/>
    <w:rsid w:val="00FD3E2A"/>
    <w:rsid w:val="00FD44F9"/>
    <w:rsid w:val="00FD4774"/>
    <w:rsid w:val="00FD47FF"/>
    <w:rsid w:val="00FD4CE3"/>
    <w:rsid w:val="00FD4E64"/>
    <w:rsid w:val="00FD4ED6"/>
    <w:rsid w:val="00FD55B6"/>
    <w:rsid w:val="00FD5A37"/>
    <w:rsid w:val="00FD5E2B"/>
    <w:rsid w:val="00FD671C"/>
    <w:rsid w:val="00FD6835"/>
    <w:rsid w:val="00FD7E4D"/>
    <w:rsid w:val="00FD7EDE"/>
    <w:rsid w:val="00FE0373"/>
    <w:rsid w:val="00FE0D31"/>
    <w:rsid w:val="00FE0DC1"/>
    <w:rsid w:val="00FE123A"/>
    <w:rsid w:val="00FE1405"/>
    <w:rsid w:val="00FE1EF8"/>
    <w:rsid w:val="00FE1F17"/>
    <w:rsid w:val="00FE21C6"/>
    <w:rsid w:val="00FE2312"/>
    <w:rsid w:val="00FE2344"/>
    <w:rsid w:val="00FE239C"/>
    <w:rsid w:val="00FE2417"/>
    <w:rsid w:val="00FE2608"/>
    <w:rsid w:val="00FE2846"/>
    <w:rsid w:val="00FE2BC8"/>
    <w:rsid w:val="00FE3813"/>
    <w:rsid w:val="00FE3F59"/>
    <w:rsid w:val="00FE4003"/>
    <w:rsid w:val="00FE42B7"/>
    <w:rsid w:val="00FE4396"/>
    <w:rsid w:val="00FE43CA"/>
    <w:rsid w:val="00FE57A1"/>
    <w:rsid w:val="00FE57E4"/>
    <w:rsid w:val="00FE5D71"/>
    <w:rsid w:val="00FE6AAB"/>
    <w:rsid w:val="00FE6B62"/>
    <w:rsid w:val="00FE6C16"/>
    <w:rsid w:val="00FE6D7B"/>
    <w:rsid w:val="00FE734B"/>
    <w:rsid w:val="00FE7B04"/>
    <w:rsid w:val="00FF0597"/>
    <w:rsid w:val="00FF07EF"/>
    <w:rsid w:val="00FF14EF"/>
    <w:rsid w:val="00FF1FFC"/>
    <w:rsid w:val="00FF307A"/>
    <w:rsid w:val="00FF3E51"/>
    <w:rsid w:val="00FF477A"/>
    <w:rsid w:val="00FF4843"/>
    <w:rsid w:val="00FF4C40"/>
    <w:rsid w:val="00FF539A"/>
    <w:rsid w:val="00FF57D0"/>
    <w:rsid w:val="00FF6BB4"/>
    <w:rsid w:val="00FF725B"/>
    <w:rsid w:val="00FF7551"/>
    <w:rsid w:val="00FF75A1"/>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caption" w:locked="1" w:uiPriority="0" w:qFormat="1"/>
    <w:lsdException w:name="footnote reference" w:locked="1" w:semiHidden="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semiHidden/>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basedOn w:val="Normal"/>
    <w:uiPriority w:val="99"/>
    <w:rsid w:val="00A3523C"/>
    <w:pPr>
      <w:spacing w:before="100" w:beforeAutospacing="1" w:after="100" w:afterAutospacing="1"/>
    </w:pPr>
  </w:style>
  <w:style w:type="character" w:styleId="Strong">
    <w:name w:val="Strong"/>
    <w:uiPriority w:val="99"/>
    <w:qFormat/>
    <w:rsid w:val="00A3523C"/>
    <w:rPr>
      <w:rFonts w:cs="Times New Roman"/>
      <w:b/>
    </w:rPr>
  </w:style>
  <w:style w:type="character" w:styleId="Emphasis">
    <w:name w:val="Emphasis"/>
    <w:uiPriority w:val="99"/>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uiPriority w:val="99"/>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uiPriority w:val="99"/>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
    <w:uiPriority w:val="99"/>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w:uiPriority w:val="99"/>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basedOn w:val="Normal"/>
    <w:uiPriority w:val="99"/>
    <w:qFormat/>
    <w:rsid w:val="009C4D94"/>
    <w:pPr>
      <w:ind w:left="720"/>
      <w:contextualSpacing/>
      <w:jc w:val="center"/>
    </w:pPr>
    <w:rPr>
      <w:iCs/>
      <w:sz w:val="28"/>
      <w:szCs w:val="26"/>
    </w:rPr>
  </w:style>
  <w:style w:type="paragraph" w:customStyle="1" w:styleId="xmsonormal">
    <w:name w:val="x_msonormal"/>
    <w:basedOn w:val="Normal"/>
    <w:uiPriority w:val="99"/>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0"/>
      <c:hPercent val="31"/>
      <c:rotY val="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3795853269537489E-2"/>
          <c:y val="9.6638655462184919E-2"/>
          <c:w val="0.92025518341307921"/>
          <c:h val="0.5168067226890769"/>
        </c:manualLayout>
      </c:layout>
      <c:bar3DChart>
        <c:barDir val="col"/>
        <c:grouping val="clustered"/>
        <c:ser>
          <c:idx val="0"/>
          <c:order val="0"/>
          <c:tx>
            <c:strRef>
              <c:f>Sheet1!$A$2</c:f>
              <c:strCache>
                <c:ptCount val="1"/>
                <c:pt idx="0">
                  <c:v>TH 01 tháng 2016</c:v>
                </c:pt>
              </c:strCache>
            </c:strRef>
          </c:tx>
          <c:spPr>
            <a:solidFill>
              <a:srgbClr val="9999FF"/>
            </a:solidFill>
            <a:ln w="12693">
              <a:solidFill>
                <a:srgbClr val="000000"/>
              </a:solidFill>
              <a:prstDash val="solid"/>
            </a:ln>
          </c:spPr>
          <c:cat>
            <c:strRef>
              <c:f>Sheet1!$B$1:$E$1</c:f>
              <c:strCache>
                <c:ptCount val="4"/>
                <c:pt idx="0">
                  <c:v>Thương nghiệp</c:v>
                </c:pt>
                <c:pt idx="1">
                  <c:v>Khách sạn, nhà hàng</c:v>
                </c:pt>
                <c:pt idx="2">
                  <c:v>Du lịch</c:v>
                </c:pt>
                <c:pt idx="3">
                  <c:v>Dịch vụ</c:v>
                </c:pt>
              </c:strCache>
            </c:strRef>
          </c:cat>
          <c:val>
            <c:numRef>
              <c:f>Sheet1!$B$2:$E$2</c:f>
              <c:numCache>
                <c:formatCode>#.#00</c:formatCode>
                <c:ptCount val="4"/>
                <c:pt idx="0">
                  <c:v>112.6641084212478</c:v>
                </c:pt>
                <c:pt idx="1">
                  <c:v>114.01845843936411</c:v>
                </c:pt>
                <c:pt idx="2">
                  <c:v>113.90847590176921</c:v>
                </c:pt>
                <c:pt idx="3">
                  <c:v>111.93368907858198</c:v>
                </c:pt>
              </c:numCache>
            </c:numRef>
          </c:val>
        </c:ser>
        <c:ser>
          <c:idx val="1"/>
          <c:order val="1"/>
          <c:tx>
            <c:strRef>
              <c:f>Sheet1!$A$3</c:f>
              <c:strCache>
                <c:ptCount val="1"/>
                <c:pt idx="0">
                  <c:v>TH 01 tháng 2017</c:v>
                </c:pt>
              </c:strCache>
            </c:strRef>
          </c:tx>
          <c:spPr>
            <a:solidFill>
              <a:srgbClr val="993366"/>
            </a:solidFill>
            <a:ln w="12693">
              <a:solidFill>
                <a:srgbClr val="000000"/>
              </a:solidFill>
              <a:prstDash val="solid"/>
            </a:ln>
          </c:spPr>
          <c:cat>
            <c:strRef>
              <c:f>Sheet1!$B$1:$E$1</c:f>
              <c:strCache>
                <c:ptCount val="4"/>
                <c:pt idx="0">
                  <c:v>Thương nghiệp</c:v>
                </c:pt>
                <c:pt idx="1">
                  <c:v>Khách sạn, nhà hàng</c:v>
                </c:pt>
                <c:pt idx="2">
                  <c:v>Du lịch</c:v>
                </c:pt>
                <c:pt idx="3">
                  <c:v>Dịch vụ</c:v>
                </c:pt>
              </c:strCache>
            </c:strRef>
          </c:cat>
          <c:val>
            <c:numRef>
              <c:f>Sheet1!$B$3:$E$3</c:f>
              <c:numCache>
                <c:formatCode>#.#00</c:formatCode>
                <c:ptCount val="4"/>
                <c:pt idx="0">
                  <c:v>110.21375661340645</c:v>
                </c:pt>
                <c:pt idx="1">
                  <c:v>108.63947038827253</c:v>
                </c:pt>
                <c:pt idx="2">
                  <c:v>110.50592887232034</c:v>
                </c:pt>
                <c:pt idx="3">
                  <c:v>107.87424111964575</c:v>
                </c:pt>
              </c:numCache>
            </c:numRef>
          </c:val>
        </c:ser>
        <c:ser>
          <c:idx val="2"/>
          <c:order val="2"/>
          <c:tx>
            <c:strRef>
              <c:f>Sheet1!$A$4</c:f>
              <c:strCache>
                <c:ptCount val="1"/>
                <c:pt idx="0">
                  <c:v>ƯTH 01 tháng 2018</c:v>
                </c:pt>
              </c:strCache>
            </c:strRef>
          </c:tx>
          <c:spPr>
            <a:solidFill>
              <a:srgbClr val="FFFFCC"/>
            </a:solidFill>
            <a:ln w="12693">
              <a:solidFill>
                <a:srgbClr val="000000"/>
              </a:solidFill>
              <a:prstDash val="solid"/>
            </a:ln>
          </c:spPr>
          <c:dLbls>
            <c:dLbl>
              <c:idx val="0"/>
              <c:layout>
                <c:manualLayout>
                  <c:x val="5.3451263278982315E-3"/>
                  <c:y val="-5.8158396708950155E-3"/>
                </c:manualLayout>
              </c:layout>
              <c:showVal val="1"/>
            </c:dLbl>
            <c:dLbl>
              <c:idx val="1"/>
              <c:layout>
                <c:manualLayout>
                  <c:x val="7.2675872664031945E-3"/>
                  <c:y val="1.0616901065734919E-2"/>
                </c:manualLayout>
              </c:layout>
              <c:showVal val="1"/>
            </c:dLbl>
            <c:dLbl>
              <c:idx val="2"/>
              <c:layout>
                <c:manualLayout>
                  <c:x val="-3.7932978552239575E-4"/>
                  <c:y val="1.7436209942447872E-3"/>
                </c:manualLayout>
              </c:layout>
              <c:showVal val="1"/>
            </c:dLbl>
            <c:dLbl>
              <c:idx val="3"/>
              <c:layout>
                <c:manualLayout>
                  <c:x val="-1.6466615104942836E-3"/>
                  <c:y val="-4.9305980964907002E-4"/>
                </c:manualLayout>
              </c:layout>
              <c:showVal val="1"/>
            </c:dLbl>
            <c:spPr>
              <a:noFill/>
              <a:ln w="25387">
                <a:noFill/>
              </a:ln>
            </c:spPr>
            <c:txPr>
              <a:bodyPr/>
              <a:lstStyle/>
              <a:p>
                <a:pPr>
                  <a:defRPr sz="1199" b="1"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Thương nghiệp</c:v>
                </c:pt>
                <c:pt idx="1">
                  <c:v>Khách sạn, nhà hàng</c:v>
                </c:pt>
                <c:pt idx="2">
                  <c:v>Du lịch</c:v>
                </c:pt>
                <c:pt idx="3">
                  <c:v>Dịch vụ</c:v>
                </c:pt>
              </c:strCache>
            </c:strRef>
          </c:cat>
          <c:val>
            <c:numRef>
              <c:f>Sheet1!$B$4:$E$4</c:f>
              <c:numCache>
                <c:formatCode>#.#00</c:formatCode>
                <c:ptCount val="4"/>
                <c:pt idx="0">
                  <c:v>108.28137262793061</c:v>
                </c:pt>
                <c:pt idx="1">
                  <c:v>114.70254277724867</c:v>
                </c:pt>
                <c:pt idx="2">
                  <c:v>139.27139158186287</c:v>
                </c:pt>
                <c:pt idx="3">
                  <c:v>109.88350754885123</c:v>
                </c:pt>
              </c:numCache>
            </c:numRef>
          </c:val>
        </c:ser>
        <c:gapDepth val="0"/>
        <c:shape val="box"/>
        <c:axId val="83879808"/>
        <c:axId val="84638720"/>
        <c:axId val="0"/>
      </c:bar3DChart>
      <c:catAx>
        <c:axId val="83879808"/>
        <c:scaling>
          <c:orientation val="minMax"/>
        </c:scaling>
        <c:axPos val="b"/>
        <c:numFmt formatCode="General" sourceLinked="1"/>
        <c:tickLblPos val="low"/>
        <c:spPr>
          <a:ln w="3173">
            <a:solidFill>
              <a:srgbClr val="000000"/>
            </a:solidFill>
            <a:prstDash val="solid"/>
          </a:ln>
        </c:spPr>
        <c:txPr>
          <a:bodyPr rot="0" vert="horz"/>
          <a:lstStyle/>
          <a:p>
            <a:pPr>
              <a:defRPr sz="1199" b="1" i="0" u="none" strike="noStrike" baseline="0">
                <a:solidFill>
                  <a:srgbClr val="000000"/>
                </a:solidFill>
                <a:latin typeface="Times New Roman"/>
                <a:ea typeface="Times New Roman"/>
                <a:cs typeface="Times New Roman"/>
              </a:defRPr>
            </a:pPr>
            <a:endParaRPr lang="en-US"/>
          </a:p>
        </c:txPr>
        <c:crossAx val="84638720"/>
        <c:crosses val="autoZero"/>
        <c:auto val="1"/>
        <c:lblAlgn val="ctr"/>
        <c:lblOffset val="100"/>
        <c:tickLblSkip val="1"/>
        <c:tickMarkSkip val="1"/>
      </c:catAx>
      <c:valAx>
        <c:axId val="84638720"/>
        <c:scaling>
          <c:orientation val="minMax"/>
        </c:scaling>
        <c:axPos val="l"/>
        <c:numFmt formatCode="#.#00" sourceLinked="1"/>
        <c:tickLblPos val="nextTo"/>
        <c:spPr>
          <a:ln w="3173">
            <a:solidFill>
              <a:srgbClr val="000000"/>
            </a:solidFill>
            <a:prstDash val="solid"/>
          </a:ln>
        </c:spPr>
        <c:txPr>
          <a:bodyPr rot="0" vert="horz"/>
          <a:lstStyle/>
          <a:p>
            <a:pPr>
              <a:defRPr sz="1199" b="1" i="0" u="none" strike="noStrike" baseline="0">
                <a:solidFill>
                  <a:srgbClr val="000000"/>
                </a:solidFill>
                <a:latin typeface="Times New Roman"/>
                <a:ea typeface="Times New Roman"/>
                <a:cs typeface="Times New Roman"/>
              </a:defRPr>
            </a:pPr>
            <a:endParaRPr lang="en-US"/>
          </a:p>
        </c:txPr>
        <c:crossAx val="83879808"/>
        <c:crosses val="autoZero"/>
        <c:crossBetween val="between"/>
      </c:valAx>
      <c:spPr>
        <a:noFill/>
        <a:ln w="25387">
          <a:noFill/>
        </a:ln>
      </c:spPr>
    </c:plotArea>
    <c:legend>
      <c:legendPos val="b"/>
      <c:layout>
        <c:manualLayout>
          <c:xMode val="edge"/>
          <c:yMode val="edge"/>
          <c:x val="0.14992027095514171"/>
          <c:y val="0.8828498856997733"/>
          <c:w val="0.6985645933014355"/>
          <c:h val="0.11344537815126053"/>
        </c:manualLayout>
      </c:layout>
      <c:spPr>
        <a:noFill/>
        <a:ln w="3173">
          <a:solidFill>
            <a:srgbClr val="000000"/>
          </a:solidFill>
          <a:prstDash val="solid"/>
        </a:ln>
      </c:spPr>
      <c:txPr>
        <a:bodyPr/>
        <a:lstStyle/>
        <a:p>
          <a:pPr>
            <a:defRPr sz="1099" b="1"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199" b="1" i="0" u="none" strike="noStrike" baseline="0">
          <a:solidFill>
            <a:srgbClr val="000000"/>
          </a:solidFill>
          <a:latin typeface="Times New Roman"/>
          <a:ea typeface="Times New Roman"/>
          <a:cs typeface="Times New Roma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4FA87-FBBC-4977-93CC-6B34D122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30388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Phuong (Tong Thi Phuong)</cp:lastModifiedBy>
  <cp:revision>3</cp:revision>
  <cp:lastPrinted>2017-02-02T09:48:00Z</cp:lastPrinted>
  <dcterms:created xsi:type="dcterms:W3CDTF">2018-02-01T07:36:00Z</dcterms:created>
  <dcterms:modified xsi:type="dcterms:W3CDTF">2018-02-01T07:39:00Z</dcterms:modified>
</cp:coreProperties>
</file>