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20" w:type="dxa"/>
        <w:tblInd w:w="108" w:type="dxa"/>
        <w:tblLayout w:type="fixed"/>
        <w:tblLook w:val="0000" w:firstRow="0" w:lastRow="0" w:firstColumn="0" w:lastColumn="0" w:noHBand="0" w:noVBand="0"/>
      </w:tblPr>
      <w:tblGrid>
        <w:gridCol w:w="3933"/>
        <w:gridCol w:w="5587"/>
      </w:tblGrid>
      <w:tr w:rsidR="00CA2E60" w14:paraId="2284B5DF" w14:textId="77777777" w:rsidTr="00383B83">
        <w:tc>
          <w:tcPr>
            <w:tcW w:w="3933" w:type="dxa"/>
          </w:tcPr>
          <w:p w14:paraId="3577AC4A" w14:textId="77777777" w:rsidR="00CA2E60" w:rsidRPr="005F7602" w:rsidRDefault="00CA2E60" w:rsidP="00BF1B2E">
            <w:pPr>
              <w:jc w:val="center"/>
            </w:pPr>
            <w:r w:rsidRPr="005F7602">
              <w:t>BỘ CÔNG THƯƠNG</w:t>
            </w:r>
          </w:p>
          <w:p w14:paraId="4B19739D" w14:textId="77777777" w:rsidR="00CA2E60" w:rsidRPr="00C562C8" w:rsidRDefault="00CA2E60" w:rsidP="00BF1B2E">
            <w:pPr>
              <w:rPr>
                <w:rFonts w:ascii="Arial" w:hAnsi="Arial" w:cs="Arial"/>
                <w:b/>
                <w:sz w:val="26"/>
                <w:szCs w:val="26"/>
              </w:rPr>
            </w:pPr>
            <w:r w:rsidRPr="005F7602">
              <w:rPr>
                <w:b/>
              </w:rPr>
              <w:t>VỤ KHOA HỌC VÀ CÔNG NGHỆ</w:t>
            </w:r>
          </w:p>
        </w:tc>
        <w:tc>
          <w:tcPr>
            <w:tcW w:w="5587" w:type="dxa"/>
          </w:tcPr>
          <w:p w14:paraId="2A753AFC" w14:textId="77777777" w:rsidR="00CA2E60" w:rsidRPr="000F76E4" w:rsidRDefault="00CA2E60" w:rsidP="00383B83">
            <w:pPr>
              <w:jc w:val="center"/>
              <w:rPr>
                <w:b/>
                <w:sz w:val="25"/>
                <w:szCs w:val="25"/>
              </w:rPr>
            </w:pPr>
            <w:r w:rsidRPr="000F76E4">
              <w:rPr>
                <w:b/>
                <w:sz w:val="25"/>
                <w:szCs w:val="25"/>
              </w:rPr>
              <w:t xml:space="preserve">CỘNG HOÀ XÃ HỘI CHỦ NGHĨA VIỆT </w:t>
            </w:r>
            <w:smartTag w:uri="urn:schemas-microsoft-com:office:smarttags" w:element="country-region">
              <w:smartTag w:uri="urn:schemas-microsoft-com:office:smarttags" w:element="place">
                <w:r w:rsidRPr="000F76E4">
                  <w:rPr>
                    <w:b/>
                    <w:sz w:val="25"/>
                    <w:szCs w:val="25"/>
                  </w:rPr>
                  <w:t>NAM</w:t>
                </w:r>
              </w:smartTag>
            </w:smartTag>
          </w:p>
          <w:p w14:paraId="6E648D11" w14:textId="77777777" w:rsidR="00CA2E60" w:rsidRPr="000F76E4" w:rsidRDefault="00CA2E60" w:rsidP="00383B83">
            <w:pPr>
              <w:jc w:val="center"/>
              <w:rPr>
                <w:b/>
                <w:sz w:val="26"/>
                <w:szCs w:val="26"/>
              </w:rPr>
            </w:pPr>
            <w:r w:rsidRPr="000F76E4">
              <w:rPr>
                <w:rFonts w:hint="eastAsia"/>
                <w:b/>
                <w:sz w:val="26"/>
                <w:szCs w:val="26"/>
              </w:rPr>
              <w:t>Đ</w:t>
            </w:r>
            <w:r w:rsidRPr="000F76E4">
              <w:rPr>
                <w:b/>
                <w:sz w:val="26"/>
                <w:szCs w:val="26"/>
              </w:rPr>
              <w:t>ộc lập - Tự do - Hạnh phúc</w:t>
            </w:r>
          </w:p>
        </w:tc>
      </w:tr>
      <w:tr w:rsidR="00CA2E60" w14:paraId="4D370486" w14:textId="77777777" w:rsidTr="004E5D7E">
        <w:trPr>
          <w:trHeight w:val="132"/>
        </w:trPr>
        <w:tc>
          <w:tcPr>
            <w:tcW w:w="3933" w:type="dxa"/>
          </w:tcPr>
          <w:p w14:paraId="5841E6AE" w14:textId="28845655" w:rsidR="00CA2E60" w:rsidRPr="00C562C8" w:rsidRDefault="00CA6A6F" w:rsidP="00571199">
            <w:pPr>
              <w:spacing w:before="120"/>
              <w:rPr>
                <w:b/>
              </w:rPr>
            </w:pPr>
            <w:r>
              <w:rPr>
                <w:sz w:val="26"/>
              </w:rPr>
              <mc:AlternateContent>
                <mc:Choice Requires="wps">
                  <w:drawing>
                    <wp:anchor distT="0" distB="0" distL="114300" distR="114300" simplePos="0" relativeHeight="251657728" behindDoc="0" locked="0" layoutInCell="1" allowOverlap="1" wp14:anchorId="7572FB50" wp14:editId="6274739E">
                      <wp:simplePos x="0" y="0"/>
                      <wp:positionH relativeFrom="column">
                        <wp:posOffset>582930</wp:posOffset>
                      </wp:positionH>
                      <wp:positionV relativeFrom="paragraph">
                        <wp:posOffset>24130</wp:posOffset>
                      </wp:positionV>
                      <wp:extent cx="1085850" cy="0"/>
                      <wp:effectExtent l="7620" t="11430" r="11430" b="762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15D5C0" id="Line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pt,1.9pt" to="131.4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"/>
                  </w:pict>
                </mc:Fallback>
              </mc:AlternateContent>
            </w:r>
          </w:p>
        </w:tc>
        <w:tc>
          <w:tcPr>
            <w:tcW w:w="5587" w:type="dxa"/>
          </w:tcPr>
          <w:p w14:paraId="733B83AA" w14:textId="77777777" w:rsidR="00CA2E60" w:rsidRDefault="004E5D7E" w:rsidP="004E5D7E">
            <w:pPr>
              <w:jc w:val="center"/>
              <w:rPr>
                <w:b/>
              </w:rPr>
            </w:pPr>
            <w:r>
              <w:rPr>
                <w:b/>
                <w:sz w:val="16"/>
                <w:szCs w:val="16"/>
              </w:rPr>
              <w:t>___________________</w:t>
            </w:r>
            <w:r w:rsidR="000F76E4" w:rsidRPr="000F76E4">
              <w:rPr>
                <w:b/>
                <w:sz w:val="16"/>
                <w:szCs w:val="16"/>
              </w:rPr>
              <w:t>_________</w:t>
            </w:r>
            <w:r w:rsidR="00A37AFA">
              <w:rPr>
                <w:b/>
                <w:sz w:val="16"/>
                <w:szCs w:val="16"/>
              </w:rPr>
              <w:t>_________</w:t>
            </w:r>
          </w:p>
        </w:tc>
      </w:tr>
      <w:tr w:rsidR="00CA2E60" w14:paraId="32DCCA7C" w14:textId="77777777" w:rsidTr="004E5D7E">
        <w:trPr>
          <w:trHeight w:val="443"/>
        </w:trPr>
        <w:tc>
          <w:tcPr>
            <w:tcW w:w="3933" w:type="dxa"/>
          </w:tcPr>
          <w:p w14:paraId="52B55495" w14:textId="6D905345" w:rsidR="00BF1B2E" w:rsidRDefault="00571199" w:rsidP="004E5D7E">
            <w:pPr>
              <w:jc w:val="center"/>
              <w:rPr>
                <w:sz w:val="26"/>
              </w:rPr>
            </w:pPr>
            <w:r>
              <w:rPr>
                <w:sz w:val="26"/>
              </w:rPr>
              <w:t>Số:</w:t>
            </w:r>
            <w:r w:rsidR="00E03BDA">
              <w:rPr>
                <w:sz w:val="26"/>
              </w:rPr>
              <w:t xml:space="preserve"> </w:t>
            </w:r>
            <w:r w:rsidR="00C160A3">
              <w:rPr>
                <w:sz w:val="26"/>
              </w:rPr>
              <w:t xml:space="preserve">         </w:t>
            </w:r>
            <w:r>
              <w:rPr>
                <w:sz w:val="26"/>
              </w:rPr>
              <w:t>/</w:t>
            </w:r>
            <w:r w:rsidRPr="00C562C8">
              <w:rPr>
                <w:sz w:val="26"/>
              </w:rPr>
              <w:t>KHCN</w:t>
            </w:r>
            <w:r w:rsidR="00993B23">
              <w:rPr>
                <w:sz w:val="26"/>
              </w:rPr>
              <w:t xml:space="preserve"> - </w:t>
            </w:r>
            <w:r w:rsidR="008347D4">
              <w:rPr>
                <w:sz w:val="26"/>
              </w:rPr>
              <w:t>ATTP</w:t>
            </w:r>
          </w:p>
          <w:p w14:paraId="117AB20C" w14:textId="1022155B" w:rsidR="00CA2E60" w:rsidRPr="00121AA2" w:rsidRDefault="00CA2E60" w:rsidP="00C160A3">
            <w:pPr>
              <w:jc w:val="center"/>
              <w:rPr>
                <w:sz w:val="26"/>
                <w:szCs w:val="26"/>
              </w:rPr>
            </w:pPr>
            <w:r w:rsidRPr="00121AA2">
              <w:rPr>
                <w:sz w:val="26"/>
                <w:szCs w:val="26"/>
              </w:rPr>
              <w:t xml:space="preserve">V/v </w:t>
            </w:r>
            <w:r w:rsidR="00B25144">
              <w:rPr>
                <w:sz w:val="26"/>
                <w:szCs w:val="26"/>
              </w:rPr>
              <w:t>đăng tải thông báo về</w:t>
            </w:r>
            <w:r w:rsidR="00AC2A89" w:rsidRPr="00AC2A89">
              <w:rPr>
                <w:sz w:val="26"/>
                <w:szCs w:val="26"/>
              </w:rPr>
              <w:t xml:space="preserve"> </w:t>
            </w:r>
            <w:r w:rsidR="008B78A2">
              <w:rPr>
                <w:sz w:val="26"/>
                <w:szCs w:val="26"/>
              </w:rPr>
              <w:t xml:space="preserve">yêu cầu kiểm tra tại nguồn </w:t>
            </w:r>
            <w:r w:rsidR="00602DF9">
              <w:rPr>
                <w:sz w:val="26"/>
                <w:szCs w:val="26"/>
              </w:rPr>
              <w:t>của Hàn Quốc năm 202</w:t>
            </w:r>
            <w:r w:rsidR="00C160A3">
              <w:rPr>
                <w:sz w:val="26"/>
                <w:szCs w:val="26"/>
              </w:rPr>
              <w:t>1</w:t>
            </w:r>
          </w:p>
        </w:tc>
        <w:tc>
          <w:tcPr>
            <w:tcW w:w="5587" w:type="dxa"/>
          </w:tcPr>
          <w:p w14:paraId="2B0D28A3" w14:textId="73302B8A" w:rsidR="00CA2E60" w:rsidRPr="0082468E" w:rsidRDefault="00CA2E60" w:rsidP="00E03BDA">
            <w:pPr>
              <w:jc w:val="center"/>
              <w:rPr>
                <w:i/>
                <w:sz w:val="27"/>
                <w:szCs w:val="27"/>
              </w:rPr>
            </w:pPr>
            <w:r w:rsidRPr="0082468E">
              <w:rPr>
                <w:i/>
                <w:sz w:val="27"/>
                <w:szCs w:val="27"/>
              </w:rPr>
              <w:t>Hà Nội, ngày</w:t>
            </w:r>
            <w:r w:rsidR="00435C7D">
              <w:rPr>
                <w:i/>
                <w:sz w:val="27"/>
                <w:szCs w:val="27"/>
              </w:rPr>
              <w:t xml:space="preserve"> </w:t>
            </w:r>
            <w:r w:rsidR="00C160A3">
              <w:rPr>
                <w:i/>
                <w:sz w:val="27"/>
                <w:szCs w:val="27"/>
              </w:rPr>
              <w:t xml:space="preserve">   </w:t>
            </w:r>
            <w:r w:rsidRPr="0082468E">
              <w:rPr>
                <w:i/>
                <w:sz w:val="27"/>
                <w:szCs w:val="27"/>
              </w:rPr>
              <w:t xml:space="preserve"> tháng </w:t>
            </w:r>
            <w:r w:rsidR="00C160A3">
              <w:rPr>
                <w:i/>
                <w:sz w:val="27"/>
                <w:szCs w:val="27"/>
              </w:rPr>
              <w:t>5</w:t>
            </w:r>
            <w:r w:rsidR="00A37AFA" w:rsidRPr="0082468E">
              <w:rPr>
                <w:i/>
                <w:sz w:val="27"/>
                <w:szCs w:val="27"/>
              </w:rPr>
              <w:t xml:space="preserve"> </w:t>
            </w:r>
            <w:r w:rsidRPr="0082468E">
              <w:rPr>
                <w:i/>
                <w:sz w:val="27"/>
                <w:szCs w:val="27"/>
              </w:rPr>
              <w:t>n</w:t>
            </w:r>
            <w:r w:rsidRPr="0082468E">
              <w:rPr>
                <w:rFonts w:hint="eastAsia"/>
                <w:i/>
                <w:sz w:val="27"/>
                <w:szCs w:val="27"/>
              </w:rPr>
              <w:t>ă</w:t>
            </w:r>
            <w:r w:rsidRPr="0082468E">
              <w:rPr>
                <w:i/>
                <w:sz w:val="27"/>
                <w:szCs w:val="27"/>
              </w:rPr>
              <w:t>m 20</w:t>
            </w:r>
            <w:r w:rsidR="00B25144">
              <w:rPr>
                <w:i/>
                <w:sz w:val="27"/>
                <w:szCs w:val="27"/>
              </w:rPr>
              <w:t>2</w:t>
            </w:r>
            <w:r w:rsidR="00C160A3">
              <w:rPr>
                <w:i/>
                <w:sz w:val="27"/>
                <w:szCs w:val="27"/>
              </w:rPr>
              <w:t>1</w:t>
            </w:r>
          </w:p>
        </w:tc>
      </w:tr>
    </w:tbl>
    <w:p w14:paraId="5B50C5A5" w14:textId="77777777" w:rsidR="00566D90" w:rsidRPr="0082468E" w:rsidRDefault="00CA2E60" w:rsidP="002424A8">
      <w:pPr>
        <w:spacing w:before="360" w:after="480"/>
        <w:jc w:val="center"/>
        <w:rPr>
          <w:sz w:val="27"/>
          <w:szCs w:val="27"/>
        </w:rPr>
      </w:pPr>
      <w:r w:rsidRPr="0082468E">
        <w:rPr>
          <w:sz w:val="27"/>
          <w:szCs w:val="27"/>
        </w:rPr>
        <w:t xml:space="preserve">Kính gửi: </w:t>
      </w:r>
      <w:r w:rsidR="008D3B0C">
        <w:rPr>
          <w:sz w:val="27"/>
          <w:szCs w:val="27"/>
        </w:rPr>
        <w:t>Văn phòng Bộ</w:t>
      </w:r>
    </w:p>
    <w:p w14:paraId="44BB3989" w14:textId="5E65288B" w:rsidR="00D30DBC" w:rsidRPr="006021FE" w:rsidRDefault="00BA3185" w:rsidP="002424A8">
      <w:pPr>
        <w:spacing w:before="120" w:after="120" w:line="400" w:lineRule="exact"/>
        <w:ind w:firstLine="720"/>
        <w:jc w:val="both"/>
        <w:rPr>
          <w:sz w:val="28"/>
          <w:szCs w:val="28"/>
        </w:rPr>
      </w:pPr>
      <w:r w:rsidRPr="006021FE">
        <w:rPr>
          <w:sz w:val="28"/>
          <w:szCs w:val="28"/>
        </w:rPr>
        <w:t xml:space="preserve">Vụ Khoa học </w:t>
      </w:r>
      <w:r w:rsidR="00861247" w:rsidRPr="006021FE">
        <w:rPr>
          <w:sz w:val="28"/>
          <w:szCs w:val="28"/>
        </w:rPr>
        <w:t xml:space="preserve">và Công nghệ nhận được </w:t>
      </w:r>
      <w:r w:rsidR="00033188" w:rsidRPr="00033188">
        <w:rPr>
          <w:sz w:val="28"/>
          <w:szCs w:val="28"/>
        </w:rPr>
        <w:t>Công văn số KEV-2</w:t>
      </w:r>
      <w:r w:rsidR="00C160A3">
        <w:rPr>
          <w:sz w:val="28"/>
          <w:szCs w:val="28"/>
        </w:rPr>
        <w:t>1</w:t>
      </w:r>
      <w:r w:rsidR="00033188" w:rsidRPr="00033188">
        <w:rPr>
          <w:sz w:val="28"/>
          <w:szCs w:val="28"/>
        </w:rPr>
        <w:t>-</w:t>
      </w:r>
      <w:r w:rsidR="00C160A3">
        <w:rPr>
          <w:sz w:val="28"/>
          <w:szCs w:val="28"/>
        </w:rPr>
        <w:t>436</w:t>
      </w:r>
      <w:r w:rsidR="00033188" w:rsidRPr="00033188">
        <w:rPr>
          <w:sz w:val="28"/>
          <w:szCs w:val="28"/>
        </w:rPr>
        <w:t xml:space="preserve"> ngày 1</w:t>
      </w:r>
      <w:r w:rsidR="00C160A3">
        <w:rPr>
          <w:sz w:val="28"/>
          <w:szCs w:val="28"/>
        </w:rPr>
        <w:t>3</w:t>
      </w:r>
      <w:r w:rsidR="00033188" w:rsidRPr="00033188">
        <w:rPr>
          <w:sz w:val="28"/>
          <w:szCs w:val="28"/>
        </w:rPr>
        <w:t xml:space="preserve"> tháng </w:t>
      </w:r>
      <w:r w:rsidR="00C160A3">
        <w:rPr>
          <w:sz w:val="28"/>
          <w:szCs w:val="28"/>
        </w:rPr>
        <w:t>5</w:t>
      </w:r>
      <w:r w:rsidR="00033188" w:rsidRPr="00033188">
        <w:rPr>
          <w:sz w:val="28"/>
          <w:szCs w:val="28"/>
        </w:rPr>
        <w:t xml:space="preserve"> năm 202</w:t>
      </w:r>
      <w:r w:rsidR="00C160A3">
        <w:rPr>
          <w:sz w:val="28"/>
          <w:szCs w:val="28"/>
        </w:rPr>
        <w:t>1</w:t>
      </w:r>
      <w:r w:rsidR="00033188" w:rsidRPr="00033188">
        <w:rPr>
          <w:sz w:val="28"/>
          <w:szCs w:val="28"/>
        </w:rPr>
        <w:t xml:space="preserve"> của Đại sứ quán Hàn Quốc về việc thông báo điều kiện kiểm tra tại nguồn năm 202</w:t>
      </w:r>
      <w:r w:rsidR="00C160A3">
        <w:rPr>
          <w:sz w:val="28"/>
          <w:szCs w:val="28"/>
        </w:rPr>
        <w:t>1 đối với các doanh nghiệp Việt Nam xuất khẩu thực phẩm sang Hàn Quốc</w:t>
      </w:r>
      <w:r w:rsidR="00033188" w:rsidRPr="00033188">
        <w:rPr>
          <w:sz w:val="28"/>
          <w:szCs w:val="28"/>
        </w:rPr>
        <w:t xml:space="preserve"> do Bộ An toàn Thực phẩm và Dược phẩm Hàn Quốc ban hành</w:t>
      </w:r>
      <w:r w:rsidR="00D82F40" w:rsidRPr="006021FE">
        <w:rPr>
          <w:sz w:val="28"/>
          <w:szCs w:val="28"/>
        </w:rPr>
        <w:t>.</w:t>
      </w:r>
    </w:p>
    <w:p w14:paraId="5D9B1A81" w14:textId="45C8AFDE" w:rsidR="00CA2E60" w:rsidRPr="006021FE" w:rsidRDefault="00D82F40" w:rsidP="002424A8">
      <w:pPr>
        <w:spacing w:before="120" w:after="120" w:line="400" w:lineRule="exact"/>
        <w:ind w:firstLine="720"/>
        <w:jc w:val="both"/>
        <w:rPr>
          <w:sz w:val="28"/>
          <w:szCs w:val="28"/>
        </w:rPr>
      </w:pPr>
      <w:r w:rsidRPr="006021FE">
        <w:rPr>
          <w:sz w:val="28"/>
          <w:szCs w:val="28"/>
        </w:rPr>
        <w:t xml:space="preserve">Để thông tin tới các doanh nghiệp </w:t>
      </w:r>
      <w:r w:rsidR="00AC2A89">
        <w:rPr>
          <w:sz w:val="28"/>
          <w:szCs w:val="28"/>
        </w:rPr>
        <w:t xml:space="preserve">sản xuất và </w:t>
      </w:r>
      <w:r w:rsidR="001B3FB3" w:rsidRPr="006021FE">
        <w:rPr>
          <w:sz w:val="28"/>
          <w:szCs w:val="28"/>
        </w:rPr>
        <w:t>xuất</w:t>
      </w:r>
      <w:r w:rsidR="00B25144">
        <w:rPr>
          <w:sz w:val="28"/>
          <w:szCs w:val="28"/>
        </w:rPr>
        <w:t xml:space="preserve"> </w:t>
      </w:r>
      <w:r w:rsidR="001B3FB3" w:rsidRPr="006021FE">
        <w:rPr>
          <w:sz w:val="28"/>
          <w:szCs w:val="28"/>
        </w:rPr>
        <w:t xml:space="preserve">khẩu các sản phẩm có liên quan, </w:t>
      </w:r>
      <w:r w:rsidR="00C160A3">
        <w:rPr>
          <w:sz w:val="28"/>
          <w:szCs w:val="28"/>
        </w:rPr>
        <w:t xml:space="preserve">Vụ Khoa học và Công nghệ </w:t>
      </w:r>
      <w:r w:rsidR="001B3FB3" w:rsidRPr="006021FE">
        <w:rPr>
          <w:sz w:val="28"/>
          <w:szCs w:val="28"/>
        </w:rPr>
        <w:t xml:space="preserve">đề nghị Văn phòng Bộ </w:t>
      </w:r>
      <w:r w:rsidR="00CA2E60" w:rsidRPr="006021FE">
        <w:rPr>
          <w:sz w:val="28"/>
          <w:szCs w:val="28"/>
        </w:rPr>
        <w:t xml:space="preserve">đăng tải </w:t>
      </w:r>
      <w:r w:rsidR="00251DA2" w:rsidRPr="006021FE">
        <w:rPr>
          <w:sz w:val="28"/>
          <w:szCs w:val="28"/>
        </w:rPr>
        <w:t xml:space="preserve">toàn văn thông báo </w:t>
      </w:r>
      <w:r w:rsidR="00386ACE">
        <w:rPr>
          <w:sz w:val="28"/>
          <w:szCs w:val="28"/>
        </w:rPr>
        <w:t xml:space="preserve">(bao gồm file đính kèm) </w:t>
      </w:r>
      <w:r w:rsidR="00251DA2" w:rsidRPr="006021FE">
        <w:rPr>
          <w:sz w:val="28"/>
          <w:szCs w:val="28"/>
        </w:rPr>
        <w:t xml:space="preserve">được gửi </w:t>
      </w:r>
      <w:r w:rsidR="00386ACE">
        <w:rPr>
          <w:sz w:val="28"/>
          <w:szCs w:val="28"/>
        </w:rPr>
        <w:t>cùng</w:t>
      </w:r>
      <w:r w:rsidR="00251DA2" w:rsidRPr="006021FE">
        <w:rPr>
          <w:sz w:val="28"/>
          <w:szCs w:val="28"/>
        </w:rPr>
        <w:t xml:space="preserve"> công văn này </w:t>
      </w:r>
      <w:r w:rsidR="00CA2E60" w:rsidRPr="006021FE">
        <w:rPr>
          <w:sz w:val="28"/>
          <w:szCs w:val="28"/>
        </w:rPr>
        <w:t xml:space="preserve">lên trang </w:t>
      </w:r>
      <w:r w:rsidR="001B4265" w:rsidRPr="006021FE">
        <w:rPr>
          <w:sz w:val="28"/>
          <w:szCs w:val="28"/>
        </w:rPr>
        <w:t xml:space="preserve">thông tin điện tử của Bộ </w:t>
      </w:r>
      <w:r w:rsidR="00CA2E60" w:rsidRPr="006021FE">
        <w:rPr>
          <w:sz w:val="28"/>
          <w:szCs w:val="28"/>
        </w:rPr>
        <w:t>theo quy định</w:t>
      </w:r>
      <w:r w:rsidR="00993B23" w:rsidRPr="006021FE">
        <w:rPr>
          <w:sz w:val="28"/>
          <w:szCs w:val="28"/>
        </w:rPr>
        <w:t>.</w:t>
      </w:r>
    </w:p>
    <w:p w14:paraId="2254A99F" w14:textId="4F269328" w:rsidR="00197A39" w:rsidRPr="006021FE" w:rsidRDefault="001B4265" w:rsidP="002424A8">
      <w:pPr>
        <w:spacing w:before="120" w:after="120" w:line="400" w:lineRule="exact"/>
        <w:ind w:firstLine="720"/>
        <w:jc w:val="both"/>
        <w:rPr>
          <w:i/>
          <w:sz w:val="28"/>
          <w:szCs w:val="28"/>
        </w:rPr>
      </w:pPr>
      <w:r w:rsidRPr="006021FE">
        <w:rPr>
          <w:i/>
          <w:sz w:val="28"/>
          <w:szCs w:val="28"/>
        </w:rPr>
        <w:t xml:space="preserve">Thông tin liên hệ: </w:t>
      </w:r>
      <w:r w:rsidR="002424A8">
        <w:rPr>
          <w:i/>
          <w:sz w:val="28"/>
          <w:szCs w:val="28"/>
        </w:rPr>
        <w:t>Dương Hương Quỳnh</w:t>
      </w:r>
      <w:r w:rsidRPr="006021FE">
        <w:rPr>
          <w:i/>
          <w:sz w:val="28"/>
          <w:szCs w:val="28"/>
        </w:rPr>
        <w:t>, Vụ Khoa học và Công nghệ, điện thoại 0</w:t>
      </w:r>
      <w:r w:rsidR="00B25144">
        <w:rPr>
          <w:i/>
          <w:sz w:val="28"/>
          <w:szCs w:val="28"/>
        </w:rPr>
        <w:t>2</w:t>
      </w:r>
      <w:r w:rsidRPr="006021FE">
        <w:rPr>
          <w:i/>
          <w:sz w:val="28"/>
          <w:szCs w:val="28"/>
        </w:rPr>
        <w:t>4.2220</w:t>
      </w:r>
      <w:r w:rsidR="00B25144">
        <w:rPr>
          <w:i/>
          <w:sz w:val="28"/>
          <w:szCs w:val="28"/>
        </w:rPr>
        <w:t>.</w:t>
      </w:r>
      <w:r w:rsidRPr="006021FE">
        <w:rPr>
          <w:i/>
          <w:sz w:val="28"/>
          <w:szCs w:val="28"/>
        </w:rPr>
        <w:t>2</w:t>
      </w:r>
      <w:r w:rsidR="002424A8">
        <w:rPr>
          <w:i/>
          <w:sz w:val="28"/>
          <w:szCs w:val="28"/>
        </w:rPr>
        <w:t>306</w:t>
      </w:r>
      <w:r w:rsidRPr="006021FE">
        <w:rPr>
          <w:i/>
          <w:sz w:val="28"/>
          <w:szCs w:val="28"/>
        </w:rPr>
        <w:t xml:space="preserve">, di động </w:t>
      </w:r>
      <w:r w:rsidR="00B15FC6" w:rsidRPr="006021FE">
        <w:rPr>
          <w:i/>
          <w:sz w:val="28"/>
          <w:szCs w:val="28"/>
        </w:rPr>
        <w:t>0912</w:t>
      </w:r>
      <w:r w:rsidR="00B25144">
        <w:rPr>
          <w:i/>
          <w:sz w:val="28"/>
          <w:szCs w:val="28"/>
        </w:rPr>
        <w:t>.</w:t>
      </w:r>
      <w:r w:rsidR="002424A8">
        <w:rPr>
          <w:i/>
          <w:sz w:val="28"/>
          <w:szCs w:val="28"/>
        </w:rPr>
        <w:t>311</w:t>
      </w:r>
      <w:r w:rsidR="00B25144">
        <w:rPr>
          <w:i/>
          <w:sz w:val="28"/>
          <w:szCs w:val="28"/>
        </w:rPr>
        <w:t>.</w:t>
      </w:r>
      <w:r w:rsidR="002424A8">
        <w:rPr>
          <w:i/>
          <w:sz w:val="28"/>
          <w:szCs w:val="28"/>
        </w:rPr>
        <w:t>812</w:t>
      </w:r>
      <w:r w:rsidRPr="006021FE">
        <w:rPr>
          <w:i/>
          <w:sz w:val="28"/>
          <w:szCs w:val="28"/>
        </w:rPr>
        <w:t xml:space="preserve">, e-mail: </w:t>
      </w:r>
      <w:hyperlink r:id="rId7" w:history="1">
        <w:r w:rsidR="002424A8" w:rsidRPr="00841619">
          <w:rPr>
            <w:rStyle w:val="Hyperlink"/>
            <w:i/>
            <w:sz w:val="28"/>
            <w:szCs w:val="28"/>
          </w:rPr>
          <w:t>quynhdh@moit.gov.vn</w:t>
        </w:r>
      </w:hyperlink>
      <w:r w:rsidR="00987994" w:rsidRPr="00987994">
        <w:rPr>
          <w:rStyle w:val="Hyperlink"/>
          <w:iCs/>
          <w:color w:val="000000" w:themeColor="text1"/>
          <w:sz w:val="28"/>
          <w:szCs w:val="28"/>
          <w:u w:val="none"/>
        </w:rPr>
        <w:t>./.</w:t>
      </w:r>
    </w:p>
    <w:p w14:paraId="24FBFBAD" w14:textId="77777777" w:rsidR="001B3FB3" w:rsidRPr="001B3FB3" w:rsidRDefault="001B3FB3" w:rsidP="001B3FB3">
      <w:pPr>
        <w:spacing w:before="60" w:after="60" w:line="312" w:lineRule="auto"/>
        <w:ind w:firstLine="720"/>
        <w:jc w:val="both"/>
        <w:rPr>
          <w:i/>
          <w:sz w:val="11"/>
          <w:szCs w:val="27"/>
        </w:rPr>
      </w:pPr>
    </w:p>
    <w:tbl>
      <w:tblPr>
        <w:tblW w:w="0" w:type="auto"/>
        <w:tblLook w:val="01E0" w:firstRow="1" w:lastRow="1" w:firstColumn="1" w:lastColumn="1" w:noHBand="0" w:noVBand="0"/>
      </w:tblPr>
      <w:tblGrid>
        <w:gridCol w:w="4077"/>
        <w:gridCol w:w="4927"/>
      </w:tblGrid>
      <w:tr w:rsidR="00CA2E60" w:rsidRPr="00B948DC" w14:paraId="497FA817" w14:textId="77777777" w:rsidTr="001B3FB3">
        <w:tc>
          <w:tcPr>
            <w:tcW w:w="4077" w:type="dxa"/>
          </w:tcPr>
          <w:p w14:paraId="71F2D730" w14:textId="77777777" w:rsidR="00CA2E60" w:rsidRPr="00B948DC" w:rsidRDefault="00CA2E60" w:rsidP="00B948DC">
            <w:pPr>
              <w:pStyle w:val="Header"/>
              <w:tabs>
                <w:tab w:val="clear" w:pos="4153"/>
                <w:tab w:val="clear" w:pos="8306"/>
              </w:tabs>
              <w:ind w:firstLine="0"/>
              <w:rPr>
                <w:rFonts w:ascii="Times New Roman" w:hAnsi="Times New Roman"/>
                <w:b/>
                <w:i/>
                <w:sz w:val="24"/>
              </w:rPr>
            </w:pPr>
          </w:p>
          <w:p w14:paraId="0C364740" w14:textId="77777777" w:rsidR="00CA2E60" w:rsidRPr="00B948DC" w:rsidRDefault="00CA2E60" w:rsidP="00B948DC">
            <w:pPr>
              <w:pStyle w:val="Header"/>
              <w:tabs>
                <w:tab w:val="clear" w:pos="4153"/>
                <w:tab w:val="clear" w:pos="8306"/>
              </w:tabs>
              <w:ind w:firstLine="0"/>
              <w:rPr>
                <w:rFonts w:ascii="Times New Roman" w:hAnsi="Times New Roman"/>
              </w:rPr>
            </w:pPr>
            <w:r w:rsidRPr="00B948DC">
              <w:rPr>
                <w:rFonts w:ascii="Times New Roman" w:hAnsi="Times New Roman"/>
                <w:b/>
                <w:i/>
                <w:sz w:val="24"/>
              </w:rPr>
              <w:t>N</w:t>
            </w:r>
            <w:r w:rsidRPr="00B948DC">
              <w:rPr>
                <w:rFonts w:ascii="Times New Roman" w:hAnsi="Times New Roman" w:hint="eastAsia"/>
                <w:b/>
                <w:i/>
                <w:sz w:val="24"/>
              </w:rPr>
              <w:t>ơ</w:t>
            </w:r>
            <w:r w:rsidRPr="00B948DC">
              <w:rPr>
                <w:rFonts w:ascii="Times New Roman" w:hAnsi="Times New Roman"/>
                <w:b/>
                <w:i/>
                <w:sz w:val="24"/>
              </w:rPr>
              <w:t>i nhận</w:t>
            </w:r>
            <w:r w:rsidRPr="00B948DC">
              <w:rPr>
                <w:rFonts w:ascii="Times New Roman" w:hAnsi="Times New Roman"/>
              </w:rPr>
              <w:tab/>
            </w:r>
            <w:r w:rsidRPr="00B948DC">
              <w:rPr>
                <w:rFonts w:ascii="Times New Roman" w:hAnsi="Times New Roman"/>
              </w:rPr>
              <w:tab/>
            </w:r>
          </w:p>
          <w:p w14:paraId="19580AA4" w14:textId="2274FE1C" w:rsidR="00CA2E60" w:rsidRDefault="00AC046F" w:rsidP="00B948DC">
            <w:pPr>
              <w:pStyle w:val="Header"/>
              <w:tabs>
                <w:tab w:val="clear" w:pos="4153"/>
                <w:tab w:val="clear" w:pos="8306"/>
                <w:tab w:val="left" w:pos="218"/>
              </w:tabs>
              <w:ind w:firstLine="0"/>
              <w:rPr>
                <w:rFonts w:ascii="Times New Roman" w:hAnsi="Times New Roman"/>
                <w:sz w:val="22"/>
                <w:szCs w:val="22"/>
              </w:rPr>
            </w:pPr>
            <w:r w:rsidRPr="00B948DC">
              <w:rPr>
                <w:rFonts w:ascii="Times New Roman" w:hAnsi="Times New Roman"/>
                <w:sz w:val="22"/>
                <w:szCs w:val="22"/>
              </w:rPr>
              <w:t xml:space="preserve">- </w:t>
            </w:r>
            <w:r w:rsidR="00CA2E60" w:rsidRPr="00B948DC">
              <w:rPr>
                <w:rFonts w:ascii="Times New Roman" w:hAnsi="Times New Roman"/>
                <w:sz w:val="22"/>
                <w:szCs w:val="22"/>
              </w:rPr>
              <w:t>Như trên;</w:t>
            </w:r>
          </w:p>
          <w:p w14:paraId="619CE561" w14:textId="24CCE64B" w:rsidR="00CA2E60" w:rsidRPr="00B948DC" w:rsidRDefault="00AC046F" w:rsidP="00B948DC">
            <w:pPr>
              <w:pStyle w:val="Header"/>
              <w:tabs>
                <w:tab w:val="clear" w:pos="4153"/>
                <w:tab w:val="clear" w:pos="8306"/>
                <w:tab w:val="left" w:pos="218"/>
                <w:tab w:val="left" w:pos="545"/>
              </w:tabs>
              <w:ind w:firstLine="0"/>
              <w:rPr>
                <w:rFonts w:ascii="Times New Roman" w:hAnsi="Times New Roman"/>
              </w:rPr>
            </w:pPr>
            <w:r w:rsidRPr="00B948DC">
              <w:rPr>
                <w:rFonts w:ascii="Times New Roman" w:hAnsi="Times New Roman"/>
                <w:sz w:val="22"/>
                <w:szCs w:val="22"/>
              </w:rPr>
              <w:t xml:space="preserve">- </w:t>
            </w:r>
            <w:r w:rsidR="00CA2E60" w:rsidRPr="00B948DC">
              <w:rPr>
                <w:rFonts w:ascii="Times New Roman" w:hAnsi="Times New Roman"/>
                <w:sz w:val="22"/>
                <w:szCs w:val="22"/>
              </w:rPr>
              <w:t>L</w:t>
            </w:r>
            <w:r w:rsidR="00CA2E60" w:rsidRPr="00B948DC">
              <w:rPr>
                <w:rFonts w:ascii="Times New Roman" w:hAnsi="Times New Roman" w:hint="eastAsia"/>
                <w:sz w:val="22"/>
                <w:szCs w:val="22"/>
              </w:rPr>
              <w:t>ư</w:t>
            </w:r>
            <w:r w:rsidR="00CA2E60" w:rsidRPr="00B948DC">
              <w:rPr>
                <w:rFonts w:ascii="Times New Roman" w:hAnsi="Times New Roman"/>
                <w:sz w:val="22"/>
                <w:szCs w:val="22"/>
              </w:rPr>
              <w:t>u: KHCN</w:t>
            </w:r>
            <w:r w:rsidR="00C160A3">
              <w:rPr>
                <w:rFonts w:ascii="Times New Roman" w:hAnsi="Times New Roman"/>
                <w:sz w:val="22"/>
                <w:szCs w:val="22"/>
              </w:rPr>
              <w:t>, quynhdh</w:t>
            </w:r>
            <w:r w:rsidR="00CA2E60" w:rsidRPr="00B948DC">
              <w:rPr>
                <w:rFonts w:ascii="Times New Roman" w:hAnsi="Times New Roman"/>
                <w:sz w:val="22"/>
                <w:szCs w:val="22"/>
              </w:rPr>
              <w:t>.</w:t>
            </w:r>
          </w:p>
        </w:tc>
        <w:tc>
          <w:tcPr>
            <w:tcW w:w="4927" w:type="dxa"/>
          </w:tcPr>
          <w:p w14:paraId="5B18B618" w14:textId="77777777" w:rsidR="00CA2E60" w:rsidRPr="008347D4" w:rsidRDefault="008347D4" w:rsidP="008347D4">
            <w:pPr>
              <w:jc w:val="center"/>
              <w:rPr>
                <w:b/>
                <w:sz w:val="28"/>
                <w:szCs w:val="28"/>
              </w:rPr>
            </w:pPr>
            <w:r w:rsidRPr="008347D4">
              <w:rPr>
                <w:b/>
                <w:sz w:val="28"/>
                <w:szCs w:val="28"/>
              </w:rPr>
              <w:t xml:space="preserve">KT. </w:t>
            </w:r>
            <w:r w:rsidR="00CA2E60" w:rsidRPr="008347D4">
              <w:rPr>
                <w:b/>
                <w:sz w:val="28"/>
                <w:szCs w:val="28"/>
              </w:rPr>
              <w:t>VỤ TRƯỞNG</w:t>
            </w:r>
          </w:p>
          <w:p w14:paraId="5E0E9A39" w14:textId="77777777" w:rsidR="00CA2E60" w:rsidRPr="008347D4" w:rsidRDefault="008347D4" w:rsidP="008347D4">
            <w:pPr>
              <w:jc w:val="center"/>
              <w:rPr>
                <w:b/>
                <w:sz w:val="28"/>
                <w:szCs w:val="28"/>
              </w:rPr>
            </w:pPr>
            <w:r w:rsidRPr="008347D4">
              <w:rPr>
                <w:b/>
                <w:sz w:val="28"/>
                <w:szCs w:val="28"/>
              </w:rPr>
              <w:t>PHÓ VỤ TRƯỞNG</w:t>
            </w:r>
          </w:p>
          <w:p w14:paraId="713F5EEF" w14:textId="77777777" w:rsidR="00AC046F" w:rsidRPr="00B948DC" w:rsidRDefault="00AC046F" w:rsidP="00B948DC">
            <w:pPr>
              <w:jc w:val="center"/>
              <w:rPr>
                <w:b/>
              </w:rPr>
            </w:pPr>
          </w:p>
          <w:p w14:paraId="2729FC0C" w14:textId="77777777" w:rsidR="00CA2E60" w:rsidRPr="00B948DC" w:rsidRDefault="00CA2E60" w:rsidP="00B948DC">
            <w:pPr>
              <w:jc w:val="center"/>
              <w:rPr>
                <w:b/>
              </w:rPr>
            </w:pPr>
          </w:p>
          <w:p w14:paraId="10B730B4" w14:textId="77777777" w:rsidR="00CA2E60" w:rsidRDefault="00CA2E60" w:rsidP="00B948DC">
            <w:pPr>
              <w:jc w:val="center"/>
              <w:rPr>
                <w:b/>
              </w:rPr>
            </w:pPr>
          </w:p>
          <w:p w14:paraId="5ED422C9" w14:textId="77777777" w:rsidR="008347D4" w:rsidRDefault="008347D4" w:rsidP="00B948DC">
            <w:pPr>
              <w:jc w:val="center"/>
              <w:rPr>
                <w:b/>
              </w:rPr>
            </w:pPr>
          </w:p>
          <w:p w14:paraId="0B47581B" w14:textId="77777777" w:rsidR="008347D4" w:rsidRPr="00B948DC" w:rsidRDefault="008347D4" w:rsidP="00B948DC">
            <w:pPr>
              <w:jc w:val="center"/>
              <w:rPr>
                <w:b/>
              </w:rPr>
            </w:pPr>
          </w:p>
          <w:p w14:paraId="4B0BCA8A" w14:textId="77777777" w:rsidR="00CA2E60" w:rsidRPr="00B948DC" w:rsidRDefault="00CA2E60" w:rsidP="00B948DC">
            <w:pPr>
              <w:jc w:val="center"/>
              <w:rPr>
                <w:b/>
              </w:rPr>
            </w:pPr>
          </w:p>
          <w:p w14:paraId="1E65FBF5" w14:textId="77777777" w:rsidR="00CA2E60" w:rsidRPr="00B948DC" w:rsidRDefault="008347D4" w:rsidP="00B948DC">
            <w:pPr>
              <w:jc w:val="center"/>
              <w:rPr>
                <w:b/>
                <w:sz w:val="28"/>
                <w:szCs w:val="28"/>
              </w:rPr>
            </w:pPr>
            <w:r>
              <w:rPr>
                <w:b/>
                <w:sz w:val="28"/>
                <w:szCs w:val="28"/>
              </w:rPr>
              <w:t xml:space="preserve">Nguyễn </w:t>
            </w:r>
            <w:r w:rsidR="00151D0C">
              <w:rPr>
                <w:b/>
                <w:sz w:val="28"/>
                <w:szCs w:val="28"/>
              </w:rPr>
              <w:t>Việt Tấn</w:t>
            </w:r>
          </w:p>
        </w:tc>
      </w:tr>
    </w:tbl>
    <w:p w14:paraId="41605C23" w14:textId="77777777" w:rsidR="00CA2E60" w:rsidRDefault="00CA2E60" w:rsidP="00CA2E60"/>
    <w:p w14:paraId="28BB8621" w14:textId="77777777" w:rsidR="00CA2E60" w:rsidRDefault="00CA2E60" w:rsidP="00CA2E60"/>
    <w:p w14:paraId="3D156A8B" w14:textId="77777777" w:rsidR="009F3063" w:rsidRDefault="009F3063"/>
    <w:p w14:paraId="79A52611" w14:textId="77777777" w:rsidR="00084805" w:rsidRDefault="00084805"/>
    <w:p w14:paraId="4FB256A2" w14:textId="77777777" w:rsidR="00084805" w:rsidRDefault="00084805"/>
    <w:p w14:paraId="07B25375" w14:textId="77777777" w:rsidR="00084805" w:rsidRDefault="00084805"/>
    <w:p w14:paraId="5F38515F" w14:textId="77777777" w:rsidR="00084805" w:rsidRDefault="00084805"/>
    <w:p w14:paraId="0E968740" w14:textId="77777777" w:rsidR="00084805" w:rsidRDefault="00084805"/>
    <w:p w14:paraId="3FCF5EA4" w14:textId="77777777" w:rsidR="00084805" w:rsidRDefault="00084805"/>
    <w:p w14:paraId="116EA2DB" w14:textId="77777777" w:rsidR="00084805" w:rsidRDefault="00084805"/>
    <w:p w14:paraId="5C6A66E7" w14:textId="77777777" w:rsidR="00084805" w:rsidRDefault="00084805"/>
    <w:p w14:paraId="78FA805C" w14:textId="77777777" w:rsidR="00084805" w:rsidRDefault="00084805"/>
    <w:p w14:paraId="3D1B3E76" w14:textId="77777777" w:rsidR="00084805" w:rsidRDefault="00084805"/>
    <w:p w14:paraId="59380437" w14:textId="77777777" w:rsidR="001625B6" w:rsidRDefault="001625B6"/>
    <w:p w14:paraId="55069988" w14:textId="77777777" w:rsidR="001625B6" w:rsidRDefault="001625B6"/>
    <w:p w14:paraId="6A5AC87A" w14:textId="77777777" w:rsidR="00AC2A89" w:rsidRDefault="00AC2A89" w:rsidP="002B3F74">
      <w:pPr>
        <w:jc w:val="both"/>
        <w:rPr>
          <w:b/>
          <w:sz w:val="28"/>
          <w:szCs w:val="28"/>
        </w:rPr>
      </w:pPr>
    </w:p>
    <w:p w14:paraId="42ABCB39" w14:textId="2B53D54D" w:rsidR="00C160A3" w:rsidRPr="00634687" w:rsidRDefault="00C160A3" w:rsidP="00C160A3">
      <w:pPr>
        <w:spacing w:before="120" w:after="120" w:line="340" w:lineRule="exact"/>
        <w:ind w:firstLine="720"/>
        <w:jc w:val="both"/>
        <w:rPr>
          <w:b/>
          <w:bCs/>
          <w:sz w:val="28"/>
          <w:szCs w:val="28"/>
        </w:rPr>
      </w:pPr>
      <w:r>
        <w:rPr>
          <w:b/>
          <w:bCs/>
          <w:sz w:val="28"/>
          <w:szCs w:val="28"/>
        </w:rPr>
        <w:t xml:space="preserve">Hàn Quốc thông báo phương thức kiểm tra </w:t>
      </w:r>
      <w:r>
        <w:rPr>
          <w:b/>
          <w:bCs/>
          <w:sz w:val="28"/>
          <w:szCs w:val="28"/>
        </w:rPr>
        <w:t>tại nguồn</w:t>
      </w:r>
      <w:r>
        <w:rPr>
          <w:b/>
          <w:bCs/>
          <w:sz w:val="28"/>
          <w:szCs w:val="28"/>
        </w:rPr>
        <w:t xml:space="preserve"> năm 202</w:t>
      </w:r>
      <w:r>
        <w:rPr>
          <w:b/>
          <w:bCs/>
          <w:sz w:val="28"/>
          <w:szCs w:val="28"/>
        </w:rPr>
        <w:t>1</w:t>
      </w:r>
      <w:r>
        <w:rPr>
          <w:b/>
          <w:bCs/>
          <w:sz w:val="28"/>
          <w:szCs w:val="28"/>
        </w:rPr>
        <w:t xml:space="preserve"> đối với cơ sở sản xuất thực phẩm xuất khẩu sang Hàn Quốc</w:t>
      </w:r>
    </w:p>
    <w:p w14:paraId="0E2D5BD0" w14:textId="77777777" w:rsidR="00084805" w:rsidRPr="00360E29" w:rsidRDefault="00084805" w:rsidP="002B3F74">
      <w:pPr>
        <w:jc w:val="both"/>
        <w:rPr>
          <w:sz w:val="28"/>
          <w:szCs w:val="28"/>
        </w:rPr>
      </w:pPr>
    </w:p>
    <w:p w14:paraId="057040B2" w14:textId="22B49AFA" w:rsidR="00033188" w:rsidRDefault="00033188" w:rsidP="001625B6">
      <w:pPr>
        <w:spacing w:before="120" w:after="120" w:line="340" w:lineRule="exact"/>
        <w:ind w:firstLine="720"/>
        <w:jc w:val="both"/>
        <w:rPr>
          <w:sz w:val="28"/>
          <w:szCs w:val="28"/>
        </w:rPr>
      </w:pPr>
      <w:r w:rsidRPr="00033188">
        <w:rPr>
          <w:sz w:val="28"/>
          <w:szCs w:val="28"/>
        </w:rPr>
        <w:t>Do diễn biến phức tạp c</w:t>
      </w:r>
      <w:r>
        <w:rPr>
          <w:sz w:val="28"/>
          <w:szCs w:val="28"/>
        </w:rPr>
        <w:t>ủa dịch Covid-19 trên thế giới, trong năm 202</w:t>
      </w:r>
      <w:r w:rsidR="00C160A3">
        <w:rPr>
          <w:sz w:val="28"/>
          <w:szCs w:val="28"/>
        </w:rPr>
        <w:t>1</w:t>
      </w:r>
      <w:r>
        <w:rPr>
          <w:sz w:val="28"/>
          <w:szCs w:val="28"/>
        </w:rPr>
        <w:t xml:space="preserve">, Hàn Quốc </w:t>
      </w:r>
      <w:r w:rsidR="00C160A3">
        <w:rPr>
          <w:sz w:val="28"/>
          <w:szCs w:val="28"/>
        </w:rPr>
        <w:t>tiếp tục</w:t>
      </w:r>
      <w:r>
        <w:rPr>
          <w:sz w:val="28"/>
          <w:szCs w:val="28"/>
        </w:rPr>
        <w:t xml:space="preserve"> tạo điều kiện để các doanh nghiệp </w:t>
      </w:r>
      <w:r w:rsidR="006F1166">
        <w:rPr>
          <w:sz w:val="28"/>
          <w:szCs w:val="28"/>
        </w:rPr>
        <w:t>sản xuất</w:t>
      </w:r>
      <w:r>
        <w:rPr>
          <w:sz w:val="28"/>
          <w:szCs w:val="28"/>
        </w:rPr>
        <w:t xml:space="preserve"> thực phẩm </w:t>
      </w:r>
      <w:r w:rsidR="006F1166">
        <w:rPr>
          <w:sz w:val="28"/>
          <w:szCs w:val="28"/>
        </w:rPr>
        <w:t xml:space="preserve">xuất khẩu </w:t>
      </w:r>
      <w:r>
        <w:rPr>
          <w:sz w:val="28"/>
          <w:szCs w:val="28"/>
        </w:rPr>
        <w:t xml:space="preserve">vào Hàn Quốc </w:t>
      </w:r>
      <w:r w:rsidR="00C160A3">
        <w:rPr>
          <w:sz w:val="28"/>
          <w:szCs w:val="28"/>
        </w:rPr>
        <w:t>thực hiện hoạt động</w:t>
      </w:r>
      <w:r>
        <w:rPr>
          <w:sz w:val="28"/>
          <w:szCs w:val="28"/>
        </w:rPr>
        <w:t xml:space="preserve"> kiểm tra tại nguồn qua hình thức trực tuyến </w:t>
      </w:r>
      <w:r w:rsidR="006F1166">
        <w:rPr>
          <w:sz w:val="28"/>
          <w:szCs w:val="28"/>
        </w:rPr>
        <w:t xml:space="preserve">cho Bộ An toàn Thực phẩm và Dược phẩm Hàn Quốc (MFDS). Đây là hình thức kiểm tra lâm thời thay thế cho hoạt động kiểm tra tại hiện trường do các chuyên gia MFDS thực hiện </w:t>
      </w:r>
      <w:r w:rsidR="00C160A3">
        <w:rPr>
          <w:sz w:val="28"/>
          <w:szCs w:val="28"/>
        </w:rPr>
        <w:t>định kỳ</w:t>
      </w:r>
      <w:r w:rsidR="006F1166">
        <w:rPr>
          <w:sz w:val="28"/>
          <w:szCs w:val="28"/>
        </w:rPr>
        <w:t xml:space="preserve">. </w:t>
      </w:r>
    </w:p>
    <w:p w14:paraId="0D319943" w14:textId="13930C1C" w:rsidR="00C160A3" w:rsidRPr="00C160A3" w:rsidRDefault="00C160A3" w:rsidP="00C160A3">
      <w:pPr>
        <w:widowControl w:val="0"/>
        <w:spacing w:before="120" w:after="120" w:line="360" w:lineRule="exact"/>
        <w:ind w:firstLine="567"/>
        <w:jc w:val="both"/>
        <w:rPr>
          <w:color w:val="000000" w:themeColor="text1"/>
          <w:spacing w:val="-2"/>
          <w:sz w:val="28"/>
          <w:szCs w:val="28"/>
        </w:rPr>
      </w:pPr>
      <w:r w:rsidRPr="00C160A3">
        <w:rPr>
          <w:color w:val="000000" w:themeColor="text1"/>
          <w:spacing w:val="-2"/>
          <w:sz w:val="28"/>
          <w:szCs w:val="28"/>
        </w:rPr>
        <w:t xml:space="preserve">Ngày 06 tháng 5 năm 2021, Bộ An toàn Thực phẩm và Dược phẩm Hàn Quốc (MFDS) đã có thông báo về </w:t>
      </w:r>
      <w:r w:rsidRPr="00C160A3">
        <w:rPr>
          <w:sz w:val="28"/>
          <w:szCs w:val="28"/>
        </w:rPr>
        <w:t xml:space="preserve">danh sách và phương thức kiểm tra điều kiện an toàn thực phẩm đối với cơ sở sản xuất của </w:t>
      </w:r>
      <w:r w:rsidRPr="00C160A3">
        <w:rPr>
          <w:sz w:val="28"/>
          <w:szCs w:val="28"/>
        </w:rPr>
        <w:t>các doanh nghiệp thuộc diện kiểm tra trong năm 2021</w:t>
      </w:r>
      <w:r w:rsidRPr="00C160A3">
        <w:rPr>
          <w:color w:val="000000" w:themeColor="text1"/>
          <w:spacing w:val="-2"/>
          <w:sz w:val="28"/>
          <w:szCs w:val="28"/>
        </w:rPr>
        <w:t>. Năm nay, doanh nghiệp có thể được yêu cầu kiểm tra theo phương thức email hồ sơ hoặc họp trực tuyến tùy theo đánh giá từ phía MFDS (chi tiết tại các văn bản đính kèm)</w:t>
      </w:r>
    </w:p>
    <w:p w14:paraId="42D16759" w14:textId="05A6C604" w:rsidR="00C160A3" w:rsidRPr="00C160A3" w:rsidRDefault="00C160A3" w:rsidP="00C160A3">
      <w:pPr>
        <w:widowControl w:val="0"/>
        <w:spacing w:before="120" w:after="120" w:line="360" w:lineRule="exact"/>
        <w:ind w:right="-426" w:firstLine="567"/>
        <w:jc w:val="both"/>
        <w:rPr>
          <w:sz w:val="28"/>
          <w:szCs w:val="28"/>
        </w:rPr>
      </w:pPr>
      <w:r w:rsidRPr="00C160A3">
        <w:rPr>
          <w:sz w:val="28"/>
          <w:szCs w:val="28"/>
        </w:rPr>
        <w:t>Bộ Công Thương thông báo để các doanh nghiệp chủ động chuẩn bị và hoàn thiện các bước kiểm tra theo yêu cầu của MFDS nhằm đảm bảo hoạt động xuất khẩu sản phẩm thực phẩm sang Hàn Quốc được</w:t>
      </w:r>
      <w:r w:rsidRPr="00C160A3">
        <w:rPr>
          <w:sz w:val="28"/>
          <w:szCs w:val="28"/>
        </w:rPr>
        <w:t xml:space="preserve"> liên tục,</w:t>
      </w:r>
      <w:r w:rsidRPr="00C160A3">
        <w:rPr>
          <w:sz w:val="28"/>
          <w:szCs w:val="28"/>
        </w:rPr>
        <w:t xml:space="preserve"> thông suốt. </w:t>
      </w:r>
    </w:p>
    <w:p w14:paraId="76768A29" w14:textId="77777777" w:rsidR="00C160A3" w:rsidRPr="00C160A3" w:rsidRDefault="00C160A3" w:rsidP="00C160A3">
      <w:pPr>
        <w:widowControl w:val="0"/>
        <w:spacing w:before="120" w:after="120" w:line="360" w:lineRule="exact"/>
        <w:ind w:right="-426" w:firstLine="567"/>
        <w:jc w:val="both"/>
        <w:rPr>
          <w:color w:val="000000" w:themeColor="text1"/>
          <w:spacing w:val="-4"/>
          <w:sz w:val="28"/>
          <w:szCs w:val="28"/>
        </w:rPr>
      </w:pPr>
      <w:r w:rsidRPr="00C160A3">
        <w:rPr>
          <w:color w:val="000000" w:themeColor="text1"/>
          <w:spacing w:val="-4"/>
          <w:sz w:val="28"/>
          <w:szCs w:val="28"/>
        </w:rPr>
        <w:t xml:space="preserve">Đầu mối liên hệ: </w:t>
      </w:r>
    </w:p>
    <w:p w14:paraId="4BBC81A9" w14:textId="7BB7A16D" w:rsidR="00C160A3" w:rsidRDefault="00C160A3" w:rsidP="00C160A3">
      <w:pPr>
        <w:spacing w:before="120" w:after="120" w:line="360" w:lineRule="exact"/>
        <w:ind w:firstLine="567"/>
        <w:jc w:val="both"/>
        <w:rPr>
          <w:color w:val="000000" w:themeColor="text1"/>
          <w:spacing w:val="-2"/>
          <w:sz w:val="28"/>
          <w:szCs w:val="28"/>
        </w:rPr>
      </w:pPr>
      <w:r w:rsidRPr="00C160A3">
        <w:rPr>
          <w:color w:val="000000" w:themeColor="text1"/>
          <w:spacing w:val="-2"/>
          <w:sz w:val="28"/>
          <w:szCs w:val="28"/>
        </w:rPr>
        <w:t>- Chuyên viên Dương Hương Quỳnh, Vụ Khoa học và Công nghệ, Bộ Công Thương (email: quynhdh@moit.gov.vn; ĐT: 024-22202306/ 0912311812)</w:t>
      </w:r>
      <w:r>
        <w:rPr>
          <w:color w:val="000000" w:themeColor="text1"/>
          <w:spacing w:val="-2"/>
          <w:sz w:val="28"/>
          <w:szCs w:val="28"/>
        </w:rPr>
        <w:t>;</w:t>
      </w:r>
    </w:p>
    <w:p w14:paraId="42E7F951" w14:textId="15FBE61D" w:rsidR="00C160A3" w:rsidRPr="00C160A3" w:rsidRDefault="00C160A3" w:rsidP="00C160A3">
      <w:pPr>
        <w:spacing w:before="120" w:after="120" w:line="360" w:lineRule="exact"/>
        <w:ind w:firstLine="567"/>
        <w:jc w:val="both"/>
        <w:rPr>
          <w:color w:val="000000" w:themeColor="text1"/>
          <w:spacing w:val="-2"/>
          <w:sz w:val="28"/>
          <w:szCs w:val="28"/>
        </w:rPr>
      </w:pPr>
      <w:r w:rsidRPr="00C160A3">
        <w:rPr>
          <w:color w:val="000000" w:themeColor="text1"/>
          <w:spacing w:val="-2"/>
          <w:sz w:val="28"/>
          <w:szCs w:val="28"/>
        </w:rPr>
        <w:t>- Chuyên viên Đinh Thị Thu, Đại sứ quán Hàn Quốc (email: thu16@mofa.or.kr; ĐT: 024-38315110(504)/ 0354246946)./.</w:t>
      </w:r>
    </w:p>
    <w:p w14:paraId="682CE846" w14:textId="53B6C87B" w:rsidR="00151D0C" w:rsidRPr="00C160A3" w:rsidRDefault="00B25144" w:rsidP="00B25144">
      <w:pPr>
        <w:rPr>
          <w:spacing w:val="-2"/>
          <w:sz w:val="28"/>
          <w:szCs w:val="28"/>
          <w:lang w:val="es-AR"/>
        </w:rPr>
      </w:pPr>
      <w:r w:rsidRPr="00C160A3">
        <w:rPr>
          <w:spacing w:val="-2"/>
          <w:sz w:val="28"/>
          <w:szCs w:val="28"/>
          <w:lang w:val="es-AR"/>
        </w:rPr>
        <w:t xml:space="preserve"> </w:t>
      </w:r>
    </w:p>
    <w:p w14:paraId="1DD7A8C9" w14:textId="77777777" w:rsidR="00944B80" w:rsidRPr="00C160A3" w:rsidRDefault="00944B80" w:rsidP="002B3F74">
      <w:pPr>
        <w:spacing w:before="120" w:after="120" w:line="340" w:lineRule="exact"/>
        <w:ind w:firstLine="720"/>
        <w:jc w:val="both"/>
        <w:rPr>
          <w:sz w:val="28"/>
          <w:szCs w:val="28"/>
          <w:lang w:val="es-AR"/>
        </w:rPr>
      </w:pPr>
    </w:p>
    <w:sectPr w:rsidR="00944B80" w:rsidRPr="00C160A3" w:rsidSect="002424A8">
      <w:pgSz w:w="11907" w:h="16834" w:code="9"/>
      <w:pgMar w:top="1134" w:right="1134" w:bottom="1134" w:left="1701" w:header="720" w:footer="720" w:gutter="0"/>
      <w:cols w:space="720"/>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A34DE" w14:textId="77777777" w:rsidR="00C0622A" w:rsidRDefault="00C0622A">
      <w:r>
        <w:separator/>
      </w:r>
    </w:p>
  </w:endnote>
  <w:endnote w:type="continuationSeparator" w:id="0">
    <w:p w14:paraId="289E6D6C" w14:textId="77777777" w:rsidR="00C0622A" w:rsidRDefault="00C06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E4908" w14:textId="77777777" w:rsidR="00C0622A" w:rsidRDefault="00C0622A">
      <w:r>
        <w:separator/>
      </w:r>
    </w:p>
  </w:footnote>
  <w:footnote w:type="continuationSeparator" w:id="0">
    <w:p w14:paraId="6D5B4024" w14:textId="77777777" w:rsidR="00C0622A" w:rsidRDefault="00C06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F06611"/>
    <w:multiLevelType w:val="hybridMultilevel"/>
    <w:tmpl w:val="D6447406"/>
    <w:lvl w:ilvl="0" w:tplc="22E62236">
      <w:start w:val="1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1"/>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60"/>
    <w:rsid w:val="00033188"/>
    <w:rsid w:val="000532B7"/>
    <w:rsid w:val="000553AA"/>
    <w:rsid w:val="00084805"/>
    <w:rsid w:val="000979E3"/>
    <w:rsid w:val="000A19B2"/>
    <w:rsid w:val="000A4B2E"/>
    <w:rsid w:val="000A5C6B"/>
    <w:rsid w:val="000C567D"/>
    <w:rsid w:val="000D5EBA"/>
    <w:rsid w:val="000F454A"/>
    <w:rsid w:val="000F76E4"/>
    <w:rsid w:val="00110696"/>
    <w:rsid w:val="0011520B"/>
    <w:rsid w:val="00121AA2"/>
    <w:rsid w:val="00151D0C"/>
    <w:rsid w:val="001625B6"/>
    <w:rsid w:val="00177204"/>
    <w:rsid w:val="00194DF5"/>
    <w:rsid w:val="00197A39"/>
    <w:rsid w:val="001B3FB3"/>
    <w:rsid w:val="001B4265"/>
    <w:rsid w:val="001E3E59"/>
    <w:rsid w:val="00207AE1"/>
    <w:rsid w:val="002424A8"/>
    <w:rsid w:val="00251DA2"/>
    <w:rsid w:val="00290B37"/>
    <w:rsid w:val="002B3F74"/>
    <w:rsid w:val="002C5286"/>
    <w:rsid w:val="002D17FE"/>
    <w:rsid w:val="003068F3"/>
    <w:rsid w:val="0030731B"/>
    <w:rsid w:val="0032260B"/>
    <w:rsid w:val="00360E29"/>
    <w:rsid w:val="00383B83"/>
    <w:rsid w:val="00386ACE"/>
    <w:rsid w:val="00396855"/>
    <w:rsid w:val="003E2336"/>
    <w:rsid w:val="00435C7D"/>
    <w:rsid w:val="00436AED"/>
    <w:rsid w:val="0046084B"/>
    <w:rsid w:val="00466E69"/>
    <w:rsid w:val="00481D91"/>
    <w:rsid w:val="004A5C3B"/>
    <w:rsid w:val="004E5D7E"/>
    <w:rsid w:val="004F0CAA"/>
    <w:rsid w:val="00566D90"/>
    <w:rsid w:val="00571199"/>
    <w:rsid w:val="005B4BCB"/>
    <w:rsid w:val="005C1363"/>
    <w:rsid w:val="005F0890"/>
    <w:rsid w:val="005F7602"/>
    <w:rsid w:val="006021FE"/>
    <w:rsid w:val="00602DF9"/>
    <w:rsid w:val="00673049"/>
    <w:rsid w:val="006948FA"/>
    <w:rsid w:val="006A76A9"/>
    <w:rsid w:val="006F1166"/>
    <w:rsid w:val="00716E48"/>
    <w:rsid w:val="00722896"/>
    <w:rsid w:val="0074385D"/>
    <w:rsid w:val="00783BF2"/>
    <w:rsid w:val="008074D4"/>
    <w:rsid w:val="0082468E"/>
    <w:rsid w:val="008347D4"/>
    <w:rsid w:val="008513D9"/>
    <w:rsid w:val="0086038A"/>
    <w:rsid w:val="00861247"/>
    <w:rsid w:val="00861336"/>
    <w:rsid w:val="00875B3B"/>
    <w:rsid w:val="0089595F"/>
    <w:rsid w:val="00897AF5"/>
    <w:rsid w:val="008B78A2"/>
    <w:rsid w:val="008C26DE"/>
    <w:rsid w:val="008D3B0C"/>
    <w:rsid w:val="00942804"/>
    <w:rsid w:val="00944B80"/>
    <w:rsid w:val="00987994"/>
    <w:rsid w:val="00993B23"/>
    <w:rsid w:val="009C6A39"/>
    <w:rsid w:val="009F3063"/>
    <w:rsid w:val="00A12A8D"/>
    <w:rsid w:val="00A3792A"/>
    <w:rsid w:val="00A37AFA"/>
    <w:rsid w:val="00AC046F"/>
    <w:rsid w:val="00AC2A89"/>
    <w:rsid w:val="00B123D6"/>
    <w:rsid w:val="00B15FC6"/>
    <w:rsid w:val="00B25144"/>
    <w:rsid w:val="00B3136C"/>
    <w:rsid w:val="00B35A28"/>
    <w:rsid w:val="00B948DC"/>
    <w:rsid w:val="00BA02CE"/>
    <w:rsid w:val="00BA3185"/>
    <w:rsid w:val="00BF1B2E"/>
    <w:rsid w:val="00C0622A"/>
    <w:rsid w:val="00C13C64"/>
    <w:rsid w:val="00C160A3"/>
    <w:rsid w:val="00C44670"/>
    <w:rsid w:val="00C46843"/>
    <w:rsid w:val="00C6727C"/>
    <w:rsid w:val="00C842E8"/>
    <w:rsid w:val="00C855D7"/>
    <w:rsid w:val="00C95F7A"/>
    <w:rsid w:val="00CA2E60"/>
    <w:rsid w:val="00CA6A6F"/>
    <w:rsid w:val="00CB2D4A"/>
    <w:rsid w:val="00CE4392"/>
    <w:rsid w:val="00D07166"/>
    <w:rsid w:val="00D30DBC"/>
    <w:rsid w:val="00D35EAD"/>
    <w:rsid w:val="00D82F40"/>
    <w:rsid w:val="00D91692"/>
    <w:rsid w:val="00D961BB"/>
    <w:rsid w:val="00DB297C"/>
    <w:rsid w:val="00DC0320"/>
    <w:rsid w:val="00E03BDA"/>
    <w:rsid w:val="00E3399D"/>
    <w:rsid w:val="00E339AF"/>
    <w:rsid w:val="00E86BD7"/>
    <w:rsid w:val="00EE72A6"/>
    <w:rsid w:val="00F00752"/>
    <w:rsid w:val="00F25436"/>
    <w:rsid w:val="00F43F73"/>
    <w:rsid w:val="00F445B4"/>
    <w:rsid w:val="00F45E33"/>
    <w:rsid w:val="00F46578"/>
    <w:rsid w:val="00F64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03A9CEA1"/>
  <w15:chartTrackingRefBased/>
  <w15:docId w15:val="{E5413062-D603-4C47-9E17-CA0AEB64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60"/>
    <w:rPr>
      <w:noProo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A2E60"/>
    <w:pPr>
      <w:tabs>
        <w:tab w:val="center" w:pos="4153"/>
        <w:tab w:val="right" w:pos="8306"/>
      </w:tabs>
      <w:ind w:firstLine="567"/>
      <w:jc w:val="both"/>
    </w:pPr>
    <w:rPr>
      <w:rFonts w:ascii=".VnTime" w:hAnsi=".VnTime"/>
      <w:sz w:val="28"/>
      <w:szCs w:val="20"/>
    </w:rPr>
  </w:style>
  <w:style w:type="table" w:styleId="TableGrid">
    <w:name w:val="Table Grid"/>
    <w:basedOn w:val="TableNormal"/>
    <w:rsid w:val="00CA2E60"/>
    <w:pPr>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rsid w:val="00E3399D"/>
    <w:pPr>
      <w:spacing w:after="160" w:line="240" w:lineRule="exact"/>
    </w:pPr>
    <w:rPr>
      <w:rFonts w:ascii="Verdana" w:hAnsi="Verdana"/>
      <w:sz w:val="20"/>
      <w:szCs w:val="20"/>
    </w:rPr>
  </w:style>
  <w:style w:type="character" w:styleId="Hyperlink">
    <w:name w:val="Hyperlink"/>
    <w:rsid w:val="001B3FB3"/>
    <w:rPr>
      <w:color w:val="0000FF"/>
      <w:u w:val="single"/>
    </w:rPr>
  </w:style>
  <w:style w:type="table" w:customStyle="1" w:styleId="TableGrid1">
    <w:name w:val="Table Grid1"/>
    <w:basedOn w:val="TableNormal"/>
    <w:next w:val="TableGrid"/>
    <w:locked/>
    <w:rsid w:val="00151D0C"/>
    <w:rPr>
      <w:rFonts w:eastAsia="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2424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6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quynhdh@moit.gov.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501</Words>
  <Characters>2059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BỘ CÔNG THƯƠNG</vt:lpstr>
    </vt:vector>
  </TitlesOfParts>
  <Company>HOME</Company>
  <LinksUpToDate>false</LinksUpToDate>
  <CharactersWithSpaces>2555</CharactersWithSpaces>
  <SharedDoc>false</SharedDoc>
  <HLinks>
    <vt:vector size="6" baseType="variant">
      <vt:variant>
        <vt:i4>5373991</vt:i4>
      </vt:variant>
      <vt:variant>
        <vt:i4>0</vt:i4>
      </vt:variant>
      <vt:variant>
        <vt:i4>0</vt:i4>
      </vt:variant>
      <vt:variant>
        <vt:i4>5</vt:i4>
      </vt:variant>
      <vt:variant>
        <vt:lpwstr>mailto:hangntdt@moit.gov.vn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CÔNG THƯƠNG</dc:title>
  <dc:subject/>
  <dc:creator>User</dc:creator>
  <cp:keywords/>
  <dc:description/>
  <cp:lastModifiedBy>Quynh Duong</cp:lastModifiedBy>
  <cp:revision>3</cp:revision>
  <cp:lastPrinted>2020-03-23T07:47:00Z</cp:lastPrinted>
  <dcterms:created xsi:type="dcterms:W3CDTF">2021-05-19T10:04:00Z</dcterms:created>
  <dcterms:modified xsi:type="dcterms:W3CDTF">2021-05-19T10:11:00Z</dcterms:modified>
</cp:coreProperties>
</file>