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6497"/>
        <w:gridCol w:w="8818"/>
      </w:tblGrid>
      <w:tr w:rsidR="002E6A9B" w14:paraId="3706EFE4" w14:textId="77777777" w:rsidTr="002E6A9B">
        <w:trPr>
          <w:trHeight w:val="80"/>
          <w:jc w:val="center"/>
        </w:trPr>
        <w:tc>
          <w:tcPr>
            <w:tcW w:w="2121" w:type="pct"/>
          </w:tcPr>
          <w:p w14:paraId="7C0630D3" w14:textId="68749585" w:rsidR="002E6A9B" w:rsidRPr="002E6A9B" w:rsidRDefault="002E6A9B" w:rsidP="002E6A9B">
            <w:pPr>
              <w:spacing w:after="0" w:line="240" w:lineRule="auto"/>
              <w:jc w:val="center"/>
              <w:rPr>
                <w:bCs/>
                <w:sz w:val="26"/>
                <w:szCs w:val="26"/>
              </w:rPr>
            </w:pPr>
            <w:r w:rsidRPr="002E6A9B">
              <w:rPr>
                <w:bCs/>
                <w:sz w:val="26"/>
                <w:szCs w:val="26"/>
              </w:rPr>
              <w:t>BỘ CÔNG THƯƠNG</w:t>
            </w:r>
          </w:p>
          <w:p w14:paraId="148BF6A8" w14:textId="0004D431" w:rsidR="002E6A9B" w:rsidRPr="002E6A9B" w:rsidRDefault="002E6A9B" w:rsidP="002E6A9B">
            <w:pPr>
              <w:tabs>
                <w:tab w:val="center" w:pos="2068"/>
              </w:tabs>
              <w:spacing w:after="0" w:line="240" w:lineRule="auto"/>
              <w:jc w:val="center"/>
              <w:rPr>
                <w:b/>
                <w:bCs/>
                <w:spacing w:val="-20"/>
                <w:szCs w:val="28"/>
              </w:rPr>
            </w:pPr>
            <w:r w:rsidRPr="002E6A9B">
              <w:rPr>
                <w:b/>
                <w:bCs/>
                <w:spacing w:val="-20"/>
                <w:szCs w:val="28"/>
              </w:rPr>
              <w:t>CỤC KỸ THUẬT AN TOÀN</w:t>
            </w:r>
          </w:p>
          <w:p w14:paraId="58824300" w14:textId="30610D56" w:rsidR="002E6A9B" w:rsidRPr="002E6A9B" w:rsidRDefault="002E6A9B" w:rsidP="002E6A9B">
            <w:pPr>
              <w:spacing w:after="0" w:line="240" w:lineRule="auto"/>
              <w:jc w:val="center"/>
              <w:rPr>
                <w:b/>
                <w:bCs/>
                <w:spacing w:val="-20"/>
                <w:sz w:val="26"/>
                <w:szCs w:val="26"/>
              </w:rPr>
            </w:pPr>
            <w:r w:rsidRPr="002E6A9B">
              <w:rPr>
                <w:b/>
                <w:bCs/>
                <w:spacing w:val="-20"/>
                <w:szCs w:val="28"/>
              </w:rPr>
              <w:t xml:space="preserve"> VÀ MÔI TRƯỜNG CÔNG NGHIỆP</w:t>
            </w:r>
          </w:p>
          <w:p w14:paraId="3496D04E" w14:textId="27C121E1" w:rsidR="002E6A9B" w:rsidRPr="002E6A9B" w:rsidRDefault="009476D9" w:rsidP="002E6A9B">
            <w:pPr>
              <w:spacing w:after="0" w:line="240" w:lineRule="auto"/>
              <w:jc w:val="center"/>
              <w:rPr>
                <w:spacing w:val="-2"/>
                <w:sz w:val="26"/>
                <w:szCs w:val="26"/>
                <w:lang w:val="pt-BR"/>
              </w:rPr>
            </w:pPr>
            <w:r w:rsidRPr="002E6A9B">
              <w:rPr>
                <w:noProof/>
                <w:szCs w:val="28"/>
              </w:rPr>
              <mc:AlternateContent>
                <mc:Choice Requires="wps">
                  <w:drawing>
                    <wp:anchor distT="4294967295" distB="4294967295" distL="114300" distR="114300" simplePos="0" relativeHeight="251659776" behindDoc="0" locked="0" layoutInCell="1" allowOverlap="1" wp14:anchorId="220E98BD" wp14:editId="63934168">
                      <wp:simplePos x="0" y="0"/>
                      <wp:positionH relativeFrom="column">
                        <wp:posOffset>1522095</wp:posOffset>
                      </wp:positionH>
                      <wp:positionV relativeFrom="paragraph">
                        <wp:posOffset>64770</wp:posOffset>
                      </wp:positionV>
                      <wp:extent cx="103568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11DE"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85pt,5.1pt" to="201.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ElsAEAAEgDAAAOAAAAZHJzL2Uyb0RvYy54bWysU8Fu2zAMvQ/YPwi6L3YypO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"/>
                  </w:pict>
                </mc:Fallback>
              </mc:AlternateContent>
            </w:r>
            <w:r w:rsidR="002E6A9B" w:rsidRPr="002E6A9B">
              <w:rPr>
                <w:sz w:val="26"/>
                <w:szCs w:val="26"/>
              </w:rPr>
              <w:t xml:space="preserve"> </w:t>
            </w:r>
          </w:p>
        </w:tc>
        <w:tc>
          <w:tcPr>
            <w:tcW w:w="2879" w:type="pct"/>
          </w:tcPr>
          <w:p w14:paraId="18C21EFA" w14:textId="7F5B18FE" w:rsidR="002E6A9B" w:rsidRPr="002E6A9B" w:rsidRDefault="002E6A9B" w:rsidP="002E6A9B">
            <w:pPr>
              <w:spacing w:after="0" w:line="240" w:lineRule="auto"/>
              <w:jc w:val="center"/>
              <w:rPr>
                <w:b/>
                <w:bCs/>
                <w:spacing w:val="-20"/>
                <w:sz w:val="26"/>
                <w:szCs w:val="26"/>
              </w:rPr>
            </w:pPr>
            <w:r w:rsidRPr="002E6A9B">
              <w:rPr>
                <w:b/>
                <w:bCs/>
                <w:spacing w:val="-20"/>
                <w:sz w:val="26"/>
                <w:szCs w:val="26"/>
              </w:rPr>
              <w:t>CỘNG HÒA XÃ HỘI CHỦ NGHĨA VIỆT NAM</w:t>
            </w:r>
          </w:p>
          <w:p w14:paraId="6A2B10BE" w14:textId="38460CFF" w:rsidR="002E6A9B" w:rsidRPr="002E6A9B" w:rsidRDefault="002E6A9B" w:rsidP="002E6A9B">
            <w:pPr>
              <w:spacing w:after="0" w:line="240" w:lineRule="auto"/>
              <w:jc w:val="center"/>
              <w:rPr>
                <w:b/>
                <w:bCs/>
                <w:sz w:val="26"/>
                <w:szCs w:val="26"/>
              </w:rPr>
            </w:pPr>
            <w:r w:rsidRPr="002E6A9B">
              <w:rPr>
                <w:b/>
                <w:bCs/>
                <w:sz w:val="26"/>
                <w:szCs w:val="26"/>
              </w:rPr>
              <w:t xml:space="preserve">Độc </w:t>
            </w:r>
            <w:proofErr w:type="spellStart"/>
            <w:r w:rsidRPr="002E6A9B">
              <w:rPr>
                <w:b/>
                <w:bCs/>
                <w:sz w:val="26"/>
                <w:szCs w:val="26"/>
              </w:rPr>
              <w:t>lập</w:t>
            </w:r>
            <w:proofErr w:type="spellEnd"/>
            <w:r w:rsidRPr="002E6A9B">
              <w:rPr>
                <w:b/>
                <w:bCs/>
                <w:sz w:val="26"/>
                <w:szCs w:val="26"/>
              </w:rPr>
              <w:t xml:space="preserve"> - </w:t>
            </w:r>
            <w:proofErr w:type="spellStart"/>
            <w:r w:rsidRPr="002E6A9B">
              <w:rPr>
                <w:b/>
                <w:bCs/>
                <w:sz w:val="26"/>
                <w:szCs w:val="26"/>
              </w:rPr>
              <w:t>Tự</w:t>
            </w:r>
            <w:proofErr w:type="spellEnd"/>
            <w:r w:rsidRPr="002E6A9B">
              <w:rPr>
                <w:b/>
                <w:bCs/>
                <w:sz w:val="26"/>
                <w:szCs w:val="26"/>
              </w:rPr>
              <w:t xml:space="preserve"> do - </w:t>
            </w:r>
            <w:proofErr w:type="spellStart"/>
            <w:r w:rsidRPr="002E6A9B">
              <w:rPr>
                <w:b/>
                <w:bCs/>
                <w:sz w:val="26"/>
                <w:szCs w:val="26"/>
              </w:rPr>
              <w:t>Hạnh</w:t>
            </w:r>
            <w:proofErr w:type="spellEnd"/>
            <w:r w:rsidRPr="002E6A9B">
              <w:rPr>
                <w:b/>
                <w:bCs/>
                <w:sz w:val="26"/>
                <w:szCs w:val="26"/>
              </w:rPr>
              <w:t xml:space="preserve"> </w:t>
            </w:r>
            <w:proofErr w:type="spellStart"/>
            <w:r w:rsidRPr="002E6A9B">
              <w:rPr>
                <w:b/>
                <w:bCs/>
                <w:sz w:val="26"/>
                <w:szCs w:val="26"/>
              </w:rPr>
              <w:t>phúc</w:t>
            </w:r>
            <w:proofErr w:type="spellEnd"/>
          </w:p>
          <w:p w14:paraId="112E4482" w14:textId="0DD87F3C" w:rsidR="002E6A9B" w:rsidRPr="002E6A9B" w:rsidRDefault="009476D9" w:rsidP="009476D9">
            <w:pPr>
              <w:spacing w:before="360" w:after="0" w:line="240" w:lineRule="auto"/>
              <w:jc w:val="center"/>
              <w:rPr>
                <w:bCs/>
                <w:i/>
                <w:szCs w:val="28"/>
              </w:rPr>
            </w:pPr>
            <w:r w:rsidRPr="002E6A9B">
              <w:rPr>
                <w:noProof/>
                <w:sz w:val="26"/>
                <w:szCs w:val="26"/>
              </w:rPr>
              <mc:AlternateContent>
                <mc:Choice Requires="wps">
                  <w:drawing>
                    <wp:anchor distT="4294967295" distB="4294967295" distL="114300" distR="114300" simplePos="0" relativeHeight="251678208" behindDoc="0" locked="0" layoutInCell="1" allowOverlap="1" wp14:anchorId="2506415C" wp14:editId="005DECAA">
                      <wp:simplePos x="0" y="0"/>
                      <wp:positionH relativeFrom="column">
                        <wp:posOffset>1654175</wp:posOffset>
                      </wp:positionH>
                      <wp:positionV relativeFrom="paragraph">
                        <wp:posOffset>60325</wp:posOffset>
                      </wp:positionV>
                      <wp:extent cx="21234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EFCD1" id="Straight Connector 2"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5pt,4.75pt" to="29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"/>
                  </w:pict>
                </mc:Fallback>
              </mc:AlternateContent>
            </w:r>
            <w:r w:rsidR="002E6A9B">
              <w:rPr>
                <w:i/>
                <w:sz w:val="26"/>
                <w:szCs w:val="26"/>
              </w:rPr>
              <w:t xml:space="preserve"> </w:t>
            </w:r>
            <w:r w:rsidR="002E6A9B" w:rsidRPr="002E6A9B">
              <w:rPr>
                <w:i/>
                <w:szCs w:val="28"/>
              </w:rPr>
              <w:t xml:space="preserve">Hà </w:t>
            </w:r>
            <w:proofErr w:type="spellStart"/>
            <w:r w:rsidR="002E6A9B" w:rsidRPr="002E6A9B">
              <w:rPr>
                <w:i/>
                <w:szCs w:val="28"/>
              </w:rPr>
              <w:t>Nội</w:t>
            </w:r>
            <w:proofErr w:type="spellEnd"/>
            <w:r w:rsidR="002E6A9B" w:rsidRPr="002E6A9B">
              <w:rPr>
                <w:i/>
                <w:szCs w:val="28"/>
              </w:rPr>
              <w:t xml:space="preserve">, </w:t>
            </w:r>
            <w:proofErr w:type="spellStart"/>
            <w:r w:rsidR="002E6A9B" w:rsidRPr="002E6A9B">
              <w:rPr>
                <w:i/>
                <w:szCs w:val="28"/>
              </w:rPr>
              <w:t>ngày</w:t>
            </w:r>
            <w:proofErr w:type="spellEnd"/>
            <w:r w:rsidR="006458CA">
              <w:rPr>
                <w:i/>
                <w:szCs w:val="28"/>
              </w:rPr>
              <w:t xml:space="preserve"> 16</w:t>
            </w:r>
            <w:r w:rsidR="002E6A9B" w:rsidRPr="002E6A9B">
              <w:rPr>
                <w:i/>
                <w:szCs w:val="28"/>
              </w:rPr>
              <w:t xml:space="preserve"> </w:t>
            </w:r>
            <w:proofErr w:type="spellStart"/>
            <w:r w:rsidR="002E6A9B" w:rsidRPr="002E6A9B">
              <w:rPr>
                <w:i/>
                <w:szCs w:val="28"/>
              </w:rPr>
              <w:t>tháng</w:t>
            </w:r>
            <w:proofErr w:type="spellEnd"/>
            <w:r w:rsidR="002E6A9B" w:rsidRPr="002E6A9B">
              <w:rPr>
                <w:i/>
                <w:szCs w:val="28"/>
              </w:rPr>
              <w:t xml:space="preserve"> 6 </w:t>
            </w:r>
            <w:proofErr w:type="spellStart"/>
            <w:r w:rsidR="002E6A9B" w:rsidRPr="002E6A9B">
              <w:rPr>
                <w:i/>
                <w:szCs w:val="28"/>
              </w:rPr>
              <w:t>n</w:t>
            </w:r>
            <w:r w:rsidR="002E6A9B" w:rsidRPr="002E6A9B">
              <w:rPr>
                <w:rFonts w:hint="eastAsia"/>
                <w:i/>
                <w:szCs w:val="28"/>
              </w:rPr>
              <w:t>ă</w:t>
            </w:r>
            <w:r w:rsidR="002E6A9B" w:rsidRPr="002E6A9B">
              <w:rPr>
                <w:i/>
                <w:szCs w:val="28"/>
              </w:rPr>
              <w:t>m</w:t>
            </w:r>
            <w:proofErr w:type="spellEnd"/>
            <w:r w:rsidR="002E6A9B" w:rsidRPr="002E6A9B">
              <w:rPr>
                <w:i/>
                <w:szCs w:val="28"/>
              </w:rPr>
              <w:t xml:space="preserve"> 2026</w:t>
            </w:r>
          </w:p>
        </w:tc>
      </w:tr>
    </w:tbl>
    <w:p w14:paraId="7664D1F8" w14:textId="77777777" w:rsidR="002E6A9B" w:rsidRDefault="002E6A9B" w:rsidP="009476D9">
      <w:pPr>
        <w:spacing w:after="0" w:line="240" w:lineRule="auto"/>
        <w:rPr>
          <w:rFonts w:cs="Times New Roman"/>
          <w:b/>
          <w:szCs w:val="28"/>
        </w:rPr>
      </w:pPr>
    </w:p>
    <w:p w14:paraId="6B1C11CC" w14:textId="77777777" w:rsidR="00F11258" w:rsidRDefault="00F11258" w:rsidP="009476D9">
      <w:pPr>
        <w:spacing w:after="0" w:line="240" w:lineRule="auto"/>
        <w:jc w:val="center"/>
        <w:rPr>
          <w:rFonts w:cs="Times New Roman"/>
          <w:b/>
          <w:bCs/>
          <w:szCs w:val="28"/>
          <w:lang w:val="en"/>
        </w:rPr>
      </w:pPr>
    </w:p>
    <w:p w14:paraId="34F26C58" w14:textId="3005A117" w:rsidR="009476D9" w:rsidRPr="00BB6275" w:rsidRDefault="009476D9" w:rsidP="009476D9">
      <w:pPr>
        <w:spacing w:after="0" w:line="240" w:lineRule="auto"/>
        <w:jc w:val="center"/>
        <w:rPr>
          <w:rFonts w:cs="Times New Roman"/>
          <w:b/>
          <w:szCs w:val="28"/>
        </w:rPr>
      </w:pPr>
      <w:r w:rsidRPr="009476D9">
        <w:rPr>
          <w:rFonts w:cs="Times New Roman"/>
          <w:b/>
          <w:bCs/>
          <w:szCs w:val="28"/>
          <w:lang w:val="en"/>
        </w:rPr>
        <w:t>B</w:t>
      </w:r>
      <w:r w:rsidRPr="009476D9">
        <w:rPr>
          <w:rFonts w:cs="Times New Roman"/>
          <w:b/>
          <w:bCs/>
          <w:szCs w:val="28"/>
          <w:lang w:val="vi-VN"/>
        </w:rPr>
        <w:t>ẢN TỔNG HỢP </w:t>
      </w:r>
      <w:r w:rsidRPr="009476D9">
        <w:rPr>
          <w:rFonts w:cs="Times New Roman"/>
          <w:b/>
          <w:bCs/>
          <w:szCs w:val="28"/>
        </w:rPr>
        <w:t>Ý KI</w:t>
      </w:r>
      <w:r w:rsidRPr="009476D9">
        <w:rPr>
          <w:rFonts w:cs="Times New Roman"/>
          <w:b/>
          <w:bCs/>
          <w:szCs w:val="28"/>
          <w:lang w:val="vi-VN"/>
        </w:rPr>
        <w:t>ẾN, TIẾP THU, GIẢI TR</w:t>
      </w:r>
      <w:r w:rsidRPr="009476D9">
        <w:rPr>
          <w:rFonts w:cs="Times New Roman"/>
          <w:b/>
          <w:bCs/>
          <w:szCs w:val="28"/>
        </w:rPr>
        <w:t>ÌNH Ý KI</w:t>
      </w:r>
      <w:r w:rsidRPr="009476D9">
        <w:rPr>
          <w:rFonts w:cs="Times New Roman"/>
          <w:b/>
          <w:bCs/>
          <w:szCs w:val="28"/>
          <w:lang w:val="vi-VN"/>
        </w:rPr>
        <w:t>ẾN G</w:t>
      </w:r>
      <w:r w:rsidRPr="009476D9">
        <w:rPr>
          <w:rFonts w:cs="Times New Roman"/>
          <w:b/>
          <w:bCs/>
          <w:szCs w:val="28"/>
        </w:rPr>
        <w:t>ÓP Ý</w:t>
      </w:r>
      <w:r w:rsidR="00944F7A">
        <w:rPr>
          <w:rFonts w:cs="Times New Roman"/>
          <w:b/>
          <w:bCs/>
          <w:szCs w:val="28"/>
        </w:rPr>
        <w:t xml:space="preserve"> VỚI DỰ THẢO THÔNG TƯ SỬA ĐỔI, BỔ SUNG MỘT SỐ ĐIỀU CỦA CÁC THÔNG TƯ TRONG LĨNH VỰC BẢO VỆ MÔI TRƯỜNG NGÀNH CÔNG THƯƠNG</w:t>
      </w:r>
    </w:p>
    <w:p w14:paraId="0A109799" w14:textId="77777777" w:rsidR="00A77C76" w:rsidRDefault="00A77C76" w:rsidP="00FB3209">
      <w:pPr>
        <w:spacing w:after="0" w:line="240" w:lineRule="auto"/>
        <w:jc w:val="both"/>
        <w:rPr>
          <w:b/>
          <w:szCs w:val="28"/>
        </w:rPr>
      </w:pPr>
    </w:p>
    <w:p w14:paraId="1246B559" w14:textId="2F4DA783" w:rsidR="00944F7A" w:rsidRPr="00944F7A" w:rsidRDefault="00F11258" w:rsidP="00E646EF">
      <w:pPr>
        <w:spacing w:after="0" w:line="240" w:lineRule="auto"/>
        <w:ind w:firstLine="706"/>
        <w:jc w:val="both"/>
        <w:rPr>
          <w:rFonts w:cs="Times New Roman"/>
          <w:b/>
          <w:szCs w:val="28"/>
          <w:lang w:val="en-US"/>
        </w:rPr>
      </w:pPr>
      <w:proofErr w:type="spellStart"/>
      <w:r w:rsidRPr="00F11258">
        <w:rPr>
          <w:rFonts w:cs="Times New Roman"/>
          <w:b/>
          <w:szCs w:val="28"/>
          <w:lang w:val="en"/>
        </w:rPr>
        <w:t>Căn</w:t>
      </w:r>
      <w:proofErr w:type="spellEnd"/>
      <w:r w:rsidRPr="00F11258">
        <w:rPr>
          <w:rFonts w:cs="Times New Roman"/>
          <w:b/>
          <w:szCs w:val="28"/>
          <w:lang w:val="en"/>
        </w:rPr>
        <w:t xml:space="preserve"> c</w:t>
      </w:r>
      <w:r w:rsidRPr="00F11258">
        <w:rPr>
          <w:rFonts w:cs="Times New Roman"/>
          <w:b/>
          <w:szCs w:val="28"/>
          <w:lang w:val="vi-VN"/>
        </w:rPr>
        <w:t>ứ Luật Ban h</w:t>
      </w:r>
      <w:proofErr w:type="spellStart"/>
      <w:r w:rsidRPr="00F11258">
        <w:rPr>
          <w:rFonts w:cs="Times New Roman"/>
          <w:b/>
          <w:szCs w:val="28"/>
        </w:rPr>
        <w:t>ành</w:t>
      </w:r>
      <w:proofErr w:type="spellEnd"/>
      <w:r w:rsidRPr="00F11258">
        <w:rPr>
          <w:rFonts w:cs="Times New Roman"/>
          <w:b/>
          <w:szCs w:val="28"/>
        </w:rPr>
        <w:t xml:space="preserve"> </w:t>
      </w:r>
      <w:proofErr w:type="spellStart"/>
      <w:r w:rsidRPr="00F11258">
        <w:rPr>
          <w:rFonts w:cs="Times New Roman"/>
          <w:b/>
          <w:szCs w:val="28"/>
        </w:rPr>
        <w:t>văn</w:t>
      </w:r>
      <w:proofErr w:type="spellEnd"/>
      <w:r w:rsidRPr="00F11258">
        <w:rPr>
          <w:rFonts w:cs="Times New Roman"/>
          <w:b/>
          <w:szCs w:val="28"/>
        </w:rPr>
        <w:t xml:space="preserve"> b</w:t>
      </w:r>
      <w:r w:rsidRPr="00F11258">
        <w:rPr>
          <w:rFonts w:cs="Times New Roman"/>
          <w:b/>
          <w:szCs w:val="28"/>
          <w:lang w:val="vi-VN"/>
        </w:rPr>
        <w:t>ản quy phạm ph</w:t>
      </w:r>
      <w:proofErr w:type="spellStart"/>
      <w:r w:rsidRPr="00F11258">
        <w:rPr>
          <w:rFonts w:cs="Times New Roman"/>
          <w:b/>
          <w:szCs w:val="28"/>
        </w:rPr>
        <w:t>áp</w:t>
      </w:r>
      <w:proofErr w:type="spellEnd"/>
      <w:r w:rsidRPr="00F11258">
        <w:rPr>
          <w:rFonts w:cs="Times New Roman"/>
          <w:b/>
          <w:szCs w:val="28"/>
        </w:rPr>
        <w:t xml:space="preserve"> </w:t>
      </w:r>
      <w:proofErr w:type="spellStart"/>
      <w:r w:rsidRPr="00F11258">
        <w:rPr>
          <w:rFonts w:cs="Times New Roman"/>
          <w:b/>
          <w:szCs w:val="28"/>
        </w:rPr>
        <w:t>lu</w:t>
      </w:r>
      <w:proofErr w:type="spellEnd"/>
      <w:r w:rsidRPr="00F11258">
        <w:rPr>
          <w:rFonts w:cs="Times New Roman"/>
          <w:b/>
          <w:szCs w:val="28"/>
          <w:lang w:val="vi-VN"/>
        </w:rPr>
        <w:t xml:space="preserve">ật, </w:t>
      </w:r>
      <w:proofErr w:type="spellStart"/>
      <w:r>
        <w:rPr>
          <w:rFonts w:cs="Times New Roman"/>
          <w:b/>
          <w:szCs w:val="28"/>
          <w:lang w:val="en-US"/>
        </w:rPr>
        <w:t>Cục</w:t>
      </w:r>
      <w:proofErr w:type="spellEnd"/>
      <w:r>
        <w:rPr>
          <w:rFonts w:cs="Times New Roman"/>
          <w:b/>
          <w:szCs w:val="28"/>
          <w:lang w:val="en-US"/>
        </w:rPr>
        <w:t xml:space="preserve"> </w:t>
      </w:r>
      <w:proofErr w:type="spellStart"/>
      <w:r>
        <w:rPr>
          <w:rFonts w:cs="Times New Roman"/>
          <w:b/>
          <w:szCs w:val="28"/>
          <w:lang w:val="en-US"/>
        </w:rPr>
        <w:t>Kỹ</w:t>
      </w:r>
      <w:proofErr w:type="spellEnd"/>
      <w:r>
        <w:rPr>
          <w:rFonts w:cs="Times New Roman"/>
          <w:b/>
          <w:szCs w:val="28"/>
          <w:lang w:val="en-US"/>
        </w:rPr>
        <w:t xml:space="preserve"> </w:t>
      </w:r>
      <w:proofErr w:type="spellStart"/>
      <w:r>
        <w:rPr>
          <w:rFonts w:cs="Times New Roman"/>
          <w:b/>
          <w:szCs w:val="28"/>
          <w:lang w:val="en-US"/>
        </w:rPr>
        <w:t>thuật</w:t>
      </w:r>
      <w:proofErr w:type="spellEnd"/>
      <w:r>
        <w:rPr>
          <w:rFonts w:cs="Times New Roman"/>
          <w:b/>
          <w:szCs w:val="28"/>
          <w:lang w:val="en-US"/>
        </w:rPr>
        <w:t xml:space="preserve"> an </w:t>
      </w:r>
      <w:proofErr w:type="spellStart"/>
      <w:r>
        <w:rPr>
          <w:rFonts w:cs="Times New Roman"/>
          <w:b/>
          <w:szCs w:val="28"/>
          <w:lang w:val="en-US"/>
        </w:rPr>
        <w:t>toàn</w:t>
      </w:r>
      <w:proofErr w:type="spellEnd"/>
      <w:r>
        <w:rPr>
          <w:rFonts w:cs="Times New Roman"/>
          <w:b/>
          <w:szCs w:val="28"/>
          <w:lang w:val="en-US"/>
        </w:rPr>
        <w:t xml:space="preserve"> </w:t>
      </w:r>
      <w:proofErr w:type="spellStart"/>
      <w:r>
        <w:rPr>
          <w:rFonts w:cs="Times New Roman"/>
          <w:b/>
          <w:szCs w:val="28"/>
          <w:lang w:val="en-US"/>
        </w:rPr>
        <w:t>và</w:t>
      </w:r>
      <w:proofErr w:type="spellEnd"/>
      <w:r>
        <w:rPr>
          <w:rFonts w:cs="Times New Roman"/>
          <w:b/>
          <w:szCs w:val="28"/>
          <w:lang w:val="en-US"/>
        </w:rPr>
        <w:t xml:space="preserve"> </w:t>
      </w:r>
      <w:proofErr w:type="spellStart"/>
      <w:r>
        <w:rPr>
          <w:rFonts w:cs="Times New Roman"/>
          <w:b/>
          <w:szCs w:val="28"/>
          <w:lang w:val="en-US"/>
        </w:rPr>
        <w:t>Môi</w:t>
      </w:r>
      <w:proofErr w:type="spellEnd"/>
      <w:r>
        <w:rPr>
          <w:rFonts w:cs="Times New Roman"/>
          <w:b/>
          <w:szCs w:val="28"/>
          <w:lang w:val="en-US"/>
        </w:rPr>
        <w:t xml:space="preserve"> </w:t>
      </w:r>
      <w:proofErr w:type="spellStart"/>
      <w:r>
        <w:rPr>
          <w:rFonts w:cs="Times New Roman"/>
          <w:b/>
          <w:szCs w:val="28"/>
          <w:lang w:val="en-US"/>
        </w:rPr>
        <w:t>trường</w:t>
      </w:r>
      <w:proofErr w:type="spellEnd"/>
      <w:r>
        <w:rPr>
          <w:rFonts w:cs="Times New Roman"/>
          <w:b/>
          <w:szCs w:val="28"/>
          <w:lang w:val="en-US"/>
        </w:rPr>
        <w:t xml:space="preserve"> </w:t>
      </w:r>
      <w:proofErr w:type="spellStart"/>
      <w:r>
        <w:rPr>
          <w:rFonts w:cs="Times New Roman"/>
          <w:b/>
          <w:szCs w:val="28"/>
          <w:lang w:val="en-US"/>
        </w:rPr>
        <w:t>công</w:t>
      </w:r>
      <w:proofErr w:type="spellEnd"/>
      <w:r>
        <w:rPr>
          <w:rFonts w:cs="Times New Roman"/>
          <w:b/>
          <w:szCs w:val="28"/>
          <w:lang w:val="en-US"/>
        </w:rPr>
        <w:t xml:space="preserve"> </w:t>
      </w:r>
      <w:proofErr w:type="spellStart"/>
      <w:r>
        <w:rPr>
          <w:rFonts w:cs="Times New Roman"/>
          <w:b/>
          <w:szCs w:val="28"/>
          <w:lang w:val="en-US"/>
        </w:rPr>
        <w:t>nghiệp</w:t>
      </w:r>
      <w:proofErr w:type="spellEnd"/>
      <w:r>
        <w:rPr>
          <w:rFonts w:cs="Times New Roman"/>
          <w:b/>
          <w:szCs w:val="28"/>
          <w:lang w:val="en-US"/>
        </w:rPr>
        <w:t xml:space="preserve"> (</w:t>
      </w:r>
      <w:proofErr w:type="spellStart"/>
      <w:r>
        <w:rPr>
          <w:rFonts w:cs="Times New Roman"/>
          <w:b/>
          <w:szCs w:val="28"/>
          <w:lang w:val="en-US"/>
        </w:rPr>
        <w:t>Cục</w:t>
      </w:r>
      <w:proofErr w:type="spellEnd"/>
      <w:r>
        <w:rPr>
          <w:rFonts w:cs="Times New Roman"/>
          <w:b/>
          <w:szCs w:val="28"/>
          <w:lang w:val="en-US"/>
        </w:rPr>
        <w:t xml:space="preserve"> ATMT) </w:t>
      </w:r>
      <w:r w:rsidRPr="00F11258">
        <w:rPr>
          <w:rFonts w:cs="Times New Roman"/>
          <w:b/>
          <w:szCs w:val="28"/>
          <w:lang w:val="vi-VN"/>
        </w:rPr>
        <w:t>đ</w:t>
      </w:r>
      <w:r w:rsidRPr="00F11258">
        <w:rPr>
          <w:rFonts w:cs="Times New Roman"/>
          <w:b/>
          <w:szCs w:val="28"/>
        </w:rPr>
        <w:t xml:space="preserve">ã </w:t>
      </w:r>
      <w:proofErr w:type="spellStart"/>
      <w:r w:rsidR="00B9409D">
        <w:rPr>
          <w:rFonts w:cs="Times New Roman"/>
          <w:b/>
          <w:szCs w:val="28"/>
        </w:rPr>
        <w:t>tiến</w:t>
      </w:r>
      <w:proofErr w:type="spellEnd"/>
      <w:r w:rsidR="00B9409D">
        <w:rPr>
          <w:rFonts w:cs="Times New Roman"/>
          <w:b/>
          <w:szCs w:val="28"/>
        </w:rPr>
        <w:t xml:space="preserve"> </w:t>
      </w:r>
      <w:proofErr w:type="spellStart"/>
      <w:r w:rsidR="00B9409D">
        <w:rPr>
          <w:rFonts w:cs="Times New Roman"/>
          <w:b/>
          <w:szCs w:val="28"/>
        </w:rPr>
        <w:t>hành</w:t>
      </w:r>
      <w:proofErr w:type="spellEnd"/>
      <w:r w:rsidR="00B9409D">
        <w:rPr>
          <w:rFonts w:cs="Times New Roman"/>
          <w:b/>
          <w:szCs w:val="28"/>
        </w:rPr>
        <w:t xml:space="preserve"> </w:t>
      </w:r>
      <w:r w:rsidRPr="00F11258">
        <w:rPr>
          <w:rFonts w:cs="Times New Roman"/>
          <w:b/>
          <w:szCs w:val="28"/>
          <w:lang w:val="vi-VN"/>
        </w:rPr>
        <w:t>lấy </w:t>
      </w:r>
      <w:r w:rsidRPr="00F11258">
        <w:rPr>
          <w:rFonts w:cs="Times New Roman"/>
          <w:b/>
          <w:szCs w:val="28"/>
        </w:rPr>
        <w:t>ý ki</w:t>
      </w:r>
      <w:r w:rsidRPr="00F11258">
        <w:rPr>
          <w:rFonts w:cs="Times New Roman"/>
          <w:b/>
          <w:szCs w:val="28"/>
          <w:lang w:val="vi-VN"/>
        </w:rPr>
        <w:t>ến</w:t>
      </w:r>
      <w:r w:rsidR="00E646EF">
        <w:rPr>
          <w:rFonts w:cs="Times New Roman"/>
          <w:b/>
          <w:szCs w:val="28"/>
          <w:lang w:val="en-US"/>
        </w:rPr>
        <w:t xml:space="preserve"> </w:t>
      </w:r>
      <w:proofErr w:type="spellStart"/>
      <w:r w:rsidR="00E646EF">
        <w:rPr>
          <w:rFonts w:cs="Times New Roman"/>
          <w:b/>
          <w:szCs w:val="28"/>
          <w:lang w:val="en-US"/>
        </w:rPr>
        <w:t>góp</w:t>
      </w:r>
      <w:proofErr w:type="spellEnd"/>
      <w:r w:rsidR="00E646EF">
        <w:rPr>
          <w:rFonts w:cs="Times New Roman"/>
          <w:b/>
          <w:szCs w:val="28"/>
          <w:lang w:val="en-US"/>
        </w:rPr>
        <w:t xml:space="preserve"> ý </w:t>
      </w:r>
      <w:r w:rsidRPr="00F11258">
        <w:rPr>
          <w:rFonts w:cs="Times New Roman"/>
          <w:b/>
          <w:szCs w:val="28"/>
          <w:lang w:val="vi-VN"/>
        </w:rPr>
        <w:t>đối với</w:t>
      </w:r>
      <w:r w:rsidR="00944F7A">
        <w:rPr>
          <w:rFonts w:cs="Times New Roman"/>
          <w:b/>
          <w:szCs w:val="28"/>
          <w:lang w:val="en-US"/>
        </w:rPr>
        <w:t xml:space="preserve"> </w:t>
      </w:r>
      <w:proofErr w:type="spellStart"/>
      <w:r w:rsidR="00944F7A">
        <w:rPr>
          <w:b/>
          <w:szCs w:val="28"/>
        </w:rPr>
        <w:t>Dự</w:t>
      </w:r>
      <w:proofErr w:type="spellEnd"/>
      <w:r w:rsidR="00944F7A">
        <w:rPr>
          <w:b/>
          <w:szCs w:val="28"/>
        </w:rPr>
        <w:t xml:space="preserve"> </w:t>
      </w:r>
      <w:proofErr w:type="spellStart"/>
      <w:r w:rsidR="00944F7A">
        <w:rPr>
          <w:b/>
          <w:szCs w:val="28"/>
        </w:rPr>
        <w:t>thảo</w:t>
      </w:r>
      <w:proofErr w:type="spellEnd"/>
      <w:r w:rsidR="00944F7A">
        <w:rPr>
          <w:b/>
          <w:szCs w:val="28"/>
        </w:rPr>
        <w:t xml:space="preserve"> Thông </w:t>
      </w:r>
      <w:proofErr w:type="spellStart"/>
      <w:r w:rsidR="00944F7A">
        <w:rPr>
          <w:b/>
          <w:szCs w:val="28"/>
        </w:rPr>
        <w:t>tư</w:t>
      </w:r>
      <w:proofErr w:type="spellEnd"/>
      <w:r w:rsidR="00944F7A">
        <w:rPr>
          <w:b/>
          <w:szCs w:val="28"/>
        </w:rPr>
        <w:t xml:space="preserve"> </w:t>
      </w:r>
      <w:proofErr w:type="spellStart"/>
      <w:r w:rsidR="00944F7A" w:rsidRPr="002F5AF9">
        <w:rPr>
          <w:rFonts w:eastAsia="Calibri"/>
          <w:b/>
          <w:bCs/>
          <w:szCs w:val="28"/>
        </w:rPr>
        <w:t>sửa</w:t>
      </w:r>
      <w:proofErr w:type="spellEnd"/>
      <w:r w:rsidR="00944F7A" w:rsidRPr="002F5AF9">
        <w:rPr>
          <w:rFonts w:eastAsia="Calibri"/>
          <w:b/>
          <w:bCs/>
          <w:szCs w:val="28"/>
        </w:rPr>
        <w:t xml:space="preserve"> </w:t>
      </w:r>
      <w:proofErr w:type="spellStart"/>
      <w:r w:rsidR="00944F7A" w:rsidRPr="002F5AF9">
        <w:rPr>
          <w:rFonts w:eastAsia="Calibri"/>
          <w:b/>
          <w:bCs/>
          <w:szCs w:val="28"/>
        </w:rPr>
        <w:t>đổi</w:t>
      </w:r>
      <w:proofErr w:type="spellEnd"/>
      <w:r w:rsidR="00944F7A" w:rsidRPr="002F5AF9">
        <w:rPr>
          <w:rFonts w:eastAsia="Calibri"/>
          <w:b/>
          <w:bCs/>
          <w:szCs w:val="28"/>
        </w:rPr>
        <w:t xml:space="preserve">, </w:t>
      </w:r>
      <w:proofErr w:type="spellStart"/>
      <w:r w:rsidR="00944F7A" w:rsidRPr="002F5AF9">
        <w:rPr>
          <w:rFonts w:eastAsia="Calibri"/>
          <w:b/>
          <w:bCs/>
          <w:szCs w:val="28"/>
        </w:rPr>
        <w:t>bổ</w:t>
      </w:r>
      <w:proofErr w:type="spellEnd"/>
      <w:r w:rsidR="00944F7A" w:rsidRPr="002F5AF9">
        <w:rPr>
          <w:rFonts w:eastAsia="Calibri"/>
          <w:b/>
          <w:bCs/>
          <w:szCs w:val="28"/>
        </w:rPr>
        <w:t xml:space="preserve"> sung </w:t>
      </w:r>
      <w:proofErr w:type="spellStart"/>
      <w:r w:rsidR="00944F7A" w:rsidRPr="002F5AF9">
        <w:rPr>
          <w:rFonts w:eastAsia="Calibri"/>
          <w:b/>
          <w:bCs/>
          <w:szCs w:val="28"/>
        </w:rPr>
        <w:t>một</w:t>
      </w:r>
      <w:proofErr w:type="spellEnd"/>
      <w:r w:rsidR="00944F7A" w:rsidRPr="002F5AF9">
        <w:rPr>
          <w:rFonts w:eastAsia="Calibri"/>
          <w:b/>
          <w:bCs/>
          <w:szCs w:val="28"/>
        </w:rPr>
        <w:t xml:space="preserve"> </w:t>
      </w:r>
      <w:proofErr w:type="spellStart"/>
      <w:r w:rsidR="00944F7A" w:rsidRPr="002F5AF9">
        <w:rPr>
          <w:rFonts w:eastAsia="Calibri"/>
          <w:b/>
          <w:bCs/>
          <w:szCs w:val="28"/>
        </w:rPr>
        <w:t>số</w:t>
      </w:r>
      <w:proofErr w:type="spellEnd"/>
      <w:r w:rsidR="00944F7A" w:rsidRPr="002F5AF9">
        <w:rPr>
          <w:rFonts w:eastAsia="Calibri"/>
          <w:b/>
          <w:bCs/>
          <w:szCs w:val="28"/>
        </w:rPr>
        <w:t xml:space="preserve"> </w:t>
      </w:r>
      <w:proofErr w:type="spellStart"/>
      <w:r w:rsidR="00944F7A" w:rsidRPr="002F5AF9">
        <w:rPr>
          <w:rFonts w:eastAsia="Calibri"/>
          <w:b/>
          <w:bCs/>
          <w:szCs w:val="28"/>
        </w:rPr>
        <w:t>điều</w:t>
      </w:r>
      <w:proofErr w:type="spellEnd"/>
      <w:r w:rsidR="00944F7A" w:rsidRPr="002F5AF9">
        <w:rPr>
          <w:rFonts w:eastAsia="Calibri"/>
          <w:b/>
          <w:bCs/>
          <w:szCs w:val="28"/>
        </w:rPr>
        <w:t xml:space="preserve"> </w:t>
      </w:r>
      <w:proofErr w:type="spellStart"/>
      <w:r w:rsidR="00944F7A" w:rsidRPr="002F5AF9">
        <w:rPr>
          <w:rFonts w:eastAsia="Calibri"/>
          <w:b/>
          <w:bCs/>
          <w:szCs w:val="28"/>
        </w:rPr>
        <w:t>của</w:t>
      </w:r>
      <w:proofErr w:type="spellEnd"/>
      <w:r w:rsidR="00944F7A" w:rsidRPr="002F5AF9">
        <w:rPr>
          <w:rFonts w:eastAsia="Calibri"/>
          <w:b/>
          <w:bCs/>
          <w:szCs w:val="28"/>
        </w:rPr>
        <w:t xml:space="preserve"> </w:t>
      </w:r>
      <w:proofErr w:type="spellStart"/>
      <w:r w:rsidR="00944F7A" w:rsidRPr="002F5AF9">
        <w:rPr>
          <w:rFonts w:eastAsia="Calibri"/>
          <w:b/>
          <w:bCs/>
          <w:szCs w:val="28"/>
        </w:rPr>
        <w:t>các</w:t>
      </w:r>
      <w:proofErr w:type="spellEnd"/>
      <w:r w:rsidR="00944F7A" w:rsidRPr="002F5AF9">
        <w:rPr>
          <w:rFonts w:eastAsia="Calibri"/>
          <w:b/>
          <w:bCs/>
          <w:szCs w:val="28"/>
        </w:rPr>
        <w:t xml:space="preserve"> Thông </w:t>
      </w:r>
      <w:proofErr w:type="spellStart"/>
      <w:r w:rsidR="00944F7A" w:rsidRPr="002F5AF9">
        <w:rPr>
          <w:rFonts w:eastAsia="Calibri"/>
          <w:b/>
          <w:bCs/>
          <w:szCs w:val="28"/>
        </w:rPr>
        <w:t>tư</w:t>
      </w:r>
      <w:proofErr w:type="spellEnd"/>
      <w:r w:rsidR="00944F7A" w:rsidRPr="002F5AF9">
        <w:rPr>
          <w:rFonts w:eastAsia="Calibri"/>
          <w:b/>
          <w:bCs/>
          <w:szCs w:val="28"/>
        </w:rPr>
        <w:t xml:space="preserve"> </w:t>
      </w:r>
      <w:proofErr w:type="spellStart"/>
      <w:r w:rsidR="00944F7A" w:rsidRPr="002F5AF9">
        <w:rPr>
          <w:rFonts w:eastAsia="Calibri"/>
          <w:b/>
          <w:bCs/>
          <w:szCs w:val="28"/>
        </w:rPr>
        <w:t>trong</w:t>
      </w:r>
      <w:proofErr w:type="spellEnd"/>
      <w:r w:rsidR="00944F7A" w:rsidRPr="002F5AF9">
        <w:rPr>
          <w:rFonts w:eastAsia="Calibri"/>
          <w:b/>
          <w:bCs/>
          <w:szCs w:val="28"/>
        </w:rPr>
        <w:t xml:space="preserve"> </w:t>
      </w:r>
      <w:proofErr w:type="spellStart"/>
      <w:r w:rsidR="00944F7A" w:rsidRPr="002F5AF9">
        <w:rPr>
          <w:rFonts w:eastAsia="Calibri"/>
          <w:b/>
          <w:bCs/>
          <w:szCs w:val="28"/>
        </w:rPr>
        <w:t>lĩnh</w:t>
      </w:r>
      <w:proofErr w:type="spellEnd"/>
      <w:r w:rsidR="00944F7A" w:rsidRPr="002F5AF9">
        <w:rPr>
          <w:rFonts w:eastAsia="Calibri"/>
          <w:b/>
          <w:bCs/>
          <w:szCs w:val="28"/>
        </w:rPr>
        <w:t xml:space="preserve"> </w:t>
      </w:r>
      <w:proofErr w:type="spellStart"/>
      <w:r w:rsidR="00944F7A" w:rsidRPr="002F5AF9">
        <w:rPr>
          <w:rFonts w:eastAsia="Calibri"/>
          <w:b/>
          <w:bCs/>
          <w:szCs w:val="28"/>
        </w:rPr>
        <w:t>vực</w:t>
      </w:r>
      <w:proofErr w:type="spellEnd"/>
      <w:r w:rsidR="00944F7A" w:rsidRPr="002F5AF9">
        <w:rPr>
          <w:rFonts w:eastAsia="Calibri"/>
          <w:b/>
          <w:bCs/>
          <w:szCs w:val="28"/>
        </w:rPr>
        <w:t xml:space="preserve"> </w:t>
      </w:r>
      <w:proofErr w:type="spellStart"/>
      <w:r w:rsidR="00944F7A" w:rsidRPr="002F5AF9">
        <w:rPr>
          <w:rFonts w:eastAsia="Calibri"/>
          <w:b/>
          <w:bCs/>
          <w:szCs w:val="28"/>
        </w:rPr>
        <w:t>bảo</w:t>
      </w:r>
      <w:proofErr w:type="spellEnd"/>
      <w:r w:rsidR="00944F7A" w:rsidRPr="002F5AF9">
        <w:rPr>
          <w:rFonts w:eastAsia="Calibri"/>
          <w:b/>
          <w:bCs/>
          <w:szCs w:val="28"/>
        </w:rPr>
        <w:t xml:space="preserve"> </w:t>
      </w:r>
      <w:proofErr w:type="spellStart"/>
      <w:r w:rsidR="00944F7A" w:rsidRPr="002F5AF9">
        <w:rPr>
          <w:rFonts w:eastAsia="Calibri"/>
          <w:b/>
          <w:bCs/>
          <w:szCs w:val="28"/>
        </w:rPr>
        <w:t>vệ</w:t>
      </w:r>
      <w:proofErr w:type="spellEnd"/>
      <w:r w:rsidR="00944F7A" w:rsidRPr="002F5AF9">
        <w:rPr>
          <w:rFonts w:eastAsia="Calibri"/>
          <w:b/>
          <w:bCs/>
          <w:szCs w:val="28"/>
        </w:rPr>
        <w:t xml:space="preserve"> </w:t>
      </w:r>
      <w:proofErr w:type="spellStart"/>
      <w:r w:rsidR="00944F7A" w:rsidRPr="002F5AF9">
        <w:rPr>
          <w:rFonts w:eastAsia="Calibri"/>
          <w:b/>
          <w:bCs/>
          <w:szCs w:val="28"/>
        </w:rPr>
        <w:t>môi</w:t>
      </w:r>
      <w:proofErr w:type="spellEnd"/>
      <w:r w:rsidR="00944F7A" w:rsidRPr="002F5AF9">
        <w:rPr>
          <w:rFonts w:eastAsia="Calibri"/>
          <w:b/>
          <w:bCs/>
          <w:szCs w:val="28"/>
        </w:rPr>
        <w:t xml:space="preserve"> </w:t>
      </w:r>
      <w:proofErr w:type="spellStart"/>
      <w:r w:rsidR="00944F7A" w:rsidRPr="002F5AF9">
        <w:rPr>
          <w:rFonts w:eastAsia="Calibri"/>
          <w:b/>
          <w:bCs/>
          <w:szCs w:val="28"/>
        </w:rPr>
        <w:t>trường</w:t>
      </w:r>
      <w:proofErr w:type="spellEnd"/>
      <w:r w:rsidR="00944F7A" w:rsidRPr="002F5AF9">
        <w:rPr>
          <w:rFonts w:eastAsia="Calibri"/>
          <w:b/>
          <w:bCs/>
          <w:szCs w:val="28"/>
        </w:rPr>
        <w:t xml:space="preserve"> </w:t>
      </w:r>
      <w:proofErr w:type="spellStart"/>
      <w:r w:rsidR="00944F7A" w:rsidRPr="002F5AF9">
        <w:rPr>
          <w:rFonts w:eastAsia="Calibri"/>
          <w:b/>
          <w:bCs/>
          <w:szCs w:val="28"/>
        </w:rPr>
        <w:t>ngành</w:t>
      </w:r>
      <w:proofErr w:type="spellEnd"/>
      <w:r w:rsidR="00944F7A" w:rsidRPr="002F5AF9">
        <w:rPr>
          <w:rFonts w:eastAsia="Calibri"/>
          <w:b/>
          <w:bCs/>
          <w:szCs w:val="28"/>
        </w:rPr>
        <w:t xml:space="preserve"> Công Thương</w:t>
      </w:r>
      <w:r w:rsidR="00944F7A">
        <w:rPr>
          <w:rFonts w:eastAsia="Calibri"/>
          <w:b/>
          <w:bCs/>
          <w:szCs w:val="28"/>
        </w:rPr>
        <w:t>:</w:t>
      </w:r>
    </w:p>
    <w:p w14:paraId="39946F8C" w14:textId="716B8C00" w:rsidR="008C5086" w:rsidRPr="00E646EF" w:rsidRDefault="00D958FF" w:rsidP="00E646EF">
      <w:pPr>
        <w:spacing w:after="0" w:line="240" w:lineRule="auto"/>
        <w:ind w:firstLine="706"/>
        <w:jc w:val="both"/>
        <w:rPr>
          <w:rFonts w:cs="Times New Roman"/>
          <w:b/>
          <w:szCs w:val="28"/>
          <w:lang w:val="en-US"/>
        </w:rPr>
      </w:pPr>
      <w:r w:rsidRPr="00BB6275">
        <w:rPr>
          <w:rFonts w:cs="Times New Roman"/>
          <w:b/>
          <w:szCs w:val="28"/>
        </w:rPr>
        <w:t>I</w:t>
      </w:r>
      <w:r w:rsidR="008C5086" w:rsidRPr="00BB6275">
        <w:rPr>
          <w:rFonts w:cs="Times New Roman"/>
          <w:b/>
          <w:szCs w:val="28"/>
        </w:rPr>
        <w:t xml:space="preserve">. </w:t>
      </w:r>
      <w:r w:rsidR="005D055D">
        <w:rPr>
          <w:rFonts w:cs="Times New Roman"/>
          <w:b/>
          <w:szCs w:val="28"/>
        </w:rPr>
        <w:t>TÓM TẮT</w:t>
      </w:r>
      <w:r w:rsidR="00820F27" w:rsidRPr="00BB6275">
        <w:rPr>
          <w:rFonts w:cs="Times New Roman"/>
          <w:b/>
          <w:szCs w:val="28"/>
        </w:rPr>
        <w:t xml:space="preserve"> </w:t>
      </w:r>
      <w:r w:rsidR="00B9409D">
        <w:rPr>
          <w:rFonts w:cs="Times New Roman"/>
          <w:b/>
          <w:szCs w:val="28"/>
        </w:rPr>
        <w:t xml:space="preserve">QUÁ TRÌNH LẤY </w:t>
      </w:r>
      <w:r w:rsidR="00820F27" w:rsidRPr="00BB6275">
        <w:rPr>
          <w:rFonts w:cs="Times New Roman"/>
          <w:b/>
          <w:szCs w:val="28"/>
        </w:rPr>
        <w:t xml:space="preserve">Ý KIẾN GÓP Ý </w:t>
      </w:r>
      <w:r w:rsidR="00820F27">
        <w:rPr>
          <w:rFonts w:cs="Times New Roman"/>
          <w:b/>
          <w:szCs w:val="28"/>
        </w:rPr>
        <w:t xml:space="preserve"> </w:t>
      </w:r>
    </w:p>
    <w:p w14:paraId="0E8812B9" w14:textId="485B2971" w:rsidR="00E742BE" w:rsidRPr="00BA764E" w:rsidRDefault="00F03322" w:rsidP="00FB3209">
      <w:pPr>
        <w:spacing w:after="0" w:line="240" w:lineRule="auto"/>
        <w:ind w:firstLine="706"/>
        <w:jc w:val="both"/>
        <w:rPr>
          <w:rFonts w:cs="Times New Roman"/>
          <w:bCs/>
          <w:szCs w:val="28"/>
        </w:rPr>
      </w:pPr>
      <w:r w:rsidRPr="00BA764E">
        <w:rPr>
          <w:rFonts w:cs="Times New Roman"/>
          <w:bCs/>
          <w:szCs w:val="28"/>
        </w:rPr>
        <w:t xml:space="preserve">1. </w:t>
      </w:r>
      <w:proofErr w:type="spellStart"/>
      <w:r w:rsidR="00AC034B" w:rsidRPr="00BA764E">
        <w:rPr>
          <w:rFonts w:cs="Times New Roman"/>
          <w:bCs/>
          <w:szCs w:val="28"/>
        </w:rPr>
        <w:t>Cục</w:t>
      </w:r>
      <w:proofErr w:type="spellEnd"/>
      <w:r w:rsidR="00AC034B" w:rsidRPr="00BA764E">
        <w:rPr>
          <w:rFonts w:cs="Times New Roman"/>
          <w:bCs/>
          <w:szCs w:val="28"/>
        </w:rPr>
        <w:t xml:space="preserve"> ATMT </w:t>
      </w:r>
      <w:proofErr w:type="spellStart"/>
      <w:r w:rsidR="00AC034B" w:rsidRPr="00BA764E">
        <w:rPr>
          <w:rFonts w:cs="Times New Roman"/>
          <w:bCs/>
          <w:szCs w:val="28"/>
        </w:rPr>
        <w:t>đã</w:t>
      </w:r>
      <w:proofErr w:type="spellEnd"/>
      <w:r w:rsidR="00AC034B" w:rsidRPr="00BA764E">
        <w:rPr>
          <w:rFonts w:cs="Times New Roman"/>
          <w:bCs/>
          <w:szCs w:val="28"/>
        </w:rPr>
        <w:t xml:space="preserve"> </w:t>
      </w:r>
      <w:proofErr w:type="spellStart"/>
      <w:r w:rsidR="00AC034B" w:rsidRPr="00BA764E">
        <w:rPr>
          <w:rFonts w:cs="Times New Roman"/>
          <w:bCs/>
          <w:szCs w:val="28"/>
        </w:rPr>
        <w:t>trình</w:t>
      </w:r>
      <w:proofErr w:type="spellEnd"/>
      <w:r w:rsidR="00AC034B" w:rsidRPr="00BA764E">
        <w:rPr>
          <w:rFonts w:cs="Times New Roman"/>
          <w:bCs/>
          <w:szCs w:val="28"/>
        </w:rPr>
        <w:t xml:space="preserve"> </w:t>
      </w:r>
      <w:proofErr w:type="spellStart"/>
      <w:r w:rsidR="00AC034B" w:rsidRPr="00BA764E">
        <w:rPr>
          <w:rFonts w:cs="Times New Roman"/>
          <w:bCs/>
          <w:szCs w:val="28"/>
        </w:rPr>
        <w:t>Lãnh</w:t>
      </w:r>
      <w:proofErr w:type="spellEnd"/>
      <w:r w:rsidR="00AC034B" w:rsidRPr="00BA764E">
        <w:rPr>
          <w:rFonts w:cs="Times New Roman"/>
          <w:bCs/>
          <w:szCs w:val="28"/>
        </w:rPr>
        <w:t xml:space="preserve"> </w:t>
      </w:r>
      <w:proofErr w:type="spellStart"/>
      <w:r w:rsidR="00AC034B" w:rsidRPr="00BA764E">
        <w:rPr>
          <w:rFonts w:cs="Times New Roman"/>
          <w:bCs/>
          <w:szCs w:val="28"/>
        </w:rPr>
        <w:t>đạo</w:t>
      </w:r>
      <w:proofErr w:type="spellEnd"/>
      <w:r w:rsidR="00AC034B" w:rsidRPr="00BA764E">
        <w:rPr>
          <w:rFonts w:cs="Times New Roman"/>
          <w:bCs/>
          <w:szCs w:val="28"/>
        </w:rPr>
        <w:t xml:space="preserve"> </w:t>
      </w:r>
      <w:proofErr w:type="spellStart"/>
      <w:r w:rsidRPr="00BA764E">
        <w:rPr>
          <w:rFonts w:cs="Times New Roman"/>
          <w:bCs/>
          <w:szCs w:val="28"/>
        </w:rPr>
        <w:t>Bộ</w:t>
      </w:r>
      <w:proofErr w:type="spellEnd"/>
      <w:r w:rsidRPr="00BA764E">
        <w:rPr>
          <w:rFonts w:cs="Times New Roman"/>
          <w:bCs/>
          <w:szCs w:val="28"/>
        </w:rPr>
        <w:t xml:space="preserve"> Công Thương </w:t>
      </w:r>
      <w:r w:rsidR="00AC034B" w:rsidRPr="00BA764E">
        <w:rPr>
          <w:rFonts w:cs="Times New Roman"/>
          <w:bCs/>
          <w:szCs w:val="28"/>
        </w:rPr>
        <w:t xml:space="preserve">ban </w:t>
      </w:r>
      <w:proofErr w:type="spellStart"/>
      <w:r w:rsidR="00AC034B" w:rsidRPr="00BA764E">
        <w:rPr>
          <w:rFonts w:cs="Times New Roman"/>
          <w:bCs/>
          <w:szCs w:val="28"/>
        </w:rPr>
        <w:t>hành</w:t>
      </w:r>
      <w:proofErr w:type="spellEnd"/>
      <w:r w:rsidRPr="00BA764E">
        <w:rPr>
          <w:rFonts w:cs="Times New Roman"/>
          <w:bCs/>
          <w:szCs w:val="28"/>
        </w:rPr>
        <w:t xml:space="preserve"> Công </w:t>
      </w:r>
      <w:proofErr w:type="spellStart"/>
      <w:r w:rsidRPr="00BA764E">
        <w:rPr>
          <w:rFonts w:cs="Times New Roman"/>
          <w:bCs/>
          <w:szCs w:val="28"/>
        </w:rPr>
        <w:t>văn</w:t>
      </w:r>
      <w:proofErr w:type="spellEnd"/>
      <w:r w:rsidRPr="00BA764E">
        <w:rPr>
          <w:rFonts w:cs="Times New Roman"/>
          <w:bCs/>
          <w:szCs w:val="28"/>
        </w:rPr>
        <w:t xml:space="preserve"> </w:t>
      </w:r>
      <w:proofErr w:type="spellStart"/>
      <w:r w:rsidRPr="00BA764E">
        <w:rPr>
          <w:rFonts w:cs="Times New Roman"/>
          <w:bCs/>
          <w:szCs w:val="28"/>
        </w:rPr>
        <w:t>số</w:t>
      </w:r>
      <w:proofErr w:type="spellEnd"/>
      <w:r w:rsidRPr="00BA764E">
        <w:rPr>
          <w:rFonts w:cs="Times New Roman"/>
          <w:bCs/>
          <w:szCs w:val="28"/>
        </w:rPr>
        <w:t xml:space="preserve"> </w:t>
      </w:r>
      <w:r w:rsidR="0087103D" w:rsidRPr="00BA764E">
        <w:rPr>
          <w:rFonts w:cs="Times New Roman"/>
          <w:bCs/>
          <w:szCs w:val="28"/>
        </w:rPr>
        <w:t>2308</w:t>
      </w:r>
      <w:r w:rsidRPr="00BA764E">
        <w:rPr>
          <w:rFonts w:cs="Times New Roman"/>
          <w:bCs/>
          <w:szCs w:val="28"/>
        </w:rPr>
        <w:t xml:space="preserve">/BCT-ATMT </w:t>
      </w:r>
      <w:proofErr w:type="spellStart"/>
      <w:r w:rsidRPr="00BA764E">
        <w:rPr>
          <w:rFonts w:cs="Times New Roman"/>
          <w:bCs/>
          <w:szCs w:val="28"/>
        </w:rPr>
        <w:t>ngày</w:t>
      </w:r>
      <w:proofErr w:type="spellEnd"/>
      <w:r w:rsidRPr="00BA764E">
        <w:rPr>
          <w:rFonts w:cs="Times New Roman"/>
          <w:bCs/>
          <w:szCs w:val="28"/>
        </w:rPr>
        <w:t xml:space="preserve"> </w:t>
      </w:r>
      <w:r w:rsidR="0087103D" w:rsidRPr="00BA764E">
        <w:rPr>
          <w:rFonts w:cs="Times New Roman"/>
          <w:bCs/>
          <w:szCs w:val="28"/>
        </w:rPr>
        <w:t>03</w:t>
      </w:r>
      <w:r w:rsidRPr="00BA764E">
        <w:rPr>
          <w:rFonts w:cs="Times New Roman"/>
          <w:bCs/>
          <w:szCs w:val="28"/>
        </w:rPr>
        <w:t xml:space="preserve"> </w:t>
      </w:r>
      <w:proofErr w:type="spellStart"/>
      <w:r w:rsidRPr="00BA764E">
        <w:rPr>
          <w:rFonts w:cs="Times New Roman"/>
          <w:bCs/>
          <w:szCs w:val="28"/>
        </w:rPr>
        <w:t>tháng</w:t>
      </w:r>
      <w:proofErr w:type="spellEnd"/>
      <w:r w:rsidRPr="00BA764E">
        <w:rPr>
          <w:rFonts w:cs="Times New Roman"/>
          <w:bCs/>
          <w:szCs w:val="28"/>
        </w:rPr>
        <w:t xml:space="preserve"> </w:t>
      </w:r>
      <w:r w:rsidR="0087103D" w:rsidRPr="00BA764E">
        <w:rPr>
          <w:rFonts w:cs="Times New Roman"/>
          <w:bCs/>
          <w:szCs w:val="28"/>
        </w:rPr>
        <w:t>4</w:t>
      </w:r>
      <w:r w:rsidRPr="00BA764E">
        <w:rPr>
          <w:rFonts w:cs="Times New Roman"/>
          <w:bCs/>
          <w:szCs w:val="28"/>
        </w:rPr>
        <w:t xml:space="preserve"> </w:t>
      </w:r>
      <w:proofErr w:type="spellStart"/>
      <w:r w:rsidRPr="00BA764E">
        <w:rPr>
          <w:rFonts w:cs="Times New Roman"/>
          <w:bCs/>
          <w:szCs w:val="28"/>
        </w:rPr>
        <w:t>năm</w:t>
      </w:r>
      <w:proofErr w:type="spellEnd"/>
      <w:r w:rsidRPr="00BA764E">
        <w:rPr>
          <w:rFonts w:cs="Times New Roman"/>
          <w:bCs/>
          <w:szCs w:val="28"/>
        </w:rPr>
        <w:t xml:space="preserve"> 202</w:t>
      </w:r>
      <w:r w:rsidR="0087103D" w:rsidRPr="00BA764E">
        <w:rPr>
          <w:rFonts w:cs="Times New Roman"/>
          <w:bCs/>
          <w:szCs w:val="28"/>
        </w:rPr>
        <w:t>6</w:t>
      </w:r>
      <w:r w:rsidRPr="00BA764E">
        <w:rPr>
          <w:rFonts w:cs="Times New Roman"/>
          <w:bCs/>
          <w:szCs w:val="28"/>
        </w:rPr>
        <w:t xml:space="preserve"> </w:t>
      </w:r>
      <w:proofErr w:type="spellStart"/>
      <w:r w:rsidR="008C5086" w:rsidRPr="00BA764E">
        <w:rPr>
          <w:rFonts w:cs="Times New Roman"/>
          <w:bCs/>
          <w:szCs w:val="28"/>
        </w:rPr>
        <w:t>gửi</w:t>
      </w:r>
      <w:proofErr w:type="spellEnd"/>
      <w:r w:rsidR="008C5086" w:rsidRPr="00BA764E">
        <w:rPr>
          <w:rFonts w:cs="Times New Roman"/>
          <w:bCs/>
          <w:szCs w:val="28"/>
        </w:rPr>
        <w:t xml:space="preserve"> </w:t>
      </w:r>
      <w:proofErr w:type="spellStart"/>
      <w:r w:rsidR="0087103D" w:rsidRPr="00BA764E">
        <w:rPr>
          <w:rFonts w:cs="Times New Roman"/>
          <w:bCs/>
          <w:szCs w:val="28"/>
        </w:rPr>
        <w:t>các</w:t>
      </w:r>
      <w:proofErr w:type="spellEnd"/>
      <w:r w:rsidR="008C5086" w:rsidRPr="00BA764E">
        <w:rPr>
          <w:rFonts w:cs="Times New Roman"/>
          <w:bCs/>
          <w:szCs w:val="28"/>
        </w:rPr>
        <w:t xml:space="preserve"> </w:t>
      </w:r>
      <w:proofErr w:type="spellStart"/>
      <w:r w:rsidR="00E742BE" w:rsidRPr="00BA764E">
        <w:rPr>
          <w:rFonts w:cs="Times New Roman"/>
          <w:bCs/>
          <w:szCs w:val="28"/>
        </w:rPr>
        <w:t>cơ</w:t>
      </w:r>
      <w:proofErr w:type="spellEnd"/>
      <w:r w:rsidR="00E742BE" w:rsidRPr="00BA764E">
        <w:rPr>
          <w:rFonts w:cs="Times New Roman"/>
          <w:bCs/>
          <w:szCs w:val="28"/>
        </w:rPr>
        <w:t xml:space="preserve"> </w:t>
      </w:r>
      <w:proofErr w:type="spellStart"/>
      <w:r w:rsidR="00E742BE" w:rsidRPr="00BA764E">
        <w:rPr>
          <w:rFonts w:cs="Times New Roman"/>
          <w:bCs/>
          <w:szCs w:val="28"/>
        </w:rPr>
        <w:t>quan</w:t>
      </w:r>
      <w:proofErr w:type="spellEnd"/>
      <w:r w:rsidR="00E742BE" w:rsidRPr="00BA764E">
        <w:rPr>
          <w:rFonts w:cs="Times New Roman"/>
          <w:bCs/>
          <w:szCs w:val="28"/>
        </w:rPr>
        <w:t>/</w:t>
      </w:r>
      <w:proofErr w:type="spellStart"/>
      <w:r w:rsidR="008C5086" w:rsidRPr="00BA764E">
        <w:rPr>
          <w:rFonts w:cs="Times New Roman"/>
          <w:bCs/>
          <w:szCs w:val="28"/>
        </w:rPr>
        <w:t>đơn</w:t>
      </w:r>
      <w:proofErr w:type="spellEnd"/>
      <w:r w:rsidR="008C5086" w:rsidRPr="00BA764E">
        <w:rPr>
          <w:rFonts w:cs="Times New Roman"/>
          <w:bCs/>
          <w:szCs w:val="28"/>
        </w:rPr>
        <w:t xml:space="preserve"> </w:t>
      </w:r>
      <w:proofErr w:type="spellStart"/>
      <w:r w:rsidR="008C5086" w:rsidRPr="00BA764E">
        <w:rPr>
          <w:rFonts w:cs="Times New Roman"/>
          <w:bCs/>
          <w:szCs w:val="28"/>
        </w:rPr>
        <w:t>vị</w:t>
      </w:r>
      <w:proofErr w:type="spellEnd"/>
      <w:r w:rsidR="00DF1677" w:rsidRPr="00BA764E">
        <w:rPr>
          <w:rFonts w:cs="Times New Roman"/>
          <w:bCs/>
          <w:szCs w:val="28"/>
        </w:rPr>
        <w:t xml:space="preserve"> </w:t>
      </w:r>
      <w:proofErr w:type="spellStart"/>
      <w:r w:rsidR="00DF1677" w:rsidRPr="00BA764E">
        <w:rPr>
          <w:rFonts w:cs="Times New Roman"/>
          <w:bCs/>
          <w:szCs w:val="28"/>
        </w:rPr>
        <w:t>liên</w:t>
      </w:r>
      <w:proofErr w:type="spellEnd"/>
      <w:r w:rsidR="00DF1677" w:rsidRPr="00BA764E">
        <w:rPr>
          <w:rFonts w:cs="Times New Roman"/>
          <w:bCs/>
          <w:szCs w:val="28"/>
        </w:rPr>
        <w:t xml:space="preserve"> </w:t>
      </w:r>
      <w:proofErr w:type="spellStart"/>
      <w:r w:rsidR="00DF1677" w:rsidRPr="00BA764E">
        <w:rPr>
          <w:rFonts w:cs="Times New Roman"/>
          <w:bCs/>
          <w:szCs w:val="28"/>
        </w:rPr>
        <w:t>quan</w:t>
      </w:r>
      <w:proofErr w:type="spellEnd"/>
      <w:r w:rsidR="00173FCC" w:rsidRPr="00BA764E">
        <w:rPr>
          <w:rFonts w:cs="Times New Roman"/>
          <w:bCs/>
          <w:szCs w:val="28"/>
        </w:rPr>
        <w:t xml:space="preserve"> </w:t>
      </w:r>
      <w:proofErr w:type="spellStart"/>
      <w:r w:rsidR="0087103D" w:rsidRPr="00BA764E">
        <w:rPr>
          <w:rFonts w:cs="Times New Roman"/>
          <w:bCs/>
          <w:szCs w:val="28"/>
        </w:rPr>
        <w:t>lấy</w:t>
      </w:r>
      <w:proofErr w:type="spellEnd"/>
      <w:r w:rsidR="00173FCC" w:rsidRPr="00BA764E">
        <w:rPr>
          <w:rFonts w:cs="Times New Roman"/>
          <w:bCs/>
          <w:szCs w:val="28"/>
        </w:rPr>
        <w:t xml:space="preserve"> ý </w:t>
      </w:r>
      <w:proofErr w:type="spellStart"/>
      <w:r w:rsidR="00173FCC" w:rsidRPr="00BA764E">
        <w:rPr>
          <w:rFonts w:cs="Times New Roman"/>
          <w:bCs/>
          <w:szCs w:val="28"/>
        </w:rPr>
        <w:t>kiến</w:t>
      </w:r>
      <w:proofErr w:type="spellEnd"/>
      <w:r w:rsidR="00173FCC" w:rsidRPr="00BA764E">
        <w:rPr>
          <w:rFonts w:cs="Times New Roman"/>
          <w:bCs/>
          <w:szCs w:val="28"/>
        </w:rPr>
        <w:t xml:space="preserve"> </w:t>
      </w:r>
      <w:proofErr w:type="spellStart"/>
      <w:r w:rsidR="0087103D" w:rsidRPr="00BA764E">
        <w:rPr>
          <w:rFonts w:cs="Times New Roman"/>
          <w:bCs/>
          <w:szCs w:val="28"/>
        </w:rPr>
        <w:t>góp</w:t>
      </w:r>
      <w:proofErr w:type="spellEnd"/>
      <w:r w:rsidR="0087103D" w:rsidRPr="00BA764E">
        <w:rPr>
          <w:rFonts w:cs="Times New Roman"/>
          <w:bCs/>
          <w:szCs w:val="28"/>
        </w:rPr>
        <w:t xml:space="preserve"> ý</w:t>
      </w:r>
      <w:r w:rsidR="00AC034B" w:rsidRPr="00BA764E">
        <w:rPr>
          <w:rFonts w:cs="Times New Roman"/>
          <w:bCs/>
          <w:szCs w:val="28"/>
        </w:rPr>
        <w:t xml:space="preserve"> </w:t>
      </w:r>
      <w:proofErr w:type="spellStart"/>
      <w:r w:rsidR="00AC034B" w:rsidRPr="00BA764E">
        <w:rPr>
          <w:rFonts w:cs="Times New Roman"/>
          <w:bCs/>
          <w:szCs w:val="28"/>
        </w:rPr>
        <w:t>lần</w:t>
      </w:r>
      <w:proofErr w:type="spellEnd"/>
      <w:r w:rsidR="00AC034B" w:rsidRPr="00BA764E">
        <w:rPr>
          <w:rFonts w:cs="Times New Roman"/>
          <w:bCs/>
          <w:szCs w:val="28"/>
        </w:rPr>
        <w:t xml:space="preserve"> 1</w:t>
      </w:r>
      <w:r w:rsidR="0087103D" w:rsidRPr="00BA764E">
        <w:rPr>
          <w:rFonts w:cs="Times New Roman"/>
          <w:bCs/>
          <w:szCs w:val="28"/>
        </w:rPr>
        <w:t xml:space="preserve"> </w:t>
      </w:r>
      <w:proofErr w:type="spellStart"/>
      <w:r w:rsidR="00173FCC" w:rsidRPr="00BA764E">
        <w:rPr>
          <w:rFonts w:cs="Times New Roman"/>
          <w:bCs/>
          <w:szCs w:val="28"/>
        </w:rPr>
        <w:t>với</w:t>
      </w:r>
      <w:proofErr w:type="spellEnd"/>
      <w:r w:rsidR="00173FCC" w:rsidRPr="00BA764E">
        <w:rPr>
          <w:rFonts w:cs="Times New Roman"/>
          <w:bCs/>
          <w:szCs w:val="28"/>
        </w:rPr>
        <w:t xml:space="preserve"> </w:t>
      </w:r>
      <w:proofErr w:type="spellStart"/>
      <w:r w:rsidR="00173FCC" w:rsidRPr="00BA764E">
        <w:rPr>
          <w:rFonts w:cs="Times New Roman"/>
          <w:bCs/>
          <w:szCs w:val="28"/>
        </w:rPr>
        <w:t>Dự</w:t>
      </w:r>
      <w:proofErr w:type="spellEnd"/>
      <w:r w:rsidR="00173FCC" w:rsidRPr="00BA764E">
        <w:rPr>
          <w:rFonts w:cs="Times New Roman"/>
          <w:bCs/>
          <w:szCs w:val="28"/>
        </w:rPr>
        <w:t xml:space="preserve"> </w:t>
      </w:r>
      <w:proofErr w:type="spellStart"/>
      <w:r w:rsidR="00173FCC" w:rsidRPr="00BA764E">
        <w:rPr>
          <w:rFonts w:cs="Times New Roman"/>
          <w:bCs/>
          <w:szCs w:val="28"/>
        </w:rPr>
        <w:t>thảo</w:t>
      </w:r>
      <w:proofErr w:type="spellEnd"/>
      <w:r w:rsidR="0087103D" w:rsidRPr="00BA764E">
        <w:rPr>
          <w:rFonts w:cs="Times New Roman"/>
          <w:bCs/>
          <w:szCs w:val="28"/>
        </w:rPr>
        <w:t xml:space="preserve"> 0</w:t>
      </w:r>
      <w:r w:rsidR="001024A8" w:rsidRPr="00BA764E">
        <w:rPr>
          <w:rFonts w:cs="Times New Roman"/>
          <w:bCs/>
          <w:szCs w:val="28"/>
        </w:rPr>
        <w:t xml:space="preserve">, </w:t>
      </w:r>
      <w:proofErr w:type="spellStart"/>
      <w:r w:rsidR="001024A8" w:rsidRPr="00BA764E">
        <w:rPr>
          <w:rFonts w:cs="Times New Roman"/>
          <w:bCs/>
          <w:szCs w:val="28"/>
        </w:rPr>
        <w:t>gồm</w:t>
      </w:r>
      <w:proofErr w:type="spellEnd"/>
      <w:r w:rsidR="001024A8" w:rsidRPr="00BA764E">
        <w:rPr>
          <w:rFonts w:cs="Times New Roman"/>
          <w:bCs/>
          <w:szCs w:val="28"/>
        </w:rPr>
        <w:t>:</w:t>
      </w:r>
    </w:p>
    <w:p w14:paraId="1542F3EA" w14:textId="4E9401A5" w:rsidR="00E742BE" w:rsidRPr="00BA764E" w:rsidRDefault="00E742BE" w:rsidP="00FB3209">
      <w:pPr>
        <w:spacing w:after="0" w:line="240" w:lineRule="auto"/>
        <w:ind w:firstLine="706"/>
        <w:jc w:val="both"/>
        <w:rPr>
          <w:rFonts w:cs="Times New Roman"/>
          <w:bCs/>
          <w:szCs w:val="28"/>
        </w:rPr>
      </w:pPr>
      <w:r w:rsidRPr="00BA764E">
        <w:rPr>
          <w:rFonts w:cs="Times New Roman"/>
          <w:bCs/>
          <w:szCs w:val="28"/>
        </w:rPr>
        <w:t xml:space="preserve">a) </w:t>
      </w:r>
      <w:r w:rsidR="0087103D" w:rsidRPr="00BA764E">
        <w:rPr>
          <w:rFonts w:cs="Times New Roman"/>
          <w:bCs/>
          <w:szCs w:val="28"/>
        </w:rPr>
        <w:t xml:space="preserve">Các </w:t>
      </w:r>
      <w:proofErr w:type="spellStart"/>
      <w:r w:rsidR="00F03322" w:rsidRPr="00BA764E">
        <w:rPr>
          <w:rFonts w:cs="Times New Roman"/>
          <w:bCs/>
          <w:szCs w:val="28"/>
        </w:rPr>
        <w:t>Bộ</w:t>
      </w:r>
      <w:proofErr w:type="spellEnd"/>
      <w:r w:rsidR="00F03322" w:rsidRPr="00BA764E">
        <w:rPr>
          <w:rFonts w:cs="Times New Roman"/>
          <w:bCs/>
          <w:szCs w:val="28"/>
        </w:rPr>
        <w:t xml:space="preserve"> </w:t>
      </w:r>
      <w:proofErr w:type="spellStart"/>
      <w:r w:rsidR="00350229" w:rsidRPr="00BA764E">
        <w:rPr>
          <w:rFonts w:cs="Times New Roman"/>
          <w:bCs/>
          <w:szCs w:val="28"/>
        </w:rPr>
        <w:t>ngành</w:t>
      </w:r>
      <w:proofErr w:type="spellEnd"/>
      <w:r w:rsidR="00350229" w:rsidRPr="00BA764E">
        <w:rPr>
          <w:rFonts w:cs="Times New Roman"/>
          <w:bCs/>
          <w:szCs w:val="28"/>
        </w:rPr>
        <w:t>:</w:t>
      </w:r>
      <w:r w:rsidR="0087103D" w:rsidRPr="00BA764E">
        <w:rPr>
          <w:rFonts w:cs="Times New Roman"/>
          <w:bCs/>
          <w:szCs w:val="28"/>
        </w:rPr>
        <w:t xml:space="preserve"> </w:t>
      </w:r>
      <w:proofErr w:type="spellStart"/>
      <w:r w:rsidR="0087103D" w:rsidRPr="00BA764E">
        <w:rPr>
          <w:rFonts w:cs="Times New Roman"/>
          <w:bCs/>
          <w:szCs w:val="28"/>
        </w:rPr>
        <w:t>Tư</w:t>
      </w:r>
      <w:proofErr w:type="spellEnd"/>
      <w:r w:rsidR="0087103D" w:rsidRPr="00BA764E">
        <w:rPr>
          <w:rFonts w:cs="Times New Roman"/>
          <w:bCs/>
          <w:szCs w:val="28"/>
        </w:rPr>
        <w:t xml:space="preserve"> Pháp; </w:t>
      </w:r>
      <w:r w:rsidR="00350229" w:rsidRPr="00BA764E">
        <w:rPr>
          <w:rFonts w:cs="Times New Roman"/>
          <w:bCs/>
          <w:szCs w:val="28"/>
        </w:rPr>
        <w:t xml:space="preserve">Tài </w:t>
      </w:r>
      <w:proofErr w:type="spellStart"/>
      <w:r w:rsidR="00350229" w:rsidRPr="00BA764E">
        <w:rPr>
          <w:rFonts w:cs="Times New Roman"/>
          <w:bCs/>
          <w:szCs w:val="28"/>
        </w:rPr>
        <w:t>chính</w:t>
      </w:r>
      <w:proofErr w:type="spellEnd"/>
      <w:r w:rsidR="00350229" w:rsidRPr="00BA764E">
        <w:rPr>
          <w:rFonts w:cs="Times New Roman"/>
          <w:bCs/>
          <w:szCs w:val="28"/>
        </w:rPr>
        <w:t xml:space="preserve">; </w:t>
      </w:r>
      <w:proofErr w:type="spellStart"/>
      <w:r w:rsidR="0087103D" w:rsidRPr="00BA764E">
        <w:rPr>
          <w:rFonts w:cs="Times New Roman"/>
          <w:bCs/>
          <w:szCs w:val="28"/>
        </w:rPr>
        <w:t>Nông</w:t>
      </w:r>
      <w:proofErr w:type="spellEnd"/>
      <w:r w:rsidR="0087103D" w:rsidRPr="00BA764E">
        <w:rPr>
          <w:rFonts w:cs="Times New Roman"/>
          <w:bCs/>
          <w:szCs w:val="28"/>
        </w:rPr>
        <w:t xml:space="preserve"> </w:t>
      </w:r>
      <w:proofErr w:type="spellStart"/>
      <w:r w:rsidR="0087103D" w:rsidRPr="00BA764E">
        <w:rPr>
          <w:rFonts w:cs="Times New Roman"/>
          <w:bCs/>
          <w:szCs w:val="28"/>
        </w:rPr>
        <w:t>nghiệp</w:t>
      </w:r>
      <w:proofErr w:type="spellEnd"/>
      <w:r w:rsidR="00350229" w:rsidRPr="00BA764E">
        <w:rPr>
          <w:rFonts w:cs="Times New Roman"/>
          <w:bCs/>
          <w:szCs w:val="28"/>
        </w:rPr>
        <w:t xml:space="preserve"> </w:t>
      </w:r>
      <w:proofErr w:type="spellStart"/>
      <w:r w:rsidR="00350229" w:rsidRPr="00BA764E">
        <w:rPr>
          <w:rFonts w:cs="Times New Roman"/>
          <w:bCs/>
          <w:szCs w:val="28"/>
        </w:rPr>
        <w:t>và</w:t>
      </w:r>
      <w:proofErr w:type="spellEnd"/>
      <w:r w:rsidR="00350229" w:rsidRPr="00BA764E">
        <w:rPr>
          <w:rFonts w:cs="Times New Roman"/>
          <w:bCs/>
          <w:szCs w:val="28"/>
        </w:rPr>
        <w:t xml:space="preserve"> </w:t>
      </w:r>
      <w:proofErr w:type="spellStart"/>
      <w:r w:rsidR="00350229" w:rsidRPr="00BA764E">
        <w:rPr>
          <w:rFonts w:cs="Times New Roman"/>
          <w:bCs/>
          <w:szCs w:val="28"/>
        </w:rPr>
        <w:t>Môi</w:t>
      </w:r>
      <w:proofErr w:type="spellEnd"/>
      <w:r w:rsidR="00350229" w:rsidRPr="00BA764E">
        <w:rPr>
          <w:rFonts w:cs="Times New Roman"/>
          <w:bCs/>
          <w:szCs w:val="28"/>
        </w:rPr>
        <w:t xml:space="preserve"> </w:t>
      </w:r>
      <w:proofErr w:type="spellStart"/>
      <w:r w:rsidR="00350229" w:rsidRPr="00BA764E">
        <w:rPr>
          <w:rFonts w:cs="Times New Roman"/>
          <w:bCs/>
          <w:szCs w:val="28"/>
        </w:rPr>
        <w:t>trường</w:t>
      </w:r>
      <w:proofErr w:type="spellEnd"/>
      <w:r w:rsidR="00350229" w:rsidRPr="00BA764E">
        <w:rPr>
          <w:rFonts w:cs="Times New Roman"/>
          <w:bCs/>
          <w:szCs w:val="28"/>
        </w:rPr>
        <w:t>.</w:t>
      </w:r>
    </w:p>
    <w:p w14:paraId="44940E08" w14:textId="3BACDDDF" w:rsidR="00350229" w:rsidRPr="00BA764E" w:rsidRDefault="00E742BE" w:rsidP="00FB3209">
      <w:pPr>
        <w:spacing w:after="0" w:line="240" w:lineRule="auto"/>
        <w:ind w:firstLine="706"/>
        <w:jc w:val="both"/>
        <w:rPr>
          <w:rFonts w:cs="Times New Roman"/>
          <w:bCs/>
          <w:szCs w:val="28"/>
        </w:rPr>
      </w:pPr>
      <w:r w:rsidRPr="00BA764E">
        <w:rPr>
          <w:rFonts w:cs="Times New Roman"/>
          <w:bCs/>
          <w:szCs w:val="28"/>
        </w:rPr>
        <w:t>b)</w:t>
      </w:r>
      <w:r w:rsidR="00350229" w:rsidRPr="00BA764E">
        <w:rPr>
          <w:rFonts w:cs="Times New Roman"/>
          <w:bCs/>
          <w:szCs w:val="28"/>
        </w:rPr>
        <w:t xml:space="preserve"> </w:t>
      </w:r>
      <w:r w:rsidR="0087103D" w:rsidRPr="00BA764E">
        <w:rPr>
          <w:rFonts w:cs="Times New Roman"/>
          <w:bCs/>
          <w:szCs w:val="28"/>
        </w:rPr>
        <w:t xml:space="preserve">Các </w:t>
      </w:r>
      <w:proofErr w:type="spellStart"/>
      <w:r w:rsidR="00350229" w:rsidRPr="00BA764E">
        <w:rPr>
          <w:rFonts w:cs="Times New Roman"/>
          <w:bCs/>
          <w:szCs w:val="28"/>
        </w:rPr>
        <w:t>đơn</w:t>
      </w:r>
      <w:proofErr w:type="spellEnd"/>
      <w:r w:rsidR="00350229" w:rsidRPr="00BA764E">
        <w:rPr>
          <w:rFonts w:cs="Times New Roman"/>
          <w:bCs/>
          <w:szCs w:val="28"/>
        </w:rPr>
        <w:t xml:space="preserve"> </w:t>
      </w:r>
      <w:proofErr w:type="spellStart"/>
      <w:r w:rsidR="00350229" w:rsidRPr="00BA764E">
        <w:rPr>
          <w:rFonts w:cs="Times New Roman"/>
          <w:bCs/>
          <w:szCs w:val="28"/>
        </w:rPr>
        <w:t>vị</w:t>
      </w:r>
      <w:proofErr w:type="spellEnd"/>
      <w:r w:rsidR="00350229" w:rsidRPr="00BA764E">
        <w:rPr>
          <w:rFonts w:cs="Times New Roman"/>
          <w:bCs/>
          <w:szCs w:val="28"/>
        </w:rPr>
        <w:t xml:space="preserve"> </w:t>
      </w:r>
      <w:proofErr w:type="spellStart"/>
      <w:r w:rsidR="00350229" w:rsidRPr="00BA764E">
        <w:rPr>
          <w:rFonts w:cs="Times New Roman"/>
          <w:bCs/>
          <w:szCs w:val="28"/>
        </w:rPr>
        <w:t>thuộc</w:t>
      </w:r>
      <w:proofErr w:type="spellEnd"/>
      <w:r w:rsidR="00350229" w:rsidRPr="00BA764E">
        <w:rPr>
          <w:rFonts w:cs="Times New Roman"/>
          <w:bCs/>
          <w:szCs w:val="28"/>
        </w:rPr>
        <w:t xml:space="preserve"> </w:t>
      </w:r>
      <w:proofErr w:type="spellStart"/>
      <w:r w:rsidR="00350229" w:rsidRPr="00BA764E">
        <w:rPr>
          <w:rFonts w:cs="Times New Roman"/>
          <w:bCs/>
          <w:szCs w:val="28"/>
        </w:rPr>
        <w:t>Bộ</w:t>
      </w:r>
      <w:proofErr w:type="spellEnd"/>
      <w:r w:rsidR="00350229" w:rsidRPr="00BA764E">
        <w:rPr>
          <w:rFonts w:cs="Times New Roman"/>
          <w:bCs/>
          <w:szCs w:val="28"/>
        </w:rPr>
        <w:t xml:space="preserve"> Công Thương: Văn </w:t>
      </w:r>
      <w:proofErr w:type="spellStart"/>
      <w:r w:rsidR="00350229" w:rsidRPr="00BA764E">
        <w:rPr>
          <w:rFonts w:cs="Times New Roman"/>
          <w:bCs/>
          <w:szCs w:val="28"/>
        </w:rPr>
        <w:t>phòng</w:t>
      </w:r>
      <w:proofErr w:type="spellEnd"/>
      <w:r w:rsidR="00350229" w:rsidRPr="00BA764E">
        <w:rPr>
          <w:rFonts w:cs="Times New Roman"/>
          <w:bCs/>
          <w:szCs w:val="28"/>
        </w:rPr>
        <w:t xml:space="preserve"> </w:t>
      </w:r>
      <w:proofErr w:type="spellStart"/>
      <w:r w:rsidR="00350229" w:rsidRPr="00BA764E">
        <w:rPr>
          <w:rFonts w:cs="Times New Roman"/>
          <w:bCs/>
          <w:szCs w:val="28"/>
        </w:rPr>
        <w:t>Bộ</w:t>
      </w:r>
      <w:proofErr w:type="spellEnd"/>
      <w:r w:rsidR="0087103D" w:rsidRPr="00BA764E">
        <w:rPr>
          <w:rFonts w:cs="Times New Roman"/>
          <w:bCs/>
          <w:szCs w:val="28"/>
        </w:rPr>
        <w:t xml:space="preserve">; </w:t>
      </w:r>
      <w:proofErr w:type="spellStart"/>
      <w:r w:rsidR="00350229" w:rsidRPr="00BA764E">
        <w:rPr>
          <w:rFonts w:cs="Times New Roman"/>
          <w:bCs/>
          <w:szCs w:val="28"/>
        </w:rPr>
        <w:t>Cục</w:t>
      </w:r>
      <w:proofErr w:type="spellEnd"/>
      <w:r w:rsidR="0087103D" w:rsidRPr="00BA764E">
        <w:rPr>
          <w:rFonts w:cs="Times New Roman"/>
          <w:bCs/>
          <w:szCs w:val="28"/>
        </w:rPr>
        <w:t>;</w:t>
      </w:r>
      <w:r w:rsidR="00350229" w:rsidRPr="00BA764E">
        <w:rPr>
          <w:rFonts w:cs="Times New Roman"/>
          <w:bCs/>
          <w:szCs w:val="28"/>
        </w:rPr>
        <w:t xml:space="preserve"> </w:t>
      </w:r>
      <w:proofErr w:type="spellStart"/>
      <w:r w:rsidR="00350229" w:rsidRPr="00BA764E">
        <w:rPr>
          <w:rFonts w:cs="Times New Roman"/>
          <w:bCs/>
          <w:szCs w:val="28"/>
        </w:rPr>
        <w:t>Vụ</w:t>
      </w:r>
      <w:proofErr w:type="spellEnd"/>
      <w:r w:rsidR="0087103D" w:rsidRPr="00BA764E">
        <w:rPr>
          <w:rFonts w:cs="Times New Roman"/>
          <w:bCs/>
          <w:szCs w:val="28"/>
        </w:rPr>
        <w:t xml:space="preserve">; </w:t>
      </w:r>
      <w:r w:rsidR="00DF1677" w:rsidRPr="00BA764E">
        <w:rPr>
          <w:rFonts w:cs="Times New Roman"/>
          <w:bCs/>
          <w:szCs w:val="28"/>
        </w:rPr>
        <w:t>Viện</w:t>
      </w:r>
      <w:r w:rsidR="0087103D" w:rsidRPr="00BA764E">
        <w:rPr>
          <w:rFonts w:cs="Times New Roman"/>
          <w:bCs/>
          <w:szCs w:val="28"/>
        </w:rPr>
        <w:t xml:space="preserve">; </w:t>
      </w:r>
      <w:proofErr w:type="spellStart"/>
      <w:r w:rsidR="00DF1677" w:rsidRPr="00BA764E">
        <w:rPr>
          <w:rFonts w:cs="Times New Roman"/>
          <w:bCs/>
          <w:szCs w:val="28"/>
        </w:rPr>
        <w:t>Đơn</w:t>
      </w:r>
      <w:proofErr w:type="spellEnd"/>
      <w:r w:rsidR="00DF1677" w:rsidRPr="00BA764E">
        <w:rPr>
          <w:rFonts w:cs="Times New Roman"/>
          <w:bCs/>
          <w:szCs w:val="28"/>
        </w:rPr>
        <w:t xml:space="preserve"> </w:t>
      </w:r>
      <w:proofErr w:type="spellStart"/>
      <w:r w:rsidR="00DF1677" w:rsidRPr="00BA764E">
        <w:rPr>
          <w:rFonts w:cs="Times New Roman"/>
          <w:bCs/>
          <w:szCs w:val="28"/>
        </w:rPr>
        <w:t>vị</w:t>
      </w:r>
      <w:proofErr w:type="spellEnd"/>
      <w:r w:rsidR="00DF1677" w:rsidRPr="00BA764E">
        <w:rPr>
          <w:rFonts w:cs="Times New Roman"/>
          <w:bCs/>
          <w:szCs w:val="28"/>
        </w:rPr>
        <w:t xml:space="preserve"> </w:t>
      </w:r>
      <w:proofErr w:type="spellStart"/>
      <w:r w:rsidR="00DF1677" w:rsidRPr="00BA764E">
        <w:rPr>
          <w:rFonts w:cs="Times New Roman"/>
          <w:bCs/>
          <w:szCs w:val="28"/>
        </w:rPr>
        <w:t>truyền</w:t>
      </w:r>
      <w:proofErr w:type="spellEnd"/>
      <w:r w:rsidR="00DF1677" w:rsidRPr="00BA764E">
        <w:rPr>
          <w:rFonts w:cs="Times New Roman"/>
          <w:bCs/>
          <w:szCs w:val="28"/>
        </w:rPr>
        <w:t xml:space="preserve"> </w:t>
      </w:r>
      <w:proofErr w:type="spellStart"/>
      <w:r w:rsidR="00DF1677" w:rsidRPr="00BA764E">
        <w:rPr>
          <w:rFonts w:cs="Times New Roman"/>
          <w:bCs/>
          <w:szCs w:val="28"/>
        </w:rPr>
        <w:t>thông</w:t>
      </w:r>
      <w:proofErr w:type="spellEnd"/>
      <w:r w:rsidR="00DF1677" w:rsidRPr="00BA764E">
        <w:rPr>
          <w:rFonts w:cs="Times New Roman"/>
          <w:bCs/>
          <w:szCs w:val="28"/>
        </w:rPr>
        <w:t xml:space="preserve"> </w:t>
      </w:r>
      <w:proofErr w:type="spellStart"/>
      <w:r w:rsidR="00DF1677" w:rsidRPr="00BA764E">
        <w:rPr>
          <w:rFonts w:cs="Times New Roman"/>
          <w:bCs/>
          <w:szCs w:val="28"/>
        </w:rPr>
        <w:t>thuộc</w:t>
      </w:r>
      <w:proofErr w:type="spellEnd"/>
      <w:r w:rsidR="00DF1677" w:rsidRPr="00BA764E">
        <w:rPr>
          <w:rFonts w:cs="Times New Roman"/>
          <w:bCs/>
          <w:szCs w:val="28"/>
        </w:rPr>
        <w:t xml:space="preserve"> </w:t>
      </w:r>
      <w:proofErr w:type="spellStart"/>
      <w:r w:rsidR="00DF1677" w:rsidRPr="00BA764E">
        <w:rPr>
          <w:rFonts w:cs="Times New Roman"/>
          <w:bCs/>
          <w:szCs w:val="28"/>
        </w:rPr>
        <w:t>Bộ</w:t>
      </w:r>
      <w:proofErr w:type="spellEnd"/>
      <w:r w:rsidR="00DF1677" w:rsidRPr="00BA764E">
        <w:rPr>
          <w:rFonts w:cs="Times New Roman"/>
          <w:bCs/>
          <w:szCs w:val="28"/>
        </w:rPr>
        <w:t xml:space="preserve">. </w:t>
      </w:r>
    </w:p>
    <w:p w14:paraId="31802C5F" w14:textId="3DF6EDD1" w:rsidR="0087103D" w:rsidRPr="00BA764E" w:rsidRDefault="00E742BE" w:rsidP="00FB3209">
      <w:pPr>
        <w:spacing w:after="0" w:line="240" w:lineRule="auto"/>
        <w:ind w:firstLine="706"/>
        <w:jc w:val="both"/>
        <w:rPr>
          <w:rFonts w:cs="Times New Roman"/>
          <w:bCs/>
          <w:szCs w:val="28"/>
        </w:rPr>
      </w:pPr>
      <w:r w:rsidRPr="00BA764E">
        <w:rPr>
          <w:rFonts w:cs="Times New Roman"/>
          <w:bCs/>
          <w:szCs w:val="28"/>
        </w:rPr>
        <w:t xml:space="preserve">c) </w:t>
      </w:r>
      <w:r w:rsidR="0087103D" w:rsidRPr="00BA764E">
        <w:rPr>
          <w:rFonts w:cs="Times New Roman"/>
          <w:bCs/>
          <w:szCs w:val="28"/>
        </w:rPr>
        <w:t xml:space="preserve">34 </w:t>
      </w:r>
      <w:proofErr w:type="spellStart"/>
      <w:r w:rsidR="0087103D" w:rsidRPr="00BA764E">
        <w:rPr>
          <w:rFonts w:cs="Times New Roman"/>
          <w:bCs/>
          <w:szCs w:val="28"/>
        </w:rPr>
        <w:t>Sở</w:t>
      </w:r>
      <w:proofErr w:type="spellEnd"/>
      <w:r w:rsidR="0087103D" w:rsidRPr="00BA764E">
        <w:rPr>
          <w:rFonts w:cs="Times New Roman"/>
          <w:bCs/>
          <w:szCs w:val="28"/>
        </w:rPr>
        <w:t xml:space="preserve"> Công Thương </w:t>
      </w:r>
      <w:proofErr w:type="spellStart"/>
      <w:r w:rsidR="0087103D" w:rsidRPr="00BA764E">
        <w:rPr>
          <w:rFonts w:cs="Times New Roman"/>
          <w:bCs/>
          <w:szCs w:val="28"/>
        </w:rPr>
        <w:t>các</w:t>
      </w:r>
      <w:proofErr w:type="spellEnd"/>
      <w:r w:rsidR="0087103D" w:rsidRPr="00BA764E">
        <w:rPr>
          <w:rFonts w:cs="Times New Roman"/>
          <w:bCs/>
          <w:szCs w:val="28"/>
        </w:rPr>
        <w:t xml:space="preserve"> </w:t>
      </w:r>
      <w:proofErr w:type="spellStart"/>
      <w:r w:rsidR="0087103D" w:rsidRPr="00BA764E">
        <w:rPr>
          <w:rFonts w:cs="Times New Roman"/>
          <w:bCs/>
          <w:szCs w:val="28"/>
        </w:rPr>
        <w:t>thành</w:t>
      </w:r>
      <w:proofErr w:type="spellEnd"/>
      <w:r w:rsidR="0087103D" w:rsidRPr="00BA764E">
        <w:rPr>
          <w:rFonts w:cs="Times New Roman"/>
          <w:bCs/>
          <w:szCs w:val="28"/>
        </w:rPr>
        <w:t xml:space="preserve"> </w:t>
      </w:r>
      <w:proofErr w:type="spellStart"/>
      <w:r w:rsidR="0087103D" w:rsidRPr="00BA764E">
        <w:rPr>
          <w:rFonts w:cs="Times New Roman"/>
          <w:bCs/>
          <w:szCs w:val="28"/>
        </w:rPr>
        <w:t>phố</w:t>
      </w:r>
      <w:proofErr w:type="spellEnd"/>
      <w:r w:rsidR="0087103D" w:rsidRPr="00BA764E">
        <w:rPr>
          <w:rFonts w:cs="Times New Roman"/>
          <w:bCs/>
          <w:szCs w:val="28"/>
        </w:rPr>
        <w:t>;</w:t>
      </w:r>
    </w:p>
    <w:p w14:paraId="7EEB2151" w14:textId="0AAF3D77" w:rsidR="008C5086" w:rsidRPr="00BA764E" w:rsidRDefault="0087103D" w:rsidP="00FB3209">
      <w:pPr>
        <w:spacing w:after="0" w:line="240" w:lineRule="auto"/>
        <w:ind w:firstLine="706"/>
        <w:jc w:val="both"/>
        <w:rPr>
          <w:rFonts w:cs="Times New Roman"/>
          <w:bCs/>
          <w:szCs w:val="28"/>
        </w:rPr>
      </w:pPr>
      <w:r w:rsidRPr="00BA764E">
        <w:rPr>
          <w:rFonts w:cs="Times New Roman"/>
          <w:bCs/>
          <w:szCs w:val="28"/>
        </w:rPr>
        <w:t xml:space="preserve">d) Các </w:t>
      </w:r>
      <w:proofErr w:type="spellStart"/>
      <w:r w:rsidRPr="00BA764E">
        <w:rPr>
          <w:rFonts w:cs="Times New Roman"/>
          <w:bCs/>
          <w:szCs w:val="28"/>
        </w:rPr>
        <w:t>Tổng</w:t>
      </w:r>
      <w:proofErr w:type="spellEnd"/>
      <w:r w:rsidRPr="00BA764E">
        <w:rPr>
          <w:rFonts w:cs="Times New Roman"/>
          <w:bCs/>
          <w:szCs w:val="28"/>
        </w:rPr>
        <w:t xml:space="preserve"> </w:t>
      </w:r>
      <w:proofErr w:type="spellStart"/>
      <w:r w:rsidRPr="00BA764E">
        <w:rPr>
          <w:rFonts w:cs="Times New Roman"/>
          <w:bCs/>
          <w:szCs w:val="28"/>
        </w:rPr>
        <w:t>công</w:t>
      </w:r>
      <w:proofErr w:type="spellEnd"/>
      <w:r w:rsidRPr="00BA764E">
        <w:rPr>
          <w:rFonts w:cs="Times New Roman"/>
          <w:bCs/>
          <w:szCs w:val="28"/>
        </w:rPr>
        <w:t xml:space="preserve"> ty/</w:t>
      </w:r>
      <w:proofErr w:type="spellStart"/>
      <w:r w:rsidRPr="00BA764E">
        <w:rPr>
          <w:rFonts w:cs="Times New Roman"/>
          <w:bCs/>
          <w:szCs w:val="28"/>
        </w:rPr>
        <w:t>Tập</w:t>
      </w:r>
      <w:proofErr w:type="spellEnd"/>
      <w:r w:rsidRPr="00BA764E">
        <w:rPr>
          <w:rFonts w:cs="Times New Roman"/>
          <w:bCs/>
          <w:szCs w:val="28"/>
        </w:rPr>
        <w:t xml:space="preserve"> </w:t>
      </w:r>
      <w:proofErr w:type="spellStart"/>
      <w:r w:rsidRPr="00BA764E">
        <w:rPr>
          <w:rFonts w:cs="Times New Roman"/>
          <w:bCs/>
          <w:szCs w:val="28"/>
        </w:rPr>
        <w:t>đoàn</w:t>
      </w:r>
      <w:proofErr w:type="spellEnd"/>
      <w:r w:rsidRPr="00BA764E">
        <w:rPr>
          <w:rFonts w:cs="Times New Roman"/>
          <w:bCs/>
          <w:szCs w:val="28"/>
        </w:rPr>
        <w:t xml:space="preserve"> </w:t>
      </w:r>
      <w:proofErr w:type="spellStart"/>
      <w:r w:rsidRPr="00BA764E">
        <w:rPr>
          <w:rFonts w:cs="Times New Roman"/>
          <w:bCs/>
          <w:szCs w:val="28"/>
        </w:rPr>
        <w:t>ngành</w:t>
      </w:r>
      <w:proofErr w:type="spellEnd"/>
      <w:r w:rsidRPr="00BA764E">
        <w:rPr>
          <w:rFonts w:cs="Times New Roman"/>
          <w:bCs/>
          <w:szCs w:val="28"/>
        </w:rPr>
        <w:t xml:space="preserve"> Công Thương</w:t>
      </w:r>
      <w:r w:rsidR="00DF1677" w:rsidRPr="00BA764E">
        <w:rPr>
          <w:rFonts w:cs="Times New Roman"/>
          <w:bCs/>
          <w:szCs w:val="28"/>
        </w:rPr>
        <w:t>;</w:t>
      </w:r>
    </w:p>
    <w:p w14:paraId="6688356E" w14:textId="7136AFE2" w:rsidR="005C5BE9" w:rsidRPr="00BA764E" w:rsidRDefault="005C5BE9" w:rsidP="00FB3209">
      <w:pPr>
        <w:spacing w:after="0" w:line="240" w:lineRule="auto"/>
        <w:ind w:firstLine="706"/>
        <w:jc w:val="both"/>
        <w:rPr>
          <w:rFonts w:cs="Times New Roman"/>
          <w:bCs/>
          <w:szCs w:val="28"/>
        </w:rPr>
      </w:pPr>
      <w:r w:rsidRPr="00BA764E">
        <w:rPr>
          <w:rFonts w:cs="Times New Roman"/>
          <w:bCs/>
          <w:szCs w:val="28"/>
        </w:rPr>
        <w:t>đ</w:t>
      </w:r>
      <w:r w:rsidR="00DF1677" w:rsidRPr="00BA764E">
        <w:rPr>
          <w:rFonts w:cs="Times New Roman"/>
          <w:bCs/>
          <w:szCs w:val="28"/>
        </w:rPr>
        <w:t xml:space="preserve">) </w:t>
      </w:r>
      <w:r w:rsidR="00AA5E21" w:rsidRPr="00BA764E">
        <w:rPr>
          <w:rFonts w:cs="Times New Roman"/>
          <w:bCs/>
          <w:szCs w:val="28"/>
        </w:rPr>
        <w:t xml:space="preserve">Liên </w:t>
      </w:r>
      <w:proofErr w:type="spellStart"/>
      <w:r w:rsidR="00AA5E21" w:rsidRPr="00BA764E">
        <w:rPr>
          <w:rFonts w:cs="Times New Roman"/>
          <w:bCs/>
          <w:szCs w:val="28"/>
        </w:rPr>
        <w:t>đoàn</w:t>
      </w:r>
      <w:proofErr w:type="spellEnd"/>
      <w:r w:rsidR="00AA5E21" w:rsidRPr="00BA764E">
        <w:rPr>
          <w:rFonts w:cs="Times New Roman"/>
          <w:bCs/>
          <w:szCs w:val="28"/>
        </w:rPr>
        <w:t xml:space="preserve"> Thương </w:t>
      </w:r>
      <w:proofErr w:type="spellStart"/>
      <w:r w:rsidR="00AA5E21" w:rsidRPr="00BA764E">
        <w:rPr>
          <w:rFonts w:cs="Times New Roman"/>
          <w:bCs/>
          <w:szCs w:val="28"/>
        </w:rPr>
        <w:t>mại</w:t>
      </w:r>
      <w:proofErr w:type="spellEnd"/>
      <w:r w:rsidR="00AA5E21" w:rsidRPr="00BA764E">
        <w:rPr>
          <w:rFonts w:cs="Times New Roman"/>
          <w:bCs/>
          <w:szCs w:val="28"/>
        </w:rPr>
        <w:t xml:space="preserve"> </w:t>
      </w:r>
      <w:proofErr w:type="spellStart"/>
      <w:r w:rsidR="00AA5E21" w:rsidRPr="00BA764E">
        <w:rPr>
          <w:rFonts w:cs="Times New Roman"/>
          <w:bCs/>
          <w:szCs w:val="28"/>
        </w:rPr>
        <w:t>và</w:t>
      </w:r>
      <w:proofErr w:type="spellEnd"/>
      <w:r w:rsidR="00AA5E21" w:rsidRPr="00BA764E">
        <w:rPr>
          <w:rFonts w:cs="Times New Roman"/>
          <w:bCs/>
          <w:szCs w:val="28"/>
        </w:rPr>
        <w:t xml:space="preserve"> Công </w:t>
      </w:r>
      <w:proofErr w:type="spellStart"/>
      <w:r w:rsidR="00AA5E21" w:rsidRPr="00BA764E">
        <w:rPr>
          <w:rFonts w:cs="Times New Roman"/>
          <w:bCs/>
          <w:szCs w:val="28"/>
        </w:rPr>
        <w:t>nghiệp</w:t>
      </w:r>
      <w:proofErr w:type="spellEnd"/>
      <w:r w:rsidR="00AA5E21" w:rsidRPr="00BA764E">
        <w:rPr>
          <w:rFonts w:cs="Times New Roman"/>
          <w:bCs/>
          <w:szCs w:val="28"/>
        </w:rPr>
        <w:t xml:space="preserve"> Việt Nam</w:t>
      </w:r>
      <w:r w:rsidRPr="00BA764E">
        <w:rPr>
          <w:rFonts w:cs="Times New Roman"/>
          <w:bCs/>
          <w:szCs w:val="28"/>
        </w:rPr>
        <w:t>;</w:t>
      </w:r>
    </w:p>
    <w:p w14:paraId="1D6A2D85" w14:textId="05240249" w:rsidR="00DF1677" w:rsidRPr="00BA764E" w:rsidRDefault="005C5BE9" w:rsidP="00FB3209">
      <w:pPr>
        <w:spacing w:after="0" w:line="240" w:lineRule="auto"/>
        <w:ind w:firstLine="706"/>
        <w:jc w:val="both"/>
        <w:rPr>
          <w:rFonts w:cs="Times New Roman"/>
          <w:bCs/>
          <w:szCs w:val="28"/>
        </w:rPr>
      </w:pPr>
      <w:r w:rsidRPr="00BA764E">
        <w:rPr>
          <w:rFonts w:cs="Times New Roman"/>
          <w:bCs/>
          <w:szCs w:val="28"/>
        </w:rPr>
        <w:t xml:space="preserve">e) </w:t>
      </w:r>
      <w:proofErr w:type="spellStart"/>
      <w:r w:rsidR="0087103D" w:rsidRPr="00BA764E">
        <w:rPr>
          <w:rFonts w:cs="Times New Roman"/>
          <w:bCs/>
          <w:szCs w:val="28"/>
        </w:rPr>
        <w:t>Hiệp</w:t>
      </w:r>
      <w:proofErr w:type="spellEnd"/>
      <w:r w:rsidR="0087103D" w:rsidRPr="00BA764E">
        <w:rPr>
          <w:rFonts w:cs="Times New Roman"/>
          <w:bCs/>
          <w:szCs w:val="28"/>
        </w:rPr>
        <w:t xml:space="preserve"> </w:t>
      </w:r>
      <w:proofErr w:type="spellStart"/>
      <w:r w:rsidR="0087103D" w:rsidRPr="00BA764E">
        <w:rPr>
          <w:rFonts w:cs="Times New Roman"/>
          <w:bCs/>
          <w:szCs w:val="28"/>
        </w:rPr>
        <w:t>hội</w:t>
      </w:r>
      <w:proofErr w:type="spellEnd"/>
      <w:r w:rsidR="0087103D" w:rsidRPr="00BA764E">
        <w:rPr>
          <w:rFonts w:cs="Times New Roman"/>
          <w:bCs/>
          <w:szCs w:val="28"/>
        </w:rPr>
        <w:t xml:space="preserve"> Công </w:t>
      </w:r>
      <w:proofErr w:type="spellStart"/>
      <w:r w:rsidR="0087103D" w:rsidRPr="00BA764E">
        <w:rPr>
          <w:rFonts w:cs="Times New Roman"/>
          <w:bCs/>
          <w:szCs w:val="28"/>
        </w:rPr>
        <w:t>nghiệp</w:t>
      </w:r>
      <w:proofErr w:type="spellEnd"/>
      <w:r w:rsidR="0087103D" w:rsidRPr="00BA764E">
        <w:rPr>
          <w:rFonts w:cs="Times New Roman"/>
          <w:bCs/>
          <w:szCs w:val="28"/>
        </w:rPr>
        <w:t xml:space="preserve"> </w:t>
      </w:r>
      <w:proofErr w:type="spellStart"/>
      <w:r w:rsidR="0087103D" w:rsidRPr="00BA764E">
        <w:rPr>
          <w:rFonts w:cs="Times New Roman"/>
          <w:bCs/>
          <w:szCs w:val="28"/>
        </w:rPr>
        <w:t>môi</w:t>
      </w:r>
      <w:proofErr w:type="spellEnd"/>
      <w:r w:rsidR="0087103D" w:rsidRPr="00BA764E">
        <w:rPr>
          <w:rFonts w:cs="Times New Roman"/>
          <w:bCs/>
          <w:szCs w:val="28"/>
        </w:rPr>
        <w:t xml:space="preserve"> </w:t>
      </w:r>
      <w:proofErr w:type="spellStart"/>
      <w:r w:rsidR="0087103D" w:rsidRPr="00BA764E">
        <w:rPr>
          <w:rFonts w:cs="Times New Roman"/>
          <w:bCs/>
          <w:szCs w:val="28"/>
        </w:rPr>
        <w:t>trường</w:t>
      </w:r>
      <w:proofErr w:type="spellEnd"/>
      <w:r w:rsidR="00AC034B" w:rsidRPr="00BA764E">
        <w:rPr>
          <w:rFonts w:cs="Times New Roman"/>
          <w:bCs/>
          <w:szCs w:val="28"/>
        </w:rPr>
        <w:t xml:space="preserve"> Việt Nam</w:t>
      </w:r>
      <w:r w:rsidR="00DF1677" w:rsidRPr="00BA764E">
        <w:rPr>
          <w:rFonts w:cs="Times New Roman"/>
          <w:bCs/>
          <w:szCs w:val="28"/>
        </w:rPr>
        <w:t>.</w:t>
      </w:r>
    </w:p>
    <w:p w14:paraId="36FF94B5" w14:textId="7812A17A" w:rsidR="00AA5E21" w:rsidRPr="00BA764E" w:rsidRDefault="00E742BE" w:rsidP="00FB3209">
      <w:pPr>
        <w:spacing w:after="0" w:line="240" w:lineRule="auto"/>
        <w:ind w:firstLine="706"/>
        <w:jc w:val="both"/>
        <w:rPr>
          <w:rFonts w:cs="Times New Roman"/>
          <w:bCs/>
          <w:szCs w:val="28"/>
        </w:rPr>
      </w:pPr>
      <w:r w:rsidRPr="00BA764E">
        <w:rPr>
          <w:rFonts w:cs="Times New Roman"/>
          <w:bCs/>
          <w:szCs w:val="28"/>
        </w:rPr>
        <w:t xml:space="preserve">2. </w:t>
      </w:r>
      <w:proofErr w:type="spellStart"/>
      <w:r w:rsidR="008C5086" w:rsidRPr="00BA764E">
        <w:rPr>
          <w:rFonts w:cs="Times New Roman"/>
          <w:bCs/>
          <w:szCs w:val="28"/>
        </w:rPr>
        <w:t>Đến</w:t>
      </w:r>
      <w:proofErr w:type="spellEnd"/>
      <w:r w:rsidR="005C5BE9" w:rsidRPr="00BA764E">
        <w:rPr>
          <w:rFonts w:cs="Times New Roman"/>
          <w:bCs/>
          <w:szCs w:val="28"/>
        </w:rPr>
        <w:t xml:space="preserve"> </w:t>
      </w:r>
      <w:proofErr w:type="spellStart"/>
      <w:r w:rsidR="008C5086" w:rsidRPr="00BA764E">
        <w:rPr>
          <w:rFonts w:cs="Times New Roman"/>
          <w:bCs/>
          <w:szCs w:val="28"/>
        </w:rPr>
        <w:t>ngày</w:t>
      </w:r>
      <w:proofErr w:type="spellEnd"/>
      <w:r w:rsidR="008C5086" w:rsidRPr="00BA764E">
        <w:rPr>
          <w:rFonts w:cs="Times New Roman"/>
          <w:bCs/>
          <w:szCs w:val="28"/>
        </w:rPr>
        <w:t xml:space="preserve"> </w:t>
      </w:r>
      <w:r w:rsidR="000D72EF" w:rsidRPr="00BA764E">
        <w:rPr>
          <w:rFonts w:cs="Times New Roman"/>
          <w:bCs/>
          <w:szCs w:val="28"/>
        </w:rPr>
        <w:t>20</w:t>
      </w:r>
      <w:r w:rsidR="002B4623" w:rsidRPr="00BA764E">
        <w:rPr>
          <w:rFonts w:cs="Times New Roman"/>
          <w:bCs/>
          <w:szCs w:val="28"/>
        </w:rPr>
        <w:t xml:space="preserve"> </w:t>
      </w:r>
      <w:proofErr w:type="spellStart"/>
      <w:r w:rsidR="002B4623" w:rsidRPr="00BA764E">
        <w:rPr>
          <w:rFonts w:cs="Times New Roman"/>
          <w:bCs/>
          <w:szCs w:val="28"/>
        </w:rPr>
        <w:t>tháng</w:t>
      </w:r>
      <w:proofErr w:type="spellEnd"/>
      <w:r w:rsidR="003A60C9" w:rsidRPr="00BA764E">
        <w:rPr>
          <w:rFonts w:cs="Times New Roman"/>
          <w:bCs/>
          <w:szCs w:val="28"/>
        </w:rPr>
        <w:t xml:space="preserve"> </w:t>
      </w:r>
      <w:r w:rsidR="000D72EF" w:rsidRPr="00BA764E">
        <w:rPr>
          <w:rFonts w:cs="Times New Roman"/>
          <w:bCs/>
          <w:szCs w:val="28"/>
        </w:rPr>
        <w:t>4</w:t>
      </w:r>
      <w:r w:rsidR="002B4623" w:rsidRPr="00BA764E">
        <w:rPr>
          <w:rFonts w:cs="Times New Roman"/>
          <w:bCs/>
          <w:szCs w:val="28"/>
        </w:rPr>
        <w:t xml:space="preserve"> </w:t>
      </w:r>
      <w:proofErr w:type="spellStart"/>
      <w:r w:rsidR="002B4623" w:rsidRPr="00BA764E">
        <w:rPr>
          <w:rFonts w:cs="Times New Roman"/>
          <w:bCs/>
          <w:szCs w:val="28"/>
        </w:rPr>
        <w:t>năm</w:t>
      </w:r>
      <w:proofErr w:type="spellEnd"/>
      <w:r w:rsidR="002B4623" w:rsidRPr="00BA764E">
        <w:rPr>
          <w:rFonts w:cs="Times New Roman"/>
          <w:bCs/>
          <w:szCs w:val="28"/>
        </w:rPr>
        <w:t xml:space="preserve"> 20</w:t>
      </w:r>
      <w:r w:rsidR="00CB41C2" w:rsidRPr="00BA764E">
        <w:rPr>
          <w:rFonts w:cs="Times New Roman"/>
          <w:bCs/>
          <w:szCs w:val="28"/>
        </w:rPr>
        <w:t>2</w:t>
      </w:r>
      <w:r w:rsidR="00AC034B" w:rsidRPr="00BA764E">
        <w:rPr>
          <w:rFonts w:cs="Times New Roman"/>
          <w:bCs/>
          <w:szCs w:val="28"/>
        </w:rPr>
        <w:t>6 (</w:t>
      </w:r>
      <w:proofErr w:type="spellStart"/>
      <w:r w:rsidR="00AC034B" w:rsidRPr="00BA764E">
        <w:rPr>
          <w:rFonts w:cs="Times New Roman"/>
          <w:bCs/>
          <w:szCs w:val="28"/>
        </w:rPr>
        <w:t>theo</w:t>
      </w:r>
      <w:proofErr w:type="spellEnd"/>
      <w:r w:rsidR="00AC034B" w:rsidRPr="00BA764E">
        <w:rPr>
          <w:rFonts w:cs="Times New Roman"/>
          <w:bCs/>
          <w:szCs w:val="28"/>
        </w:rPr>
        <w:t xml:space="preserve"> </w:t>
      </w:r>
      <w:proofErr w:type="spellStart"/>
      <w:r w:rsidR="00AC034B" w:rsidRPr="00BA764E">
        <w:rPr>
          <w:rFonts w:cs="Times New Roman"/>
          <w:bCs/>
          <w:szCs w:val="28"/>
        </w:rPr>
        <w:t>quy</w:t>
      </w:r>
      <w:proofErr w:type="spellEnd"/>
      <w:r w:rsidR="00AC034B" w:rsidRPr="00BA764E">
        <w:rPr>
          <w:rFonts w:cs="Times New Roman"/>
          <w:bCs/>
          <w:szCs w:val="28"/>
        </w:rPr>
        <w:t xml:space="preserve"> </w:t>
      </w:r>
      <w:proofErr w:type="spellStart"/>
      <w:r w:rsidR="00AC034B" w:rsidRPr="00BA764E">
        <w:rPr>
          <w:rFonts w:cs="Times New Roman"/>
          <w:bCs/>
          <w:szCs w:val="28"/>
        </w:rPr>
        <w:t>định</w:t>
      </w:r>
      <w:proofErr w:type="spellEnd"/>
      <w:r w:rsidR="00AC034B" w:rsidRPr="00BA764E">
        <w:rPr>
          <w:rFonts w:cs="Times New Roman"/>
          <w:bCs/>
          <w:szCs w:val="28"/>
        </w:rPr>
        <w:t xml:space="preserve"> </w:t>
      </w:r>
      <w:proofErr w:type="spellStart"/>
      <w:r w:rsidR="00AC034B" w:rsidRPr="00BA764E">
        <w:rPr>
          <w:rFonts w:cs="Times New Roman"/>
          <w:bCs/>
          <w:szCs w:val="28"/>
        </w:rPr>
        <w:t>tại</w:t>
      </w:r>
      <w:proofErr w:type="spellEnd"/>
      <w:r w:rsidR="00AC034B" w:rsidRPr="00BA764E">
        <w:rPr>
          <w:rFonts w:cs="Times New Roman"/>
          <w:bCs/>
          <w:szCs w:val="28"/>
        </w:rPr>
        <w:t xml:space="preserve"> Công </w:t>
      </w:r>
      <w:proofErr w:type="spellStart"/>
      <w:r w:rsidR="00AC034B" w:rsidRPr="00BA764E">
        <w:rPr>
          <w:rFonts w:cs="Times New Roman"/>
          <w:bCs/>
          <w:szCs w:val="28"/>
        </w:rPr>
        <w:t>văn</w:t>
      </w:r>
      <w:proofErr w:type="spellEnd"/>
      <w:r w:rsidR="00AC034B" w:rsidRPr="00BA764E">
        <w:rPr>
          <w:rFonts w:cs="Times New Roman"/>
          <w:bCs/>
          <w:szCs w:val="28"/>
        </w:rPr>
        <w:t xml:space="preserve"> </w:t>
      </w:r>
      <w:proofErr w:type="spellStart"/>
      <w:r w:rsidR="00AC034B" w:rsidRPr="00BA764E">
        <w:rPr>
          <w:rFonts w:cs="Times New Roman"/>
          <w:bCs/>
          <w:szCs w:val="28"/>
        </w:rPr>
        <w:t>số</w:t>
      </w:r>
      <w:proofErr w:type="spellEnd"/>
      <w:r w:rsidR="00AC034B" w:rsidRPr="00BA764E">
        <w:rPr>
          <w:rFonts w:cs="Times New Roman"/>
          <w:bCs/>
          <w:szCs w:val="28"/>
        </w:rPr>
        <w:t xml:space="preserve"> 2308/BCT-ATMT)</w:t>
      </w:r>
      <w:r w:rsidR="00130241" w:rsidRPr="00BA764E">
        <w:rPr>
          <w:rFonts w:cs="Times New Roman"/>
          <w:bCs/>
          <w:szCs w:val="28"/>
        </w:rPr>
        <w:t xml:space="preserve">, </w:t>
      </w:r>
      <w:proofErr w:type="spellStart"/>
      <w:r w:rsidR="00130241" w:rsidRPr="00BA764E">
        <w:rPr>
          <w:rFonts w:cs="Times New Roman"/>
          <w:bCs/>
          <w:szCs w:val="28"/>
        </w:rPr>
        <w:t>Cục</w:t>
      </w:r>
      <w:proofErr w:type="spellEnd"/>
      <w:r w:rsidR="00130241" w:rsidRPr="00BA764E">
        <w:rPr>
          <w:rFonts w:cs="Times New Roman"/>
          <w:bCs/>
          <w:szCs w:val="28"/>
        </w:rPr>
        <w:t xml:space="preserve"> ATMT </w:t>
      </w:r>
      <w:proofErr w:type="spellStart"/>
      <w:r w:rsidR="00130241" w:rsidRPr="00BA764E">
        <w:rPr>
          <w:rFonts w:cs="Times New Roman"/>
          <w:bCs/>
          <w:szCs w:val="28"/>
        </w:rPr>
        <w:t>nhận</w:t>
      </w:r>
      <w:proofErr w:type="spellEnd"/>
      <w:r w:rsidR="00130241" w:rsidRPr="00BA764E">
        <w:rPr>
          <w:rFonts w:cs="Times New Roman"/>
          <w:bCs/>
          <w:szCs w:val="28"/>
        </w:rPr>
        <w:t xml:space="preserve"> </w:t>
      </w:r>
      <w:proofErr w:type="spellStart"/>
      <w:r w:rsidR="00130241" w:rsidRPr="00BA764E">
        <w:rPr>
          <w:rFonts w:cs="Times New Roman"/>
          <w:bCs/>
          <w:szCs w:val="28"/>
        </w:rPr>
        <w:t>được</w:t>
      </w:r>
      <w:proofErr w:type="spellEnd"/>
      <w:r w:rsidR="00130241" w:rsidRPr="00BA764E">
        <w:rPr>
          <w:rFonts w:cs="Times New Roman"/>
          <w:bCs/>
          <w:szCs w:val="28"/>
        </w:rPr>
        <w:t xml:space="preserve"> </w:t>
      </w:r>
      <w:proofErr w:type="spellStart"/>
      <w:r w:rsidR="00130241" w:rsidRPr="00BA764E">
        <w:rPr>
          <w:rFonts w:cs="Times New Roman"/>
          <w:bCs/>
          <w:szCs w:val="28"/>
        </w:rPr>
        <w:t>văn</w:t>
      </w:r>
      <w:proofErr w:type="spellEnd"/>
      <w:r w:rsidR="00130241" w:rsidRPr="00BA764E">
        <w:rPr>
          <w:rFonts w:cs="Times New Roman"/>
          <w:bCs/>
          <w:szCs w:val="28"/>
        </w:rPr>
        <w:t xml:space="preserve"> </w:t>
      </w:r>
      <w:proofErr w:type="spellStart"/>
      <w:r w:rsidR="00130241" w:rsidRPr="00BA764E">
        <w:rPr>
          <w:rFonts w:cs="Times New Roman"/>
          <w:bCs/>
          <w:szCs w:val="28"/>
        </w:rPr>
        <w:t>bản</w:t>
      </w:r>
      <w:proofErr w:type="spellEnd"/>
      <w:r w:rsidR="00130241" w:rsidRPr="00BA764E">
        <w:rPr>
          <w:rFonts w:cs="Times New Roman"/>
          <w:bCs/>
          <w:szCs w:val="28"/>
        </w:rPr>
        <w:t xml:space="preserve"> </w:t>
      </w:r>
      <w:proofErr w:type="spellStart"/>
      <w:r w:rsidR="00130241" w:rsidRPr="00BA764E">
        <w:rPr>
          <w:rFonts w:cs="Times New Roman"/>
          <w:bCs/>
          <w:szCs w:val="28"/>
        </w:rPr>
        <w:t>trả</w:t>
      </w:r>
      <w:proofErr w:type="spellEnd"/>
      <w:r w:rsidR="00130241" w:rsidRPr="00BA764E">
        <w:rPr>
          <w:rFonts w:cs="Times New Roman"/>
          <w:bCs/>
          <w:szCs w:val="28"/>
        </w:rPr>
        <w:t xml:space="preserve"> </w:t>
      </w:r>
      <w:proofErr w:type="spellStart"/>
      <w:r w:rsidR="00130241" w:rsidRPr="00BA764E">
        <w:rPr>
          <w:rFonts w:cs="Times New Roman"/>
          <w:bCs/>
          <w:szCs w:val="28"/>
        </w:rPr>
        <w:t>lời</w:t>
      </w:r>
      <w:proofErr w:type="spellEnd"/>
      <w:r w:rsidR="00130241" w:rsidRPr="00BA764E">
        <w:rPr>
          <w:rFonts w:cs="Times New Roman"/>
          <w:bCs/>
          <w:szCs w:val="28"/>
        </w:rPr>
        <w:t xml:space="preserve"> </w:t>
      </w:r>
      <w:proofErr w:type="spellStart"/>
      <w:r w:rsidR="00130241" w:rsidRPr="00BA764E">
        <w:rPr>
          <w:rFonts w:cs="Times New Roman"/>
          <w:bCs/>
          <w:szCs w:val="28"/>
        </w:rPr>
        <w:t>của</w:t>
      </w:r>
      <w:proofErr w:type="spellEnd"/>
      <w:r w:rsidR="008C5086" w:rsidRPr="00BA764E">
        <w:rPr>
          <w:rFonts w:cs="Times New Roman"/>
          <w:bCs/>
          <w:szCs w:val="28"/>
        </w:rPr>
        <w:t xml:space="preserve"> </w:t>
      </w:r>
      <w:proofErr w:type="spellStart"/>
      <w:r w:rsidR="000D72EF" w:rsidRPr="00BA764E">
        <w:rPr>
          <w:rFonts w:cs="Times New Roman"/>
          <w:bCs/>
          <w:szCs w:val="28"/>
        </w:rPr>
        <w:t>một</w:t>
      </w:r>
      <w:proofErr w:type="spellEnd"/>
      <w:r w:rsidR="000D72EF" w:rsidRPr="00BA764E">
        <w:rPr>
          <w:rFonts w:cs="Times New Roman"/>
          <w:bCs/>
          <w:szCs w:val="28"/>
        </w:rPr>
        <w:t xml:space="preserve"> </w:t>
      </w:r>
      <w:proofErr w:type="spellStart"/>
      <w:r w:rsidR="000D72EF" w:rsidRPr="00BA764E">
        <w:rPr>
          <w:rFonts w:cs="Times New Roman"/>
          <w:bCs/>
          <w:szCs w:val="28"/>
        </w:rPr>
        <w:t>số</w:t>
      </w:r>
      <w:proofErr w:type="spellEnd"/>
      <w:r w:rsidR="000D72EF" w:rsidRPr="00BA764E">
        <w:rPr>
          <w:rFonts w:cs="Times New Roman"/>
          <w:bCs/>
          <w:szCs w:val="28"/>
        </w:rPr>
        <w:t xml:space="preserve"> </w:t>
      </w:r>
      <w:proofErr w:type="spellStart"/>
      <w:r w:rsidRPr="00BA764E">
        <w:rPr>
          <w:rFonts w:cs="Times New Roman"/>
          <w:bCs/>
          <w:szCs w:val="28"/>
        </w:rPr>
        <w:t>cơ</w:t>
      </w:r>
      <w:proofErr w:type="spellEnd"/>
      <w:r w:rsidRPr="00BA764E">
        <w:rPr>
          <w:rFonts w:cs="Times New Roman"/>
          <w:bCs/>
          <w:szCs w:val="28"/>
        </w:rPr>
        <w:t xml:space="preserve"> </w:t>
      </w:r>
      <w:proofErr w:type="spellStart"/>
      <w:r w:rsidRPr="00BA764E">
        <w:rPr>
          <w:rFonts w:cs="Times New Roman"/>
          <w:bCs/>
          <w:szCs w:val="28"/>
        </w:rPr>
        <w:t>quan</w:t>
      </w:r>
      <w:proofErr w:type="spellEnd"/>
      <w:r w:rsidRPr="00BA764E">
        <w:rPr>
          <w:rFonts w:cs="Times New Roman"/>
          <w:bCs/>
          <w:szCs w:val="28"/>
        </w:rPr>
        <w:t>/</w:t>
      </w:r>
      <w:proofErr w:type="spellStart"/>
      <w:r w:rsidR="008C5086" w:rsidRPr="00BA764E">
        <w:rPr>
          <w:rFonts w:cs="Times New Roman"/>
          <w:bCs/>
          <w:szCs w:val="28"/>
        </w:rPr>
        <w:t>đơn</w:t>
      </w:r>
      <w:proofErr w:type="spellEnd"/>
      <w:r w:rsidR="008C5086" w:rsidRPr="00BA764E">
        <w:rPr>
          <w:rFonts w:cs="Times New Roman"/>
          <w:bCs/>
          <w:szCs w:val="28"/>
        </w:rPr>
        <w:t xml:space="preserve"> </w:t>
      </w:r>
      <w:proofErr w:type="spellStart"/>
      <w:r w:rsidR="008C5086" w:rsidRPr="00BA764E">
        <w:rPr>
          <w:rFonts w:cs="Times New Roman"/>
          <w:bCs/>
          <w:szCs w:val="28"/>
        </w:rPr>
        <w:t>vị</w:t>
      </w:r>
      <w:proofErr w:type="spellEnd"/>
      <w:r w:rsidR="000D72EF" w:rsidRPr="00BA764E">
        <w:rPr>
          <w:rFonts w:cs="Times New Roman"/>
          <w:bCs/>
          <w:szCs w:val="28"/>
        </w:rPr>
        <w:t xml:space="preserve">. Tuy </w:t>
      </w:r>
      <w:proofErr w:type="spellStart"/>
      <w:r w:rsidR="000D72EF" w:rsidRPr="00BA764E">
        <w:rPr>
          <w:rFonts w:cs="Times New Roman"/>
          <w:bCs/>
          <w:szCs w:val="28"/>
        </w:rPr>
        <w:t>nhiên</w:t>
      </w:r>
      <w:proofErr w:type="spellEnd"/>
      <w:r w:rsidR="000D72EF" w:rsidRPr="00BA764E">
        <w:rPr>
          <w:rFonts w:cs="Times New Roman"/>
          <w:bCs/>
          <w:szCs w:val="28"/>
        </w:rPr>
        <w:t xml:space="preserve"> do </w:t>
      </w:r>
      <w:proofErr w:type="spellStart"/>
      <w:r w:rsidR="000D72EF" w:rsidRPr="00BA764E">
        <w:rPr>
          <w:rFonts w:cs="Times New Roman"/>
          <w:bCs/>
          <w:szCs w:val="28"/>
        </w:rPr>
        <w:t>chưa</w:t>
      </w:r>
      <w:proofErr w:type="spellEnd"/>
      <w:r w:rsidR="000D72EF" w:rsidRPr="00BA764E">
        <w:rPr>
          <w:rFonts w:cs="Times New Roman"/>
          <w:bCs/>
          <w:szCs w:val="28"/>
        </w:rPr>
        <w:t xml:space="preserve"> </w:t>
      </w:r>
      <w:proofErr w:type="spellStart"/>
      <w:r w:rsidR="000D72EF" w:rsidRPr="00BA764E">
        <w:rPr>
          <w:rFonts w:cs="Times New Roman"/>
          <w:bCs/>
          <w:szCs w:val="28"/>
        </w:rPr>
        <w:t>nhận</w:t>
      </w:r>
      <w:proofErr w:type="spellEnd"/>
      <w:r w:rsidR="000D72EF" w:rsidRPr="00BA764E">
        <w:rPr>
          <w:rFonts w:cs="Times New Roman"/>
          <w:bCs/>
          <w:szCs w:val="28"/>
        </w:rPr>
        <w:t xml:space="preserve"> </w:t>
      </w:r>
      <w:proofErr w:type="spellStart"/>
      <w:r w:rsidR="000D72EF" w:rsidRPr="00BA764E">
        <w:rPr>
          <w:rFonts w:cs="Times New Roman"/>
          <w:bCs/>
          <w:szCs w:val="28"/>
        </w:rPr>
        <w:t>được</w:t>
      </w:r>
      <w:proofErr w:type="spellEnd"/>
      <w:r w:rsidR="000D72EF" w:rsidRPr="00BA764E">
        <w:rPr>
          <w:rFonts w:cs="Times New Roman"/>
          <w:bCs/>
          <w:szCs w:val="28"/>
        </w:rPr>
        <w:t xml:space="preserve"> ý </w:t>
      </w:r>
      <w:proofErr w:type="spellStart"/>
      <w:r w:rsidR="000D72EF" w:rsidRPr="00BA764E">
        <w:rPr>
          <w:rFonts w:cs="Times New Roman"/>
          <w:bCs/>
          <w:szCs w:val="28"/>
        </w:rPr>
        <w:t>kiến</w:t>
      </w:r>
      <w:proofErr w:type="spellEnd"/>
      <w:r w:rsidR="0088193A" w:rsidRPr="00BA764E">
        <w:rPr>
          <w:rFonts w:cs="Times New Roman"/>
          <w:bCs/>
          <w:szCs w:val="28"/>
        </w:rPr>
        <w:t xml:space="preserve"> </w:t>
      </w:r>
      <w:proofErr w:type="spellStart"/>
      <w:r w:rsidR="0088193A" w:rsidRPr="00BA764E">
        <w:rPr>
          <w:rFonts w:cs="Times New Roman"/>
          <w:bCs/>
          <w:szCs w:val="28"/>
        </w:rPr>
        <w:t>góp</w:t>
      </w:r>
      <w:proofErr w:type="spellEnd"/>
      <w:r w:rsidR="0088193A" w:rsidRPr="00BA764E">
        <w:rPr>
          <w:rFonts w:cs="Times New Roman"/>
          <w:bCs/>
          <w:szCs w:val="28"/>
        </w:rPr>
        <w:t xml:space="preserve"> ý</w:t>
      </w:r>
      <w:r w:rsidR="000D72EF" w:rsidRPr="00BA764E">
        <w:rPr>
          <w:rFonts w:cs="Times New Roman"/>
          <w:bCs/>
          <w:szCs w:val="28"/>
        </w:rPr>
        <w:t xml:space="preserve"> </w:t>
      </w:r>
      <w:proofErr w:type="spellStart"/>
      <w:r w:rsidR="000D72EF" w:rsidRPr="00BA764E">
        <w:rPr>
          <w:rFonts w:cs="Times New Roman"/>
          <w:bCs/>
          <w:szCs w:val="28"/>
        </w:rPr>
        <w:t>của</w:t>
      </w:r>
      <w:proofErr w:type="spellEnd"/>
      <w:r w:rsidR="000D72EF" w:rsidRPr="00BA764E">
        <w:rPr>
          <w:rFonts w:cs="Times New Roman"/>
          <w:bCs/>
          <w:szCs w:val="28"/>
        </w:rPr>
        <w:t xml:space="preserve"> </w:t>
      </w:r>
      <w:proofErr w:type="spellStart"/>
      <w:r w:rsidR="000D72EF" w:rsidRPr="00BA764E">
        <w:rPr>
          <w:rFonts w:cs="Times New Roman"/>
          <w:bCs/>
          <w:szCs w:val="28"/>
        </w:rPr>
        <w:t>Bộ</w:t>
      </w:r>
      <w:proofErr w:type="spellEnd"/>
      <w:r w:rsidR="000D72EF" w:rsidRPr="00BA764E">
        <w:rPr>
          <w:rFonts w:cs="Times New Roman"/>
          <w:bCs/>
          <w:szCs w:val="28"/>
        </w:rPr>
        <w:t xml:space="preserve"> Tài </w:t>
      </w:r>
      <w:proofErr w:type="spellStart"/>
      <w:r w:rsidR="00641C50" w:rsidRPr="00BA764E">
        <w:rPr>
          <w:rFonts w:cs="Times New Roman"/>
          <w:bCs/>
          <w:szCs w:val="28"/>
        </w:rPr>
        <w:t>c</w:t>
      </w:r>
      <w:r w:rsidR="000D72EF" w:rsidRPr="00BA764E">
        <w:rPr>
          <w:rFonts w:cs="Times New Roman"/>
          <w:bCs/>
          <w:szCs w:val="28"/>
        </w:rPr>
        <w:t>hính</w:t>
      </w:r>
      <w:proofErr w:type="spellEnd"/>
      <w:r w:rsidR="000D72EF" w:rsidRPr="00BA764E">
        <w:rPr>
          <w:rFonts w:cs="Times New Roman"/>
          <w:bCs/>
          <w:szCs w:val="28"/>
        </w:rPr>
        <w:t xml:space="preserve">, </w:t>
      </w:r>
      <w:proofErr w:type="spellStart"/>
      <w:r w:rsidR="000D72EF" w:rsidRPr="00BA764E">
        <w:rPr>
          <w:rFonts w:cs="Times New Roman"/>
          <w:bCs/>
          <w:szCs w:val="28"/>
        </w:rPr>
        <w:t>Bộ</w:t>
      </w:r>
      <w:proofErr w:type="spellEnd"/>
      <w:r w:rsidR="000D72EF" w:rsidRPr="00BA764E">
        <w:rPr>
          <w:rFonts w:cs="Times New Roman"/>
          <w:bCs/>
          <w:szCs w:val="28"/>
        </w:rPr>
        <w:t xml:space="preserve"> </w:t>
      </w:r>
      <w:proofErr w:type="spellStart"/>
      <w:r w:rsidR="000D72EF" w:rsidRPr="00BA764E">
        <w:rPr>
          <w:rFonts w:cs="Times New Roman"/>
          <w:bCs/>
          <w:szCs w:val="28"/>
        </w:rPr>
        <w:t>Nông</w:t>
      </w:r>
      <w:proofErr w:type="spellEnd"/>
      <w:r w:rsidR="000D72EF" w:rsidRPr="00BA764E">
        <w:rPr>
          <w:rFonts w:cs="Times New Roman"/>
          <w:bCs/>
          <w:szCs w:val="28"/>
        </w:rPr>
        <w:t xml:space="preserve"> </w:t>
      </w:r>
      <w:proofErr w:type="spellStart"/>
      <w:r w:rsidR="000D72EF" w:rsidRPr="00BA764E">
        <w:rPr>
          <w:rFonts w:cs="Times New Roman"/>
          <w:bCs/>
          <w:szCs w:val="28"/>
        </w:rPr>
        <w:t>nghiệp</w:t>
      </w:r>
      <w:proofErr w:type="spellEnd"/>
      <w:r w:rsidR="000D72EF" w:rsidRPr="00BA764E">
        <w:rPr>
          <w:rFonts w:cs="Times New Roman"/>
          <w:bCs/>
          <w:szCs w:val="28"/>
        </w:rPr>
        <w:t xml:space="preserve"> </w:t>
      </w:r>
      <w:proofErr w:type="spellStart"/>
      <w:r w:rsidR="000D72EF" w:rsidRPr="00BA764E">
        <w:rPr>
          <w:rFonts w:cs="Times New Roman"/>
          <w:bCs/>
          <w:szCs w:val="28"/>
        </w:rPr>
        <w:t>và</w:t>
      </w:r>
      <w:proofErr w:type="spellEnd"/>
      <w:r w:rsidR="000D72EF" w:rsidRPr="00BA764E">
        <w:rPr>
          <w:rFonts w:cs="Times New Roman"/>
          <w:bCs/>
          <w:szCs w:val="28"/>
        </w:rPr>
        <w:t xml:space="preserve"> </w:t>
      </w:r>
      <w:proofErr w:type="spellStart"/>
      <w:r w:rsidR="000D72EF" w:rsidRPr="00BA764E">
        <w:rPr>
          <w:rFonts w:cs="Times New Roman"/>
          <w:bCs/>
          <w:szCs w:val="28"/>
        </w:rPr>
        <w:t>Môi</w:t>
      </w:r>
      <w:proofErr w:type="spellEnd"/>
      <w:r w:rsidR="000D72EF" w:rsidRPr="00BA764E">
        <w:rPr>
          <w:rFonts w:cs="Times New Roman"/>
          <w:bCs/>
          <w:szCs w:val="28"/>
        </w:rPr>
        <w:t xml:space="preserve"> </w:t>
      </w:r>
      <w:proofErr w:type="spellStart"/>
      <w:r w:rsidR="000D72EF" w:rsidRPr="00BA764E">
        <w:rPr>
          <w:rFonts w:cs="Times New Roman"/>
          <w:bCs/>
          <w:szCs w:val="28"/>
        </w:rPr>
        <w:t>trường</w:t>
      </w:r>
      <w:proofErr w:type="spellEnd"/>
      <w:r w:rsidR="000D72EF" w:rsidRPr="00BA764E">
        <w:rPr>
          <w:rFonts w:cs="Times New Roman"/>
          <w:bCs/>
          <w:szCs w:val="28"/>
        </w:rPr>
        <w:t xml:space="preserve"> </w:t>
      </w:r>
      <w:proofErr w:type="spellStart"/>
      <w:r w:rsidR="000D72EF" w:rsidRPr="00BA764E">
        <w:rPr>
          <w:rFonts w:cs="Times New Roman"/>
          <w:bCs/>
          <w:szCs w:val="28"/>
        </w:rPr>
        <w:t>và</w:t>
      </w:r>
      <w:proofErr w:type="spellEnd"/>
      <w:r w:rsidR="000D72EF" w:rsidRPr="00BA764E">
        <w:rPr>
          <w:rFonts w:cs="Times New Roman"/>
          <w:bCs/>
          <w:szCs w:val="28"/>
        </w:rPr>
        <w:t xml:space="preserve"> Liên </w:t>
      </w:r>
      <w:proofErr w:type="spellStart"/>
      <w:r w:rsidR="000D72EF" w:rsidRPr="00BA764E">
        <w:rPr>
          <w:rFonts w:cs="Times New Roman"/>
          <w:bCs/>
          <w:szCs w:val="28"/>
        </w:rPr>
        <w:t>đoàn</w:t>
      </w:r>
      <w:proofErr w:type="spellEnd"/>
      <w:r w:rsidR="00821987">
        <w:rPr>
          <w:rFonts w:cs="Times New Roman"/>
          <w:bCs/>
          <w:szCs w:val="28"/>
        </w:rPr>
        <w:t xml:space="preserve"> Thương </w:t>
      </w:r>
      <w:proofErr w:type="spellStart"/>
      <w:r w:rsidR="00821987">
        <w:rPr>
          <w:rFonts w:cs="Times New Roman"/>
          <w:bCs/>
          <w:szCs w:val="28"/>
        </w:rPr>
        <w:t>mại</w:t>
      </w:r>
      <w:proofErr w:type="spellEnd"/>
      <w:r w:rsidR="00821987">
        <w:rPr>
          <w:rFonts w:cs="Times New Roman"/>
          <w:bCs/>
          <w:szCs w:val="28"/>
        </w:rPr>
        <w:t xml:space="preserve"> </w:t>
      </w:r>
      <w:proofErr w:type="spellStart"/>
      <w:r w:rsidR="00821987">
        <w:rPr>
          <w:rFonts w:cs="Times New Roman"/>
          <w:bCs/>
          <w:szCs w:val="28"/>
        </w:rPr>
        <w:t>và</w:t>
      </w:r>
      <w:proofErr w:type="spellEnd"/>
      <w:r w:rsidR="000D72EF" w:rsidRPr="00BA764E">
        <w:rPr>
          <w:rFonts w:cs="Times New Roman"/>
          <w:bCs/>
          <w:szCs w:val="28"/>
        </w:rPr>
        <w:t xml:space="preserve"> </w:t>
      </w:r>
      <w:r w:rsidR="00821987">
        <w:rPr>
          <w:rFonts w:cs="Times New Roman"/>
          <w:bCs/>
          <w:szCs w:val="28"/>
        </w:rPr>
        <w:t>C</w:t>
      </w:r>
      <w:r w:rsidR="000D72EF" w:rsidRPr="00BA764E">
        <w:rPr>
          <w:rFonts w:cs="Times New Roman"/>
          <w:bCs/>
          <w:szCs w:val="28"/>
        </w:rPr>
        <w:t xml:space="preserve">ông </w:t>
      </w:r>
      <w:proofErr w:type="spellStart"/>
      <w:r w:rsidR="000D72EF" w:rsidRPr="00BA764E">
        <w:rPr>
          <w:rFonts w:cs="Times New Roman"/>
          <w:bCs/>
          <w:szCs w:val="28"/>
        </w:rPr>
        <w:t>nghiệp</w:t>
      </w:r>
      <w:proofErr w:type="spellEnd"/>
      <w:r w:rsidR="000D72EF" w:rsidRPr="00BA764E">
        <w:rPr>
          <w:rFonts w:cs="Times New Roman"/>
          <w:bCs/>
          <w:szCs w:val="28"/>
        </w:rPr>
        <w:t xml:space="preserve"> Việt Nam</w:t>
      </w:r>
      <w:r w:rsidR="00821987">
        <w:rPr>
          <w:rFonts w:cs="Times New Roman"/>
          <w:bCs/>
          <w:szCs w:val="28"/>
        </w:rPr>
        <w:t>,</w:t>
      </w:r>
      <w:r w:rsidR="000D72EF" w:rsidRPr="00BA764E">
        <w:rPr>
          <w:rFonts w:cs="Times New Roman"/>
          <w:bCs/>
          <w:szCs w:val="28"/>
        </w:rPr>
        <w:t xml:space="preserve"> </w:t>
      </w:r>
      <w:proofErr w:type="spellStart"/>
      <w:r w:rsidR="000D72EF" w:rsidRPr="00BA764E">
        <w:rPr>
          <w:rFonts w:cs="Times New Roman"/>
          <w:bCs/>
          <w:szCs w:val="28"/>
        </w:rPr>
        <w:t>ngày</w:t>
      </w:r>
      <w:proofErr w:type="spellEnd"/>
      <w:r w:rsidR="000D72EF" w:rsidRPr="00BA764E">
        <w:rPr>
          <w:rFonts w:cs="Times New Roman"/>
          <w:bCs/>
          <w:szCs w:val="28"/>
        </w:rPr>
        <w:t xml:space="preserve"> 06 </w:t>
      </w:r>
      <w:proofErr w:type="spellStart"/>
      <w:r w:rsidR="000D72EF" w:rsidRPr="00BA764E">
        <w:rPr>
          <w:rFonts w:cs="Times New Roman"/>
          <w:bCs/>
          <w:szCs w:val="28"/>
        </w:rPr>
        <w:t>tháng</w:t>
      </w:r>
      <w:proofErr w:type="spellEnd"/>
      <w:r w:rsidR="000D72EF" w:rsidRPr="00BA764E">
        <w:rPr>
          <w:rFonts w:cs="Times New Roman"/>
          <w:bCs/>
          <w:szCs w:val="28"/>
        </w:rPr>
        <w:t xml:space="preserve"> 5 </w:t>
      </w:r>
      <w:proofErr w:type="spellStart"/>
      <w:r w:rsidR="000D72EF" w:rsidRPr="00BA764E">
        <w:rPr>
          <w:rFonts w:cs="Times New Roman"/>
          <w:bCs/>
          <w:szCs w:val="28"/>
        </w:rPr>
        <w:t>năm</w:t>
      </w:r>
      <w:proofErr w:type="spellEnd"/>
      <w:r w:rsidR="000D72EF" w:rsidRPr="00BA764E">
        <w:rPr>
          <w:rFonts w:cs="Times New Roman"/>
          <w:bCs/>
          <w:szCs w:val="28"/>
        </w:rPr>
        <w:t xml:space="preserve"> 2026, </w:t>
      </w:r>
      <w:proofErr w:type="spellStart"/>
      <w:r w:rsidR="000D72EF" w:rsidRPr="00BA764E">
        <w:rPr>
          <w:rFonts w:cs="Times New Roman"/>
          <w:bCs/>
          <w:szCs w:val="28"/>
        </w:rPr>
        <w:t>Bộ</w:t>
      </w:r>
      <w:proofErr w:type="spellEnd"/>
      <w:r w:rsidR="000D72EF" w:rsidRPr="00BA764E">
        <w:rPr>
          <w:rFonts w:cs="Times New Roman"/>
          <w:bCs/>
          <w:szCs w:val="28"/>
        </w:rPr>
        <w:t xml:space="preserve"> Công Thương</w:t>
      </w:r>
      <w:r w:rsidR="00B0589F">
        <w:rPr>
          <w:rFonts w:cs="Times New Roman"/>
          <w:bCs/>
          <w:szCs w:val="28"/>
        </w:rPr>
        <w:t xml:space="preserve"> </w:t>
      </w:r>
      <w:proofErr w:type="spellStart"/>
      <w:r w:rsidR="00B0589F">
        <w:rPr>
          <w:rFonts w:cs="Times New Roman"/>
          <w:bCs/>
          <w:szCs w:val="28"/>
        </w:rPr>
        <w:t>đã</w:t>
      </w:r>
      <w:proofErr w:type="spellEnd"/>
      <w:r w:rsidR="000D72EF" w:rsidRPr="00BA764E">
        <w:rPr>
          <w:rFonts w:cs="Times New Roman"/>
          <w:bCs/>
          <w:szCs w:val="28"/>
        </w:rPr>
        <w:t xml:space="preserve"> ban </w:t>
      </w:r>
      <w:proofErr w:type="spellStart"/>
      <w:r w:rsidR="000D72EF" w:rsidRPr="00BA764E">
        <w:rPr>
          <w:rFonts w:cs="Times New Roman"/>
          <w:bCs/>
          <w:szCs w:val="28"/>
        </w:rPr>
        <w:t>hành</w:t>
      </w:r>
      <w:proofErr w:type="spellEnd"/>
      <w:r w:rsidR="000D72EF" w:rsidRPr="00BA764E">
        <w:rPr>
          <w:rFonts w:cs="Times New Roman"/>
          <w:bCs/>
          <w:szCs w:val="28"/>
        </w:rPr>
        <w:t xml:space="preserve"> Công </w:t>
      </w:r>
      <w:proofErr w:type="spellStart"/>
      <w:r w:rsidR="000D72EF" w:rsidRPr="00BA764E">
        <w:rPr>
          <w:rFonts w:cs="Times New Roman"/>
          <w:bCs/>
          <w:szCs w:val="28"/>
        </w:rPr>
        <w:t>văn</w:t>
      </w:r>
      <w:proofErr w:type="spellEnd"/>
      <w:r w:rsidR="000D72EF" w:rsidRPr="00BA764E">
        <w:rPr>
          <w:rFonts w:cs="Times New Roman"/>
          <w:bCs/>
          <w:szCs w:val="28"/>
        </w:rPr>
        <w:t xml:space="preserve"> </w:t>
      </w:r>
      <w:proofErr w:type="spellStart"/>
      <w:r w:rsidR="000D72EF" w:rsidRPr="00BA764E">
        <w:rPr>
          <w:rFonts w:cs="Times New Roman"/>
          <w:bCs/>
          <w:szCs w:val="28"/>
        </w:rPr>
        <w:t>số</w:t>
      </w:r>
      <w:proofErr w:type="spellEnd"/>
      <w:r w:rsidR="000D72EF" w:rsidRPr="00BA764E">
        <w:rPr>
          <w:rFonts w:cs="Times New Roman"/>
          <w:bCs/>
          <w:szCs w:val="28"/>
        </w:rPr>
        <w:t xml:space="preserve"> 3153/BCT-ATMT</w:t>
      </w:r>
      <w:r w:rsidR="0088193A" w:rsidRPr="00BA764E">
        <w:rPr>
          <w:rFonts w:cs="Times New Roman"/>
          <w:bCs/>
          <w:szCs w:val="28"/>
        </w:rPr>
        <w:t xml:space="preserve"> </w:t>
      </w:r>
      <w:proofErr w:type="spellStart"/>
      <w:r w:rsidR="00F26C3A" w:rsidRPr="00BA764E">
        <w:rPr>
          <w:rFonts w:cs="Times New Roman"/>
          <w:bCs/>
          <w:szCs w:val="28"/>
        </w:rPr>
        <w:t>để</w:t>
      </w:r>
      <w:proofErr w:type="spellEnd"/>
      <w:r w:rsidR="00F26C3A" w:rsidRPr="00BA764E">
        <w:rPr>
          <w:rFonts w:cs="Times New Roman"/>
          <w:bCs/>
          <w:szCs w:val="28"/>
        </w:rPr>
        <w:t xml:space="preserve"> </w:t>
      </w:r>
      <w:proofErr w:type="spellStart"/>
      <w:r w:rsidR="0088193A" w:rsidRPr="00BA764E">
        <w:rPr>
          <w:rFonts w:cs="Times New Roman"/>
          <w:bCs/>
          <w:szCs w:val="28"/>
        </w:rPr>
        <w:t>tiếp</w:t>
      </w:r>
      <w:proofErr w:type="spellEnd"/>
      <w:r w:rsidR="0088193A" w:rsidRPr="00BA764E">
        <w:rPr>
          <w:rFonts w:cs="Times New Roman"/>
          <w:bCs/>
          <w:szCs w:val="28"/>
        </w:rPr>
        <w:t xml:space="preserve"> </w:t>
      </w:r>
      <w:proofErr w:type="spellStart"/>
      <w:r w:rsidR="0088193A" w:rsidRPr="00BA764E">
        <w:rPr>
          <w:rFonts w:cs="Times New Roman"/>
          <w:bCs/>
          <w:szCs w:val="28"/>
        </w:rPr>
        <w:t>tục</w:t>
      </w:r>
      <w:proofErr w:type="spellEnd"/>
      <w:r w:rsidR="0088193A" w:rsidRPr="00BA764E">
        <w:rPr>
          <w:rFonts w:cs="Times New Roman"/>
          <w:bCs/>
          <w:szCs w:val="28"/>
        </w:rPr>
        <w:t xml:space="preserve"> </w:t>
      </w:r>
      <w:proofErr w:type="spellStart"/>
      <w:r w:rsidR="0088193A" w:rsidRPr="00BA764E">
        <w:rPr>
          <w:rFonts w:cs="Times New Roman"/>
          <w:bCs/>
          <w:szCs w:val="28"/>
        </w:rPr>
        <w:t>lấy</w:t>
      </w:r>
      <w:proofErr w:type="spellEnd"/>
      <w:r w:rsidR="0088193A" w:rsidRPr="00BA764E">
        <w:rPr>
          <w:rFonts w:cs="Times New Roman"/>
          <w:bCs/>
          <w:szCs w:val="28"/>
        </w:rPr>
        <w:t xml:space="preserve"> ý </w:t>
      </w:r>
      <w:proofErr w:type="spellStart"/>
      <w:r w:rsidR="0088193A" w:rsidRPr="00BA764E">
        <w:rPr>
          <w:rFonts w:cs="Times New Roman"/>
          <w:bCs/>
          <w:szCs w:val="28"/>
        </w:rPr>
        <w:t>kiến</w:t>
      </w:r>
      <w:proofErr w:type="spellEnd"/>
      <w:r w:rsidR="0088193A" w:rsidRPr="00BA764E">
        <w:rPr>
          <w:rFonts w:cs="Times New Roman"/>
          <w:bCs/>
          <w:szCs w:val="28"/>
        </w:rPr>
        <w:t xml:space="preserve"> </w:t>
      </w:r>
      <w:proofErr w:type="spellStart"/>
      <w:r w:rsidR="0088193A" w:rsidRPr="00BA764E">
        <w:rPr>
          <w:rFonts w:cs="Times New Roman"/>
          <w:bCs/>
          <w:szCs w:val="28"/>
        </w:rPr>
        <w:t>góp</w:t>
      </w:r>
      <w:proofErr w:type="spellEnd"/>
      <w:r w:rsidR="0088193A" w:rsidRPr="00BA764E">
        <w:rPr>
          <w:rFonts w:cs="Times New Roman"/>
          <w:bCs/>
          <w:szCs w:val="28"/>
        </w:rPr>
        <w:t xml:space="preserve"> ý </w:t>
      </w:r>
      <w:proofErr w:type="spellStart"/>
      <w:r w:rsidR="0088193A" w:rsidRPr="00BA764E">
        <w:rPr>
          <w:rFonts w:cs="Times New Roman"/>
          <w:bCs/>
          <w:szCs w:val="28"/>
        </w:rPr>
        <w:t>hoàn</w:t>
      </w:r>
      <w:proofErr w:type="spellEnd"/>
      <w:r w:rsidR="0088193A" w:rsidRPr="00BA764E">
        <w:rPr>
          <w:rFonts w:cs="Times New Roman"/>
          <w:bCs/>
          <w:szCs w:val="28"/>
        </w:rPr>
        <w:t xml:space="preserve"> </w:t>
      </w:r>
      <w:proofErr w:type="spellStart"/>
      <w:r w:rsidR="0088193A" w:rsidRPr="00BA764E">
        <w:rPr>
          <w:rFonts w:cs="Times New Roman"/>
          <w:bCs/>
          <w:szCs w:val="28"/>
        </w:rPr>
        <w:t>thiện</w:t>
      </w:r>
      <w:proofErr w:type="spellEnd"/>
      <w:r w:rsidR="0088193A" w:rsidRPr="00BA764E">
        <w:rPr>
          <w:rFonts w:cs="Times New Roman"/>
          <w:bCs/>
          <w:szCs w:val="28"/>
        </w:rPr>
        <w:t xml:space="preserve"> </w:t>
      </w:r>
      <w:proofErr w:type="spellStart"/>
      <w:r w:rsidR="0088193A" w:rsidRPr="00BA764E">
        <w:rPr>
          <w:rFonts w:cs="Times New Roman"/>
          <w:bCs/>
          <w:szCs w:val="28"/>
        </w:rPr>
        <w:t>Dự</w:t>
      </w:r>
      <w:proofErr w:type="spellEnd"/>
      <w:r w:rsidR="0088193A" w:rsidRPr="00BA764E">
        <w:rPr>
          <w:rFonts w:cs="Times New Roman"/>
          <w:bCs/>
          <w:szCs w:val="28"/>
        </w:rPr>
        <w:t xml:space="preserve"> </w:t>
      </w:r>
      <w:proofErr w:type="spellStart"/>
      <w:r w:rsidR="0088193A" w:rsidRPr="00BA764E">
        <w:rPr>
          <w:rFonts w:cs="Times New Roman"/>
          <w:bCs/>
          <w:szCs w:val="28"/>
        </w:rPr>
        <w:t>thảo</w:t>
      </w:r>
      <w:proofErr w:type="spellEnd"/>
      <w:r w:rsidR="0088193A" w:rsidRPr="00BA764E">
        <w:rPr>
          <w:rFonts w:cs="Times New Roman"/>
          <w:bCs/>
          <w:szCs w:val="28"/>
        </w:rPr>
        <w:t>.</w:t>
      </w:r>
    </w:p>
    <w:p w14:paraId="0D60FBFF" w14:textId="1B4D3055" w:rsidR="001024A8" w:rsidRPr="00BA764E" w:rsidRDefault="002D7AB1" w:rsidP="00FB3209">
      <w:pPr>
        <w:spacing w:after="0" w:line="240" w:lineRule="auto"/>
        <w:ind w:firstLine="706"/>
        <w:jc w:val="both"/>
        <w:rPr>
          <w:rFonts w:cs="Times New Roman"/>
          <w:bCs/>
          <w:szCs w:val="28"/>
        </w:rPr>
      </w:pPr>
      <w:r w:rsidRPr="00BA764E">
        <w:rPr>
          <w:rFonts w:cs="Times New Roman"/>
          <w:bCs/>
          <w:szCs w:val="28"/>
        </w:rPr>
        <w:t xml:space="preserve">3. </w:t>
      </w:r>
      <w:proofErr w:type="spellStart"/>
      <w:r w:rsidR="0088193A" w:rsidRPr="00BA764E">
        <w:rPr>
          <w:rFonts w:cs="Times New Roman"/>
          <w:bCs/>
          <w:szCs w:val="28"/>
        </w:rPr>
        <w:t>Đến</w:t>
      </w:r>
      <w:proofErr w:type="spellEnd"/>
      <w:r w:rsidR="0088193A" w:rsidRPr="00BA764E">
        <w:rPr>
          <w:rFonts w:cs="Times New Roman"/>
          <w:bCs/>
          <w:szCs w:val="28"/>
        </w:rPr>
        <w:t xml:space="preserve"> </w:t>
      </w:r>
      <w:proofErr w:type="spellStart"/>
      <w:r w:rsidR="00AA5E21" w:rsidRPr="00BA764E">
        <w:rPr>
          <w:rFonts w:cs="Times New Roman"/>
          <w:bCs/>
          <w:szCs w:val="28"/>
        </w:rPr>
        <w:t>hết</w:t>
      </w:r>
      <w:proofErr w:type="spellEnd"/>
      <w:r w:rsidR="00AA5E21" w:rsidRPr="00BA764E">
        <w:rPr>
          <w:rFonts w:cs="Times New Roman"/>
          <w:bCs/>
          <w:szCs w:val="28"/>
        </w:rPr>
        <w:t xml:space="preserve"> </w:t>
      </w:r>
      <w:proofErr w:type="spellStart"/>
      <w:r w:rsidR="00AA5E21" w:rsidRPr="00BA764E">
        <w:rPr>
          <w:rFonts w:cs="Times New Roman"/>
          <w:bCs/>
          <w:szCs w:val="28"/>
        </w:rPr>
        <w:t>ngày</w:t>
      </w:r>
      <w:proofErr w:type="spellEnd"/>
      <w:r w:rsidR="00AA5E21" w:rsidRPr="00BA764E">
        <w:rPr>
          <w:rFonts w:cs="Times New Roman"/>
          <w:bCs/>
          <w:szCs w:val="28"/>
        </w:rPr>
        <w:t xml:space="preserve"> 22 </w:t>
      </w:r>
      <w:proofErr w:type="spellStart"/>
      <w:r w:rsidR="00AA5E21" w:rsidRPr="00BA764E">
        <w:rPr>
          <w:rFonts w:cs="Times New Roman"/>
          <w:bCs/>
          <w:szCs w:val="28"/>
        </w:rPr>
        <w:t>tháng</w:t>
      </w:r>
      <w:proofErr w:type="spellEnd"/>
      <w:r w:rsidR="00AA5E21" w:rsidRPr="00BA764E">
        <w:rPr>
          <w:rFonts w:cs="Times New Roman"/>
          <w:bCs/>
          <w:szCs w:val="28"/>
        </w:rPr>
        <w:t xml:space="preserve"> 5 </w:t>
      </w:r>
      <w:proofErr w:type="spellStart"/>
      <w:r w:rsidR="00AA5E21" w:rsidRPr="00BA764E">
        <w:rPr>
          <w:rFonts w:cs="Times New Roman"/>
          <w:bCs/>
          <w:szCs w:val="28"/>
        </w:rPr>
        <w:t>năm</w:t>
      </w:r>
      <w:proofErr w:type="spellEnd"/>
      <w:r w:rsidR="00AA5E21" w:rsidRPr="00BA764E">
        <w:rPr>
          <w:rFonts w:cs="Times New Roman"/>
          <w:bCs/>
          <w:szCs w:val="28"/>
        </w:rPr>
        <w:t xml:space="preserve"> 2026</w:t>
      </w:r>
      <w:r w:rsidR="0088193A" w:rsidRPr="00BA764E">
        <w:rPr>
          <w:rFonts w:cs="Times New Roman"/>
          <w:bCs/>
          <w:szCs w:val="28"/>
        </w:rPr>
        <w:t xml:space="preserve">, </w:t>
      </w:r>
      <w:proofErr w:type="spellStart"/>
      <w:r w:rsidR="0088193A" w:rsidRPr="00BA764E">
        <w:rPr>
          <w:rFonts w:cs="Times New Roman"/>
          <w:bCs/>
          <w:szCs w:val="28"/>
        </w:rPr>
        <w:t>Cục</w:t>
      </w:r>
      <w:proofErr w:type="spellEnd"/>
      <w:r w:rsidR="0088193A" w:rsidRPr="00BA764E">
        <w:rPr>
          <w:rFonts w:cs="Times New Roman"/>
          <w:bCs/>
          <w:szCs w:val="28"/>
        </w:rPr>
        <w:t xml:space="preserve"> ATMT</w:t>
      </w:r>
      <w:r w:rsidR="00B21C09" w:rsidRPr="00BA764E">
        <w:rPr>
          <w:rFonts w:cs="Times New Roman"/>
          <w:bCs/>
          <w:szCs w:val="28"/>
        </w:rPr>
        <w:t xml:space="preserve"> </w:t>
      </w:r>
      <w:proofErr w:type="spellStart"/>
      <w:r w:rsidR="00B21C09" w:rsidRPr="00BA764E">
        <w:rPr>
          <w:rFonts w:cs="Times New Roman"/>
          <w:bCs/>
          <w:szCs w:val="28"/>
        </w:rPr>
        <w:t>đã</w:t>
      </w:r>
      <w:proofErr w:type="spellEnd"/>
      <w:r w:rsidR="00B21C09" w:rsidRPr="00BA764E">
        <w:rPr>
          <w:rFonts w:cs="Times New Roman"/>
          <w:bCs/>
          <w:szCs w:val="28"/>
        </w:rPr>
        <w:t xml:space="preserve"> </w:t>
      </w:r>
      <w:proofErr w:type="spellStart"/>
      <w:r w:rsidR="00B21C09" w:rsidRPr="00BA764E">
        <w:rPr>
          <w:rFonts w:cs="Times New Roman"/>
          <w:bCs/>
          <w:szCs w:val="28"/>
        </w:rPr>
        <w:t>nhận</w:t>
      </w:r>
      <w:proofErr w:type="spellEnd"/>
      <w:r w:rsidR="00B21C09" w:rsidRPr="00BA764E">
        <w:rPr>
          <w:rFonts w:cs="Times New Roman"/>
          <w:bCs/>
          <w:szCs w:val="28"/>
        </w:rPr>
        <w:t xml:space="preserve"> </w:t>
      </w:r>
      <w:proofErr w:type="spellStart"/>
      <w:r w:rsidR="00B21C09" w:rsidRPr="00BA764E">
        <w:rPr>
          <w:rFonts w:cs="Times New Roman"/>
          <w:bCs/>
          <w:szCs w:val="28"/>
        </w:rPr>
        <w:t>được</w:t>
      </w:r>
      <w:proofErr w:type="spellEnd"/>
      <w:r w:rsidR="00B21C09" w:rsidRPr="00BA764E">
        <w:rPr>
          <w:rFonts w:cs="Times New Roman"/>
          <w:bCs/>
          <w:szCs w:val="28"/>
        </w:rPr>
        <w:t xml:space="preserve"> </w:t>
      </w:r>
      <w:proofErr w:type="spellStart"/>
      <w:r w:rsidR="00B21C09" w:rsidRPr="00BA764E">
        <w:rPr>
          <w:rFonts w:cs="Times New Roman"/>
          <w:bCs/>
          <w:szCs w:val="28"/>
        </w:rPr>
        <w:t>văn</w:t>
      </w:r>
      <w:proofErr w:type="spellEnd"/>
      <w:r w:rsidR="00B21C09" w:rsidRPr="00BA764E">
        <w:rPr>
          <w:rFonts w:cs="Times New Roman"/>
          <w:bCs/>
          <w:szCs w:val="28"/>
        </w:rPr>
        <w:t xml:space="preserve"> </w:t>
      </w:r>
      <w:proofErr w:type="spellStart"/>
      <w:r w:rsidR="00B21C09" w:rsidRPr="00BA764E">
        <w:rPr>
          <w:rFonts w:cs="Times New Roman"/>
          <w:bCs/>
          <w:szCs w:val="28"/>
        </w:rPr>
        <w:t>bản</w:t>
      </w:r>
      <w:proofErr w:type="spellEnd"/>
      <w:r w:rsidR="00B21C09" w:rsidRPr="00BA764E">
        <w:rPr>
          <w:rFonts w:cs="Times New Roman"/>
          <w:bCs/>
          <w:szCs w:val="28"/>
        </w:rPr>
        <w:t xml:space="preserve"> </w:t>
      </w:r>
      <w:proofErr w:type="spellStart"/>
      <w:r w:rsidR="00B21C09" w:rsidRPr="00BA764E">
        <w:rPr>
          <w:rFonts w:cs="Times New Roman"/>
          <w:bCs/>
          <w:szCs w:val="28"/>
        </w:rPr>
        <w:t>trả</w:t>
      </w:r>
      <w:proofErr w:type="spellEnd"/>
      <w:r w:rsidR="00B21C09" w:rsidRPr="00BA764E">
        <w:rPr>
          <w:rFonts w:cs="Times New Roman"/>
          <w:bCs/>
          <w:szCs w:val="28"/>
        </w:rPr>
        <w:t xml:space="preserve"> </w:t>
      </w:r>
      <w:proofErr w:type="spellStart"/>
      <w:r w:rsidR="00B21C09" w:rsidRPr="00BA764E">
        <w:rPr>
          <w:rFonts w:cs="Times New Roman"/>
          <w:bCs/>
          <w:szCs w:val="28"/>
        </w:rPr>
        <w:t>lời</w:t>
      </w:r>
      <w:proofErr w:type="spellEnd"/>
      <w:r w:rsidR="00B21C09" w:rsidRPr="00BA764E">
        <w:rPr>
          <w:rFonts w:cs="Times New Roman"/>
          <w:bCs/>
          <w:szCs w:val="28"/>
        </w:rPr>
        <w:t xml:space="preserve"> </w:t>
      </w:r>
      <w:proofErr w:type="spellStart"/>
      <w:r w:rsidR="00B21C09" w:rsidRPr="00BA764E">
        <w:rPr>
          <w:rFonts w:cs="Times New Roman"/>
          <w:bCs/>
          <w:szCs w:val="28"/>
        </w:rPr>
        <w:t>của</w:t>
      </w:r>
      <w:proofErr w:type="spellEnd"/>
      <w:r w:rsidR="00A537F4" w:rsidRPr="00BA764E">
        <w:rPr>
          <w:rFonts w:cs="Times New Roman"/>
          <w:bCs/>
          <w:szCs w:val="28"/>
        </w:rPr>
        <w:t xml:space="preserve"> 4</w:t>
      </w:r>
      <w:r w:rsidR="00AA5E21" w:rsidRPr="00BA764E">
        <w:rPr>
          <w:rFonts w:cs="Times New Roman"/>
          <w:bCs/>
          <w:szCs w:val="28"/>
        </w:rPr>
        <w:t>7</w:t>
      </w:r>
      <w:r w:rsidR="00A537F4" w:rsidRPr="00BA764E">
        <w:rPr>
          <w:rFonts w:cs="Times New Roman"/>
          <w:bCs/>
          <w:szCs w:val="28"/>
        </w:rPr>
        <w:t xml:space="preserve"> </w:t>
      </w:r>
      <w:proofErr w:type="spellStart"/>
      <w:r w:rsidR="00A537F4" w:rsidRPr="00BA764E">
        <w:rPr>
          <w:rFonts w:cs="Times New Roman"/>
          <w:bCs/>
          <w:szCs w:val="28"/>
        </w:rPr>
        <w:t>đơn</w:t>
      </w:r>
      <w:proofErr w:type="spellEnd"/>
      <w:r w:rsidR="00A537F4" w:rsidRPr="00BA764E">
        <w:rPr>
          <w:rFonts w:cs="Times New Roman"/>
          <w:bCs/>
          <w:szCs w:val="28"/>
        </w:rPr>
        <w:t xml:space="preserve"> </w:t>
      </w:r>
      <w:proofErr w:type="spellStart"/>
      <w:r w:rsidR="00A537F4" w:rsidRPr="00BA764E">
        <w:rPr>
          <w:rFonts w:cs="Times New Roman"/>
          <w:bCs/>
          <w:szCs w:val="28"/>
        </w:rPr>
        <w:t>vị</w:t>
      </w:r>
      <w:proofErr w:type="spellEnd"/>
      <w:r w:rsidR="00A537F4" w:rsidRPr="00BA764E">
        <w:rPr>
          <w:rFonts w:cs="Times New Roman"/>
          <w:bCs/>
          <w:szCs w:val="28"/>
        </w:rPr>
        <w:t xml:space="preserve">, </w:t>
      </w:r>
      <w:proofErr w:type="spellStart"/>
      <w:r w:rsidR="00183535" w:rsidRPr="00BA764E">
        <w:rPr>
          <w:rFonts w:cs="Times New Roman"/>
          <w:bCs/>
          <w:szCs w:val="28"/>
        </w:rPr>
        <w:t>cụ</w:t>
      </w:r>
      <w:proofErr w:type="spellEnd"/>
      <w:r w:rsidR="00183535" w:rsidRPr="00BA764E">
        <w:rPr>
          <w:rFonts w:cs="Times New Roman"/>
          <w:bCs/>
          <w:szCs w:val="28"/>
        </w:rPr>
        <w:t xml:space="preserve"> </w:t>
      </w:r>
      <w:proofErr w:type="spellStart"/>
      <w:r w:rsidR="00183535" w:rsidRPr="00BA764E">
        <w:rPr>
          <w:rFonts w:cs="Times New Roman"/>
          <w:bCs/>
          <w:szCs w:val="28"/>
        </w:rPr>
        <w:t>thể</w:t>
      </w:r>
      <w:proofErr w:type="spellEnd"/>
      <w:r w:rsidR="008C5086" w:rsidRPr="00BA764E">
        <w:rPr>
          <w:rFonts w:cs="Times New Roman"/>
          <w:bCs/>
          <w:szCs w:val="28"/>
        </w:rPr>
        <w:t>:</w:t>
      </w:r>
    </w:p>
    <w:p w14:paraId="73AFA10A" w14:textId="48EECFEA" w:rsidR="00745010" w:rsidRPr="00BA764E" w:rsidRDefault="002D7AB1" w:rsidP="00FB3209">
      <w:pPr>
        <w:spacing w:after="0" w:line="240" w:lineRule="auto"/>
        <w:ind w:firstLine="706"/>
        <w:jc w:val="both"/>
        <w:rPr>
          <w:rFonts w:cs="Times New Roman"/>
          <w:bCs/>
          <w:szCs w:val="28"/>
        </w:rPr>
      </w:pPr>
      <w:r w:rsidRPr="00BA764E">
        <w:rPr>
          <w:rFonts w:cs="Times New Roman"/>
          <w:bCs/>
          <w:szCs w:val="28"/>
        </w:rPr>
        <w:t>3</w:t>
      </w:r>
      <w:r w:rsidR="00745010" w:rsidRPr="00BA764E">
        <w:rPr>
          <w:rFonts w:cs="Times New Roman"/>
          <w:bCs/>
          <w:szCs w:val="28"/>
        </w:rPr>
        <w:t xml:space="preserve">.1. </w:t>
      </w:r>
      <w:proofErr w:type="spellStart"/>
      <w:r w:rsidR="00FB3209" w:rsidRPr="00BA764E">
        <w:rPr>
          <w:rFonts w:cs="Times New Roman"/>
          <w:bCs/>
          <w:szCs w:val="28"/>
        </w:rPr>
        <w:t>C</w:t>
      </w:r>
      <w:r w:rsidR="00AA5E21" w:rsidRPr="00BA764E">
        <w:rPr>
          <w:rFonts w:cs="Times New Roman"/>
          <w:bCs/>
          <w:szCs w:val="28"/>
        </w:rPr>
        <w:t>ơ</w:t>
      </w:r>
      <w:proofErr w:type="spellEnd"/>
      <w:r w:rsidR="00AA5E21" w:rsidRPr="00BA764E">
        <w:rPr>
          <w:rFonts w:cs="Times New Roman"/>
          <w:bCs/>
          <w:szCs w:val="28"/>
        </w:rPr>
        <w:t xml:space="preserve"> </w:t>
      </w:r>
      <w:proofErr w:type="spellStart"/>
      <w:r w:rsidR="00AA5E21" w:rsidRPr="00BA764E">
        <w:rPr>
          <w:rFonts w:cs="Times New Roman"/>
          <w:bCs/>
          <w:szCs w:val="28"/>
        </w:rPr>
        <w:t>quan</w:t>
      </w:r>
      <w:proofErr w:type="spellEnd"/>
      <w:r w:rsidR="00AA5E21" w:rsidRPr="00BA764E">
        <w:rPr>
          <w:rFonts w:cs="Times New Roman"/>
          <w:bCs/>
          <w:szCs w:val="28"/>
        </w:rPr>
        <w:t xml:space="preserve"> </w:t>
      </w:r>
      <w:proofErr w:type="spellStart"/>
      <w:r w:rsidR="00AA5E21" w:rsidRPr="00BA764E">
        <w:rPr>
          <w:rFonts w:cs="Times New Roman"/>
          <w:bCs/>
          <w:szCs w:val="28"/>
        </w:rPr>
        <w:t>đơn</w:t>
      </w:r>
      <w:proofErr w:type="spellEnd"/>
      <w:r w:rsidR="00AA5E21" w:rsidRPr="00BA764E">
        <w:rPr>
          <w:rFonts w:cs="Times New Roman"/>
          <w:bCs/>
          <w:szCs w:val="28"/>
        </w:rPr>
        <w:t xml:space="preserve"> </w:t>
      </w:r>
      <w:proofErr w:type="spellStart"/>
      <w:r w:rsidR="00AA5E21" w:rsidRPr="00BA764E">
        <w:rPr>
          <w:rFonts w:cs="Times New Roman"/>
          <w:bCs/>
          <w:szCs w:val="28"/>
        </w:rPr>
        <w:t>vị</w:t>
      </w:r>
      <w:proofErr w:type="spellEnd"/>
      <w:r w:rsidR="00AA5E21" w:rsidRPr="00BA764E">
        <w:rPr>
          <w:rFonts w:cs="Times New Roman"/>
          <w:bCs/>
          <w:szCs w:val="28"/>
        </w:rPr>
        <w:t xml:space="preserve"> </w:t>
      </w:r>
      <w:proofErr w:type="spellStart"/>
      <w:r w:rsidR="00AA5E21" w:rsidRPr="00BA764E">
        <w:rPr>
          <w:rFonts w:cs="Times New Roman"/>
          <w:bCs/>
          <w:szCs w:val="28"/>
        </w:rPr>
        <w:t>có</w:t>
      </w:r>
      <w:proofErr w:type="spellEnd"/>
      <w:r w:rsidR="00AA5E21" w:rsidRPr="00BA764E">
        <w:rPr>
          <w:rFonts w:cs="Times New Roman"/>
          <w:bCs/>
          <w:szCs w:val="28"/>
        </w:rPr>
        <w:t xml:space="preserve"> </w:t>
      </w:r>
      <w:proofErr w:type="spellStart"/>
      <w:r w:rsidR="00745010" w:rsidRPr="00BA764E">
        <w:rPr>
          <w:rFonts w:cs="Times New Roman"/>
          <w:bCs/>
          <w:szCs w:val="28"/>
        </w:rPr>
        <w:t>văn</w:t>
      </w:r>
      <w:proofErr w:type="spellEnd"/>
      <w:r w:rsidR="00745010" w:rsidRPr="00BA764E">
        <w:rPr>
          <w:rFonts w:cs="Times New Roman"/>
          <w:bCs/>
          <w:szCs w:val="28"/>
        </w:rPr>
        <w:t xml:space="preserve"> </w:t>
      </w:r>
      <w:proofErr w:type="spellStart"/>
      <w:r w:rsidR="00745010" w:rsidRPr="00BA764E">
        <w:rPr>
          <w:rFonts w:cs="Times New Roman"/>
          <w:bCs/>
          <w:szCs w:val="28"/>
        </w:rPr>
        <w:t>bản</w:t>
      </w:r>
      <w:proofErr w:type="spellEnd"/>
      <w:r w:rsidR="00745010" w:rsidRPr="00BA764E">
        <w:rPr>
          <w:rFonts w:cs="Times New Roman"/>
          <w:bCs/>
          <w:szCs w:val="28"/>
        </w:rPr>
        <w:t xml:space="preserve"> </w:t>
      </w:r>
      <w:proofErr w:type="spellStart"/>
      <w:r w:rsidR="00AA5E21" w:rsidRPr="00BA764E">
        <w:rPr>
          <w:rFonts w:cs="Times New Roman"/>
          <w:bCs/>
          <w:szCs w:val="28"/>
        </w:rPr>
        <w:t>trả</w:t>
      </w:r>
      <w:proofErr w:type="spellEnd"/>
      <w:r w:rsidR="00AA5E21" w:rsidRPr="00BA764E">
        <w:rPr>
          <w:rFonts w:cs="Times New Roman"/>
          <w:bCs/>
          <w:szCs w:val="28"/>
        </w:rPr>
        <w:t xml:space="preserve"> </w:t>
      </w:r>
      <w:proofErr w:type="spellStart"/>
      <w:r w:rsidR="00AA5E21" w:rsidRPr="00BA764E">
        <w:rPr>
          <w:rFonts w:cs="Times New Roman"/>
          <w:bCs/>
          <w:szCs w:val="28"/>
        </w:rPr>
        <w:t>lời</w:t>
      </w:r>
      <w:proofErr w:type="spellEnd"/>
      <w:r w:rsidR="00AA5E21" w:rsidRPr="00BA764E">
        <w:rPr>
          <w:rFonts w:cs="Times New Roman"/>
          <w:bCs/>
          <w:szCs w:val="28"/>
        </w:rPr>
        <w:t>,</w:t>
      </w:r>
      <w:r w:rsidR="000346AF" w:rsidRPr="00BA764E">
        <w:rPr>
          <w:rFonts w:cs="Times New Roman"/>
          <w:bCs/>
          <w:szCs w:val="28"/>
        </w:rPr>
        <w:t xml:space="preserve"> bao </w:t>
      </w:r>
      <w:proofErr w:type="spellStart"/>
      <w:r w:rsidR="000346AF" w:rsidRPr="00BA764E">
        <w:rPr>
          <w:rFonts w:cs="Times New Roman"/>
          <w:bCs/>
          <w:szCs w:val="28"/>
        </w:rPr>
        <w:t>gồm</w:t>
      </w:r>
      <w:proofErr w:type="spellEnd"/>
      <w:r w:rsidR="00745010" w:rsidRPr="00BA764E">
        <w:rPr>
          <w:rFonts w:cs="Times New Roman"/>
          <w:bCs/>
          <w:szCs w:val="28"/>
        </w:rPr>
        <w:t>:</w:t>
      </w:r>
    </w:p>
    <w:p w14:paraId="3DEF32BF" w14:textId="19437AEC" w:rsidR="00F13AEE" w:rsidRPr="00BA764E" w:rsidRDefault="00745010" w:rsidP="00FB3209">
      <w:pPr>
        <w:spacing w:after="0" w:line="240" w:lineRule="auto"/>
        <w:ind w:firstLine="706"/>
        <w:jc w:val="both"/>
        <w:rPr>
          <w:rFonts w:cs="Times New Roman"/>
          <w:bCs/>
          <w:szCs w:val="28"/>
        </w:rPr>
      </w:pPr>
      <w:r w:rsidRPr="00BA764E">
        <w:rPr>
          <w:rFonts w:cs="Times New Roman"/>
          <w:bCs/>
          <w:szCs w:val="28"/>
        </w:rPr>
        <w:t>-</w:t>
      </w:r>
      <w:r w:rsidR="00F13AEE" w:rsidRPr="00BA764E">
        <w:rPr>
          <w:rFonts w:cs="Times New Roman"/>
          <w:bCs/>
          <w:szCs w:val="28"/>
        </w:rPr>
        <w:t xml:space="preserve"> </w:t>
      </w:r>
      <w:r w:rsidR="00200C9D" w:rsidRPr="00BA764E">
        <w:rPr>
          <w:rFonts w:cs="Times New Roman"/>
          <w:bCs/>
          <w:szCs w:val="28"/>
        </w:rPr>
        <w:t>03</w:t>
      </w:r>
      <w:r w:rsidR="00F13AEE" w:rsidRPr="00BA764E">
        <w:rPr>
          <w:rFonts w:cs="Times New Roman"/>
          <w:bCs/>
          <w:szCs w:val="28"/>
        </w:rPr>
        <w:t xml:space="preserve"> </w:t>
      </w:r>
      <w:proofErr w:type="spellStart"/>
      <w:r w:rsidR="00F13AEE" w:rsidRPr="00BA764E">
        <w:rPr>
          <w:rFonts w:cs="Times New Roman"/>
          <w:bCs/>
          <w:szCs w:val="28"/>
        </w:rPr>
        <w:t>Bộ</w:t>
      </w:r>
      <w:proofErr w:type="spellEnd"/>
      <w:r w:rsidR="00F13AEE" w:rsidRPr="00BA764E">
        <w:rPr>
          <w:rFonts w:cs="Times New Roman"/>
          <w:bCs/>
          <w:szCs w:val="28"/>
        </w:rPr>
        <w:t xml:space="preserve"> </w:t>
      </w:r>
      <w:proofErr w:type="spellStart"/>
      <w:r w:rsidR="00F13AEE" w:rsidRPr="00BA764E">
        <w:rPr>
          <w:rFonts w:cs="Times New Roman"/>
          <w:bCs/>
          <w:szCs w:val="28"/>
        </w:rPr>
        <w:t>ngành</w:t>
      </w:r>
      <w:proofErr w:type="spellEnd"/>
      <w:r w:rsidR="00F13AEE" w:rsidRPr="00BA764E">
        <w:rPr>
          <w:rFonts w:cs="Times New Roman"/>
          <w:bCs/>
          <w:szCs w:val="28"/>
        </w:rPr>
        <w:t>;</w:t>
      </w:r>
      <w:r w:rsidR="007638DB" w:rsidRPr="00BA764E">
        <w:rPr>
          <w:rFonts w:cs="Times New Roman"/>
          <w:bCs/>
          <w:szCs w:val="28"/>
        </w:rPr>
        <w:t xml:space="preserve"> </w:t>
      </w:r>
      <w:r w:rsidR="00DC649E" w:rsidRPr="00BA764E">
        <w:rPr>
          <w:rFonts w:cs="Times New Roman"/>
          <w:bCs/>
          <w:szCs w:val="28"/>
        </w:rPr>
        <w:t>1</w:t>
      </w:r>
      <w:r w:rsidR="002A0D3C" w:rsidRPr="00BA764E">
        <w:rPr>
          <w:rFonts w:cs="Times New Roman"/>
          <w:bCs/>
          <w:szCs w:val="28"/>
        </w:rPr>
        <w:t>8</w:t>
      </w:r>
      <w:r w:rsidR="00DC649E" w:rsidRPr="00BA764E">
        <w:rPr>
          <w:rFonts w:cs="Times New Roman"/>
          <w:bCs/>
          <w:szCs w:val="28"/>
        </w:rPr>
        <w:t xml:space="preserve"> </w:t>
      </w:r>
      <w:proofErr w:type="spellStart"/>
      <w:r w:rsidR="00200C9D" w:rsidRPr="00BA764E">
        <w:rPr>
          <w:rFonts w:cs="Times New Roman"/>
          <w:bCs/>
          <w:szCs w:val="28"/>
        </w:rPr>
        <w:t>đơn</w:t>
      </w:r>
      <w:proofErr w:type="spellEnd"/>
      <w:r w:rsidR="00200C9D" w:rsidRPr="00BA764E">
        <w:rPr>
          <w:rFonts w:cs="Times New Roman"/>
          <w:bCs/>
          <w:szCs w:val="28"/>
        </w:rPr>
        <w:t xml:space="preserve"> </w:t>
      </w:r>
      <w:proofErr w:type="spellStart"/>
      <w:r w:rsidR="00200C9D" w:rsidRPr="00BA764E">
        <w:rPr>
          <w:rFonts w:cs="Times New Roman"/>
          <w:bCs/>
          <w:szCs w:val="28"/>
        </w:rPr>
        <w:t>vị</w:t>
      </w:r>
      <w:proofErr w:type="spellEnd"/>
      <w:r w:rsidR="00200C9D" w:rsidRPr="00BA764E">
        <w:rPr>
          <w:rFonts w:cs="Times New Roman"/>
          <w:bCs/>
          <w:szCs w:val="28"/>
        </w:rPr>
        <w:t xml:space="preserve"> </w:t>
      </w:r>
      <w:proofErr w:type="spellStart"/>
      <w:r w:rsidR="00200C9D" w:rsidRPr="00BA764E">
        <w:rPr>
          <w:rFonts w:cs="Times New Roman"/>
          <w:bCs/>
          <w:szCs w:val="28"/>
        </w:rPr>
        <w:t>thuộc</w:t>
      </w:r>
      <w:proofErr w:type="spellEnd"/>
      <w:r w:rsidR="00200C9D" w:rsidRPr="00BA764E">
        <w:rPr>
          <w:rFonts w:cs="Times New Roman"/>
          <w:bCs/>
          <w:szCs w:val="28"/>
        </w:rPr>
        <w:t xml:space="preserve"> </w:t>
      </w:r>
      <w:proofErr w:type="spellStart"/>
      <w:r w:rsidR="00200C9D" w:rsidRPr="00BA764E">
        <w:rPr>
          <w:rFonts w:cs="Times New Roman"/>
          <w:bCs/>
          <w:szCs w:val="28"/>
        </w:rPr>
        <w:t>Bộ</w:t>
      </w:r>
      <w:proofErr w:type="spellEnd"/>
      <w:r w:rsidR="00200C9D" w:rsidRPr="00BA764E">
        <w:rPr>
          <w:rFonts w:cs="Times New Roman"/>
          <w:bCs/>
          <w:szCs w:val="28"/>
        </w:rPr>
        <w:t xml:space="preserve"> Công Thương</w:t>
      </w:r>
      <w:r w:rsidR="002A0D3C" w:rsidRPr="00BA764E">
        <w:rPr>
          <w:rFonts w:cs="Times New Roman"/>
          <w:bCs/>
          <w:szCs w:val="28"/>
        </w:rPr>
        <w:t xml:space="preserve"> </w:t>
      </w:r>
      <w:proofErr w:type="spellStart"/>
      <w:r w:rsidR="002A0D3C" w:rsidRPr="00BA764E">
        <w:rPr>
          <w:rFonts w:cs="Times New Roman"/>
          <w:bCs/>
          <w:szCs w:val="28"/>
        </w:rPr>
        <w:t>gồm</w:t>
      </w:r>
      <w:proofErr w:type="spellEnd"/>
      <w:r w:rsidR="002A0D3C" w:rsidRPr="00BA764E">
        <w:rPr>
          <w:rFonts w:cs="Times New Roman"/>
          <w:bCs/>
          <w:szCs w:val="28"/>
        </w:rPr>
        <w:t xml:space="preserve">: </w:t>
      </w:r>
      <w:r w:rsidR="00F13AEE" w:rsidRPr="00BA764E">
        <w:rPr>
          <w:rFonts w:cs="Times New Roman"/>
          <w:bCs/>
          <w:szCs w:val="28"/>
        </w:rPr>
        <w:t xml:space="preserve">Văn </w:t>
      </w:r>
      <w:proofErr w:type="spellStart"/>
      <w:r w:rsidR="00F13AEE" w:rsidRPr="00BA764E">
        <w:rPr>
          <w:rFonts w:cs="Times New Roman"/>
          <w:bCs/>
          <w:szCs w:val="28"/>
        </w:rPr>
        <w:t>phòng</w:t>
      </w:r>
      <w:proofErr w:type="spellEnd"/>
      <w:r w:rsidR="00F13AEE" w:rsidRPr="00BA764E">
        <w:rPr>
          <w:rFonts w:cs="Times New Roman"/>
          <w:bCs/>
          <w:szCs w:val="28"/>
        </w:rPr>
        <w:t xml:space="preserve"> </w:t>
      </w:r>
      <w:proofErr w:type="spellStart"/>
      <w:r w:rsidR="00F13AEE" w:rsidRPr="00BA764E">
        <w:rPr>
          <w:rFonts w:cs="Times New Roman"/>
          <w:bCs/>
          <w:szCs w:val="28"/>
        </w:rPr>
        <w:t>Bộ</w:t>
      </w:r>
      <w:proofErr w:type="spellEnd"/>
      <w:r w:rsidR="002A0D3C" w:rsidRPr="00BA764E">
        <w:rPr>
          <w:rFonts w:cs="Times New Roman"/>
          <w:bCs/>
          <w:szCs w:val="28"/>
        </w:rPr>
        <w:t xml:space="preserve">; </w:t>
      </w:r>
      <w:r w:rsidR="00200C9D" w:rsidRPr="00BA764E">
        <w:rPr>
          <w:rFonts w:cs="Times New Roman"/>
          <w:bCs/>
          <w:szCs w:val="28"/>
        </w:rPr>
        <w:t>11</w:t>
      </w:r>
      <w:r w:rsidR="00F938C3" w:rsidRPr="00BA764E">
        <w:rPr>
          <w:rFonts w:cs="Times New Roman"/>
          <w:bCs/>
          <w:szCs w:val="28"/>
        </w:rPr>
        <w:t xml:space="preserve"> </w:t>
      </w:r>
      <w:proofErr w:type="spellStart"/>
      <w:r w:rsidR="00F13AEE" w:rsidRPr="00BA764E">
        <w:rPr>
          <w:rFonts w:cs="Times New Roman"/>
          <w:bCs/>
          <w:szCs w:val="28"/>
        </w:rPr>
        <w:t>Cục</w:t>
      </w:r>
      <w:proofErr w:type="spellEnd"/>
      <w:r w:rsidR="00200C9D" w:rsidRPr="00BA764E">
        <w:rPr>
          <w:rFonts w:cs="Times New Roman"/>
          <w:bCs/>
          <w:szCs w:val="28"/>
        </w:rPr>
        <w:t>/</w:t>
      </w:r>
      <w:proofErr w:type="spellStart"/>
      <w:r w:rsidR="00F13AEE" w:rsidRPr="00BA764E">
        <w:rPr>
          <w:rFonts w:cs="Times New Roman"/>
          <w:bCs/>
          <w:szCs w:val="28"/>
        </w:rPr>
        <w:t>Vụ</w:t>
      </w:r>
      <w:proofErr w:type="spellEnd"/>
      <w:r w:rsidR="00F13AEE" w:rsidRPr="00BA764E">
        <w:rPr>
          <w:rFonts w:cs="Times New Roman"/>
          <w:bCs/>
          <w:szCs w:val="28"/>
        </w:rPr>
        <w:t xml:space="preserve">; </w:t>
      </w:r>
      <w:r w:rsidR="00200C9D" w:rsidRPr="00BA764E">
        <w:rPr>
          <w:rFonts w:cs="Times New Roman"/>
          <w:bCs/>
          <w:szCs w:val="28"/>
        </w:rPr>
        <w:t xml:space="preserve">02 </w:t>
      </w:r>
      <w:r w:rsidR="00F13AEE" w:rsidRPr="00BA764E">
        <w:rPr>
          <w:rFonts w:cs="Times New Roman"/>
          <w:bCs/>
          <w:szCs w:val="28"/>
        </w:rPr>
        <w:t xml:space="preserve">Viện; </w:t>
      </w:r>
      <w:r w:rsidR="00200C9D" w:rsidRPr="00BA764E">
        <w:rPr>
          <w:rFonts w:cs="Times New Roman"/>
          <w:bCs/>
          <w:szCs w:val="28"/>
        </w:rPr>
        <w:t xml:space="preserve">03 Trường </w:t>
      </w:r>
      <w:proofErr w:type="spellStart"/>
      <w:r w:rsidR="00200C9D" w:rsidRPr="00BA764E">
        <w:rPr>
          <w:rFonts w:cs="Times New Roman"/>
          <w:bCs/>
          <w:szCs w:val="28"/>
        </w:rPr>
        <w:t>và</w:t>
      </w:r>
      <w:proofErr w:type="spellEnd"/>
      <w:r w:rsidR="00200C9D" w:rsidRPr="00BA764E">
        <w:rPr>
          <w:rFonts w:cs="Times New Roman"/>
          <w:bCs/>
          <w:szCs w:val="28"/>
        </w:rPr>
        <w:t xml:space="preserve"> 01 </w:t>
      </w:r>
      <w:proofErr w:type="spellStart"/>
      <w:r w:rsidR="00200C9D" w:rsidRPr="00BA764E">
        <w:rPr>
          <w:rFonts w:cs="Times New Roman"/>
          <w:bCs/>
          <w:szCs w:val="28"/>
        </w:rPr>
        <w:t>đơn</w:t>
      </w:r>
      <w:proofErr w:type="spellEnd"/>
      <w:r w:rsidR="00200C9D" w:rsidRPr="00BA764E">
        <w:rPr>
          <w:rFonts w:cs="Times New Roman"/>
          <w:bCs/>
          <w:szCs w:val="28"/>
        </w:rPr>
        <w:t xml:space="preserve"> </w:t>
      </w:r>
      <w:proofErr w:type="spellStart"/>
      <w:r w:rsidR="00200C9D" w:rsidRPr="00BA764E">
        <w:rPr>
          <w:rFonts w:cs="Times New Roman"/>
          <w:bCs/>
          <w:szCs w:val="28"/>
        </w:rPr>
        <w:t>vị</w:t>
      </w:r>
      <w:proofErr w:type="spellEnd"/>
      <w:r w:rsidR="00F13AEE" w:rsidRPr="00BA764E">
        <w:rPr>
          <w:rFonts w:cs="Times New Roman"/>
          <w:bCs/>
          <w:szCs w:val="28"/>
        </w:rPr>
        <w:t xml:space="preserve"> </w:t>
      </w:r>
      <w:proofErr w:type="spellStart"/>
      <w:r w:rsidR="00F13AEE" w:rsidRPr="00BA764E">
        <w:rPr>
          <w:rFonts w:cs="Times New Roman"/>
          <w:bCs/>
          <w:szCs w:val="28"/>
        </w:rPr>
        <w:t>truyền</w:t>
      </w:r>
      <w:proofErr w:type="spellEnd"/>
      <w:r w:rsidR="00F13AEE" w:rsidRPr="00BA764E">
        <w:rPr>
          <w:rFonts w:cs="Times New Roman"/>
          <w:bCs/>
          <w:szCs w:val="28"/>
        </w:rPr>
        <w:t xml:space="preserve"> </w:t>
      </w:r>
      <w:proofErr w:type="spellStart"/>
      <w:r w:rsidR="00F13AEE" w:rsidRPr="00BA764E">
        <w:rPr>
          <w:rFonts w:cs="Times New Roman"/>
          <w:bCs/>
          <w:szCs w:val="28"/>
        </w:rPr>
        <w:t>thông</w:t>
      </w:r>
      <w:proofErr w:type="spellEnd"/>
      <w:r w:rsidR="00F13AEE" w:rsidRPr="00BA764E">
        <w:rPr>
          <w:rFonts w:cs="Times New Roman"/>
          <w:bCs/>
          <w:szCs w:val="28"/>
        </w:rPr>
        <w:t xml:space="preserve"> </w:t>
      </w:r>
      <w:proofErr w:type="spellStart"/>
      <w:r w:rsidR="00F13AEE" w:rsidRPr="00BA764E">
        <w:rPr>
          <w:rFonts w:cs="Times New Roman"/>
          <w:bCs/>
          <w:szCs w:val="28"/>
        </w:rPr>
        <w:t>thuộc</w:t>
      </w:r>
      <w:proofErr w:type="spellEnd"/>
      <w:r w:rsidR="00F13AEE" w:rsidRPr="00BA764E">
        <w:rPr>
          <w:rFonts w:cs="Times New Roman"/>
          <w:bCs/>
          <w:szCs w:val="28"/>
        </w:rPr>
        <w:t xml:space="preserve"> </w:t>
      </w:r>
      <w:proofErr w:type="spellStart"/>
      <w:r w:rsidR="00F13AEE" w:rsidRPr="00BA764E">
        <w:rPr>
          <w:rFonts w:cs="Times New Roman"/>
          <w:bCs/>
          <w:szCs w:val="28"/>
        </w:rPr>
        <w:t>Bộ</w:t>
      </w:r>
      <w:proofErr w:type="spellEnd"/>
      <w:r w:rsidR="00200C9D" w:rsidRPr="00BA764E">
        <w:rPr>
          <w:rFonts w:cs="Times New Roman"/>
          <w:bCs/>
          <w:szCs w:val="28"/>
        </w:rPr>
        <w:t xml:space="preserve"> Công Thương</w:t>
      </w:r>
      <w:r w:rsidR="00231F58" w:rsidRPr="00BA764E">
        <w:rPr>
          <w:rFonts w:cs="Times New Roman"/>
          <w:bCs/>
          <w:szCs w:val="28"/>
        </w:rPr>
        <w:t>)</w:t>
      </w:r>
      <w:r w:rsidR="00574422" w:rsidRPr="00BA764E">
        <w:rPr>
          <w:rFonts w:cs="Times New Roman"/>
          <w:bCs/>
          <w:szCs w:val="28"/>
        </w:rPr>
        <w:t>;</w:t>
      </w:r>
      <w:r w:rsidRPr="00BA764E">
        <w:rPr>
          <w:rFonts w:cs="Times New Roman"/>
          <w:bCs/>
          <w:szCs w:val="28"/>
        </w:rPr>
        <w:t xml:space="preserve"> 22</w:t>
      </w:r>
      <w:r w:rsidR="00F13AEE" w:rsidRPr="00BA764E">
        <w:rPr>
          <w:rFonts w:cs="Times New Roman"/>
          <w:bCs/>
          <w:szCs w:val="28"/>
        </w:rPr>
        <w:t xml:space="preserve"> </w:t>
      </w:r>
      <w:proofErr w:type="spellStart"/>
      <w:r w:rsidR="00F13AEE" w:rsidRPr="00BA764E">
        <w:rPr>
          <w:rFonts w:cs="Times New Roman"/>
          <w:bCs/>
          <w:szCs w:val="28"/>
        </w:rPr>
        <w:t>Sở</w:t>
      </w:r>
      <w:proofErr w:type="spellEnd"/>
      <w:r w:rsidR="00F13AEE" w:rsidRPr="00BA764E">
        <w:rPr>
          <w:rFonts w:cs="Times New Roman"/>
          <w:bCs/>
          <w:szCs w:val="28"/>
        </w:rPr>
        <w:t xml:space="preserve"> Công Thương </w:t>
      </w:r>
      <w:proofErr w:type="spellStart"/>
      <w:r w:rsidR="00F13AEE" w:rsidRPr="00BA764E">
        <w:rPr>
          <w:rFonts w:cs="Times New Roman"/>
          <w:bCs/>
          <w:szCs w:val="28"/>
        </w:rPr>
        <w:t>các</w:t>
      </w:r>
      <w:proofErr w:type="spellEnd"/>
      <w:r w:rsidR="00F13AEE" w:rsidRPr="00BA764E">
        <w:rPr>
          <w:rFonts w:cs="Times New Roman"/>
          <w:bCs/>
          <w:szCs w:val="28"/>
        </w:rPr>
        <w:t xml:space="preserve"> </w:t>
      </w:r>
      <w:proofErr w:type="spellStart"/>
      <w:r w:rsidRPr="00BA764E">
        <w:rPr>
          <w:rFonts w:cs="Times New Roman"/>
          <w:bCs/>
          <w:szCs w:val="28"/>
        </w:rPr>
        <w:t>tỉnh</w:t>
      </w:r>
      <w:proofErr w:type="spellEnd"/>
      <w:r w:rsidRPr="00BA764E">
        <w:rPr>
          <w:rFonts w:cs="Times New Roman"/>
          <w:bCs/>
          <w:szCs w:val="28"/>
        </w:rPr>
        <w:t xml:space="preserve"> </w:t>
      </w:r>
      <w:proofErr w:type="spellStart"/>
      <w:r w:rsidR="00F13AEE" w:rsidRPr="00BA764E">
        <w:rPr>
          <w:rFonts w:cs="Times New Roman"/>
          <w:bCs/>
          <w:szCs w:val="28"/>
        </w:rPr>
        <w:t>thành</w:t>
      </w:r>
      <w:proofErr w:type="spellEnd"/>
      <w:r w:rsidR="00F13AEE" w:rsidRPr="00BA764E">
        <w:rPr>
          <w:rFonts w:cs="Times New Roman"/>
          <w:bCs/>
          <w:szCs w:val="28"/>
        </w:rPr>
        <w:t xml:space="preserve"> </w:t>
      </w:r>
      <w:proofErr w:type="spellStart"/>
      <w:r w:rsidR="00F13AEE" w:rsidRPr="00BA764E">
        <w:rPr>
          <w:rFonts w:cs="Times New Roman"/>
          <w:bCs/>
          <w:szCs w:val="28"/>
        </w:rPr>
        <w:t>phố</w:t>
      </w:r>
      <w:proofErr w:type="spellEnd"/>
      <w:r w:rsidR="00F13AEE" w:rsidRPr="00BA764E">
        <w:rPr>
          <w:rFonts w:cs="Times New Roman"/>
          <w:bCs/>
          <w:szCs w:val="28"/>
        </w:rPr>
        <w:t>;</w:t>
      </w:r>
      <w:r w:rsidRPr="00BA764E">
        <w:rPr>
          <w:rFonts w:cs="Times New Roman"/>
          <w:bCs/>
          <w:szCs w:val="28"/>
        </w:rPr>
        <w:t xml:space="preserve"> 03</w:t>
      </w:r>
      <w:r w:rsidR="00F13AEE" w:rsidRPr="00BA764E">
        <w:rPr>
          <w:rFonts w:cs="Times New Roman"/>
          <w:bCs/>
          <w:szCs w:val="28"/>
        </w:rPr>
        <w:t xml:space="preserve"> </w:t>
      </w:r>
      <w:proofErr w:type="spellStart"/>
      <w:r w:rsidR="00F13AEE" w:rsidRPr="00BA764E">
        <w:rPr>
          <w:rFonts w:cs="Times New Roman"/>
          <w:bCs/>
          <w:szCs w:val="28"/>
        </w:rPr>
        <w:t>Tập</w:t>
      </w:r>
      <w:proofErr w:type="spellEnd"/>
      <w:r w:rsidR="00F13AEE" w:rsidRPr="00BA764E">
        <w:rPr>
          <w:rFonts w:cs="Times New Roman"/>
          <w:bCs/>
          <w:szCs w:val="28"/>
        </w:rPr>
        <w:t xml:space="preserve"> </w:t>
      </w:r>
      <w:proofErr w:type="spellStart"/>
      <w:r w:rsidR="00F13AEE" w:rsidRPr="00BA764E">
        <w:rPr>
          <w:rFonts w:cs="Times New Roman"/>
          <w:bCs/>
          <w:szCs w:val="28"/>
        </w:rPr>
        <w:t>đoàn</w:t>
      </w:r>
      <w:proofErr w:type="spellEnd"/>
      <w:r w:rsidRPr="00BA764E">
        <w:rPr>
          <w:rFonts w:cs="Times New Roman"/>
          <w:bCs/>
          <w:szCs w:val="28"/>
        </w:rPr>
        <w:t xml:space="preserve"> </w:t>
      </w:r>
      <w:proofErr w:type="spellStart"/>
      <w:r w:rsidRPr="00BA764E">
        <w:rPr>
          <w:rFonts w:cs="Times New Roman"/>
          <w:bCs/>
          <w:szCs w:val="28"/>
        </w:rPr>
        <w:t>thuộc</w:t>
      </w:r>
      <w:proofErr w:type="spellEnd"/>
      <w:r w:rsidRPr="00BA764E">
        <w:rPr>
          <w:rFonts w:cs="Times New Roman"/>
          <w:bCs/>
          <w:szCs w:val="28"/>
        </w:rPr>
        <w:t xml:space="preserve"> </w:t>
      </w:r>
      <w:proofErr w:type="spellStart"/>
      <w:r w:rsidRPr="00BA764E">
        <w:rPr>
          <w:rFonts w:cs="Times New Roman"/>
          <w:bCs/>
          <w:szCs w:val="28"/>
        </w:rPr>
        <w:t>ngành</w:t>
      </w:r>
      <w:proofErr w:type="spellEnd"/>
      <w:r w:rsidRPr="00BA764E">
        <w:rPr>
          <w:rFonts w:cs="Times New Roman"/>
          <w:bCs/>
          <w:szCs w:val="28"/>
        </w:rPr>
        <w:t xml:space="preserve"> Công Thương</w:t>
      </w:r>
      <w:r w:rsidR="00AA5E21" w:rsidRPr="00BA764E">
        <w:rPr>
          <w:rFonts w:cs="Times New Roman"/>
          <w:bCs/>
          <w:szCs w:val="28"/>
        </w:rPr>
        <w:t xml:space="preserve"> </w:t>
      </w:r>
      <w:proofErr w:type="spellStart"/>
      <w:r w:rsidR="00AA5E21" w:rsidRPr="00BA764E">
        <w:rPr>
          <w:rFonts w:cs="Times New Roman"/>
          <w:bCs/>
          <w:szCs w:val="28"/>
        </w:rPr>
        <w:t>và</w:t>
      </w:r>
      <w:proofErr w:type="spellEnd"/>
      <w:r w:rsidR="00AA5E21" w:rsidRPr="00BA764E">
        <w:rPr>
          <w:rFonts w:cs="Times New Roman"/>
          <w:bCs/>
          <w:szCs w:val="28"/>
        </w:rPr>
        <w:t xml:space="preserve"> 01 Liên </w:t>
      </w:r>
      <w:proofErr w:type="spellStart"/>
      <w:r w:rsidR="00AA5E21" w:rsidRPr="00BA764E">
        <w:rPr>
          <w:rFonts w:cs="Times New Roman"/>
          <w:bCs/>
          <w:szCs w:val="28"/>
        </w:rPr>
        <w:t>đoàn</w:t>
      </w:r>
      <w:proofErr w:type="spellEnd"/>
      <w:r w:rsidR="00AA5E21" w:rsidRPr="00BA764E">
        <w:rPr>
          <w:rFonts w:cs="Times New Roman"/>
          <w:bCs/>
          <w:szCs w:val="28"/>
        </w:rPr>
        <w:t xml:space="preserve"> Thương </w:t>
      </w:r>
      <w:proofErr w:type="spellStart"/>
      <w:r w:rsidR="00AA5E21" w:rsidRPr="00BA764E">
        <w:rPr>
          <w:rFonts w:cs="Times New Roman"/>
          <w:bCs/>
          <w:szCs w:val="28"/>
        </w:rPr>
        <w:t>mại</w:t>
      </w:r>
      <w:proofErr w:type="spellEnd"/>
      <w:r w:rsidR="00AA5E21" w:rsidRPr="00BA764E">
        <w:rPr>
          <w:rFonts w:cs="Times New Roman"/>
          <w:bCs/>
          <w:szCs w:val="28"/>
        </w:rPr>
        <w:t xml:space="preserve"> </w:t>
      </w:r>
      <w:proofErr w:type="spellStart"/>
      <w:r w:rsidR="00AA5E21" w:rsidRPr="00BA764E">
        <w:rPr>
          <w:rFonts w:cs="Times New Roman"/>
          <w:bCs/>
          <w:szCs w:val="28"/>
        </w:rPr>
        <w:t>và</w:t>
      </w:r>
      <w:proofErr w:type="spellEnd"/>
      <w:r w:rsidR="00AA5E21" w:rsidRPr="00BA764E">
        <w:rPr>
          <w:rFonts w:cs="Times New Roman"/>
          <w:bCs/>
          <w:szCs w:val="28"/>
        </w:rPr>
        <w:t xml:space="preserve"> Công </w:t>
      </w:r>
      <w:proofErr w:type="spellStart"/>
      <w:r w:rsidR="00AA5E21" w:rsidRPr="00BA764E">
        <w:rPr>
          <w:rFonts w:cs="Times New Roman"/>
          <w:bCs/>
          <w:szCs w:val="28"/>
        </w:rPr>
        <w:t>nghiệp</w:t>
      </w:r>
      <w:proofErr w:type="spellEnd"/>
      <w:r w:rsidR="00AA5E21" w:rsidRPr="00BA764E">
        <w:rPr>
          <w:rFonts w:cs="Times New Roman"/>
          <w:bCs/>
          <w:szCs w:val="28"/>
        </w:rPr>
        <w:t xml:space="preserve"> Việt Nam</w:t>
      </w:r>
      <w:r w:rsidR="00FB3209" w:rsidRPr="00BA764E">
        <w:rPr>
          <w:rFonts w:cs="Times New Roman"/>
          <w:bCs/>
          <w:szCs w:val="28"/>
        </w:rPr>
        <w:t>.</w:t>
      </w:r>
    </w:p>
    <w:p w14:paraId="247D1872" w14:textId="5871C49F" w:rsidR="00F13AEE" w:rsidRPr="00BA764E" w:rsidRDefault="002D7AB1" w:rsidP="00FB3209">
      <w:pPr>
        <w:spacing w:after="0" w:line="240" w:lineRule="auto"/>
        <w:ind w:firstLine="706"/>
        <w:jc w:val="both"/>
        <w:rPr>
          <w:rFonts w:cs="Times New Roman"/>
          <w:bCs/>
          <w:szCs w:val="28"/>
        </w:rPr>
      </w:pPr>
      <w:r w:rsidRPr="00BA764E">
        <w:rPr>
          <w:rFonts w:cs="Times New Roman"/>
          <w:bCs/>
          <w:szCs w:val="28"/>
        </w:rPr>
        <w:t>3</w:t>
      </w:r>
      <w:r w:rsidR="00745010" w:rsidRPr="00BA764E">
        <w:rPr>
          <w:rFonts w:cs="Times New Roman"/>
          <w:bCs/>
          <w:szCs w:val="28"/>
        </w:rPr>
        <w:t xml:space="preserve">.2. </w:t>
      </w:r>
      <w:proofErr w:type="spellStart"/>
      <w:r w:rsidR="00745010" w:rsidRPr="00BA764E">
        <w:rPr>
          <w:rFonts w:cs="Times New Roman"/>
          <w:bCs/>
          <w:szCs w:val="28"/>
        </w:rPr>
        <w:t>Nội</w:t>
      </w:r>
      <w:proofErr w:type="spellEnd"/>
      <w:r w:rsidR="00745010" w:rsidRPr="00BA764E">
        <w:rPr>
          <w:rFonts w:cs="Times New Roman"/>
          <w:bCs/>
          <w:szCs w:val="28"/>
        </w:rPr>
        <w:t xml:space="preserve"> dung </w:t>
      </w:r>
      <w:proofErr w:type="spellStart"/>
      <w:r w:rsidR="00745010" w:rsidRPr="00BA764E">
        <w:rPr>
          <w:rFonts w:cs="Times New Roman"/>
          <w:bCs/>
          <w:szCs w:val="28"/>
        </w:rPr>
        <w:t>trả</w:t>
      </w:r>
      <w:proofErr w:type="spellEnd"/>
      <w:r w:rsidR="00745010" w:rsidRPr="00BA764E">
        <w:rPr>
          <w:rFonts w:cs="Times New Roman"/>
          <w:bCs/>
          <w:szCs w:val="28"/>
        </w:rPr>
        <w:t xml:space="preserve"> </w:t>
      </w:r>
      <w:proofErr w:type="spellStart"/>
      <w:r w:rsidR="00745010" w:rsidRPr="00BA764E">
        <w:rPr>
          <w:rFonts w:cs="Times New Roman"/>
          <w:bCs/>
          <w:szCs w:val="28"/>
        </w:rPr>
        <w:t>lời</w:t>
      </w:r>
      <w:proofErr w:type="spellEnd"/>
      <w:r w:rsidR="004F726F" w:rsidRPr="00BA764E">
        <w:rPr>
          <w:rFonts w:cs="Times New Roman"/>
          <w:bCs/>
          <w:szCs w:val="28"/>
        </w:rPr>
        <w:t xml:space="preserve">, </w:t>
      </w:r>
      <w:r w:rsidR="00FB3209" w:rsidRPr="00BA764E">
        <w:rPr>
          <w:rFonts w:cs="Times New Roman"/>
          <w:bCs/>
          <w:szCs w:val="28"/>
        </w:rPr>
        <w:t xml:space="preserve">bao </w:t>
      </w:r>
      <w:proofErr w:type="spellStart"/>
      <w:r w:rsidR="00FB3209" w:rsidRPr="00BA764E">
        <w:rPr>
          <w:rFonts w:cs="Times New Roman"/>
          <w:bCs/>
          <w:szCs w:val="28"/>
        </w:rPr>
        <w:t>gồm</w:t>
      </w:r>
      <w:proofErr w:type="spellEnd"/>
      <w:r w:rsidR="004F726F" w:rsidRPr="00BA764E">
        <w:rPr>
          <w:rFonts w:cs="Times New Roman"/>
          <w:bCs/>
          <w:szCs w:val="28"/>
        </w:rPr>
        <w:t>:</w:t>
      </w:r>
    </w:p>
    <w:p w14:paraId="3CBBFB73" w14:textId="6668AF86" w:rsidR="00C96A7E" w:rsidRPr="00BA764E" w:rsidRDefault="00B325B0" w:rsidP="00FB3209">
      <w:pPr>
        <w:spacing w:after="0" w:line="240" w:lineRule="auto"/>
        <w:ind w:firstLine="706"/>
        <w:jc w:val="both"/>
        <w:rPr>
          <w:bCs/>
        </w:rPr>
      </w:pPr>
      <w:r w:rsidRPr="00BA764E">
        <w:rPr>
          <w:rFonts w:cs="Times New Roman"/>
          <w:bCs/>
          <w:szCs w:val="28"/>
        </w:rPr>
        <w:lastRenderedPageBreak/>
        <w:t xml:space="preserve">a) </w:t>
      </w:r>
      <w:r w:rsidR="008512D8" w:rsidRPr="00BA764E">
        <w:rPr>
          <w:rFonts w:cs="Times New Roman"/>
          <w:bCs/>
          <w:szCs w:val="28"/>
        </w:rPr>
        <w:t xml:space="preserve">Nhất </w:t>
      </w:r>
      <w:proofErr w:type="spellStart"/>
      <w:r w:rsidR="008512D8" w:rsidRPr="00BA764E">
        <w:rPr>
          <w:rFonts w:cs="Times New Roman"/>
          <w:bCs/>
          <w:szCs w:val="28"/>
        </w:rPr>
        <w:t>trí</w:t>
      </w:r>
      <w:proofErr w:type="spellEnd"/>
      <w:r w:rsidR="008512D8" w:rsidRPr="00BA764E">
        <w:rPr>
          <w:rFonts w:cs="Times New Roman"/>
          <w:bCs/>
          <w:szCs w:val="28"/>
        </w:rPr>
        <w:t xml:space="preserve"> </w:t>
      </w:r>
      <w:proofErr w:type="spellStart"/>
      <w:r w:rsidR="0063456B" w:rsidRPr="00BA764E">
        <w:rPr>
          <w:rFonts w:cs="Times New Roman"/>
          <w:bCs/>
          <w:szCs w:val="28"/>
        </w:rPr>
        <w:t>và</w:t>
      </w:r>
      <w:proofErr w:type="spellEnd"/>
      <w:r w:rsidR="0063456B" w:rsidRPr="00BA764E">
        <w:rPr>
          <w:rFonts w:cs="Times New Roman"/>
          <w:bCs/>
          <w:szCs w:val="28"/>
        </w:rPr>
        <w:t xml:space="preserve"> </w:t>
      </w:r>
      <w:proofErr w:type="spellStart"/>
      <w:r w:rsidR="0063456B" w:rsidRPr="00BA764E">
        <w:rPr>
          <w:rFonts w:cs="Times New Roman"/>
          <w:bCs/>
          <w:szCs w:val="28"/>
        </w:rPr>
        <w:t>không</w:t>
      </w:r>
      <w:proofErr w:type="spellEnd"/>
      <w:r w:rsidR="0063456B" w:rsidRPr="00BA764E">
        <w:rPr>
          <w:rFonts w:cs="Times New Roman"/>
          <w:bCs/>
          <w:szCs w:val="28"/>
        </w:rPr>
        <w:t xml:space="preserve"> </w:t>
      </w:r>
      <w:proofErr w:type="spellStart"/>
      <w:r w:rsidR="0063456B" w:rsidRPr="00BA764E">
        <w:rPr>
          <w:rFonts w:cs="Times New Roman"/>
          <w:bCs/>
          <w:szCs w:val="28"/>
        </w:rPr>
        <w:t>có</w:t>
      </w:r>
      <w:proofErr w:type="spellEnd"/>
      <w:r w:rsidR="0063456B" w:rsidRPr="00BA764E">
        <w:rPr>
          <w:rFonts w:cs="Times New Roman"/>
          <w:bCs/>
          <w:szCs w:val="28"/>
        </w:rPr>
        <w:t xml:space="preserve"> ý </w:t>
      </w:r>
      <w:proofErr w:type="spellStart"/>
      <w:r w:rsidR="0063456B" w:rsidRPr="00BA764E">
        <w:rPr>
          <w:rFonts w:cs="Times New Roman"/>
          <w:bCs/>
          <w:szCs w:val="28"/>
        </w:rPr>
        <w:t>kiến</w:t>
      </w:r>
      <w:proofErr w:type="spellEnd"/>
      <w:r w:rsidR="0063456B" w:rsidRPr="00BA764E">
        <w:rPr>
          <w:rFonts w:cs="Times New Roman"/>
          <w:bCs/>
          <w:szCs w:val="28"/>
        </w:rPr>
        <w:t xml:space="preserve"> </w:t>
      </w:r>
      <w:proofErr w:type="spellStart"/>
      <w:r w:rsidR="0063456B" w:rsidRPr="00BA764E">
        <w:rPr>
          <w:rFonts w:cs="Times New Roman"/>
          <w:bCs/>
          <w:szCs w:val="28"/>
        </w:rPr>
        <w:t>bổ</w:t>
      </w:r>
      <w:proofErr w:type="spellEnd"/>
      <w:r w:rsidR="0063456B" w:rsidRPr="00BA764E">
        <w:rPr>
          <w:rFonts w:cs="Times New Roman"/>
          <w:bCs/>
          <w:szCs w:val="28"/>
        </w:rPr>
        <w:t xml:space="preserve"> sung</w:t>
      </w:r>
      <w:r w:rsidR="00130241" w:rsidRPr="00BA764E">
        <w:rPr>
          <w:rFonts w:cs="Times New Roman"/>
          <w:bCs/>
          <w:szCs w:val="28"/>
        </w:rPr>
        <w:t xml:space="preserve"> (</w:t>
      </w:r>
      <w:r w:rsidR="00A335F8" w:rsidRPr="00BA764E">
        <w:rPr>
          <w:rFonts w:cs="Times New Roman"/>
          <w:bCs/>
          <w:szCs w:val="28"/>
        </w:rPr>
        <w:t>2</w:t>
      </w:r>
      <w:r w:rsidR="00771FD4" w:rsidRPr="00BA764E">
        <w:rPr>
          <w:rFonts w:cs="Times New Roman"/>
          <w:bCs/>
          <w:szCs w:val="28"/>
        </w:rPr>
        <w:t>9</w:t>
      </w:r>
      <w:r w:rsidR="00130241" w:rsidRPr="00BA764E">
        <w:rPr>
          <w:rFonts w:cs="Times New Roman"/>
          <w:bCs/>
          <w:szCs w:val="28"/>
        </w:rPr>
        <w:t xml:space="preserve"> </w:t>
      </w:r>
      <w:proofErr w:type="spellStart"/>
      <w:r w:rsidR="00130241" w:rsidRPr="00BA764E">
        <w:rPr>
          <w:rFonts w:cs="Times New Roman"/>
          <w:bCs/>
          <w:szCs w:val="28"/>
        </w:rPr>
        <w:t>đơn</w:t>
      </w:r>
      <w:proofErr w:type="spellEnd"/>
      <w:r w:rsidR="00130241" w:rsidRPr="00BA764E">
        <w:rPr>
          <w:rFonts w:cs="Times New Roman"/>
          <w:bCs/>
          <w:szCs w:val="28"/>
        </w:rPr>
        <w:t xml:space="preserve"> </w:t>
      </w:r>
      <w:proofErr w:type="spellStart"/>
      <w:r w:rsidR="00130241" w:rsidRPr="00BA764E">
        <w:rPr>
          <w:rFonts w:cs="Times New Roman"/>
          <w:bCs/>
          <w:szCs w:val="28"/>
        </w:rPr>
        <w:t>vị</w:t>
      </w:r>
      <w:proofErr w:type="spellEnd"/>
      <w:r w:rsidR="00130241" w:rsidRPr="00BA764E">
        <w:rPr>
          <w:rFonts w:cs="Times New Roman"/>
          <w:bCs/>
          <w:szCs w:val="28"/>
        </w:rPr>
        <w:t xml:space="preserve">): </w:t>
      </w:r>
      <w:r w:rsidR="00DD42C0" w:rsidRPr="00BA764E">
        <w:rPr>
          <w:rFonts w:cs="Times New Roman"/>
          <w:bCs/>
          <w:szCs w:val="28"/>
        </w:rPr>
        <w:t>10</w:t>
      </w:r>
      <w:r w:rsidR="00B95777" w:rsidRPr="00BA764E">
        <w:rPr>
          <w:rFonts w:cs="Times New Roman"/>
          <w:bCs/>
          <w:szCs w:val="28"/>
        </w:rPr>
        <w:t xml:space="preserve"> </w:t>
      </w:r>
      <w:proofErr w:type="spellStart"/>
      <w:r w:rsidR="00A335F8" w:rsidRPr="00BA764E">
        <w:rPr>
          <w:rFonts w:cs="Times New Roman"/>
          <w:bCs/>
          <w:szCs w:val="28"/>
        </w:rPr>
        <w:t>đơn</w:t>
      </w:r>
      <w:proofErr w:type="spellEnd"/>
      <w:r w:rsidR="00A335F8" w:rsidRPr="00BA764E">
        <w:rPr>
          <w:rFonts w:cs="Times New Roman"/>
          <w:bCs/>
          <w:szCs w:val="28"/>
        </w:rPr>
        <w:t xml:space="preserve"> </w:t>
      </w:r>
      <w:proofErr w:type="spellStart"/>
      <w:r w:rsidR="00A335F8" w:rsidRPr="00BA764E">
        <w:rPr>
          <w:rFonts w:cs="Times New Roman"/>
          <w:bCs/>
          <w:szCs w:val="28"/>
        </w:rPr>
        <w:t>vị</w:t>
      </w:r>
      <w:proofErr w:type="spellEnd"/>
      <w:r w:rsidR="00A335F8" w:rsidRPr="00BA764E">
        <w:rPr>
          <w:rFonts w:cs="Times New Roman"/>
          <w:bCs/>
          <w:szCs w:val="28"/>
        </w:rPr>
        <w:t xml:space="preserve"> </w:t>
      </w:r>
      <w:proofErr w:type="spellStart"/>
      <w:r w:rsidR="00A335F8" w:rsidRPr="00BA764E">
        <w:rPr>
          <w:rFonts w:cs="Times New Roman"/>
          <w:bCs/>
          <w:szCs w:val="28"/>
        </w:rPr>
        <w:t>thuộc</w:t>
      </w:r>
      <w:proofErr w:type="spellEnd"/>
      <w:r w:rsidR="00A335F8" w:rsidRPr="00BA764E">
        <w:rPr>
          <w:rFonts w:cs="Times New Roman"/>
          <w:bCs/>
          <w:szCs w:val="28"/>
        </w:rPr>
        <w:t xml:space="preserve"> </w:t>
      </w:r>
      <w:proofErr w:type="spellStart"/>
      <w:r w:rsidR="00A335F8" w:rsidRPr="00BA764E">
        <w:rPr>
          <w:rFonts w:cs="Times New Roman"/>
          <w:bCs/>
          <w:szCs w:val="28"/>
        </w:rPr>
        <w:t>Bộ</w:t>
      </w:r>
      <w:proofErr w:type="spellEnd"/>
      <w:r w:rsidR="00B95777" w:rsidRPr="00BA764E">
        <w:rPr>
          <w:rFonts w:cs="Times New Roman"/>
          <w:bCs/>
          <w:szCs w:val="28"/>
        </w:rPr>
        <w:t xml:space="preserve">: </w:t>
      </w:r>
      <w:proofErr w:type="spellStart"/>
      <w:r w:rsidR="00B95777" w:rsidRPr="00BA764E">
        <w:rPr>
          <w:rFonts w:cs="Times New Roman"/>
          <w:bCs/>
          <w:szCs w:val="28"/>
        </w:rPr>
        <w:t>Xúc</w:t>
      </w:r>
      <w:proofErr w:type="spellEnd"/>
      <w:r w:rsidR="00B95777" w:rsidRPr="00BA764E">
        <w:rPr>
          <w:rFonts w:cs="Times New Roman"/>
          <w:bCs/>
          <w:szCs w:val="28"/>
        </w:rPr>
        <w:t xml:space="preserve"> </w:t>
      </w:r>
      <w:proofErr w:type="spellStart"/>
      <w:r w:rsidR="00B95777" w:rsidRPr="00BA764E">
        <w:rPr>
          <w:rFonts w:cs="Times New Roman"/>
          <w:bCs/>
          <w:szCs w:val="28"/>
        </w:rPr>
        <w:t>tiến</w:t>
      </w:r>
      <w:proofErr w:type="spellEnd"/>
      <w:r w:rsidR="00B95777" w:rsidRPr="00BA764E">
        <w:rPr>
          <w:rFonts w:cs="Times New Roman"/>
          <w:bCs/>
          <w:szCs w:val="28"/>
        </w:rPr>
        <w:t xml:space="preserve"> </w:t>
      </w:r>
      <w:proofErr w:type="spellStart"/>
      <w:r w:rsidR="00B95777" w:rsidRPr="00BA764E">
        <w:rPr>
          <w:rFonts w:cs="Times New Roman"/>
          <w:bCs/>
          <w:szCs w:val="28"/>
        </w:rPr>
        <w:t>thương</w:t>
      </w:r>
      <w:proofErr w:type="spellEnd"/>
      <w:r w:rsidR="00B95777" w:rsidRPr="00BA764E">
        <w:rPr>
          <w:rFonts w:cs="Times New Roman"/>
          <w:bCs/>
          <w:szCs w:val="28"/>
        </w:rPr>
        <w:t xml:space="preserve"> </w:t>
      </w:r>
      <w:proofErr w:type="spellStart"/>
      <w:r w:rsidR="00B95777" w:rsidRPr="00BA764E">
        <w:rPr>
          <w:rFonts w:cs="Times New Roman"/>
          <w:bCs/>
          <w:szCs w:val="28"/>
        </w:rPr>
        <w:t>mại</w:t>
      </w:r>
      <w:proofErr w:type="spellEnd"/>
      <w:r w:rsidR="00B95777" w:rsidRPr="00BA764E">
        <w:rPr>
          <w:rFonts w:cs="Times New Roman"/>
          <w:bCs/>
          <w:szCs w:val="28"/>
        </w:rPr>
        <w:t xml:space="preserve">, </w:t>
      </w:r>
      <w:proofErr w:type="spellStart"/>
      <w:r w:rsidR="00B95777" w:rsidRPr="00BA764E">
        <w:rPr>
          <w:rFonts w:cs="Times New Roman"/>
          <w:bCs/>
          <w:szCs w:val="28"/>
        </w:rPr>
        <w:t>Chính</w:t>
      </w:r>
      <w:proofErr w:type="spellEnd"/>
      <w:r w:rsidR="00B95777" w:rsidRPr="00BA764E">
        <w:rPr>
          <w:rFonts w:cs="Times New Roman"/>
          <w:bCs/>
          <w:szCs w:val="28"/>
        </w:rPr>
        <w:t xml:space="preserve"> </w:t>
      </w:r>
      <w:proofErr w:type="spellStart"/>
      <w:r w:rsidR="00B95777" w:rsidRPr="00BA764E">
        <w:rPr>
          <w:rFonts w:cs="Times New Roman"/>
          <w:bCs/>
          <w:szCs w:val="28"/>
        </w:rPr>
        <w:t>sách</w:t>
      </w:r>
      <w:proofErr w:type="spellEnd"/>
      <w:r w:rsidR="00B95777" w:rsidRPr="00BA764E">
        <w:rPr>
          <w:rFonts w:cs="Times New Roman"/>
          <w:bCs/>
          <w:szCs w:val="28"/>
        </w:rPr>
        <w:t xml:space="preserve"> </w:t>
      </w:r>
      <w:proofErr w:type="spellStart"/>
      <w:r w:rsidR="00B95777" w:rsidRPr="00BA764E">
        <w:rPr>
          <w:rFonts w:cs="Times New Roman"/>
          <w:bCs/>
          <w:szCs w:val="28"/>
        </w:rPr>
        <w:t>thương</w:t>
      </w:r>
      <w:proofErr w:type="spellEnd"/>
      <w:r w:rsidR="00B95777" w:rsidRPr="00BA764E">
        <w:rPr>
          <w:rFonts w:cs="Times New Roman"/>
          <w:bCs/>
          <w:szCs w:val="28"/>
        </w:rPr>
        <w:t xml:space="preserve"> </w:t>
      </w:r>
      <w:proofErr w:type="spellStart"/>
      <w:r w:rsidR="00B95777" w:rsidRPr="00BA764E">
        <w:rPr>
          <w:rFonts w:cs="Times New Roman"/>
          <w:bCs/>
          <w:szCs w:val="28"/>
        </w:rPr>
        <w:t>mại</w:t>
      </w:r>
      <w:proofErr w:type="spellEnd"/>
      <w:r w:rsidR="00B95777" w:rsidRPr="00BA764E">
        <w:rPr>
          <w:rFonts w:cs="Times New Roman"/>
          <w:bCs/>
          <w:szCs w:val="28"/>
        </w:rPr>
        <w:t xml:space="preserve"> </w:t>
      </w:r>
      <w:proofErr w:type="spellStart"/>
      <w:r w:rsidR="00B95777" w:rsidRPr="00BA764E">
        <w:rPr>
          <w:rFonts w:cs="Times New Roman"/>
          <w:bCs/>
          <w:szCs w:val="28"/>
        </w:rPr>
        <w:t>đa</w:t>
      </w:r>
      <w:proofErr w:type="spellEnd"/>
      <w:r w:rsidR="00B95777" w:rsidRPr="00BA764E">
        <w:rPr>
          <w:rFonts w:cs="Times New Roman"/>
          <w:bCs/>
          <w:szCs w:val="28"/>
        </w:rPr>
        <w:t xml:space="preserve"> </w:t>
      </w:r>
      <w:proofErr w:type="spellStart"/>
      <w:r w:rsidR="00B95777" w:rsidRPr="00BA764E">
        <w:rPr>
          <w:rFonts w:cs="Times New Roman"/>
          <w:bCs/>
          <w:szCs w:val="28"/>
        </w:rPr>
        <w:t>biên</w:t>
      </w:r>
      <w:proofErr w:type="spellEnd"/>
      <w:r w:rsidR="00B95777" w:rsidRPr="00BA764E">
        <w:rPr>
          <w:rFonts w:cs="Times New Roman"/>
          <w:bCs/>
          <w:szCs w:val="28"/>
        </w:rPr>
        <w:t>,</w:t>
      </w:r>
      <w:r w:rsidR="00813B77" w:rsidRPr="00BA764E">
        <w:rPr>
          <w:rFonts w:cs="Times New Roman"/>
          <w:bCs/>
          <w:szCs w:val="28"/>
        </w:rPr>
        <w:t xml:space="preserve"> </w:t>
      </w:r>
      <w:proofErr w:type="spellStart"/>
      <w:r w:rsidR="00813B77" w:rsidRPr="00BA764E">
        <w:rPr>
          <w:rFonts w:cs="Times New Roman"/>
          <w:bCs/>
          <w:szCs w:val="28"/>
        </w:rPr>
        <w:t>Ủy</w:t>
      </w:r>
      <w:proofErr w:type="spellEnd"/>
      <w:r w:rsidR="00813B77" w:rsidRPr="00BA764E">
        <w:rPr>
          <w:rFonts w:cs="Times New Roman"/>
          <w:bCs/>
          <w:szCs w:val="28"/>
        </w:rPr>
        <w:t xml:space="preserve"> ban Cạnh </w:t>
      </w:r>
      <w:proofErr w:type="spellStart"/>
      <w:r w:rsidR="00813B77" w:rsidRPr="00BA764E">
        <w:rPr>
          <w:rFonts w:cs="Times New Roman"/>
          <w:bCs/>
          <w:szCs w:val="28"/>
        </w:rPr>
        <w:t>tranh</w:t>
      </w:r>
      <w:proofErr w:type="spellEnd"/>
      <w:r w:rsidR="00813B77" w:rsidRPr="00BA764E">
        <w:rPr>
          <w:rFonts w:cs="Times New Roman"/>
          <w:bCs/>
          <w:szCs w:val="28"/>
        </w:rPr>
        <w:t xml:space="preserve"> Quốc </w:t>
      </w:r>
      <w:proofErr w:type="spellStart"/>
      <w:r w:rsidR="00813B77" w:rsidRPr="00BA764E">
        <w:rPr>
          <w:rFonts w:cs="Times New Roman"/>
          <w:bCs/>
          <w:szCs w:val="28"/>
        </w:rPr>
        <w:t>gia</w:t>
      </w:r>
      <w:proofErr w:type="spellEnd"/>
      <w:r w:rsidR="00813B77" w:rsidRPr="00BA764E">
        <w:rPr>
          <w:rFonts w:cs="Times New Roman"/>
          <w:bCs/>
          <w:szCs w:val="28"/>
        </w:rPr>
        <w:t>,</w:t>
      </w:r>
      <w:r w:rsidR="00C96A7E" w:rsidRPr="00BA764E">
        <w:rPr>
          <w:rFonts w:cs="Times New Roman"/>
          <w:bCs/>
          <w:szCs w:val="28"/>
        </w:rPr>
        <w:t xml:space="preserve"> </w:t>
      </w:r>
      <w:proofErr w:type="spellStart"/>
      <w:r w:rsidR="00C96A7E" w:rsidRPr="00BA764E">
        <w:rPr>
          <w:bCs/>
        </w:rPr>
        <w:t>Tổ</w:t>
      </w:r>
      <w:proofErr w:type="spellEnd"/>
      <w:r w:rsidR="00C96A7E" w:rsidRPr="00BA764E">
        <w:rPr>
          <w:bCs/>
        </w:rPr>
        <w:t xml:space="preserve"> </w:t>
      </w:r>
      <w:proofErr w:type="spellStart"/>
      <w:r w:rsidR="00C96A7E" w:rsidRPr="00BA764E">
        <w:rPr>
          <w:bCs/>
        </w:rPr>
        <w:t>chức</w:t>
      </w:r>
      <w:proofErr w:type="spellEnd"/>
      <w:r w:rsidR="00C96A7E" w:rsidRPr="00BA764E">
        <w:rPr>
          <w:bCs/>
        </w:rPr>
        <w:t xml:space="preserve"> </w:t>
      </w:r>
      <w:proofErr w:type="spellStart"/>
      <w:r w:rsidR="00C96A7E" w:rsidRPr="00BA764E">
        <w:rPr>
          <w:bCs/>
        </w:rPr>
        <w:t>cán</w:t>
      </w:r>
      <w:proofErr w:type="spellEnd"/>
      <w:r w:rsidR="00C96A7E" w:rsidRPr="00BA764E">
        <w:rPr>
          <w:bCs/>
        </w:rPr>
        <w:t xml:space="preserve"> </w:t>
      </w:r>
      <w:proofErr w:type="spellStart"/>
      <w:r w:rsidR="00C96A7E" w:rsidRPr="00BA764E">
        <w:rPr>
          <w:bCs/>
        </w:rPr>
        <w:t>bộ</w:t>
      </w:r>
      <w:proofErr w:type="spellEnd"/>
      <w:r w:rsidR="00C96A7E" w:rsidRPr="00BA764E">
        <w:rPr>
          <w:bCs/>
        </w:rPr>
        <w:t xml:space="preserve">, </w:t>
      </w:r>
      <w:proofErr w:type="spellStart"/>
      <w:r w:rsidR="00C96A7E" w:rsidRPr="00BA764E">
        <w:rPr>
          <w:bCs/>
        </w:rPr>
        <w:t>Dầu</w:t>
      </w:r>
      <w:proofErr w:type="spellEnd"/>
      <w:r w:rsidR="00C96A7E" w:rsidRPr="00BA764E">
        <w:rPr>
          <w:bCs/>
        </w:rPr>
        <w:t xml:space="preserve"> </w:t>
      </w:r>
      <w:proofErr w:type="spellStart"/>
      <w:r w:rsidR="00C96A7E" w:rsidRPr="00BA764E">
        <w:rPr>
          <w:bCs/>
        </w:rPr>
        <w:t>khí</w:t>
      </w:r>
      <w:proofErr w:type="spellEnd"/>
      <w:r w:rsidR="00C96A7E" w:rsidRPr="00BA764E">
        <w:rPr>
          <w:bCs/>
        </w:rPr>
        <w:t xml:space="preserve"> </w:t>
      </w:r>
      <w:proofErr w:type="spellStart"/>
      <w:r w:rsidR="00C96A7E" w:rsidRPr="00BA764E">
        <w:rPr>
          <w:bCs/>
        </w:rPr>
        <w:t>và</w:t>
      </w:r>
      <w:proofErr w:type="spellEnd"/>
      <w:r w:rsidR="00C96A7E" w:rsidRPr="00BA764E">
        <w:rPr>
          <w:bCs/>
        </w:rPr>
        <w:t xml:space="preserve"> Than, </w:t>
      </w:r>
      <w:proofErr w:type="spellStart"/>
      <w:r w:rsidR="00C96A7E" w:rsidRPr="00BA764E">
        <w:rPr>
          <w:bCs/>
        </w:rPr>
        <w:t>Phòng</w:t>
      </w:r>
      <w:proofErr w:type="spellEnd"/>
      <w:r w:rsidR="00C96A7E" w:rsidRPr="00BA764E">
        <w:rPr>
          <w:bCs/>
        </w:rPr>
        <w:t xml:space="preserve"> </w:t>
      </w:r>
      <w:proofErr w:type="spellStart"/>
      <w:r w:rsidR="00C96A7E" w:rsidRPr="00BA764E">
        <w:rPr>
          <w:bCs/>
        </w:rPr>
        <w:t>vệ</w:t>
      </w:r>
      <w:proofErr w:type="spellEnd"/>
      <w:r w:rsidR="00C96A7E" w:rsidRPr="00BA764E">
        <w:rPr>
          <w:bCs/>
        </w:rPr>
        <w:t xml:space="preserve"> </w:t>
      </w:r>
      <w:proofErr w:type="spellStart"/>
      <w:r w:rsidR="00C96A7E" w:rsidRPr="00BA764E">
        <w:rPr>
          <w:bCs/>
        </w:rPr>
        <w:t>thương</w:t>
      </w:r>
      <w:proofErr w:type="spellEnd"/>
      <w:r w:rsidR="00C96A7E" w:rsidRPr="00BA764E">
        <w:rPr>
          <w:bCs/>
        </w:rPr>
        <w:t xml:space="preserve"> </w:t>
      </w:r>
      <w:proofErr w:type="spellStart"/>
      <w:r w:rsidR="00C96A7E" w:rsidRPr="00BA764E">
        <w:rPr>
          <w:bCs/>
        </w:rPr>
        <w:t>mại</w:t>
      </w:r>
      <w:proofErr w:type="spellEnd"/>
      <w:r w:rsidR="00C96A7E" w:rsidRPr="00BA764E">
        <w:rPr>
          <w:bCs/>
        </w:rPr>
        <w:t xml:space="preserve">, </w:t>
      </w:r>
      <w:proofErr w:type="spellStart"/>
      <w:r w:rsidR="00DD42C0" w:rsidRPr="00BA764E">
        <w:rPr>
          <w:bCs/>
        </w:rPr>
        <w:t>Tạp</w:t>
      </w:r>
      <w:proofErr w:type="spellEnd"/>
      <w:r w:rsidR="00DD42C0" w:rsidRPr="00BA764E">
        <w:rPr>
          <w:bCs/>
        </w:rPr>
        <w:t xml:space="preserve"> </w:t>
      </w:r>
      <w:proofErr w:type="spellStart"/>
      <w:r w:rsidR="00DD42C0" w:rsidRPr="00BA764E">
        <w:rPr>
          <w:bCs/>
        </w:rPr>
        <w:t>chí</w:t>
      </w:r>
      <w:proofErr w:type="spellEnd"/>
      <w:r w:rsidR="00DD42C0" w:rsidRPr="00BA764E">
        <w:rPr>
          <w:bCs/>
        </w:rPr>
        <w:t xml:space="preserve"> </w:t>
      </w:r>
      <w:proofErr w:type="spellStart"/>
      <w:r w:rsidR="00C26447" w:rsidRPr="00BA764E">
        <w:rPr>
          <w:bCs/>
        </w:rPr>
        <w:t>công</w:t>
      </w:r>
      <w:proofErr w:type="spellEnd"/>
      <w:r w:rsidR="00C26447" w:rsidRPr="00BA764E">
        <w:rPr>
          <w:bCs/>
        </w:rPr>
        <w:t xml:space="preserve"> </w:t>
      </w:r>
      <w:proofErr w:type="spellStart"/>
      <w:r w:rsidR="00C26447" w:rsidRPr="00BA764E">
        <w:rPr>
          <w:bCs/>
        </w:rPr>
        <w:t>thương</w:t>
      </w:r>
      <w:proofErr w:type="spellEnd"/>
      <w:r w:rsidR="00DD42C0" w:rsidRPr="00BA764E">
        <w:rPr>
          <w:bCs/>
        </w:rPr>
        <w:t xml:space="preserve">, </w:t>
      </w:r>
      <w:r w:rsidR="00DE0CFA" w:rsidRPr="00BA764E">
        <w:rPr>
          <w:bCs/>
        </w:rPr>
        <w:t xml:space="preserve">Trường ĐH Sao </w:t>
      </w:r>
      <w:proofErr w:type="spellStart"/>
      <w:r w:rsidR="00DE0CFA" w:rsidRPr="00BA764E">
        <w:rPr>
          <w:bCs/>
        </w:rPr>
        <w:t>Đỏ</w:t>
      </w:r>
      <w:proofErr w:type="spellEnd"/>
      <w:r w:rsidR="00DE0CFA" w:rsidRPr="00BA764E">
        <w:rPr>
          <w:bCs/>
        </w:rPr>
        <w:t xml:space="preserve">, Trường CĐ Công Thương </w:t>
      </w:r>
      <w:proofErr w:type="spellStart"/>
      <w:r w:rsidR="00DE0CFA" w:rsidRPr="00BA764E">
        <w:rPr>
          <w:bCs/>
        </w:rPr>
        <w:t>miền</w:t>
      </w:r>
      <w:proofErr w:type="spellEnd"/>
      <w:r w:rsidR="00DE0CFA" w:rsidRPr="00BA764E">
        <w:rPr>
          <w:bCs/>
        </w:rPr>
        <w:t xml:space="preserve"> Trung, ĐH CN Việt – Hung</w:t>
      </w:r>
      <w:r w:rsidR="002733B3" w:rsidRPr="00BA764E">
        <w:rPr>
          <w:bCs/>
        </w:rPr>
        <w:t>;</w:t>
      </w:r>
      <w:r w:rsidR="005B7D3E" w:rsidRPr="00BA764E">
        <w:rPr>
          <w:bCs/>
        </w:rPr>
        <w:t xml:space="preserve"> 01 </w:t>
      </w:r>
      <w:proofErr w:type="spellStart"/>
      <w:r w:rsidR="005B7D3E" w:rsidRPr="00BA764E">
        <w:rPr>
          <w:bCs/>
        </w:rPr>
        <w:t>Tập</w:t>
      </w:r>
      <w:proofErr w:type="spellEnd"/>
      <w:r w:rsidR="005B7D3E" w:rsidRPr="00BA764E">
        <w:rPr>
          <w:bCs/>
        </w:rPr>
        <w:t xml:space="preserve"> </w:t>
      </w:r>
      <w:proofErr w:type="spellStart"/>
      <w:r w:rsidR="005B7D3E" w:rsidRPr="00BA764E">
        <w:rPr>
          <w:bCs/>
        </w:rPr>
        <w:t>đoàn</w:t>
      </w:r>
      <w:proofErr w:type="spellEnd"/>
      <w:r w:rsidR="005B7D3E" w:rsidRPr="00BA764E">
        <w:rPr>
          <w:bCs/>
        </w:rPr>
        <w:t xml:space="preserve"> </w:t>
      </w:r>
      <w:proofErr w:type="spellStart"/>
      <w:r w:rsidR="005B7D3E" w:rsidRPr="00BA764E">
        <w:rPr>
          <w:bCs/>
        </w:rPr>
        <w:t>Hóa</w:t>
      </w:r>
      <w:proofErr w:type="spellEnd"/>
      <w:r w:rsidR="005B7D3E" w:rsidRPr="00BA764E">
        <w:rPr>
          <w:bCs/>
        </w:rPr>
        <w:t xml:space="preserve"> </w:t>
      </w:r>
      <w:proofErr w:type="spellStart"/>
      <w:r w:rsidR="005B7D3E" w:rsidRPr="00BA764E">
        <w:rPr>
          <w:bCs/>
        </w:rPr>
        <w:t>chất</w:t>
      </w:r>
      <w:proofErr w:type="spellEnd"/>
      <w:r w:rsidR="005B7D3E" w:rsidRPr="00BA764E">
        <w:rPr>
          <w:bCs/>
        </w:rPr>
        <w:t xml:space="preserve"> </w:t>
      </w:r>
      <w:proofErr w:type="spellStart"/>
      <w:r w:rsidR="00DE0CFA" w:rsidRPr="00BA764E">
        <w:rPr>
          <w:bCs/>
        </w:rPr>
        <w:t>và</w:t>
      </w:r>
      <w:proofErr w:type="spellEnd"/>
      <w:r w:rsidR="00DE0CFA" w:rsidRPr="00BA764E">
        <w:rPr>
          <w:bCs/>
        </w:rPr>
        <w:t xml:space="preserve"> </w:t>
      </w:r>
      <w:r w:rsidR="00A335F8" w:rsidRPr="00BA764E">
        <w:rPr>
          <w:bCs/>
        </w:rPr>
        <w:t>1</w:t>
      </w:r>
      <w:r w:rsidR="00771FD4" w:rsidRPr="00BA764E">
        <w:rPr>
          <w:bCs/>
        </w:rPr>
        <w:t>8</w:t>
      </w:r>
      <w:r w:rsidR="00A335F8" w:rsidRPr="00BA764E">
        <w:rPr>
          <w:bCs/>
        </w:rPr>
        <w:t xml:space="preserve"> </w:t>
      </w:r>
      <w:proofErr w:type="spellStart"/>
      <w:r w:rsidR="00A335F8" w:rsidRPr="00BA764E">
        <w:rPr>
          <w:bCs/>
        </w:rPr>
        <w:t>Sở</w:t>
      </w:r>
      <w:proofErr w:type="spellEnd"/>
      <w:r w:rsidR="00A335F8" w:rsidRPr="00BA764E">
        <w:rPr>
          <w:bCs/>
        </w:rPr>
        <w:t xml:space="preserve"> Công Thương </w:t>
      </w:r>
      <w:proofErr w:type="spellStart"/>
      <w:r w:rsidR="00A335F8" w:rsidRPr="00BA764E">
        <w:rPr>
          <w:bCs/>
        </w:rPr>
        <w:t>các</w:t>
      </w:r>
      <w:proofErr w:type="spellEnd"/>
      <w:r w:rsidR="00A335F8" w:rsidRPr="00BA764E">
        <w:rPr>
          <w:bCs/>
        </w:rPr>
        <w:t xml:space="preserve"> </w:t>
      </w:r>
      <w:proofErr w:type="spellStart"/>
      <w:r w:rsidR="00A335F8" w:rsidRPr="00BA764E">
        <w:rPr>
          <w:bCs/>
        </w:rPr>
        <w:t>tỉnh</w:t>
      </w:r>
      <w:proofErr w:type="spellEnd"/>
      <w:r w:rsidR="00A335F8" w:rsidRPr="00BA764E">
        <w:rPr>
          <w:bCs/>
        </w:rPr>
        <w:t xml:space="preserve"> </w:t>
      </w:r>
      <w:proofErr w:type="spellStart"/>
      <w:r w:rsidR="00A335F8" w:rsidRPr="00BA764E">
        <w:rPr>
          <w:bCs/>
        </w:rPr>
        <w:t>thành</w:t>
      </w:r>
      <w:proofErr w:type="spellEnd"/>
      <w:r w:rsidR="00A335F8" w:rsidRPr="00BA764E">
        <w:rPr>
          <w:bCs/>
        </w:rPr>
        <w:t xml:space="preserve"> </w:t>
      </w:r>
      <w:proofErr w:type="spellStart"/>
      <w:r w:rsidR="00A335F8" w:rsidRPr="00BA764E">
        <w:rPr>
          <w:bCs/>
        </w:rPr>
        <w:t>phố</w:t>
      </w:r>
      <w:proofErr w:type="spellEnd"/>
      <w:r w:rsidR="00A335F8" w:rsidRPr="00BA764E">
        <w:rPr>
          <w:bCs/>
        </w:rPr>
        <w:t>.</w:t>
      </w:r>
    </w:p>
    <w:p w14:paraId="68FCF382" w14:textId="16C3A4BF" w:rsidR="008512D8" w:rsidRPr="00BA764E" w:rsidRDefault="00B325B0" w:rsidP="00FB3209">
      <w:pPr>
        <w:spacing w:after="0" w:line="240" w:lineRule="auto"/>
        <w:ind w:firstLine="706"/>
        <w:jc w:val="both"/>
        <w:rPr>
          <w:rFonts w:cs="Times New Roman"/>
          <w:bCs/>
          <w:szCs w:val="28"/>
        </w:rPr>
      </w:pPr>
      <w:r w:rsidRPr="00BA764E">
        <w:rPr>
          <w:rFonts w:cs="Times New Roman"/>
          <w:bCs/>
          <w:szCs w:val="28"/>
        </w:rPr>
        <w:t xml:space="preserve">b) </w:t>
      </w:r>
      <w:proofErr w:type="spellStart"/>
      <w:r w:rsidR="008512D8" w:rsidRPr="00BA764E">
        <w:rPr>
          <w:rFonts w:cs="Times New Roman"/>
          <w:bCs/>
          <w:szCs w:val="28"/>
        </w:rPr>
        <w:t>Có</w:t>
      </w:r>
      <w:proofErr w:type="spellEnd"/>
      <w:r w:rsidR="008512D8" w:rsidRPr="00BA764E">
        <w:rPr>
          <w:rFonts w:cs="Times New Roman"/>
          <w:bCs/>
          <w:szCs w:val="28"/>
        </w:rPr>
        <w:t xml:space="preserve"> ý </w:t>
      </w:r>
      <w:proofErr w:type="spellStart"/>
      <w:r w:rsidR="008512D8" w:rsidRPr="00BA764E">
        <w:rPr>
          <w:rFonts w:cs="Times New Roman"/>
          <w:bCs/>
          <w:szCs w:val="28"/>
        </w:rPr>
        <w:t>kiến</w:t>
      </w:r>
      <w:proofErr w:type="spellEnd"/>
      <w:r w:rsidR="007638DB" w:rsidRPr="00BA764E">
        <w:rPr>
          <w:rFonts w:cs="Times New Roman"/>
          <w:bCs/>
          <w:szCs w:val="28"/>
        </w:rPr>
        <w:t xml:space="preserve"> </w:t>
      </w:r>
      <w:proofErr w:type="spellStart"/>
      <w:r w:rsidR="007638DB" w:rsidRPr="00BA764E">
        <w:rPr>
          <w:rFonts w:cs="Times New Roman"/>
          <w:bCs/>
          <w:szCs w:val="28"/>
        </w:rPr>
        <w:t>góp</w:t>
      </w:r>
      <w:proofErr w:type="spellEnd"/>
      <w:r w:rsidR="007638DB" w:rsidRPr="00BA764E">
        <w:rPr>
          <w:rFonts w:cs="Times New Roman"/>
          <w:bCs/>
          <w:szCs w:val="28"/>
        </w:rPr>
        <w:t xml:space="preserve"> ý</w:t>
      </w:r>
      <w:r w:rsidR="008512D8" w:rsidRPr="00BA764E">
        <w:rPr>
          <w:rFonts w:cs="Times New Roman"/>
          <w:bCs/>
          <w:szCs w:val="28"/>
        </w:rPr>
        <w:t xml:space="preserve"> (</w:t>
      </w:r>
      <w:r w:rsidR="00630065" w:rsidRPr="00BA764E">
        <w:rPr>
          <w:rFonts w:cs="Times New Roman"/>
          <w:bCs/>
          <w:szCs w:val="28"/>
        </w:rPr>
        <w:t>1</w:t>
      </w:r>
      <w:r w:rsidR="00FB3209" w:rsidRPr="00BA764E">
        <w:rPr>
          <w:rFonts w:cs="Times New Roman"/>
          <w:bCs/>
          <w:szCs w:val="28"/>
        </w:rPr>
        <w:t>8</w:t>
      </w:r>
      <w:r w:rsidR="00860B97" w:rsidRPr="00BA764E">
        <w:rPr>
          <w:rFonts w:cs="Times New Roman"/>
          <w:bCs/>
          <w:szCs w:val="28"/>
        </w:rPr>
        <w:t xml:space="preserve"> </w:t>
      </w:r>
      <w:proofErr w:type="spellStart"/>
      <w:r w:rsidR="008512D8" w:rsidRPr="00BA764E">
        <w:rPr>
          <w:rFonts w:cs="Times New Roman"/>
          <w:bCs/>
          <w:szCs w:val="28"/>
        </w:rPr>
        <w:t>đơn</w:t>
      </w:r>
      <w:proofErr w:type="spellEnd"/>
      <w:r w:rsidR="008512D8" w:rsidRPr="00BA764E">
        <w:rPr>
          <w:rFonts w:cs="Times New Roman"/>
          <w:bCs/>
          <w:szCs w:val="28"/>
        </w:rPr>
        <w:t xml:space="preserve"> </w:t>
      </w:r>
      <w:proofErr w:type="spellStart"/>
      <w:r w:rsidR="008512D8" w:rsidRPr="00BA764E">
        <w:rPr>
          <w:rFonts w:cs="Times New Roman"/>
          <w:bCs/>
          <w:szCs w:val="28"/>
        </w:rPr>
        <w:t>vị</w:t>
      </w:r>
      <w:proofErr w:type="spellEnd"/>
      <w:r w:rsidR="008512D8" w:rsidRPr="00BA764E">
        <w:rPr>
          <w:rFonts w:cs="Times New Roman"/>
          <w:bCs/>
          <w:szCs w:val="28"/>
        </w:rPr>
        <w:t>):</w:t>
      </w:r>
    </w:p>
    <w:p w14:paraId="4B16BCCF" w14:textId="6119B729" w:rsidR="00183535" w:rsidRPr="00BA764E" w:rsidRDefault="00B325B0" w:rsidP="00FB3209">
      <w:pPr>
        <w:spacing w:after="0" w:line="240" w:lineRule="auto"/>
        <w:ind w:firstLine="706"/>
        <w:jc w:val="both"/>
        <w:rPr>
          <w:rFonts w:cs="Times New Roman"/>
          <w:bCs/>
          <w:szCs w:val="28"/>
        </w:rPr>
      </w:pPr>
      <w:r w:rsidRPr="00BA764E">
        <w:rPr>
          <w:rFonts w:cs="Times New Roman"/>
          <w:bCs/>
          <w:szCs w:val="28"/>
          <w:lang w:val="en-US"/>
        </w:rPr>
        <w:t>-</w:t>
      </w:r>
      <w:r w:rsidR="00947C13" w:rsidRPr="00BA764E">
        <w:rPr>
          <w:rFonts w:cs="Times New Roman"/>
          <w:bCs/>
          <w:szCs w:val="28"/>
          <w:lang w:val="en-US"/>
        </w:rPr>
        <w:t xml:space="preserve"> </w:t>
      </w:r>
      <w:r w:rsidR="00183535" w:rsidRPr="00BA764E">
        <w:rPr>
          <w:rFonts w:cs="Times New Roman"/>
          <w:bCs/>
          <w:szCs w:val="28"/>
        </w:rPr>
        <w:t>0</w:t>
      </w:r>
      <w:r w:rsidR="00D31E2E" w:rsidRPr="00BA764E">
        <w:rPr>
          <w:rFonts w:cs="Times New Roman"/>
          <w:bCs/>
          <w:szCs w:val="28"/>
        </w:rPr>
        <w:t>3</w:t>
      </w:r>
      <w:r w:rsidR="00183535" w:rsidRPr="00BA764E">
        <w:rPr>
          <w:rFonts w:cs="Times New Roman"/>
          <w:bCs/>
          <w:szCs w:val="28"/>
        </w:rPr>
        <w:t xml:space="preserve"> </w:t>
      </w:r>
      <w:proofErr w:type="spellStart"/>
      <w:r w:rsidR="00183535" w:rsidRPr="00BA764E">
        <w:rPr>
          <w:rFonts w:cs="Times New Roman"/>
          <w:bCs/>
          <w:szCs w:val="28"/>
        </w:rPr>
        <w:t>Bộ</w:t>
      </w:r>
      <w:proofErr w:type="spellEnd"/>
      <w:r w:rsidR="00183535" w:rsidRPr="00BA764E">
        <w:rPr>
          <w:rFonts w:cs="Times New Roman"/>
          <w:bCs/>
          <w:szCs w:val="28"/>
        </w:rPr>
        <w:t xml:space="preserve"> </w:t>
      </w:r>
      <w:proofErr w:type="spellStart"/>
      <w:r w:rsidR="00183535" w:rsidRPr="00BA764E">
        <w:rPr>
          <w:rFonts w:cs="Times New Roman"/>
          <w:bCs/>
          <w:szCs w:val="28"/>
        </w:rPr>
        <w:t>ngành</w:t>
      </w:r>
      <w:proofErr w:type="spellEnd"/>
      <w:r w:rsidR="00183535" w:rsidRPr="00BA764E">
        <w:rPr>
          <w:rFonts w:cs="Times New Roman"/>
          <w:bCs/>
          <w:szCs w:val="28"/>
        </w:rPr>
        <w:t xml:space="preserve">: </w:t>
      </w:r>
      <w:proofErr w:type="spellStart"/>
      <w:r w:rsidR="00D31E2E" w:rsidRPr="00BA764E">
        <w:rPr>
          <w:rFonts w:cs="Times New Roman"/>
          <w:bCs/>
          <w:szCs w:val="28"/>
        </w:rPr>
        <w:t>Tư</w:t>
      </w:r>
      <w:proofErr w:type="spellEnd"/>
      <w:r w:rsidR="00D31E2E" w:rsidRPr="00BA764E">
        <w:rPr>
          <w:rFonts w:cs="Times New Roman"/>
          <w:bCs/>
          <w:szCs w:val="28"/>
        </w:rPr>
        <w:t xml:space="preserve"> </w:t>
      </w:r>
      <w:proofErr w:type="spellStart"/>
      <w:r w:rsidR="002F2494" w:rsidRPr="00BA764E">
        <w:rPr>
          <w:rFonts w:cs="Times New Roman"/>
          <w:bCs/>
          <w:szCs w:val="28"/>
        </w:rPr>
        <w:t>p</w:t>
      </w:r>
      <w:r w:rsidR="00D31E2E" w:rsidRPr="00BA764E">
        <w:rPr>
          <w:rFonts w:cs="Times New Roman"/>
          <w:bCs/>
          <w:szCs w:val="28"/>
        </w:rPr>
        <w:t>háp</w:t>
      </w:r>
      <w:proofErr w:type="spellEnd"/>
      <w:r w:rsidR="00D31E2E" w:rsidRPr="00BA764E">
        <w:rPr>
          <w:rFonts w:cs="Times New Roman"/>
          <w:bCs/>
          <w:szCs w:val="28"/>
        </w:rPr>
        <w:t xml:space="preserve">; Tài </w:t>
      </w:r>
      <w:proofErr w:type="spellStart"/>
      <w:r w:rsidR="00D31E2E" w:rsidRPr="00BA764E">
        <w:rPr>
          <w:rFonts w:cs="Times New Roman"/>
          <w:bCs/>
          <w:szCs w:val="28"/>
        </w:rPr>
        <w:t>chính</w:t>
      </w:r>
      <w:proofErr w:type="spellEnd"/>
      <w:r w:rsidR="00D31E2E" w:rsidRPr="00BA764E">
        <w:rPr>
          <w:rFonts w:cs="Times New Roman"/>
          <w:bCs/>
          <w:szCs w:val="28"/>
        </w:rPr>
        <w:t xml:space="preserve">; </w:t>
      </w:r>
      <w:proofErr w:type="spellStart"/>
      <w:r w:rsidR="00D31E2E" w:rsidRPr="00BA764E">
        <w:rPr>
          <w:rFonts w:cs="Times New Roman"/>
          <w:bCs/>
          <w:szCs w:val="28"/>
        </w:rPr>
        <w:t>Nông</w:t>
      </w:r>
      <w:proofErr w:type="spellEnd"/>
      <w:r w:rsidR="00D31E2E" w:rsidRPr="00BA764E">
        <w:rPr>
          <w:rFonts w:cs="Times New Roman"/>
          <w:bCs/>
          <w:szCs w:val="28"/>
        </w:rPr>
        <w:t xml:space="preserve"> </w:t>
      </w:r>
      <w:proofErr w:type="spellStart"/>
      <w:r w:rsidR="00D31E2E" w:rsidRPr="00BA764E">
        <w:rPr>
          <w:rFonts w:cs="Times New Roman"/>
          <w:bCs/>
          <w:szCs w:val="28"/>
        </w:rPr>
        <w:t>nghiệp</w:t>
      </w:r>
      <w:proofErr w:type="spellEnd"/>
      <w:r w:rsidR="00D31E2E" w:rsidRPr="00BA764E">
        <w:rPr>
          <w:rFonts w:cs="Times New Roman"/>
          <w:bCs/>
          <w:szCs w:val="28"/>
        </w:rPr>
        <w:t xml:space="preserve"> </w:t>
      </w:r>
      <w:proofErr w:type="spellStart"/>
      <w:r w:rsidR="00D31E2E" w:rsidRPr="00BA764E">
        <w:rPr>
          <w:rFonts w:cs="Times New Roman"/>
          <w:bCs/>
          <w:szCs w:val="28"/>
        </w:rPr>
        <w:t>và</w:t>
      </w:r>
      <w:proofErr w:type="spellEnd"/>
      <w:r w:rsidR="00D31E2E" w:rsidRPr="00BA764E">
        <w:rPr>
          <w:rFonts w:cs="Times New Roman"/>
          <w:bCs/>
          <w:szCs w:val="28"/>
        </w:rPr>
        <w:t xml:space="preserve"> </w:t>
      </w:r>
      <w:proofErr w:type="spellStart"/>
      <w:r w:rsidR="00D31E2E" w:rsidRPr="00BA764E">
        <w:rPr>
          <w:rFonts w:cs="Times New Roman"/>
          <w:bCs/>
          <w:szCs w:val="28"/>
        </w:rPr>
        <w:t>Môi</w:t>
      </w:r>
      <w:proofErr w:type="spellEnd"/>
      <w:r w:rsidR="00D31E2E" w:rsidRPr="00BA764E">
        <w:rPr>
          <w:rFonts w:cs="Times New Roman"/>
          <w:bCs/>
          <w:szCs w:val="28"/>
        </w:rPr>
        <w:t xml:space="preserve"> </w:t>
      </w:r>
      <w:proofErr w:type="spellStart"/>
      <w:r w:rsidR="00D31E2E" w:rsidRPr="00BA764E">
        <w:rPr>
          <w:rFonts w:cs="Times New Roman"/>
          <w:bCs/>
          <w:szCs w:val="28"/>
        </w:rPr>
        <w:t>trường</w:t>
      </w:r>
      <w:proofErr w:type="spellEnd"/>
      <w:r w:rsidR="00183535" w:rsidRPr="00BA764E">
        <w:rPr>
          <w:rFonts w:cs="Times New Roman"/>
          <w:bCs/>
          <w:szCs w:val="28"/>
        </w:rPr>
        <w:t>;</w:t>
      </w:r>
    </w:p>
    <w:p w14:paraId="42563155" w14:textId="7FD7073F" w:rsidR="00183535" w:rsidRPr="00A81BE5" w:rsidRDefault="00B325B0" w:rsidP="00FB3209">
      <w:pPr>
        <w:spacing w:after="0" w:line="240" w:lineRule="auto"/>
        <w:ind w:firstLine="706"/>
        <w:jc w:val="both"/>
        <w:rPr>
          <w:rFonts w:cs="Times New Roman"/>
          <w:szCs w:val="28"/>
          <w:lang w:val="en-US"/>
        </w:rPr>
      </w:pPr>
      <w:r w:rsidRPr="00A81BE5">
        <w:rPr>
          <w:rFonts w:cs="Times New Roman"/>
          <w:szCs w:val="28"/>
        </w:rPr>
        <w:t>-</w:t>
      </w:r>
      <w:r w:rsidR="00E742BE" w:rsidRPr="00A81BE5">
        <w:rPr>
          <w:rFonts w:cs="Times New Roman"/>
          <w:szCs w:val="28"/>
        </w:rPr>
        <w:t xml:space="preserve"> </w:t>
      </w:r>
      <w:r w:rsidR="00183535" w:rsidRPr="00A81BE5">
        <w:rPr>
          <w:rFonts w:cs="Times New Roman"/>
          <w:szCs w:val="28"/>
        </w:rPr>
        <w:t>0</w:t>
      </w:r>
      <w:r w:rsidR="00D109F1">
        <w:rPr>
          <w:rFonts w:cs="Times New Roman"/>
          <w:szCs w:val="28"/>
        </w:rPr>
        <w:t>8</w:t>
      </w:r>
      <w:r w:rsidR="00183535" w:rsidRPr="00A81BE5">
        <w:rPr>
          <w:rFonts w:cs="Times New Roman"/>
          <w:szCs w:val="28"/>
        </w:rPr>
        <w:t xml:space="preserve"> </w:t>
      </w:r>
      <w:proofErr w:type="spellStart"/>
      <w:r w:rsidR="00DD42C0" w:rsidRPr="00A81BE5">
        <w:rPr>
          <w:rFonts w:cs="Times New Roman"/>
          <w:szCs w:val="28"/>
        </w:rPr>
        <w:t>đơn</w:t>
      </w:r>
      <w:proofErr w:type="spellEnd"/>
      <w:r w:rsidR="00DD42C0" w:rsidRPr="00A81BE5">
        <w:rPr>
          <w:rFonts w:cs="Times New Roman"/>
          <w:szCs w:val="28"/>
        </w:rPr>
        <w:t xml:space="preserve"> </w:t>
      </w:r>
      <w:proofErr w:type="spellStart"/>
      <w:r w:rsidR="00DD42C0" w:rsidRPr="00A81BE5">
        <w:rPr>
          <w:rFonts w:cs="Times New Roman"/>
          <w:szCs w:val="28"/>
        </w:rPr>
        <w:t>vị</w:t>
      </w:r>
      <w:proofErr w:type="spellEnd"/>
      <w:r w:rsidR="00DD42C0" w:rsidRPr="00A81BE5">
        <w:rPr>
          <w:rFonts w:cs="Times New Roman"/>
          <w:szCs w:val="28"/>
        </w:rPr>
        <w:t xml:space="preserve"> </w:t>
      </w:r>
      <w:proofErr w:type="spellStart"/>
      <w:r w:rsidR="00DD42C0" w:rsidRPr="00A81BE5">
        <w:rPr>
          <w:rFonts w:cs="Times New Roman"/>
          <w:szCs w:val="28"/>
        </w:rPr>
        <w:t>thuộc</w:t>
      </w:r>
      <w:proofErr w:type="spellEnd"/>
      <w:r w:rsidR="00DD42C0" w:rsidRPr="00A81BE5">
        <w:rPr>
          <w:rFonts w:cs="Times New Roman"/>
          <w:szCs w:val="28"/>
        </w:rPr>
        <w:t xml:space="preserve"> </w:t>
      </w:r>
      <w:proofErr w:type="spellStart"/>
      <w:r w:rsidR="00DD42C0" w:rsidRPr="00A81BE5">
        <w:rPr>
          <w:rFonts w:cs="Times New Roman"/>
          <w:szCs w:val="28"/>
        </w:rPr>
        <w:t>Bộ</w:t>
      </w:r>
      <w:proofErr w:type="spellEnd"/>
      <w:r w:rsidR="00DD42C0" w:rsidRPr="00A81BE5">
        <w:rPr>
          <w:rFonts w:cs="Times New Roman"/>
          <w:szCs w:val="28"/>
        </w:rPr>
        <w:t xml:space="preserve">: </w:t>
      </w:r>
      <w:r w:rsidR="00630065" w:rsidRPr="00A81BE5">
        <w:rPr>
          <w:rFonts w:cs="Times New Roman"/>
          <w:szCs w:val="28"/>
        </w:rPr>
        <w:t>V</w:t>
      </w:r>
      <w:r w:rsidR="00A81BE5" w:rsidRPr="00A81BE5">
        <w:rPr>
          <w:rFonts w:cs="Times New Roman"/>
          <w:szCs w:val="28"/>
        </w:rPr>
        <w:t xml:space="preserve">ăn </w:t>
      </w:r>
      <w:proofErr w:type="spellStart"/>
      <w:r w:rsidR="00A81BE5" w:rsidRPr="00A81BE5">
        <w:rPr>
          <w:rFonts w:cs="Times New Roman"/>
          <w:szCs w:val="28"/>
        </w:rPr>
        <w:t>phòng</w:t>
      </w:r>
      <w:proofErr w:type="spellEnd"/>
      <w:r w:rsidR="00A81BE5" w:rsidRPr="00A81BE5">
        <w:rPr>
          <w:rFonts w:cs="Times New Roman"/>
          <w:szCs w:val="28"/>
        </w:rPr>
        <w:t xml:space="preserve"> </w:t>
      </w:r>
      <w:proofErr w:type="spellStart"/>
      <w:r w:rsidR="00A81BE5" w:rsidRPr="00A81BE5">
        <w:rPr>
          <w:rFonts w:cs="Times New Roman"/>
          <w:szCs w:val="28"/>
        </w:rPr>
        <w:t>Bộ</w:t>
      </w:r>
      <w:proofErr w:type="spellEnd"/>
      <w:r w:rsidR="00A81BE5" w:rsidRPr="00A81BE5">
        <w:rPr>
          <w:rFonts w:cs="Times New Roman"/>
          <w:szCs w:val="28"/>
        </w:rPr>
        <w:t xml:space="preserve">; </w:t>
      </w:r>
      <w:proofErr w:type="spellStart"/>
      <w:r w:rsidR="00630065" w:rsidRPr="00A81BE5">
        <w:rPr>
          <w:rFonts w:cs="Times New Roman"/>
          <w:szCs w:val="28"/>
        </w:rPr>
        <w:t>Cục</w:t>
      </w:r>
      <w:proofErr w:type="spellEnd"/>
      <w:r w:rsidR="00630065" w:rsidRPr="00A81BE5">
        <w:rPr>
          <w:rFonts w:cs="Times New Roman"/>
          <w:szCs w:val="28"/>
        </w:rPr>
        <w:t xml:space="preserve"> </w:t>
      </w:r>
      <w:proofErr w:type="spellStart"/>
      <w:r w:rsidR="00A81BE5" w:rsidRPr="00A81BE5">
        <w:rPr>
          <w:szCs w:val="28"/>
        </w:rPr>
        <w:t>Đổi</w:t>
      </w:r>
      <w:proofErr w:type="spellEnd"/>
      <w:r w:rsidR="00A81BE5" w:rsidRPr="00A81BE5">
        <w:rPr>
          <w:szCs w:val="28"/>
        </w:rPr>
        <w:t xml:space="preserve"> </w:t>
      </w:r>
      <w:proofErr w:type="spellStart"/>
      <w:r w:rsidR="00A81BE5" w:rsidRPr="00A81BE5">
        <w:rPr>
          <w:szCs w:val="28"/>
        </w:rPr>
        <w:t>mới</w:t>
      </w:r>
      <w:proofErr w:type="spellEnd"/>
      <w:r w:rsidR="00A81BE5" w:rsidRPr="00A81BE5">
        <w:rPr>
          <w:szCs w:val="28"/>
        </w:rPr>
        <w:t xml:space="preserve"> </w:t>
      </w:r>
      <w:proofErr w:type="spellStart"/>
      <w:r w:rsidR="00A81BE5" w:rsidRPr="00A81BE5">
        <w:rPr>
          <w:szCs w:val="28"/>
        </w:rPr>
        <w:t>sáng</w:t>
      </w:r>
      <w:proofErr w:type="spellEnd"/>
      <w:r w:rsidR="00A81BE5" w:rsidRPr="00A81BE5">
        <w:rPr>
          <w:szCs w:val="28"/>
        </w:rPr>
        <w:t xml:space="preserve"> </w:t>
      </w:r>
      <w:proofErr w:type="spellStart"/>
      <w:r w:rsidR="00A81BE5" w:rsidRPr="00A81BE5">
        <w:rPr>
          <w:szCs w:val="28"/>
        </w:rPr>
        <w:t>tạo</w:t>
      </w:r>
      <w:proofErr w:type="spellEnd"/>
      <w:r w:rsidR="00A81BE5" w:rsidRPr="00A81BE5">
        <w:rPr>
          <w:szCs w:val="28"/>
        </w:rPr>
        <w:t xml:space="preserve">, </w:t>
      </w:r>
      <w:proofErr w:type="spellStart"/>
      <w:r w:rsidR="00A81BE5" w:rsidRPr="00A81BE5">
        <w:rPr>
          <w:szCs w:val="28"/>
        </w:rPr>
        <w:t>Chuyển</w:t>
      </w:r>
      <w:proofErr w:type="spellEnd"/>
      <w:r w:rsidR="00A81BE5" w:rsidRPr="00A81BE5">
        <w:rPr>
          <w:szCs w:val="28"/>
        </w:rPr>
        <w:t xml:space="preserve"> </w:t>
      </w:r>
      <w:proofErr w:type="spellStart"/>
      <w:r w:rsidR="00A81BE5" w:rsidRPr="00A81BE5">
        <w:rPr>
          <w:szCs w:val="28"/>
        </w:rPr>
        <w:t>đổi</w:t>
      </w:r>
      <w:proofErr w:type="spellEnd"/>
      <w:r w:rsidR="00A81BE5" w:rsidRPr="00A81BE5">
        <w:rPr>
          <w:szCs w:val="28"/>
        </w:rPr>
        <w:t xml:space="preserve"> </w:t>
      </w:r>
      <w:proofErr w:type="spellStart"/>
      <w:r w:rsidR="00A81BE5" w:rsidRPr="00A81BE5">
        <w:rPr>
          <w:szCs w:val="28"/>
        </w:rPr>
        <w:t>xanh</w:t>
      </w:r>
      <w:proofErr w:type="spellEnd"/>
      <w:r w:rsidR="00A81BE5" w:rsidRPr="00A81BE5">
        <w:rPr>
          <w:szCs w:val="28"/>
        </w:rPr>
        <w:t xml:space="preserve"> </w:t>
      </w:r>
      <w:proofErr w:type="spellStart"/>
      <w:r w:rsidR="00A81BE5" w:rsidRPr="00A81BE5">
        <w:rPr>
          <w:szCs w:val="28"/>
        </w:rPr>
        <w:t>và</w:t>
      </w:r>
      <w:proofErr w:type="spellEnd"/>
      <w:r w:rsidR="00A81BE5" w:rsidRPr="00A81BE5">
        <w:rPr>
          <w:szCs w:val="28"/>
        </w:rPr>
        <w:t xml:space="preserve"> </w:t>
      </w:r>
      <w:proofErr w:type="spellStart"/>
      <w:r w:rsidR="00A81BE5" w:rsidRPr="00A81BE5">
        <w:rPr>
          <w:szCs w:val="28"/>
        </w:rPr>
        <w:t>Khuyến</w:t>
      </w:r>
      <w:proofErr w:type="spellEnd"/>
      <w:r w:rsidR="00A81BE5" w:rsidRPr="00A81BE5">
        <w:rPr>
          <w:szCs w:val="28"/>
        </w:rPr>
        <w:t xml:space="preserve"> </w:t>
      </w:r>
      <w:proofErr w:type="spellStart"/>
      <w:r w:rsidR="00A81BE5" w:rsidRPr="00A81BE5">
        <w:rPr>
          <w:szCs w:val="28"/>
        </w:rPr>
        <w:t>công</w:t>
      </w:r>
      <w:proofErr w:type="spellEnd"/>
      <w:r w:rsidR="00A81BE5" w:rsidRPr="00A81BE5">
        <w:rPr>
          <w:szCs w:val="28"/>
        </w:rPr>
        <w:t xml:space="preserve">; </w:t>
      </w:r>
      <w:proofErr w:type="spellStart"/>
      <w:r w:rsidR="00A81BE5" w:rsidRPr="00A81BE5">
        <w:rPr>
          <w:szCs w:val="28"/>
        </w:rPr>
        <w:t>Xuất</w:t>
      </w:r>
      <w:proofErr w:type="spellEnd"/>
      <w:r w:rsidR="00A81BE5" w:rsidRPr="00A81BE5">
        <w:rPr>
          <w:szCs w:val="28"/>
        </w:rPr>
        <w:t xml:space="preserve"> </w:t>
      </w:r>
      <w:proofErr w:type="spellStart"/>
      <w:r w:rsidR="00A81BE5" w:rsidRPr="00A81BE5">
        <w:rPr>
          <w:szCs w:val="28"/>
        </w:rPr>
        <w:t>nhập</w:t>
      </w:r>
      <w:proofErr w:type="spellEnd"/>
      <w:r w:rsidR="00A81BE5" w:rsidRPr="00A81BE5">
        <w:rPr>
          <w:szCs w:val="28"/>
        </w:rPr>
        <w:t xml:space="preserve"> </w:t>
      </w:r>
      <w:proofErr w:type="spellStart"/>
      <w:r w:rsidR="00A81BE5" w:rsidRPr="00A81BE5">
        <w:rPr>
          <w:szCs w:val="28"/>
        </w:rPr>
        <w:t>khẩu</w:t>
      </w:r>
      <w:proofErr w:type="spellEnd"/>
      <w:r w:rsidR="00A81BE5" w:rsidRPr="00A81BE5">
        <w:rPr>
          <w:szCs w:val="28"/>
        </w:rPr>
        <w:t xml:space="preserve">; Quản </w:t>
      </w:r>
      <w:proofErr w:type="spellStart"/>
      <w:r w:rsidR="00A81BE5" w:rsidRPr="00A81BE5">
        <w:rPr>
          <w:szCs w:val="28"/>
        </w:rPr>
        <w:t>lý</w:t>
      </w:r>
      <w:proofErr w:type="spellEnd"/>
      <w:r w:rsidR="00A81BE5" w:rsidRPr="00A81BE5">
        <w:rPr>
          <w:szCs w:val="28"/>
        </w:rPr>
        <w:t xml:space="preserve"> </w:t>
      </w:r>
      <w:proofErr w:type="spellStart"/>
      <w:r w:rsidR="00A81BE5" w:rsidRPr="00A81BE5">
        <w:rPr>
          <w:szCs w:val="28"/>
        </w:rPr>
        <w:t>và</w:t>
      </w:r>
      <w:proofErr w:type="spellEnd"/>
      <w:r w:rsidR="00A81BE5" w:rsidRPr="00A81BE5">
        <w:rPr>
          <w:szCs w:val="28"/>
        </w:rPr>
        <w:t xml:space="preserve"> </w:t>
      </w:r>
      <w:proofErr w:type="spellStart"/>
      <w:r w:rsidR="00A81BE5" w:rsidRPr="00A81BE5">
        <w:rPr>
          <w:szCs w:val="28"/>
        </w:rPr>
        <w:t>Phát</w:t>
      </w:r>
      <w:proofErr w:type="spellEnd"/>
      <w:r w:rsidR="00A81BE5" w:rsidRPr="00A81BE5">
        <w:rPr>
          <w:szCs w:val="28"/>
        </w:rPr>
        <w:t xml:space="preserve"> </w:t>
      </w:r>
      <w:proofErr w:type="spellStart"/>
      <w:r w:rsidR="00A81BE5" w:rsidRPr="00A81BE5">
        <w:rPr>
          <w:szCs w:val="28"/>
        </w:rPr>
        <w:t>triển</w:t>
      </w:r>
      <w:proofErr w:type="spellEnd"/>
      <w:r w:rsidR="00A81BE5" w:rsidRPr="00A81BE5">
        <w:rPr>
          <w:szCs w:val="28"/>
        </w:rPr>
        <w:t xml:space="preserve"> </w:t>
      </w:r>
      <w:proofErr w:type="spellStart"/>
      <w:r w:rsidR="00A81BE5" w:rsidRPr="00A81BE5">
        <w:rPr>
          <w:szCs w:val="28"/>
        </w:rPr>
        <w:t>thị</w:t>
      </w:r>
      <w:proofErr w:type="spellEnd"/>
      <w:r w:rsidR="00A81BE5" w:rsidRPr="00A81BE5">
        <w:rPr>
          <w:szCs w:val="28"/>
        </w:rPr>
        <w:t xml:space="preserve"> </w:t>
      </w:r>
      <w:proofErr w:type="spellStart"/>
      <w:r w:rsidR="00A81BE5" w:rsidRPr="00A81BE5">
        <w:rPr>
          <w:szCs w:val="28"/>
        </w:rPr>
        <w:t>trường</w:t>
      </w:r>
      <w:proofErr w:type="spellEnd"/>
      <w:r w:rsidR="00A81BE5" w:rsidRPr="00A81BE5">
        <w:rPr>
          <w:szCs w:val="28"/>
        </w:rPr>
        <w:t xml:space="preserve"> </w:t>
      </w:r>
      <w:proofErr w:type="spellStart"/>
      <w:r w:rsidR="00A81BE5" w:rsidRPr="00A81BE5">
        <w:rPr>
          <w:szCs w:val="28"/>
        </w:rPr>
        <w:t>trong</w:t>
      </w:r>
      <w:proofErr w:type="spellEnd"/>
      <w:r w:rsidR="00A81BE5" w:rsidRPr="00A81BE5">
        <w:rPr>
          <w:szCs w:val="28"/>
        </w:rPr>
        <w:t xml:space="preserve"> </w:t>
      </w:r>
      <w:proofErr w:type="spellStart"/>
      <w:r w:rsidR="00A81BE5" w:rsidRPr="00A81BE5">
        <w:rPr>
          <w:szCs w:val="28"/>
        </w:rPr>
        <w:t>nước</w:t>
      </w:r>
      <w:proofErr w:type="spellEnd"/>
      <w:r w:rsidR="00A81BE5" w:rsidRPr="00A81BE5">
        <w:rPr>
          <w:szCs w:val="28"/>
        </w:rPr>
        <w:t xml:space="preserve">; Công </w:t>
      </w:r>
      <w:proofErr w:type="spellStart"/>
      <w:r w:rsidR="00A81BE5" w:rsidRPr="00A81BE5">
        <w:rPr>
          <w:szCs w:val="28"/>
        </w:rPr>
        <w:t>nghiệp</w:t>
      </w:r>
      <w:proofErr w:type="spellEnd"/>
      <w:r w:rsidR="00A81BE5" w:rsidRPr="00A81BE5">
        <w:rPr>
          <w:szCs w:val="28"/>
        </w:rPr>
        <w:t xml:space="preserve">; </w:t>
      </w:r>
      <w:proofErr w:type="spellStart"/>
      <w:r w:rsidR="00A81BE5" w:rsidRPr="00A81BE5">
        <w:rPr>
          <w:szCs w:val="28"/>
        </w:rPr>
        <w:t>Hóa</w:t>
      </w:r>
      <w:proofErr w:type="spellEnd"/>
      <w:r w:rsidR="00A81BE5" w:rsidRPr="00A81BE5">
        <w:rPr>
          <w:szCs w:val="28"/>
        </w:rPr>
        <w:t xml:space="preserve"> </w:t>
      </w:r>
      <w:proofErr w:type="spellStart"/>
      <w:r w:rsidR="00A81BE5" w:rsidRPr="00A81BE5">
        <w:rPr>
          <w:szCs w:val="28"/>
        </w:rPr>
        <w:t>chất</w:t>
      </w:r>
      <w:proofErr w:type="spellEnd"/>
      <w:r w:rsidR="00A81BE5" w:rsidRPr="00A81BE5">
        <w:rPr>
          <w:szCs w:val="28"/>
        </w:rPr>
        <w:t xml:space="preserve">; Viện </w:t>
      </w:r>
      <w:proofErr w:type="spellStart"/>
      <w:r w:rsidR="00A81BE5" w:rsidRPr="00A81BE5">
        <w:rPr>
          <w:szCs w:val="28"/>
        </w:rPr>
        <w:t>Nghiên</w:t>
      </w:r>
      <w:proofErr w:type="spellEnd"/>
      <w:r w:rsidR="00A81BE5" w:rsidRPr="00A81BE5">
        <w:rPr>
          <w:szCs w:val="28"/>
        </w:rPr>
        <w:t xml:space="preserve"> </w:t>
      </w:r>
      <w:proofErr w:type="spellStart"/>
      <w:r w:rsidR="00A81BE5" w:rsidRPr="00A81BE5">
        <w:rPr>
          <w:szCs w:val="28"/>
        </w:rPr>
        <w:t>cứu</w:t>
      </w:r>
      <w:proofErr w:type="spellEnd"/>
      <w:r w:rsidR="00A81BE5" w:rsidRPr="00A81BE5">
        <w:rPr>
          <w:szCs w:val="28"/>
        </w:rPr>
        <w:t xml:space="preserve"> </w:t>
      </w:r>
      <w:proofErr w:type="spellStart"/>
      <w:r w:rsidR="00A81BE5" w:rsidRPr="00A81BE5">
        <w:rPr>
          <w:szCs w:val="28"/>
        </w:rPr>
        <w:t>chiến</w:t>
      </w:r>
      <w:proofErr w:type="spellEnd"/>
      <w:r w:rsidR="00A81BE5" w:rsidRPr="00A81BE5">
        <w:rPr>
          <w:szCs w:val="28"/>
        </w:rPr>
        <w:t xml:space="preserve"> </w:t>
      </w:r>
      <w:proofErr w:type="spellStart"/>
      <w:r w:rsidR="00A81BE5" w:rsidRPr="00A81BE5">
        <w:rPr>
          <w:szCs w:val="28"/>
        </w:rPr>
        <w:t>lược</w:t>
      </w:r>
      <w:proofErr w:type="spellEnd"/>
      <w:r w:rsidR="00A81BE5" w:rsidRPr="00A81BE5">
        <w:rPr>
          <w:szCs w:val="28"/>
        </w:rPr>
        <w:t xml:space="preserve"> </w:t>
      </w:r>
      <w:proofErr w:type="spellStart"/>
      <w:r w:rsidR="00A81BE5" w:rsidRPr="00A81BE5">
        <w:rPr>
          <w:szCs w:val="28"/>
        </w:rPr>
        <w:t>chính</w:t>
      </w:r>
      <w:proofErr w:type="spellEnd"/>
      <w:r w:rsidR="00A81BE5" w:rsidRPr="00A81BE5">
        <w:rPr>
          <w:szCs w:val="28"/>
        </w:rPr>
        <w:t xml:space="preserve"> </w:t>
      </w:r>
      <w:proofErr w:type="spellStart"/>
      <w:r w:rsidR="00A81BE5" w:rsidRPr="00A81BE5">
        <w:rPr>
          <w:szCs w:val="28"/>
        </w:rPr>
        <w:t>sách</w:t>
      </w:r>
      <w:proofErr w:type="spellEnd"/>
      <w:r w:rsidR="00A81BE5" w:rsidRPr="00A81BE5">
        <w:rPr>
          <w:szCs w:val="28"/>
        </w:rPr>
        <w:t xml:space="preserve"> </w:t>
      </w:r>
      <w:proofErr w:type="spellStart"/>
      <w:r w:rsidR="00A81BE5" w:rsidRPr="00A81BE5">
        <w:rPr>
          <w:szCs w:val="28"/>
        </w:rPr>
        <w:t>công</w:t>
      </w:r>
      <w:proofErr w:type="spellEnd"/>
      <w:r w:rsidR="00A81BE5" w:rsidRPr="00A81BE5">
        <w:rPr>
          <w:szCs w:val="28"/>
        </w:rPr>
        <w:t xml:space="preserve"> </w:t>
      </w:r>
      <w:proofErr w:type="spellStart"/>
      <w:r w:rsidR="00A81BE5" w:rsidRPr="00A81BE5">
        <w:rPr>
          <w:szCs w:val="28"/>
        </w:rPr>
        <w:t>thương</w:t>
      </w:r>
      <w:proofErr w:type="spellEnd"/>
      <w:r w:rsidR="00A81BE5" w:rsidRPr="00A81BE5">
        <w:rPr>
          <w:szCs w:val="28"/>
        </w:rPr>
        <w:t xml:space="preserve">; Viện </w:t>
      </w:r>
      <w:proofErr w:type="spellStart"/>
      <w:r w:rsidR="00A81BE5" w:rsidRPr="00A81BE5">
        <w:rPr>
          <w:szCs w:val="28"/>
        </w:rPr>
        <w:t>Nghiên</w:t>
      </w:r>
      <w:proofErr w:type="spellEnd"/>
      <w:r w:rsidR="00A81BE5" w:rsidRPr="00A81BE5">
        <w:rPr>
          <w:szCs w:val="28"/>
        </w:rPr>
        <w:t xml:space="preserve"> </w:t>
      </w:r>
      <w:proofErr w:type="spellStart"/>
      <w:r w:rsidR="00A81BE5" w:rsidRPr="00A81BE5">
        <w:rPr>
          <w:szCs w:val="28"/>
        </w:rPr>
        <w:t>cứu</w:t>
      </w:r>
      <w:proofErr w:type="spellEnd"/>
      <w:r w:rsidR="00A81BE5" w:rsidRPr="00A81BE5">
        <w:rPr>
          <w:szCs w:val="28"/>
        </w:rPr>
        <w:t xml:space="preserve"> </w:t>
      </w:r>
      <w:proofErr w:type="spellStart"/>
      <w:r w:rsidR="00A81BE5" w:rsidRPr="00A81BE5">
        <w:rPr>
          <w:szCs w:val="28"/>
        </w:rPr>
        <w:t>điện</w:t>
      </w:r>
      <w:proofErr w:type="spellEnd"/>
      <w:r w:rsidR="00A81BE5" w:rsidRPr="00A81BE5">
        <w:rPr>
          <w:szCs w:val="28"/>
        </w:rPr>
        <w:t xml:space="preserve"> </w:t>
      </w:r>
      <w:proofErr w:type="spellStart"/>
      <w:r w:rsidR="00A81BE5" w:rsidRPr="00A81BE5">
        <w:rPr>
          <w:szCs w:val="28"/>
        </w:rPr>
        <w:t>tử</w:t>
      </w:r>
      <w:proofErr w:type="spellEnd"/>
      <w:r w:rsidR="00A81BE5" w:rsidRPr="00A81BE5">
        <w:rPr>
          <w:szCs w:val="28"/>
        </w:rPr>
        <w:t xml:space="preserve">, tin </w:t>
      </w:r>
      <w:proofErr w:type="spellStart"/>
      <w:r w:rsidR="00A81BE5" w:rsidRPr="00A81BE5">
        <w:rPr>
          <w:szCs w:val="28"/>
        </w:rPr>
        <w:t>học</w:t>
      </w:r>
      <w:proofErr w:type="spellEnd"/>
      <w:r w:rsidR="00A81BE5" w:rsidRPr="00A81BE5">
        <w:rPr>
          <w:szCs w:val="28"/>
        </w:rPr>
        <w:t xml:space="preserve"> </w:t>
      </w:r>
      <w:proofErr w:type="spellStart"/>
      <w:r w:rsidR="00A81BE5" w:rsidRPr="00A81BE5">
        <w:rPr>
          <w:szCs w:val="28"/>
        </w:rPr>
        <w:t>và</w:t>
      </w:r>
      <w:proofErr w:type="spellEnd"/>
      <w:r w:rsidR="00A81BE5" w:rsidRPr="00A81BE5">
        <w:rPr>
          <w:szCs w:val="28"/>
        </w:rPr>
        <w:t xml:space="preserve"> </w:t>
      </w:r>
      <w:proofErr w:type="spellStart"/>
      <w:r w:rsidR="00A81BE5" w:rsidRPr="00A81BE5">
        <w:rPr>
          <w:szCs w:val="28"/>
        </w:rPr>
        <w:t>tự</w:t>
      </w:r>
      <w:proofErr w:type="spellEnd"/>
      <w:r w:rsidR="00A81BE5" w:rsidRPr="00A81BE5">
        <w:rPr>
          <w:szCs w:val="28"/>
        </w:rPr>
        <w:t xml:space="preserve"> </w:t>
      </w:r>
      <w:proofErr w:type="spellStart"/>
      <w:r w:rsidR="00A81BE5" w:rsidRPr="00A81BE5">
        <w:rPr>
          <w:szCs w:val="28"/>
        </w:rPr>
        <w:t>động</w:t>
      </w:r>
      <w:proofErr w:type="spellEnd"/>
      <w:r w:rsidR="00A81BE5" w:rsidRPr="00A81BE5">
        <w:rPr>
          <w:szCs w:val="28"/>
        </w:rPr>
        <w:t xml:space="preserve"> </w:t>
      </w:r>
      <w:proofErr w:type="spellStart"/>
      <w:r w:rsidR="00A81BE5" w:rsidRPr="00A81BE5">
        <w:rPr>
          <w:szCs w:val="28"/>
        </w:rPr>
        <w:t>hóa</w:t>
      </w:r>
      <w:proofErr w:type="spellEnd"/>
      <w:r w:rsidRPr="00A81BE5">
        <w:rPr>
          <w:rFonts w:cs="Times New Roman"/>
          <w:szCs w:val="28"/>
        </w:rPr>
        <w:t>;</w:t>
      </w:r>
    </w:p>
    <w:p w14:paraId="396E1B40" w14:textId="2F9E9E1A" w:rsidR="00B325B0" w:rsidRDefault="00B325B0" w:rsidP="00FB3209">
      <w:pPr>
        <w:spacing w:after="0" w:line="240" w:lineRule="auto"/>
        <w:ind w:firstLine="706"/>
        <w:jc w:val="both"/>
        <w:rPr>
          <w:rFonts w:cs="Times New Roman"/>
          <w:szCs w:val="28"/>
        </w:rPr>
      </w:pPr>
      <w:r w:rsidRPr="00A81BE5">
        <w:rPr>
          <w:rFonts w:cs="Times New Roman"/>
          <w:szCs w:val="28"/>
        </w:rPr>
        <w:t>-</w:t>
      </w:r>
      <w:r w:rsidR="00E742BE" w:rsidRPr="00A81BE5">
        <w:rPr>
          <w:rFonts w:cs="Times New Roman"/>
          <w:szCs w:val="28"/>
        </w:rPr>
        <w:t xml:space="preserve"> </w:t>
      </w:r>
      <w:r w:rsidR="00CE5C1C" w:rsidRPr="00A81BE5">
        <w:rPr>
          <w:rFonts w:cs="Times New Roman"/>
          <w:szCs w:val="28"/>
        </w:rPr>
        <w:t>0</w:t>
      </w:r>
      <w:r w:rsidR="0063456B" w:rsidRPr="00A81BE5">
        <w:rPr>
          <w:rFonts w:cs="Times New Roman"/>
          <w:szCs w:val="28"/>
        </w:rPr>
        <w:t>2</w:t>
      </w:r>
      <w:r w:rsidRPr="00A81BE5">
        <w:rPr>
          <w:rFonts w:cs="Times New Roman"/>
          <w:szCs w:val="28"/>
        </w:rPr>
        <w:t xml:space="preserve"> </w:t>
      </w:r>
      <w:proofErr w:type="spellStart"/>
      <w:r w:rsidRPr="00A81BE5">
        <w:rPr>
          <w:rFonts w:cs="Times New Roman"/>
          <w:szCs w:val="28"/>
        </w:rPr>
        <w:t>Tập</w:t>
      </w:r>
      <w:proofErr w:type="spellEnd"/>
      <w:r w:rsidRPr="00A81BE5">
        <w:rPr>
          <w:rFonts w:cs="Times New Roman"/>
          <w:szCs w:val="28"/>
        </w:rPr>
        <w:t xml:space="preserve"> </w:t>
      </w:r>
      <w:proofErr w:type="spellStart"/>
      <w:r w:rsidRPr="00A81BE5">
        <w:rPr>
          <w:rFonts w:cs="Times New Roman"/>
          <w:szCs w:val="28"/>
        </w:rPr>
        <w:t>đoàn</w:t>
      </w:r>
      <w:proofErr w:type="spellEnd"/>
      <w:r w:rsidRPr="00A81BE5">
        <w:rPr>
          <w:rFonts w:cs="Times New Roman"/>
          <w:szCs w:val="28"/>
        </w:rPr>
        <w:t>: PVN/EVN</w:t>
      </w:r>
      <w:r>
        <w:rPr>
          <w:rFonts w:cs="Times New Roman"/>
          <w:szCs w:val="28"/>
        </w:rPr>
        <w:t>;</w:t>
      </w:r>
    </w:p>
    <w:p w14:paraId="2FE733B4" w14:textId="1ACD97FB" w:rsidR="00B325B0" w:rsidRDefault="00B325B0" w:rsidP="00FB3209">
      <w:pPr>
        <w:spacing w:after="0" w:line="240" w:lineRule="auto"/>
        <w:ind w:firstLine="706"/>
        <w:jc w:val="both"/>
        <w:rPr>
          <w:rFonts w:cs="Times New Roman"/>
          <w:szCs w:val="28"/>
        </w:rPr>
      </w:pPr>
      <w:r>
        <w:rPr>
          <w:rFonts w:cs="Times New Roman"/>
          <w:szCs w:val="28"/>
        </w:rPr>
        <w:t>- 0</w:t>
      </w:r>
      <w:r w:rsidR="00771FD4">
        <w:rPr>
          <w:rFonts w:cs="Times New Roman"/>
          <w:szCs w:val="28"/>
        </w:rPr>
        <w:t>4</w:t>
      </w:r>
      <w:r>
        <w:rPr>
          <w:rFonts w:cs="Times New Roman"/>
          <w:szCs w:val="28"/>
        </w:rPr>
        <w:t xml:space="preserve"> </w:t>
      </w:r>
      <w:proofErr w:type="spellStart"/>
      <w:r>
        <w:rPr>
          <w:rFonts w:cs="Times New Roman"/>
          <w:szCs w:val="28"/>
        </w:rPr>
        <w:t>Sở</w:t>
      </w:r>
      <w:proofErr w:type="spellEnd"/>
      <w:r>
        <w:rPr>
          <w:rFonts w:cs="Times New Roman"/>
          <w:szCs w:val="28"/>
        </w:rPr>
        <w:t xml:space="preserve"> CT: </w:t>
      </w:r>
      <w:proofErr w:type="spellStart"/>
      <w:r>
        <w:rPr>
          <w:rFonts w:cs="Times New Roman"/>
          <w:szCs w:val="28"/>
        </w:rPr>
        <w:t>Lào</w:t>
      </w:r>
      <w:proofErr w:type="spellEnd"/>
      <w:r>
        <w:rPr>
          <w:rFonts w:cs="Times New Roman"/>
          <w:szCs w:val="28"/>
        </w:rPr>
        <w:t xml:space="preserve"> Cai,</w:t>
      </w:r>
      <w:r w:rsidR="005C3D8A">
        <w:rPr>
          <w:rFonts w:cs="Times New Roman"/>
          <w:szCs w:val="28"/>
        </w:rPr>
        <w:t xml:space="preserve"> </w:t>
      </w:r>
      <w:proofErr w:type="spellStart"/>
      <w:r>
        <w:rPr>
          <w:rFonts w:cs="Times New Roman"/>
          <w:szCs w:val="28"/>
        </w:rPr>
        <w:t>Thừa</w:t>
      </w:r>
      <w:proofErr w:type="spellEnd"/>
      <w:r>
        <w:rPr>
          <w:rFonts w:cs="Times New Roman"/>
          <w:szCs w:val="28"/>
        </w:rPr>
        <w:t xml:space="preserve"> Thiên </w:t>
      </w:r>
      <w:proofErr w:type="spellStart"/>
      <w:r>
        <w:rPr>
          <w:rFonts w:cs="Times New Roman"/>
          <w:szCs w:val="28"/>
        </w:rPr>
        <w:t>Huế</w:t>
      </w:r>
      <w:proofErr w:type="spellEnd"/>
      <w:r>
        <w:rPr>
          <w:rFonts w:cs="Times New Roman"/>
          <w:szCs w:val="28"/>
        </w:rPr>
        <w:t xml:space="preserve">, </w:t>
      </w:r>
      <w:proofErr w:type="spellStart"/>
      <w:r>
        <w:rPr>
          <w:rFonts w:cs="Times New Roman"/>
          <w:szCs w:val="28"/>
        </w:rPr>
        <w:t>Cà</w:t>
      </w:r>
      <w:proofErr w:type="spellEnd"/>
      <w:r>
        <w:rPr>
          <w:rFonts w:cs="Times New Roman"/>
          <w:szCs w:val="28"/>
        </w:rPr>
        <w:t xml:space="preserve"> Mau, Thanh </w:t>
      </w:r>
      <w:proofErr w:type="spellStart"/>
      <w:r>
        <w:rPr>
          <w:rFonts w:cs="Times New Roman"/>
          <w:szCs w:val="28"/>
        </w:rPr>
        <w:t>Hóa</w:t>
      </w:r>
      <w:proofErr w:type="spellEnd"/>
      <w:r w:rsidR="00FB3209">
        <w:rPr>
          <w:rFonts w:cs="Times New Roman"/>
          <w:szCs w:val="28"/>
        </w:rPr>
        <w:t>;</w:t>
      </w:r>
    </w:p>
    <w:p w14:paraId="411C47F7" w14:textId="62CDB18F" w:rsidR="00FB3209" w:rsidRDefault="00FB3209" w:rsidP="00FB3209">
      <w:pPr>
        <w:spacing w:after="0" w:line="240" w:lineRule="auto"/>
        <w:ind w:firstLine="706"/>
        <w:jc w:val="both"/>
        <w:rPr>
          <w:rFonts w:cs="Times New Roman"/>
          <w:szCs w:val="28"/>
        </w:rPr>
      </w:pPr>
      <w:r>
        <w:rPr>
          <w:rFonts w:cs="Times New Roman"/>
          <w:szCs w:val="28"/>
        </w:rPr>
        <w:t xml:space="preserve">- 01 </w:t>
      </w:r>
      <w:r w:rsidRPr="00FB3209">
        <w:rPr>
          <w:rFonts w:cs="Times New Roman"/>
          <w:szCs w:val="28"/>
        </w:rPr>
        <w:t xml:space="preserve">Liên </w:t>
      </w:r>
      <w:proofErr w:type="spellStart"/>
      <w:r w:rsidRPr="00FB3209">
        <w:rPr>
          <w:rFonts w:cs="Times New Roman"/>
          <w:szCs w:val="28"/>
        </w:rPr>
        <w:t>đoàn</w:t>
      </w:r>
      <w:proofErr w:type="spellEnd"/>
      <w:r w:rsidRPr="00FB3209">
        <w:rPr>
          <w:rFonts w:cs="Times New Roman"/>
          <w:szCs w:val="28"/>
        </w:rPr>
        <w:t xml:space="preserve"> Thương </w:t>
      </w:r>
      <w:proofErr w:type="spellStart"/>
      <w:r w:rsidRPr="00FB3209">
        <w:rPr>
          <w:rFonts w:cs="Times New Roman"/>
          <w:szCs w:val="28"/>
        </w:rPr>
        <w:t>mại</w:t>
      </w:r>
      <w:proofErr w:type="spellEnd"/>
      <w:r w:rsidRPr="00FB3209">
        <w:rPr>
          <w:rFonts w:cs="Times New Roman"/>
          <w:szCs w:val="28"/>
        </w:rPr>
        <w:t xml:space="preserve"> </w:t>
      </w:r>
      <w:proofErr w:type="spellStart"/>
      <w:r w:rsidRPr="00FB3209">
        <w:rPr>
          <w:rFonts w:cs="Times New Roman"/>
          <w:szCs w:val="28"/>
        </w:rPr>
        <w:t>và</w:t>
      </w:r>
      <w:proofErr w:type="spellEnd"/>
      <w:r w:rsidRPr="00FB3209">
        <w:rPr>
          <w:rFonts w:cs="Times New Roman"/>
          <w:szCs w:val="28"/>
        </w:rPr>
        <w:t xml:space="preserve"> Công </w:t>
      </w:r>
      <w:proofErr w:type="spellStart"/>
      <w:r w:rsidRPr="00FB3209">
        <w:rPr>
          <w:rFonts w:cs="Times New Roman"/>
          <w:szCs w:val="28"/>
        </w:rPr>
        <w:t>nghiệp</w:t>
      </w:r>
      <w:proofErr w:type="spellEnd"/>
      <w:r w:rsidRPr="00FB3209">
        <w:rPr>
          <w:rFonts w:cs="Times New Roman"/>
          <w:szCs w:val="28"/>
        </w:rPr>
        <w:t xml:space="preserve"> Việt Nam</w:t>
      </w:r>
      <w:r>
        <w:rPr>
          <w:rFonts w:cs="Times New Roman"/>
          <w:szCs w:val="28"/>
        </w:rPr>
        <w:t>.</w:t>
      </w:r>
    </w:p>
    <w:p w14:paraId="770802BA" w14:textId="0F3B031E" w:rsidR="008C5086" w:rsidRPr="00BB6275" w:rsidRDefault="00D958FF" w:rsidP="00F10212">
      <w:pPr>
        <w:spacing w:before="120" w:after="0" w:line="240" w:lineRule="auto"/>
        <w:ind w:firstLine="709"/>
        <w:jc w:val="both"/>
        <w:rPr>
          <w:rFonts w:cs="Times New Roman"/>
          <w:b/>
          <w:szCs w:val="28"/>
        </w:rPr>
      </w:pPr>
      <w:r w:rsidRPr="00BB6275">
        <w:rPr>
          <w:rFonts w:cs="Times New Roman"/>
          <w:b/>
          <w:szCs w:val="28"/>
        </w:rPr>
        <w:t>II</w:t>
      </w:r>
      <w:r w:rsidR="008C5086" w:rsidRPr="00BB6275">
        <w:rPr>
          <w:rFonts w:cs="Times New Roman"/>
          <w:b/>
          <w:szCs w:val="28"/>
        </w:rPr>
        <w:t xml:space="preserve">. </w:t>
      </w:r>
      <w:r w:rsidR="00820F27">
        <w:rPr>
          <w:rFonts w:cs="Times New Roman"/>
          <w:b/>
          <w:szCs w:val="28"/>
        </w:rPr>
        <w:t xml:space="preserve">KẾT QUẢ </w:t>
      </w:r>
      <w:r w:rsidR="003F415D">
        <w:rPr>
          <w:rFonts w:cs="Times New Roman"/>
          <w:b/>
          <w:szCs w:val="28"/>
        </w:rPr>
        <w:t xml:space="preserve">CỤ THỂ </w:t>
      </w:r>
    </w:p>
    <w:p w14:paraId="095D834C" w14:textId="77777777" w:rsidR="00D958FF" w:rsidRPr="00BB6275" w:rsidRDefault="00D366DD" w:rsidP="00F10212">
      <w:pPr>
        <w:spacing w:before="120" w:after="0" w:line="240" w:lineRule="auto"/>
        <w:ind w:firstLine="709"/>
        <w:jc w:val="both"/>
        <w:rPr>
          <w:rFonts w:cs="Times New Roman"/>
          <w:b/>
          <w:szCs w:val="28"/>
        </w:rPr>
      </w:pPr>
      <w:r>
        <w:rPr>
          <w:rFonts w:cs="Times New Roman"/>
          <w:b/>
          <w:szCs w:val="28"/>
        </w:rPr>
        <w:t xml:space="preserve">1. </w:t>
      </w:r>
      <w:proofErr w:type="spellStart"/>
      <w:r>
        <w:rPr>
          <w:rFonts w:cs="Times New Roman"/>
          <w:b/>
          <w:szCs w:val="28"/>
        </w:rPr>
        <w:t>Góp</w:t>
      </w:r>
      <w:proofErr w:type="spellEnd"/>
      <w:r>
        <w:rPr>
          <w:rFonts w:cs="Times New Roman"/>
          <w:b/>
          <w:szCs w:val="28"/>
        </w:rPr>
        <w:t xml:space="preserve"> ý </w:t>
      </w:r>
      <w:r w:rsidR="00E14F55">
        <w:rPr>
          <w:rFonts w:cs="Times New Roman"/>
          <w:b/>
          <w:szCs w:val="28"/>
        </w:rPr>
        <w:t xml:space="preserve">chi </w:t>
      </w:r>
      <w:proofErr w:type="spellStart"/>
      <w:r w:rsidR="00E14F55">
        <w:rPr>
          <w:rFonts w:cs="Times New Roman"/>
          <w:b/>
          <w:szCs w:val="28"/>
        </w:rPr>
        <w:t>tiết</w:t>
      </w:r>
      <w:proofErr w:type="spellEnd"/>
      <w:r w:rsidR="00D958FF" w:rsidRPr="00BB6275">
        <w:rPr>
          <w:rFonts w:cs="Times New Roman"/>
          <w:b/>
          <w:szCs w:val="28"/>
        </w:rPr>
        <w:t xml:space="preserve"> </w:t>
      </w:r>
      <w:proofErr w:type="spellStart"/>
      <w:r w:rsidR="00D958FF" w:rsidRPr="00BB6275">
        <w:rPr>
          <w:rFonts w:cs="Times New Roman"/>
          <w:b/>
          <w:szCs w:val="28"/>
        </w:rPr>
        <w:t>Dự</w:t>
      </w:r>
      <w:proofErr w:type="spellEnd"/>
      <w:r w:rsidR="00D958FF" w:rsidRPr="00BB6275">
        <w:rPr>
          <w:rFonts w:cs="Times New Roman"/>
          <w:b/>
          <w:szCs w:val="28"/>
        </w:rPr>
        <w:t xml:space="preserve"> </w:t>
      </w:r>
      <w:proofErr w:type="spellStart"/>
      <w:r w:rsidR="00D958FF" w:rsidRPr="00BB6275">
        <w:rPr>
          <w:rFonts w:cs="Times New Roman"/>
          <w:b/>
          <w:szCs w:val="28"/>
        </w:rPr>
        <w:t>thảo</w:t>
      </w:r>
      <w:proofErr w:type="spellEnd"/>
    </w:p>
    <w:tbl>
      <w:tblPr>
        <w:tblStyle w:val="TableGrid"/>
        <w:tblW w:w="15274" w:type="dxa"/>
        <w:tblLayout w:type="fixed"/>
        <w:tblLook w:val="04A0" w:firstRow="1" w:lastRow="0" w:firstColumn="1" w:lastColumn="0" w:noHBand="0" w:noVBand="1"/>
      </w:tblPr>
      <w:tblGrid>
        <w:gridCol w:w="648"/>
        <w:gridCol w:w="810"/>
        <w:gridCol w:w="990"/>
        <w:gridCol w:w="810"/>
        <w:gridCol w:w="1260"/>
        <w:gridCol w:w="6570"/>
        <w:gridCol w:w="4186"/>
      </w:tblGrid>
      <w:tr w:rsidR="006A23D8" w:rsidRPr="005C6454" w14:paraId="5ADB0126" w14:textId="77777777" w:rsidTr="005C44F4">
        <w:tc>
          <w:tcPr>
            <w:tcW w:w="648" w:type="dxa"/>
            <w:vMerge w:val="restart"/>
          </w:tcPr>
          <w:p w14:paraId="6382B979" w14:textId="77777777" w:rsidR="006C6619" w:rsidRPr="00BE613F" w:rsidRDefault="006C6619" w:rsidP="007A6A82">
            <w:pPr>
              <w:jc w:val="center"/>
              <w:rPr>
                <w:rFonts w:cs="Times New Roman"/>
                <w:b/>
                <w:sz w:val="26"/>
                <w:szCs w:val="26"/>
              </w:rPr>
            </w:pPr>
            <w:r w:rsidRPr="00BE613F">
              <w:rPr>
                <w:rFonts w:cs="Times New Roman"/>
                <w:b/>
                <w:sz w:val="26"/>
                <w:szCs w:val="26"/>
              </w:rPr>
              <w:t>TT</w:t>
            </w:r>
          </w:p>
        </w:tc>
        <w:tc>
          <w:tcPr>
            <w:tcW w:w="2610" w:type="dxa"/>
            <w:gridSpan w:val="3"/>
          </w:tcPr>
          <w:p w14:paraId="29124002" w14:textId="77777777" w:rsidR="006C6619" w:rsidRPr="00BE613F" w:rsidRDefault="006C6619" w:rsidP="007A6A82">
            <w:pPr>
              <w:jc w:val="center"/>
              <w:rPr>
                <w:rFonts w:cs="Times New Roman"/>
                <w:b/>
                <w:sz w:val="26"/>
                <w:szCs w:val="26"/>
              </w:rPr>
            </w:pPr>
            <w:proofErr w:type="spellStart"/>
            <w:r w:rsidRPr="00BE613F">
              <w:rPr>
                <w:rFonts w:cs="Times New Roman"/>
                <w:b/>
                <w:sz w:val="26"/>
                <w:szCs w:val="26"/>
              </w:rPr>
              <w:t>Nội</w:t>
            </w:r>
            <w:proofErr w:type="spellEnd"/>
            <w:r w:rsidRPr="00BE613F">
              <w:rPr>
                <w:rFonts w:cs="Times New Roman"/>
                <w:b/>
                <w:sz w:val="26"/>
                <w:szCs w:val="26"/>
              </w:rPr>
              <w:t xml:space="preserve"> dung</w:t>
            </w:r>
          </w:p>
        </w:tc>
        <w:tc>
          <w:tcPr>
            <w:tcW w:w="1260" w:type="dxa"/>
            <w:vMerge w:val="restart"/>
          </w:tcPr>
          <w:p w14:paraId="3C2E5987" w14:textId="77777777" w:rsidR="006C6619" w:rsidRPr="00BE613F" w:rsidRDefault="006C6619" w:rsidP="007A6A82">
            <w:pPr>
              <w:jc w:val="center"/>
              <w:rPr>
                <w:rFonts w:cs="Times New Roman"/>
                <w:b/>
                <w:sz w:val="26"/>
                <w:szCs w:val="26"/>
              </w:rPr>
            </w:pPr>
            <w:proofErr w:type="spellStart"/>
            <w:r w:rsidRPr="00BE613F">
              <w:rPr>
                <w:rFonts w:cs="Times New Roman"/>
                <w:b/>
                <w:sz w:val="26"/>
                <w:szCs w:val="26"/>
              </w:rPr>
              <w:t>Cơ</w:t>
            </w:r>
            <w:proofErr w:type="spellEnd"/>
            <w:r w:rsidRPr="00BE613F">
              <w:rPr>
                <w:rFonts w:cs="Times New Roman"/>
                <w:b/>
                <w:sz w:val="26"/>
                <w:szCs w:val="26"/>
              </w:rPr>
              <w:t xml:space="preserve"> </w:t>
            </w:r>
            <w:proofErr w:type="spellStart"/>
            <w:r w:rsidRPr="00BE613F">
              <w:rPr>
                <w:rFonts w:cs="Times New Roman"/>
                <w:b/>
                <w:sz w:val="26"/>
                <w:szCs w:val="26"/>
              </w:rPr>
              <w:t>quan</w:t>
            </w:r>
            <w:proofErr w:type="spellEnd"/>
            <w:r w:rsidRPr="00BE613F">
              <w:rPr>
                <w:rFonts w:cs="Times New Roman"/>
                <w:b/>
                <w:sz w:val="26"/>
                <w:szCs w:val="26"/>
              </w:rPr>
              <w:t xml:space="preserve"> </w:t>
            </w:r>
            <w:proofErr w:type="spellStart"/>
            <w:r w:rsidRPr="00BE613F">
              <w:rPr>
                <w:rFonts w:cs="Times New Roman"/>
                <w:b/>
                <w:sz w:val="26"/>
                <w:szCs w:val="26"/>
              </w:rPr>
              <w:t>góp</w:t>
            </w:r>
            <w:proofErr w:type="spellEnd"/>
            <w:r w:rsidRPr="00BE613F">
              <w:rPr>
                <w:rFonts w:cs="Times New Roman"/>
                <w:b/>
                <w:sz w:val="26"/>
                <w:szCs w:val="26"/>
              </w:rPr>
              <w:t xml:space="preserve"> ý</w:t>
            </w:r>
          </w:p>
        </w:tc>
        <w:tc>
          <w:tcPr>
            <w:tcW w:w="6570" w:type="dxa"/>
            <w:vMerge w:val="restart"/>
            <w:vAlign w:val="center"/>
          </w:tcPr>
          <w:p w14:paraId="592D70D9" w14:textId="15884809" w:rsidR="006C6619" w:rsidRPr="00BE613F" w:rsidRDefault="00CB6B69" w:rsidP="007A6A82">
            <w:pPr>
              <w:jc w:val="center"/>
              <w:rPr>
                <w:rFonts w:cs="Times New Roman"/>
                <w:b/>
                <w:sz w:val="26"/>
                <w:szCs w:val="26"/>
              </w:rPr>
            </w:pPr>
            <w:proofErr w:type="spellStart"/>
            <w:r>
              <w:rPr>
                <w:rFonts w:cs="Times New Roman"/>
                <w:b/>
                <w:sz w:val="26"/>
                <w:szCs w:val="26"/>
              </w:rPr>
              <w:t>Nội</w:t>
            </w:r>
            <w:proofErr w:type="spellEnd"/>
            <w:r>
              <w:rPr>
                <w:rFonts w:cs="Times New Roman"/>
                <w:b/>
                <w:sz w:val="26"/>
                <w:szCs w:val="26"/>
              </w:rPr>
              <w:t xml:space="preserve"> dung</w:t>
            </w:r>
            <w:r w:rsidR="006C6619" w:rsidRPr="00BE613F">
              <w:rPr>
                <w:rFonts w:cs="Times New Roman"/>
                <w:b/>
                <w:sz w:val="26"/>
                <w:szCs w:val="26"/>
              </w:rPr>
              <w:t xml:space="preserve"> </w:t>
            </w:r>
            <w:proofErr w:type="spellStart"/>
            <w:r w:rsidR="006C6619" w:rsidRPr="00BE613F">
              <w:rPr>
                <w:rFonts w:cs="Times New Roman"/>
                <w:b/>
                <w:sz w:val="26"/>
                <w:szCs w:val="26"/>
              </w:rPr>
              <w:t>góp</w:t>
            </w:r>
            <w:proofErr w:type="spellEnd"/>
            <w:r w:rsidR="006C6619" w:rsidRPr="00BE613F">
              <w:rPr>
                <w:rFonts w:cs="Times New Roman"/>
                <w:b/>
                <w:sz w:val="26"/>
                <w:szCs w:val="26"/>
              </w:rPr>
              <w:t xml:space="preserve"> ý</w:t>
            </w:r>
          </w:p>
        </w:tc>
        <w:tc>
          <w:tcPr>
            <w:tcW w:w="4186" w:type="dxa"/>
            <w:vMerge w:val="restart"/>
            <w:vAlign w:val="center"/>
          </w:tcPr>
          <w:p w14:paraId="279297EC" w14:textId="77777777" w:rsidR="00CB6B69" w:rsidRDefault="00CB6B69" w:rsidP="007A6A82">
            <w:pPr>
              <w:jc w:val="center"/>
              <w:rPr>
                <w:rFonts w:cs="Times New Roman"/>
                <w:b/>
                <w:sz w:val="26"/>
                <w:szCs w:val="26"/>
                <w:lang w:val="en-US"/>
              </w:rPr>
            </w:pPr>
            <w:proofErr w:type="spellStart"/>
            <w:r>
              <w:rPr>
                <w:rFonts w:cs="Times New Roman"/>
                <w:b/>
                <w:sz w:val="26"/>
                <w:szCs w:val="26"/>
                <w:lang w:val="en-US"/>
              </w:rPr>
              <w:t>Nội</w:t>
            </w:r>
            <w:proofErr w:type="spellEnd"/>
            <w:r>
              <w:rPr>
                <w:rFonts w:cs="Times New Roman"/>
                <w:b/>
                <w:sz w:val="26"/>
                <w:szCs w:val="26"/>
                <w:lang w:val="en-US"/>
              </w:rPr>
              <w:t xml:space="preserve"> dung g</w:t>
            </w:r>
            <w:r w:rsidR="006C6619" w:rsidRPr="00BE613F">
              <w:rPr>
                <w:rFonts w:cs="Times New Roman"/>
                <w:b/>
                <w:sz w:val="26"/>
                <w:szCs w:val="26"/>
                <w:lang w:val="vi-VN"/>
              </w:rPr>
              <w:t>iải trình</w:t>
            </w:r>
            <w:r>
              <w:rPr>
                <w:rFonts w:cs="Times New Roman"/>
                <w:b/>
                <w:sz w:val="26"/>
                <w:szCs w:val="26"/>
                <w:lang w:val="en-US"/>
              </w:rPr>
              <w:t>/</w:t>
            </w:r>
            <w:proofErr w:type="spellStart"/>
            <w:r>
              <w:rPr>
                <w:rFonts w:cs="Times New Roman"/>
                <w:b/>
                <w:sz w:val="26"/>
                <w:szCs w:val="26"/>
                <w:lang w:val="en-US"/>
              </w:rPr>
              <w:t>tiếp</w:t>
            </w:r>
            <w:proofErr w:type="spellEnd"/>
            <w:r>
              <w:rPr>
                <w:rFonts w:cs="Times New Roman"/>
                <w:b/>
                <w:sz w:val="26"/>
                <w:szCs w:val="26"/>
                <w:lang w:val="en-US"/>
              </w:rPr>
              <w:t xml:space="preserve"> </w:t>
            </w:r>
            <w:proofErr w:type="spellStart"/>
            <w:r>
              <w:rPr>
                <w:rFonts w:cs="Times New Roman"/>
                <w:b/>
                <w:sz w:val="26"/>
                <w:szCs w:val="26"/>
                <w:lang w:val="en-US"/>
              </w:rPr>
              <w:t>thu</w:t>
            </w:r>
            <w:proofErr w:type="spellEnd"/>
          </w:p>
          <w:p w14:paraId="3F4F28BF" w14:textId="07C83B2B" w:rsidR="006C6619" w:rsidRPr="00BE613F" w:rsidRDefault="006C6619" w:rsidP="007A6A82">
            <w:pPr>
              <w:jc w:val="center"/>
              <w:rPr>
                <w:rFonts w:cs="Times New Roman"/>
                <w:b/>
                <w:sz w:val="26"/>
                <w:szCs w:val="26"/>
                <w:lang w:val="vi-VN"/>
              </w:rPr>
            </w:pPr>
            <w:r w:rsidRPr="00BE613F">
              <w:rPr>
                <w:rFonts w:cs="Times New Roman"/>
                <w:b/>
                <w:sz w:val="26"/>
                <w:szCs w:val="26"/>
                <w:lang w:val="vi-VN"/>
              </w:rPr>
              <w:t xml:space="preserve"> ý</w:t>
            </w:r>
            <w:r w:rsidRPr="00BE613F">
              <w:rPr>
                <w:rFonts w:cs="Times New Roman"/>
                <w:b/>
                <w:sz w:val="26"/>
                <w:szCs w:val="26"/>
              </w:rPr>
              <w:t xml:space="preserve"> </w:t>
            </w:r>
            <w:proofErr w:type="spellStart"/>
            <w:r w:rsidRPr="00BE613F">
              <w:rPr>
                <w:rFonts w:cs="Times New Roman"/>
                <w:b/>
                <w:sz w:val="26"/>
                <w:szCs w:val="26"/>
              </w:rPr>
              <w:t>kiến</w:t>
            </w:r>
            <w:proofErr w:type="spellEnd"/>
            <w:r w:rsidRPr="00BE613F">
              <w:rPr>
                <w:rFonts w:cs="Times New Roman"/>
                <w:b/>
                <w:sz w:val="26"/>
                <w:szCs w:val="26"/>
              </w:rPr>
              <w:t xml:space="preserve"> </w:t>
            </w:r>
            <w:r w:rsidRPr="00BE613F">
              <w:rPr>
                <w:rFonts w:cs="Times New Roman"/>
                <w:b/>
                <w:sz w:val="26"/>
                <w:szCs w:val="26"/>
                <w:lang w:val="vi-VN"/>
              </w:rPr>
              <w:t>góp ý</w:t>
            </w:r>
          </w:p>
        </w:tc>
      </w:tr>
      <w:tr w:rsidR="006A23D8" w:rsidRPr="005C6454" w14:paraId="3F89BBAD" w14:textId="77777777" w:rsidTr="005C44F4">
        <w:trPr>
          <w:trHeight w:val="435"/>
        </w:trPr>
        <w:tc>
          <w:tcPr>
            <w:tcW w:w="648" w:type="dxa"/>
            <w:vMerge/>
          </w:tcPr>
          <w:p w14:paraId="1EC7FFE0" w14:textId="77777777" w:rsidR="006C6619" w:rsidRPr="00BE613F" w:rsidRDefault="006C6619" w:rsidP="007A6A82">
            <w:pPr>
              <w:jc w:val="center"/>
              <w:rPr>
                <w:rFonts w:cs="Times New Roman"/>
                <w:sz w:val="26"/>
                <w:szCs w:val="26"/>
              </w:rPr>
            </w:pPr>
          </w:p>
        </w:tc>
        <w:tc>
          <w:tcPr>
            <w:tcW w:w="810" w:type="dxa"/>
          </w:tcPr>
          <w:p w14:paraId="79AFEB85" w14:textId="77777777" w:rsidR="006C6619" w:rsidRPr="00BE613F" w:rsidRDefault="006C6619" w:rsidP="007A6A82">
            <w:pPr>
              <w:jc w:val="center"/>
              <w:rPr>
                <w:rFonts w:cs="Times New Roman"/>
                <w:b/>
                <w:sz w:val="26"/>
                <w:szCs w:val="26"/>
              </w:rPr>
            </w:pPr>
            <w:proofErr w:type="spellStart"/>
            <w:r w:rsidRPr="00BE613F">
              <w:rPr>
                <w:rFonts w:cs="Times New Roman"/>
                <w:b/>
                <w:sz w:val="26"/>
                <w:szCs w:val="26"/>
              </w:rPr>
              <w:t>Điều</w:t>
            </w:r>
            <w:proofErr w:type="spellEnd"/>
          </w:p>
        </w:tc>
        <w:tc>
          <w:tcPr>
            <w:tcW w:w="990" w:type="dxa"/>
          </w:tcPr>
          <w:p w14:paraId="6CEB4187" w14:textId="77777777" w:rsidR="006C6619" w:rsidRPr="00BE613F" w:rsidRDefault="006C6619" w:rsidP="007A6A82">
            <w:pPr>
              <w:jc w:val="center"/>
              <w:rPr>
                <w:rFonts w:cs="Times New Roman"/>
                <w:b/>
                <w:sz w:val="26"/>
                <w:szCs w:val="26"/>
              </w:rPr>
            </w:pPr>
            <w:proofErr w:type="spellStart"/>
            <w:r w:rsidRPr="00BE613F">
              <w:rPr>
                <w:rFonts w:cs="Times New Roman"/>
                <w:b/>
                <w:sz w:val="26"/>
                <w:szCs w:val="26"/>
              </w:rPr>
              <w:t>Khoản</w:t>
            </w:r>
            <w:proofErr w:type="spellEnd"/>
          </w:p>
        </w:tc>
        <w:tc>
          <w:tcPr>
            <w:tcW w:w="810" w:type="dxa"/>
          </w:tcPr>
          <w:p w14:paraId="183DCDC2" w14:textId="77777777" w:rsidR="006C6619" w:rsidRPr="00BE613F" w:rsidRDefault="006C6619" w:rsidP="007A6A82">
            <w:pPr>
              <w:jc w:val="center"/>
              <w:rPr>
                <w:rFonts w:cs="Times New Roman"/>
                <w:b/>
                <w:sz w:val="26"/>
                <w:szCs w:val="26"/>
              </w:rPr>
            </w:pPr>
            <w:proofErr w:type="spellStart"/>
            <w:r w:rsidRPr="00BE613F">
              <w:rPr>
                <w:rFonts w:cs="Times New Roman"/>
                <w:b/>
                <w:sz w:val="26"/>
                <w:szCs w:val="26"/>
              </w:rPr>
              <w:t>Điểm</w:t>
            </w:r>
            <w:proofErr w:type="spellEnd"/>
          </w:p>
        </w:tc>
        <w:tc>
          <w:tcPr>
            <w:tcW w:w="1260" w:type="dxa"/>
            <w:vMerge/>
            <w:tcBorders>
              <w:bottom w:val="single" w:sz="4" w:space="0" w:color="auto"/>
            </w:tcBorders>
          </w:tcPr>
          <w:p w14:paraId="160B4CBE" w14:textId="77777777" w:rsidR="006C6619" w:rsidRPr="00BE613F" w:rsidRDefault="006C6619" w:rsidP="007A6A82">
            <w:pPr>
              <w:jc w:val="center"/>
              <w:rPr>
                <w:rFonts w:cs="Times New Roman"/>
                <w:b/>
                <w:sz w:val="26"/>
                <w:szCs w:val="26"/>
              </w:rPr>
            </w:pPr>
          </w:p>
        </w:tc>
        <w:tc>
          <w:tcPr>
            <w:tcW w:w="6570" w:type="dxa"/>
            <w:vMerge/>
            <w:tcBorders>
              <w:bottom w:val="single" w:sz="4" w:space="0" w:color="auto"/>
            </w:tcBorders>
          </w:tcPr>
          <w:p w14:paraId="4A8BD084" w14:textId="77777777" w:rsidR="006C6619" w:rsidRPr="005C6454" w:rsidRDefault="006C6619" w:rsidP="007A6A82">
            <w:pPr>
              <w:jc w:val="both"/>
              <w:rPr>
                <w:rFonts w:cs="Times New Roman"/>
                <w:szCs w:val="28"/>
              </w:rPr>
            </w:pPr>
          </w:p>
        </w:tc>
        <w:tc>
          <w:tcPr>
            <w:tcW w:w="4186" w:type="dxa"/>
            <w:vMerge/>
            <w:tcBorders>
              <w:bottom w:val="single" w:sz="4" w:space="0" w:color="auto"/>
            </w:tcBorders>
          </w:tcPr>
          <w:p w14:paraId="70CB3A55" w14:textId="77777777" w:rsidR="006C6619" w:rsidRPr="005C6454" w:rsidRDefault="006C6619" w:rsidP="007A6A82">
            <w:pPr>
              <w:jc w:val="both"/>
              <w:rPr>
                <w:rFonts w:cs="Times New Roman"/>
                <w:szCs w:val="28"/>
              </w:rPr>
            </w:pPr>
          </w:p>
        </w:tc>
      </w:tr>
      <w:tr w:rsidR="006A23D8" w:rsidRPr="005C6454" w14:paraId="0DC9B20C" w14:textId="77777777" w:rsidTr="005C44F4">
        <w:tc>
          <w:tcPr>
            <w:tcW w:w="648" w:type="dxa"/>
          </w:tcPr>
          <w:p w14:paraId="21F1ABCC" w14:textId="77777777" w:rsidR="000E456D" w:rsidRPr="00BE613F" w:rsidRDefault="002D2D60" w:rsidP="007A6A82">
            <w:pPr>
              <w:jc w:val="center"/>
              <w:rPr>
                <w:rFonts w:cs="Times New Roman"/>
                <w:sz w:val="26"/>
                <w:szCs w:val="26"/>
                <w:lang w:val="en-US"/>
              </w:rPr>
            </w:pPr>
            <w:r w:rsidRPr="00BE613F">
              <w:rPr>
                <w:rFonts w:cs="Times New Roman"/>
                <w:sz w:val="26"/>
                <w:szCs w:val="26"/>
                <w:lang w:val="en-US"/>
              </w:rPr>
              <w:t>1</w:t>
            </w:r>
          </w:p>
        </w:tc>
        <w:tc>
          <w:tcPr>
            <w:tcW w:w="2610" w:type="dxa"/>
            <w:gridSpan w:val="3"/>
          </w:tcPr>
          <w:p w14:paraId="4F5883AE" w14:textId="77777777" w:rsidR="000E456D" w:rsidRPr="00BE613F" w:rsidRDefault="000E456D" w:rsidP="007A6A82">
            <w:pPr>
              <w:jc w:val="center"/>
              <w:rPr>
                <w:rFonts w:cs="Times New Roman"/>
                <w:b/>
                <w:i/>
                <w:iCs/>
                <w:sz w:val="26"/>
                <w:szCs w:val="26"/>
                <w:lang w:val="en-US"/>
              </w:rPr>
            </w:pPr>
            <w:r w:rsidRPr="00BE613F">
              <w:rPr>
                <w:rFonts w:cs="Times New Roman"/>
                <w:b/>
                <w:i/>
                <w:iCs/>
                <w:sz w:val="26"/>
                <w:szCs w:val="26"/>
                <w:lang w:val="vi-VN"/>
              </w:rPr>
              <w:t xml:space="preserve">Căn cứ </w:t>
            </w:r>
            <w:proofErr w:type="spellStart"/>
            <w:r w:rsidR="00847BC2" w:rsidRPr="00BE613F">
              <w:rPr>
                <w:rFonts w:cs="Times New Roman"/>
                <w:b/>
                <w:i/>
                <w:iCs/>
                <w:sz w:val="26"/>
                <w:szCs w:val="26"/>
                <w:lang w:val="en-US"/>
              </w:rPr>
              <w:t>pháp</w:t>
            </w:r>
            <w:proofErr w:type="spellEnd"/>
            <w:r w:rsidR="00847BC2" w:rsidRPr="00BE613F">
              <w:rPr>
                <w:rFonts w:cs="Times New Roman"/>
                <w:b/>
                <w:i/>
                <w:iCs/>
                <w:sz w:val="26"/>
                <w:szCs w:val="26"/>
                <w:lang w:val="en-US"/>
              </w:rPr>
              <w:t xml:space="preserve"> </w:t>
            </w:r>
            <w:proofErr w:type="spellStart"/>
            <w:r w:rsidR="00847BC2" w:rsidRPr="00BE613F">
              <w:rPr>
                <w:rFonts w:cs="Times New Roman"/>
                <w:b/>
                <w:i/>
                <w:iCs/>
                <w:sz w:val="26"/>
                <w:szCs w:val="26"/>
                <w:lang w:val="en-US"/>
              </w:rPr>
              <w:t>lý</w:t>
            </w:r>
            <w:proofErr w:type="spellEnd"/>
          </w:p>
        </w:tc>
        <w:tc>
          <w:tcPr>
            <w:tcW w:w="1260" w:type="dxa"/>
            <w:tcBorders>
              <w:bottom w:val="dotted" w:sz="4" w:space="0" w:color="auto"/>
            </w:tcBorders>
          </w:tcPr>
          <w:p w14:paraId="1C51D53D" w14:textId="77777777" w:rsidR="007A6A82" w:rsidRDefault="005C6454" w:rsidP="007A6A82">
            <w:pPr>
              <w:jc w:val="center"/>
              <w:rPr>
                <w:rFonts w:cs="Times New Roman"/>
                <w:b/>
                <w:sz w:val="26"/>
                <w:szCs w:val="26"/>
                <w:lang w:val="en-US"/>
              </w:rPr>
            </w:pPr>
            <w:r w:rsidRPr="00BE613F">
              <w:rPr>
                <w:rFonts w:cs="Times New Roman"/>
                <w:b/>
                <w:sz w:val="26"/>
                <w:szCs w:val="26"/>
                <w:lang w:val="en-US"/>
              </w:rPr>
              <w:t xml:space="preserve">SCT </w:t>
            </w:r>
          </w:p>
          <w:p w14:paraId="11C08A7F" w14:textId="01906A7C" w:rsidR="000E456D" w:rsidRPr="00BE613F" w:rsidRDefault="005C6454" w:rsidP="007A6A82">
            <w:pPr>
              <w:jc w:val="center"/>
              <w:rPr>
                <w:rFonts w:cs="Times New Roman"/>
                <w:b/>
                <w:sz w:val="26"/>
                <w:szCs w:val="26"/>
                <w:lang w:val="en-US"/>
              </w:rPr>
            </w:pPr>
            <w:proofErr w:type="spellStart"/>
            <w:r w:rsidRPr="00BE613F">
              <w:rPr>
                <w:rFonts w:cs="Times New Roman"/>
                <w:b/>
                <w:sz w:val="26"/>
                <w:szCs w:val="26"/>
                <w:lang w:val="en-US"/>
              </w:rPr>
              <w:t>Cà</w:t>
            </w:r>
            <w:proofErr w:type="spellEnd"/>
            <w:r w:rsidRPr="00BE613F">
              <w:rPr>
                <w:rFonts w:cs="Times New Roman"/>
                <w:b/>
                <w:sz w:val="26"/>
                <w:szCs w:val="26"/>
                <w:lang w:val="en-US"/>
              </w:rPr>
              <w:t xml:space="preserve"> Mau</w:t>
            </w:r>
          </w:p>
        </w:tc>
        <w:tc>
          <w:tcPr>
            <w:tcW w:w="6570" w:type="dxa"/>
            <w:tcBorders>
              <w:bottom w:val="dotted" w:sz="4" w:space="0" w:color="auto"/>
            </w:tcBorders>
          </w:tcPr>
          <w:p w14:paraId="54B17743" w14:textId="7BB99BA8" w:rsidR="007A6A82" w:rsidRDefault="005C6454" w:rsidP="007A6A82">
            <w:pPr>
              <w:jc w:val="both"/>
              <w:rPr>
                <w:rFonts w:cs="Times New Roman"/>
                <w:szCs w:val="28"/>
              </w:rPr>
            </w:pP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căn</w:t>
            </w:r>
            <w:proofErr w:type="spellEnd"/>
            <w:r w:rsidRPr="005C6454">
              <w:rPr>
                <w:rFonts w:cs="Times New Roman"/>
                <w:szCs w:val="28"/>
              </w:rPr>
              <w:t xml:space="preserve"> </w:t>
            </w:r>
            <w:proofErr w:type="spellStart"/>
            <w:r w:rsidRPr="005C6454">
              <w:rPr>
                <w:rFonts w:cs="Times New Roman"/>
                <w:szCs w:val="28"/>
              </w:rPr>
              <w:t>cứ</w:t>
            </w:r>
            <w:proofErr w:type="spellEnd"/>
            <w:r w:rsidRPr="005C6454">
              <w:rPr>
                <w:rFonts w:cs="Times New Roman"/>
                <w:szCs w:val="28"/>
              </w:rPr>
              <w:t xml:space="preserve"> </w:t>
            </w:r>
            <w:proofErr w:type="spellStart"/>
            <w:r w:rsidRPr="005C6454">
              <w:rPr>
                <w:rFonts w:cs="Times New Roman"/>
                <w:szCs w:val="28"/>
              </w:rPr>
              <w:t>thứ</w:t>
            </w:r>
            <w:proofErr w:type="spellEnd"/>
            <w:r w:rsidRPr="005C6454">
              <w:rPr>
                <w:rFonts w:cs="Times New Roman"/>
                <w:szCs w:val="28"/>
              </w:rPr>
              <w:t xml:space="preserve"> 2 </w:t>
            </w:r>
            <w:proofErr w:type="spellStart"/>
            <w:r w:rsidRPr="005C6454">
              <w:rPr>
                <w:rFonts w:cs="Times New Roman"/>
                <w:szCs w:val="28"/>
              </w:rPr>
              <w:t>từ</w:t>
            </w:r>
            <w:proofErr w:type="spellEnd"/>
            <w:r w:rsidRPr="005C6454">
              <w:rPr>
                <w:rFonts w:cs="Times New Roman"/>
                <w:szCs w:val="28"/>
              </w:rPr>
              <w:t xml:space="preserve"> </w:t>
            </w:r>
            <w:proofErr w:type="spellStart"/>
            <w:r w:rsidRPr="005C6454">
              <w:rPr>
                <w:rFonts w:cs="Times New Roman"/>
                <w:szCs w:val="28"/>
              </w:rPr>
              <w:t>trên</w:t>
            </w:r>
            <w:proofErr w:type="spellEnd"/>
            <w:r w:rsidRPr="005C6454">
              <w:rPr>
                <w:rFonts w:cs="Times New Roman"/>
                <w:szCs w:val="28"/>
              </w:rPr>
              <w:t xml:space="preserve"> </w:t>
            </w:r>
            <w:proofErr w:type="spellStart"/>
            <w:r w:rsidRPr="005C6454">
              <w:rPr>
                <w:rFonts w:cs="Times New Roman"/>
                <w:szCs w:val="28"/>
              </w:rPr>
              <w:t>xuống</w:t>
            </w:r>
            <w:proofErr w:type="spellEnd"/>
            <w:r w:rsidRPr="005C6454">
              <w:rPr>
                <w:rFonts w:cs="Times New Roman"/>
                <w:szCs w:val="28"/>
              </w:rPr>
              <w:t xml:space="preserve"> (</w:t>
            </w:r>
            <w:proofErr w:type="spellStart"/>
            <w:r w:rsidRPr="005C6454">
              <w:rPr>
                <w:rFonts w:cs="Times New Roman"/>
                <w:szCs w:val="28"/>
              </w:rPr>
              <w:t>đối</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br/>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căn</w:t>
            </w:r>
            <w:proofErr w:type="spellEnd"/>
            <w:r w:rsidRPr="005C6454">
              <w:rPr>
                <w:rFonts w:cs="Times New Roman"/>
                <w:szCs w:val="28"/>
              </w:rPr>
              <w:t xml:space="preserve"> </w:t>
            </w:r>
            <w:proofErr w:type="spellStart"/>
            <w:r w:rsidRPr="005C6454">
              <w:rPr>
                <w:rFonts w:cs="Times New Roman"/>
                <w:szCs w:val="28"/>
              </w:rPr>
              <w:t>cứ</w:t>
            </w:r>
            <w:proofErr w:type="spellEnd"/>
            <w:r w:rsidRPr="005C6454">
              <w:rPr>
                <w:rFonts w:cs="Times New Roman"/>
                <w:szCs w:val="28"/>
              </w:rPr>
              <w:t xml:space="preserve"> </w:t>
            </w:r>
            <w:proofErr w:type="spellStart"/>
            <w:r w:rsidRPr="005C6454">
              <w:rPr>
                <w:rFonts w:cs="Times New Roman"/>
                <w:szCs w:val="28"/>
              </w:rPr>
              <w:t>là</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bỏ</w:t>
            </w:r>
            <w:proofErr w:type="spellEnd"/>
            <w:r w:rsidRPr="005C6454">
              <w:rPr>
                <w:rFonts w:cs="Times New Roman"/>
                <w:szCs w:val="28"/>
              </w:rPr>
              <w:t xml:space="preserve"> </w:t>
            </w:r>
            <w:proofErr w:type="spellStart"/>
            <w:r w:rsidRPr="005C6454">
              <w:rPr>
                <w:rFonts w:cs="Times New Roman"/>
                <w:szCs w:val="28"/>
              </w:rPr>
              <w:t>cụm</w:t>
            </w:r>
            <w:proofErr w:type="spellEnd"/>
            <w:r w:rsidRPr="005C6454">
              <w:rPr>
                <w:rFonts w:cs="Times New Roman"/>
                <w:szCs w:val="28"/>
              </w:rPr>
              <w:t xml:space="preserve"> </w:t>
            </w:r>
            <w:proofErr w:type="spellStart"/>
            <w:r w:rsidRPr="005C6454">
              <w:rPr>
                <w:rFonts w:cs="Times New Roman"/>
                <w:szCs w:val="28"/>
              </w:rPr>
              <w:t>từ</w:t>
            </w:r>
            <w:proofErr w:type="spellEnd"/>
            <w:r w:rsidRPr="005C6454">
              <w:rPr>
                <w:rFonts w:cs="Times New Roman"/>
                <w:szCs w:val="28"/>
              </w:rPr>
              <w:t xml:space="preserve"> </w:t>
            </w:r>
            <w:r w:rsidRPr="005C6454">
              <w:rPr>
                <w:rFonts w:cs="Times New Roman"/>
                <w:i/>
                <w:iCs/>
                <w:szCs w:val="28"/>
              </w:rPr>
              <w:t>“</w:t>
            </w:r>
            <w:proofErr w:type="spellStart"/>
            <w:r w:rsidRPr="005C6454">
              <w:rPr>
                <w:rFonts w:cs="Times New Roman"/>
                <w:i/>
                <w:iCs/>
                <w:szCs w:val="28"/>
              </w:rPr>
              <w:t>ngày</w:t>
            </w:r>
            <w:proofErr w:type="spellEnd"/>
            <w:r w:rsidRPr="005C6454">
              <w:rPr>
                <w:rFonts w:cs="Times New Roman"/>
                <w:i/>
                <w:iCs/>
                <w:szCs w:val="28"/>
              </w:rPr>
              <w:t xml:space="preserve"> </w:t>
            </w:r>
            <w:proofErr w:type="spellStart"/>
            <w:r w:rsidRPr="005C6454">
              <w:rPr>
                <w:rFonts w:cs="Times New Roman"/>
                <w:i/>
                <w:iCs/>
                <w:szCs w:val="28"/>
              </w:rPr>
              <w:t>tháng</w:t>
            </w:r>
            <w:proofErr w:type="spellEnd"/>
            <w:r w:rsidRPr="005C6454">
              <w:rPr>
                <w:rFonts w:cs="Times New Roman"/>
                <w:i/>
                <w:iCs/>
                <w:szCs w:val="28"/>
              </w:rPr>
              <w:t xml:space="preserve"> </w:t>
            </w:r>
            <w:proofErr w:type="spellStart"/>
            <w:r w:rsidRPr="005C6454">
              <w:rPr>
                <w:rFonts w:cs="Times New Roman"/>
                <w:i/>
                <w:iCs/>
                <w:szCs w:val="28"/>
              </w:rPr>
              <w:t>năm</w:t>
            </w:r>
            <w:proofErr w:type="spellEnd"/>
            <w:r w:rsidRPr="005C6454">
              <w:rPr>
                <w:rFonts w:cs="Times New Roman"/>
                <w:i/>
                <w:iCs/>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viết</w:t>
            </w:r>
            <w:proofErr w:type="spellEnd"/>
            <w:r w:rsidRPr="005C6454">
              <w:rPr>
                <w:rFonts w:cs="Times New Roman"/>
                <w:szCs w:val="28"/>
              </w:rPr>
              <w:t xml:space="preserve"> </w:t>
            </w:r>
            <w:proofErr w:type="spellStart"/>
            <w:r w:rsidRPr="005C6454">
              <w:rPr>
                <w:rFonts w:cs="Times New Roman"/>
                <w:szCs w:val="28"/>
              </w:rPr>
              <w:t>lại</w:t>
            </w:r>
            <w:proofErr w:type="spellEnd"/>
            <w:r w:rsidRPr="005C6454">
              <w:rPr>
                <w:rFonts w:cs="Times New Roman"/>
                <w:szCs w:val="28"/>
              </w:rPr>
              <w:t>:</w:t>
            </w:r>
            <w:r w:rsidR="007A6A82">
              <w:rPr>
                <w:rFonts w:cs="Times New Roman"/>
                <w:szCs w:val="28"/>
              </w:rPr>
              <w:t xml:space="preserve"> </w:t>
            </w:r>
            <w:r w:rsidRPr="005C6454">
              <w:rPr>
                <w:rFonts w:cs="Times New Roman"/>
                <w:i/>
                <w:iCs/>
                <w:szCs w:val="28"/>
              </w:rPr>
              <w:t>“</w:t>
            </w:r>
            <w:proofErr w:type="spellStart"/>
            <w:r w:rsidRPr="005C6454">
              <w:rPr>
                <w:rFonts w:cs="Times New Roman"/>
                <w:i/>
                <w:iCs/>
                <w:szCs w:val="28"/>
              </w:rPr>
              <w:t>Căn</w:t>
            </w:r>
            <w:proofErr w:type="spellEnd"/>
            <w:r w:rsidRPr="005C6454">
              <w:rPr>
                <w:rFonts w:cs="Times New Roman"/>
                <w:i/>
                <w:iCs/>
                <w:szCs w:val="28"/>
              </w:rPr>
              <w:t xml:space="preserve"> </w:t>
            </w:r>
            <w:proofErr w:type="spellStart"/>
            <w:r w:rsidRPr="005C6454">
              <w:rPr>
                <w:rFonts w:cs="Times New Roman"/>
                <w:i/>
                <w:iCs/>
                <w:szCs w:val="28"/>
              </w:rPr>
              <w:t>cứ</w:t>
            </w:r>
            <w:proofErr w:type="spellEnd"/>
            <w:r w:rsidRPr="005C6454">
              <w:rPr>
                <w:rFonts w:cs="Times New Roman"/>
                <w:i/>
                <w:iCs/>
                <w:szCs w:val="28"/>
              </w:rPr>
              <w:t xml:space="preserve"> </w:t>
            </w:r>
            <w:proofErr w:type="spellStart"/>
            <w:r w:rsidRPr="005C6454">
              <w:rPr>
                <w:rFonts w:cs="Times New Roman"/>
                <w:i/>
                <w:iCs/>
                <w:szCs w:val="28"/>
              </w:rPr>
              <w:t>Luật</w:t>
            </w:r>
            <w:proofErr w:type="spellEnd"/>
            <w:r w:rsidRPr="005C6454">
              <w:rPr>
                <w:rFonts w:cs="Times New Roman"/>
                <w:i/>
                <w:iCs/>
                <w:szCs w:val="28"/>
              </w:rPr>
              <w:t xml:space="preserve"> Ngân </w:t>
            </w:r>
            <w:proofErr w:type="spellStart"/>
            <w:r w:rsidRPr="005C6454">
              <w:rPr>
                <w:rFonts w:cs="Times New Roman"/>
                <w:i/>
                <w:iCs/>
                <w:szCs w:val="28"/>
              </w:rPr>
              <w:t>sách</w:t>
            </w:r>
            <w:proofErr w:type="spellEnd"/>
            <w:r w:rsidRPr="005C6454">
              <w:rPr>
                <w:rFonts w:cs="Times New Roman"/>
                <w:i/>
                <w:iCs/>
                <w:szCs w:val="28"/>
              </w:rPr>
              <w:t xml:space="preserve"> </w:t>
            </w:r>
            <w:proofErr w:type="spellStart"/>
            <w:r w:rsidRPr="005C6454">
              <w:rPr>
                <w:rFonts w:cs="Times New Roman"/>
                <w:i/>
                <w:iCs/>
                <w:szCs w:val="28"/>
              </w:rPr>
              <w:t>nhà</w:t>
            </w:r>
            <w:proofErr w:type="spellEnd"/>
            <w:r w:rsidRPr="005C6454">
              <w:rPr>
                <w:rFonts w:cs="Times New Roman"/>
                <w:i/>
                <w:iCs/>
                <w:szCs w:val="28"/>
              </w:rPr>
              <w:t xml:space="preserve"> </w:t>
            </w:r>
            <w:proofErr w:type="spellStart"/>
            <w:r w:rsidRPr="005C6454">
              <w:rPr>
                <w:rFonts w:cs="Times New Roman"/>
                <w:i/>
                <w:iCs/>
                <w:szCs w:val="28"/>
              </w:rPr>
              <w:t>nước</w:t>
            </w:r>
            <w:proofErr w:type="spellEnd"/>
            <w:r w:rsidRPr="005C6454">
              <w:rPr>
                <w:rFonts w:cs="Times New Roman"/>
                <w:i/>
                <w:iCs/>
                <w:szCs w:val="28"/>
              </w:rPr>
              <w:t xml:space="preserve"> </w:t>
            </w:r>
            <w:proofErr w:type="spellStart"/>
            <w:r w:rsidRPr="005C6454">
              <w:rPr>
                <w:rFonts w:cs="Times New Roman"/>
                <w:i/>
                <w:iCs/>
                <w:szCs w:val="28"/>
              </w:rPr>
              <w:t>số</w:t>
            </w:r>
            <w:proofErr w:type="spellEnd"/>
            <w:r w:rsidRPr="005C6454">
              <w:rPr>
                <w:rFonts w:cs="Times New Roman"/>
                <w:i/>
                <w:iCs/>
                <w:szCs w:val="28"/>
              </w:rPr>
              <w:t xml:space="preserve"> 89/2025/QH15” </w:t>
            </w:r>
            <w:proofErr w:type="spellStart"/>
            <w:r w:rsidRPr="005C6454">
              <w:rPr>
                <w:rFonts w:cs="Times New Roman"/>
                <w:szCs w:val="28"/>
              </w:rPr>
              <w:t>cho</w:t>
            </w:r>
            <w:proofErr w:type="spellEnd"/>
            <w:r w:rsidRPr="005C6454">
              <w:rPr>
                <w:rFonts w:cs="Times New Roman"/>
                <w:szCs w:val="28"/>
              </w:rPr>
              <w:t xml:space="preserve"> </w:t>
            </w:r>
            <w:proofErr w:type="spellStart"/>
            <w:r w:rsidRPr="005C6454">
              <w:rPr>
                <w:rFonts w:cs="Times New Roman"/>
                <w:szCs w:val="28"/>
              </w:rPr>
              <w:t>phù</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theo</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007A6A82">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a, </w:t>
            </w:r>
            <w:proofErr w:type="spellStart"/>
            <w:r w:rsidRPr="005C6454">
              <w:rPr>
                <w:rFonts w:cs="Times New Roman"/>
                <w:szCs w:val="28"/>
              </w:rPr>
              <w:t>khoản</w:t>
            </w:r>
            <w:proofErr w:type="spellEnd"/>
            <w:r w:rsidRPr="005C6454">
              <w:rPr>
                <w:rFonts w:cs="Times New Roman"/>
                <w:szCs w:val="28"/>
              </w:rPr>
              <w:t xml:space="preserve"> 1 </w:t>
            </w:r>
            <w:proofErr w:type="spellStart"/>
            <w:r w:rsidRPr="005C6454">
              <w:rPr>
                <w:rFonts w:cs="Times New Roman"/>
                <w:szCs w:val="28"/>
              </w:rPr>
              <w:t>Điều</w:t>
            </w:r>
            <w:proofErr w:type="spellEnd"/>
            <w:r w:rsidRPr="005C6454">
              <w:rPr>
                <w:rFonts w:cs="Times New Roman"/>
                <w:szCs w:val="28"/>
              </w:rPr>
              <w:t xml:space="preserve"> 68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số</w:t>
            </w:r>
            <w:proofErr w:type="spellEnd"/>
            <w:r w:rsidRPr="005C6454">
              <w:rPr>
                <w:rFonts w:cs="Times New Roman"/>
                <w:szCs w:val="28"/>
              </w:rPr>
              <w:t xml:space="preserve"> 78/2025/NĐ-CP </w:t>
            </w:r>
            <w:proofErr w:type="spellStart"/>
            <w:r w:rsidRPr="005C6454">
              <w:rPr>
                <w:rFonts w:cs="Times New Roman"/>
                <w:szCs w:val="28"/>
              </w:rPr>
              <w:t>ngày</w:t>
            </w:r>
            <w:proofErr w:type="spellEnd"/>
            <w:r w:rsidRPr="005C6454">
              <w:rPr>
                <w:rFonts w:cs="Times New Roman"/>
                <w:szCs w:val="28"/>
              </w:rPr>
              <w:t xml:space="preserve"> 01 </w:t>
            </w:r>
            <w:proofErr w:type="spellStart"/>
            <w:r w:rsidRPr="005C6454">
              <w:rPr>
                <w:rFonts w:cs="Times New Roman"/>
                <w:szCs w:val="28"/>
              </w:rPr>
              <w:t>tháng</w:t>
            </w:r>
            <w:proofErr w:type="spellEnd"/>
            <w:r w:rsidRPr="005C6454">
              <w:rPr>
                <w:rFonts w:cs="Times New Roman"/>
                <w:szCs w:val="28"/>
              </w:rPr>
              <w:t xml:space="preserve"> 4 </w:t>
            </w:r>
            <w:proofErr w:type="spellStart"/>
            <w:r w:rsidRPr="005C6454">
              <w:rPr>
                <w:rFonts w:cs="Times New Roman"/>
                <w:szCs w:val="28"/>
              </w:rPr>
              <w:t>năm</w:t>
            </w:r>
            <w:proofErr w:type="spellEnd"/>
            <w:r w:rsidR="000570E4">
              <w:rPr>
                <w:rFonts w:cs="Times New Roman"/>
                <w:szCs w:val="28"/>
              </w:rPr>
              <w:t xml:space="preserve"> </w:t>
            </w:r>
            <w:r w:rsidRPr="005C6454">
              <w:rPr>
                <w:rFonts w:cs="Times New Roman"/>
                <w:szCs w:val="28"/>
              </w:rPr>
              <w:t xml:space="preserve">2025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Chính</w:t>
            </w:r>
            <w:proofErr w:type="spellEnd"/>
            <w:r w:rsidRPr="005C6454">
              <w:rPr>
                <w:rFonts w:cs="Times New Roman"/>
                <w:szCs w:val="28"/>
              </w:rPr>
              <w:t xml:space="preserve"> </w:t>
            </w:r>
            <w:proofErr w:type="spellStart"/>
            <w:r w:rsidRPr="005C6454">
              <w:rPr>
                <w:rFonts w:cs="Times New Roman"/>
                <w:szCs w:val="28"/>
              </w:rPr>
              <w:t>phủ</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bởi</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38,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187/2025/NĐ-CP </w:t>
            </w:r>
            <w:proofErr w:type="spellStart"/>
            <w:r w:rsidRPr="005C6454">
              <w:rPr>
                <w:rFonts w:cs="Times New Roman"/>
                <w:szCs w:val="28"/>
              </w:rPr>
              <w:t>ngày</w:t>
            </w:r>
            <w:proofErr w:type="spellEnd"/>
            <w:r w:rsidRPr="005C6454">
              <w:rPr>
                <w:rFonts w:cs="Times New Roman"/>
                <w:szCs w:val="28"/>
              </w:rPr>
              <w:t xml:space="preserve"> 01 </w:t>
            </w:r>
            <w:proofErr w:type="spellStart"/>
            <w:r w:rsidRPr="005C6454">
              <w:rPr>
                <w:rFonts w:cs="Times New Roman"/>
                <w:szCs w:val="28"/>
              </w:rPr>
              <w:t>tháng</w:t>
            </w:r>
            <w:proofErr w:type="spellEnd"/>
            <w:r w:rsidRPr="005C6454">
              <w:rPr>
                <w:rFonts w:cs="Times New Roman"/>
                <w:szCs w:val="28"/>
              </w:rPr>
              <w:t xml:space="preserve"> 7 </w:t>
            </w:r>
            <w:proofErr w:type="spellStart"/>
            <w:r w:rsidRPr="005C6454">
              <w:rPr>
                <w:rFonts w:cs="Times New Roman"/>
                <w:szCs w:val="28"/>
              </w:rPr>
              <w:t>năm</w:t>
            </w:r>
            <w:proofErr w:type="spellEnd"/>
            <w:r w:rsidRPr="005C6454">
              <w:rPr>
                <w:rFonts w:cs="Times New Roman"/>
                <w:szCs w:val="28"/>
              </w:rPr>
              <w:t xml:space="preserve"> 2025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Chính</w:t>
            </w:r>
            <w:proofErr w:type="spellEnd"/>
            <w:r w:rsidRPr="005C6454">
              <w:rPr>
                <w:rFonts w:cs="Times New Roman"/>
                <w:szCs w:val="28"/>
              </w:rPr>
              <w:t xml:space="preserve"> </w:t>
            </w:r>
            <w:proofErr w:type="spellStart"/>
            <w:r w:rsidRPr="005C6454">
              <w:rPr>
                <w:rFonts w:cs="Times New Roman"/>
                <w:szCs w:val="28"/>
              </w:rPr>
              <w:t>phủ</w:t>
            </w:r>
            <w:proofErr w:type="spellEnd"/>
            <w:r w:rsidRPr="005C6454">
              <w:rPr>
                <w:rFonts w:cs="Times New Roman"/>
                <w:szCs w:val="28"/>
              </w:rPr>
              <w:t>).</w:t>
            </w:r>
            <w:r w:rsidR="007A6A82">
              <w:rPr>
                <w:rFonts w:cs="Times New Roman"/>
                <w:szCs w:val="28"/>
              </w:rPr>
              <w:t xml:space="preserve"> </w:t>
            </w:r>
          </w:p>
          <w:p w14:paraId="228DED46" w14:textId="5179D9E8" w:rsidR="000E456D" w:rsidRPr="005C6454" w:rsidRDefault="005C6454" w:rsidP="007A6A82">
            <w:pPr>
              <w:jc w:val="both"/>
              <w:rPr>
                <w:rFonts w:cs="Times New Roman"/>
                <w:szCs w:val="28"/>
                <w:lang w:val="en-US"/>
              </w:rPr>
            </w:pPr>
            <w:proofErr w:type="spellStart"/>
            <w:r w:rsidRPr="005C6454">
              <w:rPr>
                <w:rFonts w:cs="Times New Roman"/>
                <w:szCs w:val="28"/>
              </w:rPr>
              <w:t>Đồng</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căn</w:t>
            </w:r>
            <w:proofErr w:type="spellEnd"/>
            <w:r w:rsidRPr="005C6454">
              <w:rPr>
                <w:rFonts w:cs="Times New Roman"/>
                <w:szCs w:val="28"/>
              </w:rPr>
              <w:t xml:space="preserve"> </w:t>
            </w:r>
            <w:proofErr w:type="spellStart"/>
            <w:r w:rsidRPr="005C6454">
              <w:rPr>
                <w:rFonts w:cs="Times New Roman"/>
                <w:szCs w:val="28"/>
              </w:rPr>
              <w:t>cứ</w:t>
            </w:r>
            <w:proofErr w:type="spellEnd"/>
            <w:r w:rsidRPr="005C6454">
              <w:rPr>
                <w:rFonts w:cs="Times New Roman"/>
                <w:szCs w:val="28"/>
              </w:rPr>
              <w:t xml:space="preserve"> </w:t>
            </w:r>
            <w:r w:rsidRPr="005C6454">
              <w:rPr>
                <w:rFonts w:cs="Times New Roman"/>
                <w:i/>
                <w:iCs/>
                <w:szCs w:val="28"/>
              </w:rPr>
              <w:t>“</w:t>
            </w:r>
            <w:proofErr w:type="spellStart"/>
            <w:r w:rsidRPr="005C6454">
              <w:rPr>
                <w:rFonts w:cs="Times New Roman"/>
                <w:i/>
                <w:iCs/>
                <w:szCs w:val="28"/>
              </w:rPr>
              <w:t>Nghị</w:t>
            </w:r>
            <w:proofErr w:type="spellEnd"/>
            <w:r w:rsidRPr="005C6454">
              <w:rPr>
                <w:rFonts w:cs="Times New Roman"/>
                <w:i/>
                <w:iCs/>
                <w:szCs w:val="28"/>
              </w:rPr>
              <w:t xml:space="preserve"> </w:t>
            </w:r>
            <w:proofErr w:type="spellStart"/>
            <w:r w:rsidRPr="005C6454">
              <w:rPr>
                <w:rFonts w:cs="Times New Roman"/>
                <w:i/>
                <w:iCs/>
                <w:szCs w:val="28"/>
              </w:rPr>
              <w:t>định</w:t>
            </w:r>
            <w:proofErr w:type="spellEnd"/>
            <w:r w:rsidRPr="005C6454">
              <w:rPr>
                <w:rFonts w:cs="Times New Roman"/>
                <w:i/>
                <w:iCs/>
                <w:szCs w:val="28"/>
              </w:rPr>
              <w:t xml:space="preserve"> </w:t>
            </w:r>
            <w:proofErr w:type="spellStart"/>
            <w:r w:rsidRPr="005C6454">
              <w:rPr>
                <w:rFonts w:cs="Times New Roman"/>
                <w:i/>
                <w:iCs/>
                <w:szCs w:val="28"/>
              </w:rPr>
              <w:t>số</w:t>
            </w:r>
            <w:proofErr w:type="spellEnd"/>
            <w:r w:rsidRPr="005C6454">
              <w:rPr>
                <w:rFonts w:cs="Times New Roman"/>
                <w:i/>
                <w:iCs/>
                <w:szCs w:val="28"/>
              </w:rPr>
              <w:t xml:space="preserve"> 83/2026/NĐ-CP </w:t>
            </w:r>
            <w:proofErr w:type="spellStart"/>
            <w:r w:rsidRPr="005C6454">
              <w:rPr>
                <w:rFonts w:cs="Times New Roman"/>
                <w:i/>
                <w:iCs/>
                <w:szCs w:val="28"/>
              </w:rPr>
              <w:t>ngày</w:t>
            </w:r>
            <w:proofErr w:type="spellEnd"/>
            <w:r w:rsidRPr="005C6454">
              <w:rPr>
                <w:rFonts w:cs="Times New Roman"/>
                <w:i/>
                <w:iCs/>
                <w:szCs w:val="28"/>
              </w:rPr>
              <w:t xml:space="preserve"> 23/3/2026</w:t>
            </w:r>
            <w:r w:rsidR="007A6A82">
              <w:rPr>
                <w:rFonts w:cs="Times New Roman"/>
                <w:i/>
                <w:iCs/>
                <w:szCs w:val="28"/>
              </w:rPr>
              <w:t xml:space="preserve"> </w:t>
            </w:r>
            <w:proofErr w:type="spellStart"/>
            <w:r w:rsidRPr="005C6454">
              <w:rPr>
                <w:rFonts w:cs="Times New Roman"/>
                <w:i/>
                <w:iCs/>
                <w:szCs w:val="28"/>
              </w:rPr>
              <w:t>của</w:t>
            </w:r>
            <w:proofErr w:type="spellEnd"/>
            <w:r w:rsidRPr="005C6454">
              <w:rPr>
                <w:rFonts w:cs="Times New Roman"/>
                <w:i/>
                <w:iCs/>
                <w:szCs w:val="28"/>
              </w:rPr>
              <w:t xml:space="preserve"> </w:t>
            </w:r>
            <w:proofErr w:type="spellStart"/>
            <w:r w:rsidRPr="005C6454">
              <w:rPr>
                <w:rFonts w:cs="Times New Roman"/>
                <w:i/>
                <w:iCs/>
                <w:szCs w:val="28"/>
              </w:rPr>
              <w:t>Chính</w:t>
            </w:r>
            <w:proofErr w:type="spellEnd"/>
            <w:r w:rsidRPr="005C6454">
              <w:rPr>
                <w:rFonts w:cs="Times New Roman"/>
                <w:i/>
                <w:iCs/>
                <w:szCs w:val="28"/>
              </w:rPr>
              <w:t xml:space="preserve"> </w:t>
            </w:r>
            <w:proofErr w:type="spellStart"/>
            <w:r w:rsidRPr="005C6454">
              <w:rPr>
                <w:rFonts w:cs="Times New Roman"/>
                <w:i/>
                <w:iCs/>
                <w:szCs w:val="28"/>
              </w:rPr>
              <w:t>phủ</w:t>
            </w:r>
            <w:proofErr w:type="spellEnd"/>
            <w:r w:rsidRPr="005C6454">
              <w:rPr>
                <w:rFonts w:cs="Times New Roman"/>
                <w:i/>
                <w:iCs/>
                <w:szCs w:val="28"/>
              </w:rPr>
              <w:t xml:space="preserve"> </w:t>
            </w:r>
            <w:proofErr w:type="spellStart"/>
            <w:r w:rsidRPr="005C6454">
              <w:rPr>
                <w:rFonts w:cs="Times New Roman"/>
                <w:i/>
                <w:iCs/>
                <w:szCs w:val="28"/>
              </w:rPr>
              <w:t>Sửa</w:t>
            </w:r>
            <w:proofErr w:type="spellEnd"/>
            <w:r w:rsidRPr="005C6454">
              <w:rPr>
                <w:rFonts w:cs="Times New Roman"/>
                <w:i/>
                <w:iCs/>
                <w:szCs w:val="28"/>
              </w:rPr>
              <w:t xml:space="preserve"> </w:t>
            </w:r>
            <w:proofErr w:type="spellStart"/>
            <w:r w:rsidRPr="005C6454">
              <w:rPr>
                <w:rFonts w:cs="Times New Roman"/>
                <w:i/>
                <w:iCs/>
                <w:szCs w:val="28"/>
              </w:rPr>
              <w:t>đổi</w:t>
            </w:r>
            <w:proofErr w:type="spellEnd"/>
            <w:r w:rsidRPr="005C6454">
              <w:rPr>
                <w:rFonts w:cs="Times New Roman"/>
                <w:i/>
                <w:iCs/>
                <w:szCs w:val="28"/>
              </w:rPr>
              <w:t xml:space="preserve">, </w:t>
            </w:r>
            <w:proofErr w:type="spellStart"/>
            <w:r w:rsidRPr="005C6454">
              <w:rPr>
                <w:rFonts w:cs="Times New Roman"/>
                <w:i/>
                <w:iCs/>
                <w:szCs w:val="28"/>
              </w:rPr>
              <w:t>bổ</w:t>
            </w:r>
            <w:proofErr w:type="spellEnd"/>
            <w:r w:rsidRPr="005C6454">
              <w:rPr>
                <w:rFonts w:cs="Times New Roman"/>
                <w:i/>
                <w:iCs/>
                <w:szCs w:val="28"/>
              </w:rPr>
              <w:t xml:space="preserve"> sung </w:t>
            </w:r>
            <w:proofErr w:type="spellStart"/>
            <w:r w:rsidRPr="005C6454">
              <w:rPr>
                <w:rFonts w:cs="Times New Roman"/>
                <w:i/>
                <w:iCs/>
                <w:szCs w:val="28"/>
              </w:rPr>
              <w:t>một</w:t>
            </w:r>
            <w:proofErr w:type="spellEnd"/>
            <w:r w:rsidRPr="005C6454">
              <w:rPr>
                <w:rFonts w:cs="Times New Roman"/>
                <w:i/>
                <w:iCs/>
                <w:szCs w:val="28"/>
              </w:rPr>
              <w:t xml:space="preserve"> </w:t>
            </w:r>
            <w:proofErr w:type="spellStart"/>
            <w:r w:rsidRPr="005C6454">
              <w:rPr>
                <w:rFonts w:cs="Times New Roman"/>
                <w:i/>
                <w:iCs/>
                <w:szCs w:val="28"/>
              </w:rPr>
              <w:t>số</w:t>
            </w:r>
            <w:proofErr w:type="spellEnd"/>
            <w:r w:rsidRPr="005C6454">
              <w:rPr>
                <w:rFonts w:cs="Times New Roman"/>
                <w:i/>
                <w:iCs/>
                <w:szCs w:val="28"/>
              </w:rPr>
              <w:t xml:space="preserve"> </w:t>
            </w:r>
            <w:proofErr w:type="spellStart"/>
            <w:r w:rsidRPr="005C6454">
              <w:rPr>
                <w:rFonts w:cs="Times New Roman"/>
                <w:i/>
                <w:iCs/>
                <w:szCs w:val="28"/>
              </w:rPr>
              <w:t>điều</w:t>
            </w:r>
            <w:proofErr w:type="spellEnd"/>
            <w:r w:rsidRPr="005C6454">
              <w:rPr>
                <w:rFonts w:cs="Times New Roman"/>
                <w:i/>
                <w:iCs/>
                <w:szCs w:val="28"/>
              </w:rPr>
              <w:t xml:space="preserve"> </w:t>
            </w:r>
            <w:proofErr w:type="spellStart"/>
            <w:r w:rsidRPr="005C6454">
              <w:rPr>
                <w:rFonts w:cs="Times New Roman"/>
                <w:i/>
                <w:iCs/>
                <w:szCs w:val="28"/>
              </w:rPr>
              <w:t>của</w:t>
            </w:r>
            <w:proofErr w:type="spellEnd"/>
            <w:r w:rsidRPr="005C6454">
              <w:rPr>
                <w:rFonts w:cs="Times New Roman"/>
                <w:i/>
                <w:iCs/>
                <w:szCs w:val="28"/>
              </w:rPr>
              <w:t xml:space="preserve"> </w:t>
            </w:r>
            <w:proofErr w:type="spellStart"/>
            <w:r w:rsidRPr="005C6454">
              <w:rPr>
                <w:rFonts w:cs="Times New Roman"/>
                <w:i/>
                <w:iCs/>
                <w:szCs w:val="28"/>
              </w:rPr>
              <w:t>Nghị</w:t>
            </w:r>
            <w:proofErr w:type="spellEnd"/>
            <w:r w:rsidRPr="005C6454">
              <w:rPr>
                <w:rFonts w:cs="Times New Roman"/>
                <w:i/>
                <w:iCs/>
                <w:szCs w:val="28"/>
              </w:rPr>
              <w:t xml:space="preserve"> </w:t>
            </w:r>
            <w:proofErr w:type="spellStart"/>
            <w:r w:rsidRPr="005C6454">
              <w:rPr>
                <w:rFonts w:cs="Times New Roman"/>
                <w:i/>
                <w:iCs/>
                <w:szCs w:val="28"/>
              </w:rPr>
              <w:t>định</w:t>
            </w:r>
            <w:proofErr w:type="spellEnd"/>
            <w:r w:rsidRPr="005C6454">
              <w:rPr>
                <w:rFonts w:cs="Times New Roman"/>
                <w:i/>
                <w:iCs/>
                <w:szCs w:val="28"/>
              </w:rPr>
              <w:t xml:space="preserve"> </w:t>
            </w:r>
            <w:proofErr w:type="spellStart"/>
            <w:r w:rsidRPr="005C6454">
              <w:rPr>
                <w:rFonts w:cs="Times New Roman"/>
                <w:i/>
                <w:iCs/>
                <w:szCs w:val="28"/>
              </w:rPr>
              <w:t>số</w:t>
            </w:r>
            <w:proofErr w:type="spellEnd"/>
            <w:r w:rsidRPr="005C6454">
              <w:rPr>
                <w:rFonts w:cs="Times New Roman"/>
                <w:i/>
                <w:iCs/>
                <w:szCs w:val="28"/>
              </w:rPr>
              <w:t xml:space="preserve"> 06/2022/NĐ-CP</w:t>
            </w:r>
            <w:r w:rsidR="007A6A82">
              <w:rPr>
                <w:rFonts w:cs="Times New Roman"/>
                <w:i/>
                <w:iCs/>
                <w:szCs w:val="28"/>
              </w:rPr>
              <w:t xml:space="preserve"> </w:t>
            </w:r>
            <w:proofErr w:type="spellStart"/>
            <w:r w:rsidRPr="005C6454">
              <w:rPr>
                <w:rFonts w:cs="Times New Roman"/>
                <w:i/>
                <w:iCs/>
                <w:szCs w:val="28"/>
              </w:rPr>
              <w:t>ngày</w:t>
            </w:r>
            <w:proofErr w:type="spellEnd"/>
            <w:r w:rsidRPr="005C6454">
              <w:rPr>
                <w:rFonts w:cs="Times New Roman"/>
                <w:i/>
                <w:iCs/>
                <w:szCs w:val="28"/>
              </w:rPr>
              <w:t xml:space="preserve"> 07 </w:t>
            </w:r>
            <w:proofErr w:type="spellStart"/>
            <w:r w:rsidRPr="005C6454">
              <w:rPr>
                <w:rFonts w:cs="Times New Roman"/>
                <w:i/>
                <w:iCs/>
                <w:szCs w:val="28"/>
              </w:rPr>
              <w:t>tháng</w:t>
            </w:r>
            <w:proofErr w:type="spellEnd"/>
            <w:r w:rsidRPr="005C6454">
              <w:rPr>
                <w:rFonts w:cs="Times New Roman"/>
                <w:i/>
                <w:iCs/>
                <w:szCs w:val="28"/>
              </w:rPr>
              <w:t xml:space="preserve"> 01 </w:t>
            </w:r>
            <w:proofErr w:type="spellStart"/>
            <w:r w:rsidRPr="005C6454">
              <w:rPr>
                <w:rFonts w:cs="Times New Roman"/>
                <w:i/>
                <w:iCs/>
                <w:szCs w:val="28"/>
              </w:rPr>
              <w:t>năm</w:t>
            </w:r>
            <w:proofErr w:type="spellEnd"/>
            <w:r w:rsidRPr="005C6454">
              <w:rPr>
                <w:rFonts w:cs="Times New Roman"/>
                <w:i/>
                <w:iCs/>
                <w:szCs w:val="28"/>
              </w:rPr>
              <w:t xml:space="preserve"> 2022 </w:t>
            </w:r>
            <w:proofErr w:type="spellStart"/>
            <w:r w:rsidRPr="005C6454">
              <w:rPr>
                <w:rFonts w:cs="Times New Roman"/>
                <w:i/>
                <w:iCs/>
                <w:szCs w:val="28"/>
              </w:rPr>
              <w:t>của</w:t>
            </w:r>
            <w:proofErr w:type="spellEnd"/>
            <w:r w:rsidR="007A6A82">
              <w:rPr>
                <w:rFonts w:cs="Times New Roman"/>
                <w:i/>
                <w:iCs/>
                <w:szCs w:val="28"/>
              </w:rPr>
              <w:t xml:space="preserve"> </w:t>
            </w:r>
            <w:proofErr w:type="spellStart"/>
            <w:r w:rsidRPr="005C6454">
              <w:rPr>
                <w:rFonts w:cs="Times New Roman"/>
                <w:i/>
                <w:iCs/>
                <w:szCs w:val="28"/>
              </w:rPr>
              <w:t>Chính</w:t>
            </w:r>
            <w:proofErr w:type="spellEnd"/>
            <w:r w:rsidRPr="005C6454">
              <w:rPr>
                <w:rFonts w:cs="Times New Roman"/>
                <w:i/>
                <w:iCs/>
                <w:szCs w:val="28"/>
              </w:rPr>
              <w:t xml:space="preserve"> </w:t>
            </w:r>
            <w:proofErr w:type="spellStart"/>
            <w:r w:rsidRPr="005C6454">
              <w:rPr>
                <w:rFonts w:cs="Times New Roman"/>
                <w:i/>
                <w:iCs/>
                <w:szCs w:val="28"/>
              </w:rPr>
              <w:t>phủ</w:t>
            </w:r>
            <w:proofErr w:type="spellEnd"/>
            <w:r w:rsidRPr="005C6454">
              <w:rPr>
                <w:rFonts w:cs="Times New Roman"/>
                <w:i/>
                <w:iCs/>
                <w:szCs w:val="28"/>
              </w:rPr>
              <w:t xml:space="preserve"> </w:t>
            </w:r>
            <w:proofErr w:type="spellStart"/>
            <w:r w:rsidRPr="005C6454">
              <w:rPr>
                <w:rFonts w:cs="Times New Roman"/>
                <w:i/>
                <w:iCs/>
                <w:szCs w:val="28"/>
              </w:rPr>
              <w:t>quy</w:t>
            </w:r>
            <w:proofErr w:type="spellEnd"/>
            <w:r w:rsidRPr="005C6454">
              <w:rPr>
                <w:rFonts w:cs="Times New Roman"/>
                <w:i/>
                <w:iCs/>
                <w:szCs w:val="28"/>
              </w:rPr>
              <w:t xml:space="preserve"> </w:t>
            </w:r>
            <w:proofErr w:type="spellStart"/>
            <w:r w:rsidRPr="005C6454">
              <w:rPr>
                <w:rFonts w:cs="Times New Roman"/>
                <w:i/>
                <w:iCs/>
                <w:szCs w:val="28"/>
              </w:rPr>
              <w:t>định</w:t>
            </w:r>
            <w:proofErr w:type="spellEnd"/>
            <w:r w:rsidRPr="005C6454">
              <w:rPr>
                <w:rFonts w:cs="Times New Roman"/>
                <w:i/>
                <w:iCs/>
                <w:szCs w:val="28"/>
              </w:rPr>
              <w:t xml:space="preserve"> </w:t>
            </w:r>
            <w:proofErr w:type="spellStart"/>
            <w:r w:rsidRPr="005C6454">
              <w:rPr>
                <w:rFonts w:cs="Times New Roman"/>
                <w:i/>
                <w:iCs/>
                <w:szCs w:val="28"/>
              </w:rPr>
              <w:t>giảm</w:t>
            </w:r>
            <w:proofErr w:type="spellEnd"/>
            <w:r w:rsidRPr="005C6454">
              <w:rPr>
                <w:rFonts w:cs="Times New Roman"/>
                <w:i/>
                <w:iCs/>
                <w:szCs w:val="28"/>
              </w:rPr>
              <w:t xml:space="preserve"> </w:t>
            </w:r>
            <w:proofErr w:type="spellStart"/>
            <w:r w:rsidRPr="005C6454">
              <w:rPr>
                <w:rFonts w:cs="Times New Roman"/>
                <w:i/>
                <w:iCs/>
                <w:szCs w:val="28"/>
              </w:rPr>
              <w:t>nhẹ</w:t>
            </w:r>
            <w:proofErr w:type="spellEnd"/>
            <w:r w:rsidRPr="005C6454">
              <w:rPr>
                <w:rFonts w:cs="Times New Roman"/>
                <w:i/>
                <w:iCs/>
                <w:szCs w:val="28"/>
              </w:rPr>
              <w:t xml:space="preserve"> </w:t>
            </w:r>
            <w:proofErr w:type="spellStart"/>
            <w:r w:rsidRPr="005C6454">
              <w:rPr>
                <w:rFonts w:cs="Times New Roman"/>
                <w:i/>
                <w:iCs/>
                <w:szCs w:val="28"/>
              </w:rPr>
              <w:t>phát</w:t>
            </w:r>
            <w:proofErr w:type="spellEnd"/>
            <w:r w:rsidRPr="005C6454">
              <w:rPr>
                <w:rFonts w:cs="Times New Roman"/>
                <w:i/>
                <w:iCs/>
                <w:szCs w:val="28"/>
              </w:rPr>
              <w:t xml:space="preserve"> </w:t>
            </w:r>
            <w:proofErr w:type="spellStart"/>
            <w:r w:rsidRPr="005C6454">
              <w:rPr>
                <w:rFonts w:cs="Times New Roman"/>
                <w:i/>
                <w:iCs/>
                <w:szCs w:val="28"/>
              </w:rPr>
              <w:t>thải</w:t>
            </w:r>
            <w:proofErr w:type="spellEnd"/>
            <w:r w:rsidRPr="005C6454">
              <w:rPr>
                <w:rFonts w:cs="Times New Roman"/>
                <w:i/>
                <w:iCs/>
                <w:szCs w:val="28"/>
              </w:rPr>
              <w:t xml:space="preserve"> </w:t>
            </w:r>
            <w:proofErr w:type="spellStart"/>
            <w:r w:rsidRPr="005C6454">
              <w:rPr>
                <w:rFonts w:cs="Times New Roman"/>
                <w:i/>
                <w:iCs/>
                <w:szCs w:val="28"/>
              </w:rPr>
              <w:t>khí</w:t>
            </w:r>
            <w:proofErr w:type="spellEnd"/>
            <w:r w:rsidRPr="005C6454">
              <w:rPr>
                <w:rFonts w:cs="Times New Roman"/>
                <w:i/>
                <w:iCs/>
                <w:szCs w:val="28"/>
              </w:rPr>
              <w:t xml:space="preserve"> </w:t>
            </w:r>
            <w:proofErr w:type="spellStart"/>
            <w:r w:rsidRPr="005C6454">
              <w:rPr>
                <w:rFonts w:cs="Times New Roman"/>
                <w:i/>
                <w:iCs/>
                <w:szCs w:val="28"/>
              </w:rPr>
              <w:t>nhà</w:t>
            </w:r>
            <w:proofErr w:type="spellEnd"/>
            <w:r w:rsidR="007A6A82">
              <w:rPr>
                <w:rFonts w:cs="Times New Roman"/>
                <w:i/>
                <w:iCs/>
                <w:szCs w:val="28"/>
              </w:rPr>
              <w:t xml:space="preserve"> </w:t>
            </w:r>
            <w:proofErr w:type="spellStart"/>
            <w:r w:rsidRPr="005C6454">
              <w:rPr>
                <w:rFonts w:cs="Times New Roman"/>
                <w:i/>
                <w:iCs/>
                <w:szCs w:val="28"/>
              </w:rPr>
              <w:t>kính</w:t>
            </w:r>
            <w:proofErr w:type="spellEnd"/>
            <w:r w:rsidRPr="005C6454">
              <w:rPr>
                <w:rFonts w:cs="Times New Roman"/>
                <w:i/>
                <w:iCs/>
                <w:szCs w:val="28"/>
              </w:rPr>
              <w:t xml:space="preserve"> </w:t>
            </w:r>
            <w:proofErr w:type="spellStart"/>
            <w:r w:rsidRPr="005C6454">
              <w:rPr>
                <w:rFonts w:cs="Times New Roman"/>
                <w:i/>
                <w:iCs/>
                <w:szCs w:val="28"/>
              </w:rPr>
              <w:t>và</w:t>
            </w:r>
            <w:proofErr w:type="spellEnd"/>
            <w:r w:rsidRPr="005C6454">
              <w:rPr>
                <w:rFonts w:cs="Times New Roman"/>
                <w:i/>
                <w:iCs/>
                <w:szCs w:val="28"/>
              </w:rPr>
              <w:t xml:space="preserve"> </w:t>
            </w:r>
            <w:proofErr w:type="spellStart"/>
            <w:r w:rsidRPr="005C6454">
              <w:rPr>
                <w:rFonts w:cs="Times New Roman"/>
                <w:i/>
                <w:iCs/>
                <w:szCs w:val="28"/>
              </w:rPr>
              <w:t>bảo</w:t>
            </w:r>
            <w:proofErr w:type="spellEnd"/>
            <w:r w:rsidRPr="005C6454">
              <w:rPr>
                <w:rFonts w:cs="Times New Roman"/>
                <w:i/>
                <w:iCs/>
                <w:szCs w:val="28"/>
              </w:rPr>
              <w:t xml:space="preserve"> </w:t>
            </w:r>
            <w:proofErr w:type="spellStart"/>
            <w:r w:rsidRPr="005C6454">
              <w:rPr>
                <w:rFonts w:cs="Times New Roman"/>
                <w:i/>
                <w:iCs/>
                <w:szCs w:val="28"/>
              </w:rPr>
              <w:t>vệ</w:t>
            </w:r>
            <w:proofErr w:type="spellEnd"/>
            <w:r w:rsidRPr="005C6454">
              <w:rPr>
                <w:rFonts w:cs="Times New Roman"/>
                <w:i/>
                <w:iCs/>
                <w:szCs w:val="28"/>
              </w:rPr>
              <w:t xml:space="preserve"> </w:t>
            </w:r>
            <w:proofErr w:type="spellStart"/>
            <w:r w:rsidRPr="005C6454">
              <w:rPr>
                <w:rFonts w:cs="Times New Roman"/>
                <w:i/>
                <w:iCs/>
                <w:szCs w:val="28"/>
              </w:rPr>
              <w:t>tầng</w:t>
            </w:r>
            <w:proofErr w:type="spellEnd"/>
            <w:r w:rsidRPr="005C6454">
              <w:rPr>
                <w:rFonts w:cs="Times New Roman"/>
                <w:i/>
                <w:iCs/>
                <w:szCs w:val="28"/>
              </w:rPr>
              <w:t xml:space="preserve"> ô-</w:t>
            </w:r>
            <w:proofErr w:type="spellStart"/>
            <w:r w:rsidRPr="005C6454">
              <w:rPr>
                <w:rFonts w:cs="Times New Roman"/>
                <w:i/>
                <w:iCs/>
                <w:szCs w:val="28"/>
              </w:rPr>
              <w:t>dôn</w:t>
            </w:r>
            <w:proofErr w:type="spellEnd"/>
            <w:r w:rsidRPr="005C6454">
              <w:rPr>
                <w:rFonts w:cs="Times New Roman"/>
                <w:i/>
                <w:iCs/>
                <w:szCs w:val="28"/>
              </w:rPr>
              <w:t xml:space="preserve">, </w:t>
            </w:r>
            <w:proofErr w:type="spellStart"/>
            <w:r w:rsidRPr="005C6454">
              <w:rPr>
                <w:rFonts w:cs="Times New Roman"/>
                <w:i/>
                <w:iCs/>
                <w:szCs w:val="28"/>
              </w:rPr>
              <w:t>được</w:t>
            </w:r>
            <w:proofErr w:type="spellEnd"/>
            <w:r w:rsidRPr="005C6454">
              <w:rPr>
                <w:rFonts w:cs="Times New Roman"/>
                <w:i/>
                <w:iCs/>
                <w:szCs w:val="28"/>
              </w:rPr>
              <w:t xml:space="preserve"> </w:t>
            </w:r>
            <w:proofErr w:type="spellStart"/>
            <w:r w:rsidRPr="005C6454">
              <w:rPr>
                <w:rFonts w:cs="Times New Roman"/>
                <w:i/>
                <w:iCs/>
                <w:szCs w:val="28"/>
              </w:rPr>
              <w:t>sửa</w:t>
            </w:r>
            <w:proofErr w:type="spellEnd"/>
            <w:r w:rsidRPr="005C6454">
              <w:rPr>
                <w:rFonts w:cs="Times New Roman"/>
                <w:i/>
                <w:iCs/>
                <w:szCs w:val="28"/>
              </w:rPr>
              <w:t xml:space="preserve"> </w:t>
            </w:r>
            <w:proofErr w:type="spellStart"/>
            <w:r w:rsidRPr="005C6454">
              <w:rPr>
                <w:rFonts w:cs="Times New Roman"/>
                <w:i/>
                <w:iCs/>
                <w:szCs w:val="28"/>
              </w:rPr>
              <w:t>đổi</w:t>
            </w:r>
            <w:proofErr w:type="spellEnd"/>
            <w:r w:rsidRPr="005C6454">
              <w:rPr>
                <w:rFonts w:cs="Times New Roman"/>
                <w:i/>
                <w:iCs/>
                <w:szCs w:val="28"/>
              </w:rPr>
              <w:t xml:space="preserve">, </w:t>
            </w:r>
            <w:proofErr w:type="spellStart"/>
            <w:r w:rsidRPr="005C6454">
              <w:rPr>
                <w:rFonts w:cs="Times New Roman"/>
                <w:i/>
                <w:iCs/>
                <w:szCs w:val="28"/>
              </w:rPr>
              <w:t>bổ</w:t>
            </w:r>
            <w:proofErr w:type="spellEnd"/>
            <w:r w:rsidRPr="005C6454">
              <w:rPr>
                <w:rFonts w:cs="Times New Roman"/>
                <w:i/>
                <w:iCs/>
                <w:szCs w:val="28"/>
              </w:rPr>
              <w:t xml:space="preserve"> sung </w:t>
            </w:r>
            <w:proofErr w:type="spellStart"/>
            <w:r w:rsidRPr="005C6454">
              <w:rPr>
                <w:rFonts w:cs="Times New Roman"/>
                <w:i/>
                <w:iCs/>
                <w:szCs w:val="28"/>
              </w:rPr>
              <w:t>bởi</w:t>
            </w:r>
            <w:proofErr w:type="spellEnd"/>
            <w:r w:rsidR="007A6A82">
              <w:rPr>
                <w:rFonts w:cs="Times New Roman"/>
                <w:i/>
                <w:iCs/>
                <w:szCs w:val="28"/>
              </w:rPr>
              <w:t xml:space="preserve"> </w:t>
            </w:r>
            <w:r w:rsidRPr="005C6454">
              <w:rPr>
                <w:rFonts w:cs="Times New Roman"/>
                <w:i/>
                <w:iCs/>
                <w:szCs w:val="28"/>
              </w:rPr>
              <w:t xml:space="preserve">Nghị </w:t>
            </w:r>
            <w:proofErr w:type="spellStart"/>
            <w:r w:rsidRPr="005C6454">
              <w:rPr>
                <w:rFonts w:cs="Times New Roman"/>
                <w:i/>
                <w:iCs/>
                <w:szCs w:val="28"/>
              </w:rPr>
              <w:t>định</w:t>
            </w:r>
            <w:proofErr w:type="spellEnd"/>
            <w:r w:rsidRPr="005C6454">
              <w:rPr>
                <w:rFonts w:cs="Times New Roman"/>
                <w:i/>
                <w:iCs/>
                <w:szCs w:val="28"/>
              </w:rPr>
              <w:t xml:space="preserve"> </w:t>
            </w:r>
            <w:proofErr w:type="spellStart"/>
            <w:r w:rsidRPr="005C6454">
              <w:rPr>
                <w:rFonts w:cs="Times New Roman"/>
                <w:i/>
                <w:iCs/>
                <w:szCs w:val="28"/>
              </w:rPr>
              <w:t>số</w:t>
            </w:r>
            <w:proofErr w:type="spellEnd"/>
            <w:r w:rsidRPr="005C6454">
              <w:rPr>
                <w:rFonts w:cs="Times New Roman"/>
                <w:i/>
                <w:iCs/>
                <w:szCs w:val="28"/>
              </w:rPr>
              <w:t xml:space="preserve"> 119/2025/NĐ-CP </w:t>
            </w:r>
            <w:proofErr w:type="spellStart"/>
            <w:r w:rsidRPr="005C6454">
              <w:rPr>
                <w:rFonts w:cs="Times New Roman"/>
                <w:i/>
                <w:iCs/>
                <w:szCs w:val="28"/>
              </w:rPr>
              <w:t>ngày</w:t>
            </w:r>
            <w:proofErr w:type="spellEnd"/>
            <w:r w:rsidRPr="005C6454">
              <w:rPr>
                <w:rFonts w:cs="Times New Roman"/>
                <w:i/>
                <w:iCs/>
                <w:szCs w:val="28"/>
              </w:rPr>
              <w:t xml:space="preserve"> 09 </w:t>
            </w:r>
            <w:proofErr w:type="spellStart"/>
            <w:r w:rsidRPr="005C6454">
              <w:rPr>
                <w:rFonts w:cs="Times New Roman"/>
                <w:i/>
                <w:iCs/>
                <w:szCs w:val="28"/>
              </w:rPr>
              <w:t>tháng</w:t>
            </w:r>
            <w:proofErr w:type="spellEnd"/>
            <w:r w:rsidRPr="005C6454">
              <w:rPr>
                <w:rFonts w:cs="Times New Roman"/>
                <w:i/>
                <w:iCs/>
                <w:szCs w:val="28"/>
              </w:rPr>
              <w:t xml:space="preserve"> 6 </w:t>
            </w:r>
            <w:proofErr w:type="spellStart"/>
            <w:r w:rsidRPr="005C6454">
              <w:rPr>
                <w:rFonts w:cs="Times New Roman"/>
                <w:i/>
                <w:iCs/>
                <w:szCs w:val="28"/>
              </w:rPr>
              <w:t>năm</w:t>
            </w:r>
            <w:proofErr w:type="spellEnd"/>
            <w:r w:rsidRPr="005C6454">
              <w:rPr>
                <w:rFonts w:cs="Times New Roman"/>
                <w:i/>
                <w:iCs/>
                <w:szCs w:val="28"/>
              </w:rPr>
              <w:t xml:space="preserve"> 2025 </w:t>
            </w:r>
            <w:proofErr w:type="spellStart"/>
            <w:r w:rsidRPr="005C6454">
              <w:rPr>
                <w:rFonts w:cs="Times New Roman"/>
                <w:i/>
                <w:iCs/>
                <w:szCs w:val="28"/>
              </w:rPr>
              <w:t>của</w:t>
            </w:r>
            <w:proofErr w:type="spellEnd"/>
            <w:r w:rsidRPr="005C6454">
              <w:rPr>
                <w:rFonts w:cs="Times New Roman"/>
                <w:i/>
                <w:iCs/>
                <w:szCs w:val="28"/>
              </w:rPr>
              <w:t xml:space="preserve"> </w:t>
            </w:r>
            <w:proofErr w:type="spellStart"/>
            <w:r w:rsidRPr="005C6454">
              <w:rPr>
                <w:rFonts w:cs="Times New Roman"/>
                <w:i/>
                <w:iCs/>
                <w:szCs w:val="28"/>
              </w:rPr>
              <w:t>Chính</w:t>
            </w:r>
            <w:proofErr w:type="spellEnd"/>
            <w:r w:rsidRPr="005C6454">
              <w:rPr>
                <w:rFonts w:cs="Times New Roman"/>
                <w:i/>
                <w:iCs/>
                <w:szCs w:val="28"/>
              </w:rPr>
              <w:t xml:space="preserve"> </w:t>
            </w:r>
            <w:proofErr w:type="spellStart"/>
            <w:r w:rsidRPr="005C6454">
              <w:rPr>
                <w:rFonts w:cs="Times New Roman"/>
                <w:i/>
                <w:iCs/>
                <w:szCs w:val="28"/>
              </w:rPr>
              <w:t>phủ</w:t>
            </w:r>
            <w:proofErr w:type="spellEnd"/>
            <w:r w:rsidRPr="005C6454">
              <w:rPr>
                <w:rFonts w:cs="Times New Roman"/>
                <w:i/>
                <w:iCs/>
                <w:szCs w:val="28"/>
              </w:rPr>
              <w:t xml:space="preserve">” </w:t>
            </w:r>
            <w:r w:rsidRPr="005C6454">
              <w:rPr>
                <w:rFonts w:cs="Times New Roman"/>
                <w:szCs w:val="28"/>
              </w:rPr>
              <w:t>(</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hiệu</w:t>
            </w:r>
            <w:proofErr w:type="spellEnd"/>
            <w:r w:rsidRPr="005C6454">
              <w:rPr>
                <w:rFonts w:cs="Times New Roman"/>
                <w:szCs w:val="28"/>
              </w:rPr>
              <w:t xml:space="preserve"> </w:t>
            </w:r>
            <w:proofErr w:type="spellStart"/>
            <w:r w:rsidRPr="005C6454">
              <w:rPr>
                <w:rFonts w:cs="Times New Roman"/>
                <w:szCs w:val="28"/>
              </w:rPr>
              <w:t>lực</w:t>
            </w:r>
            <w:proofErr w:type="spellEnd"/>
            <w:r w:rsidRPr="005C6454">
              <w:rPr>
                <w:rFonts w:cs="Times New Roman"/>
                <w:szCs w:val="28"/>
              </w:rPr>
              <w:t xml:space="preserve"> </w:t>
            </w:r>
            <w:proofErr w:type="spellStart"/>
            <w:r w:rsidRPr="005C6454">
              <w:rPr>
                <w:rFonts w:cs="Times New Roman"/>
                <w:szCs w:val="28"/>
              </w:rPr>
              <w:t>ngày</w:t>
            </w:r>
            <w:proofErr w:type="spellEnd"/>
            <w:r w:rsidRPr="005C6454">
              <w:rPr>
                <w:rFonts w:cs="Times New Roman"/>
                <w:szCs w:val="28"/>
              </w:rPr>
              <w:t xml:space="preserve"> </w:t>
            </w:r>
            <w:r w:rsidRPr="005C6454">
              <w:rPr>
                <w:rFonts w:cs="Times New Roman"/>
                <w:szCs w:val="28"/>
              </w:rPr>
              <w:lastRenderedPageBreak/>
              <w:t>23/3/2026)</w:t>
            </w:r>
          </w:p>
        </w:tc>
        <w:tc>
          <w:tcPr>
            <w:tcW w:w="4186" w:type="dxa"/>
            <w:tcBorders>
              <w:bottom w:val="dotted" w:sz="4" w:space="0" w:color="auto"/>
            </w:tcBorders>
          </w:tcPr>
          <w:p w14:paraId="72F125A9" w14:textId="3FC0547A" w:rsidR="0077781E" w:rsidRPr="002301C1" w:rsidRDefault="0077781E" w:rsidP="0077781E">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015E54">
              <w:rPr>
                <w:rFonts w:cs="Times New Roman"/>
                <w:b/>
                <w:sz w:val="26"/>
                <w:szCs w:val="26"/>
                <w:lang w:val="en-US"/>
              </w:rPr>
              <w:t xml:space="preserve"> </w:t>
            </w:r>
            <w:proofErr w:type="spellStart"/>
            <w:r w:rsidR="00015E54">
              <w:rPr>
                <w:rFonts w:cs="Times New Roman"/>
                <w:b/>
                <w:sz w:val="26"/>
                <w:szCs w:val="26"/>
                <w:lang w:val="en-US"/>
              </w:rPr>
              <w:t>nội</w:t>
            </w:r>
            <w:proofErr w:type="spellEnd"/>
            <w:r w:rsidR="00015E54">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2473E94B" w14:textId="77777777" w:rsidR="000E456D" w:rsidRPr="005C6454" w:rsidRDefault="000E456D" w:rsidP="007A6A82">
            <w:pPr>
              <w:jc w:val="both"/>
              <w:rPr>
                <w:rFonts w:cs="Times New Roman"/>
                <w:szCs w:val="28"/>
                <w:lang w:val="en-US"/>
              </w:rPr>
            </w:pPr>
          </w:p>
        </w:tc>
      </w:tr>
      <w:tr w:rsidR="00F534F0" w:rsidRPr="005C6454" w14:paraId="5594AAE8" w14:textId="77777777" w:rsidTr="005C44F4">
        <w:tc>
          <w:tcPr>
            <w:tcW w:w="648" w:type="dxa"/>
          </w:tcPr>
          <w:p w14:paraId="003F1A15" w14:textId="5A061605" w:rsidR="00F534F0" w:rsidRPr="002E3720" w:rsidRDefault="00CB22C2" w:rsidP="007A6A82">
            <w:pPr>
              <w:jc w:val="center"/>
              <w:rPr>
                <w:rFonts w:cs="Times New Roman"/>
                <w:sz w:val="26"/>
                <w:szCs w:val="26"/>
                <w:lang w:val="en-US"/>
              </w:rPr>
            </w:pPr>
            <w:r w:rsidRPr="002E3720">
              <w:rPr>
                <w:rFonts w:cs="Times New Roman"/>
                <w:sz w:val="26"/>
                <w:szCs w:val="26"/>
                <w:lang w:val="en-US"/>
              </w:rPr>
              <w:t>2</w:t>
            </w:r>
          </w:p>
        </w:tc>
        <w:tc>
          <w:tcPr>
            <w:tcW w:w="810" w:type="dxa"/>
          </w:tcPr>
          <w:p w14:paraId="0FD84736" w14:textId="6729645B" w:rsidR="00F534F0" w:rsidRPr="002E3720" w:rsidRDefault="00F534F0" w:rsidP="007A6A82">
            <w:pPr>
              <w:jc w:val="center"/>
              <w:rPr>
                <w:rFonts w:cs="Times New Roman"/>
                <w:b/>
                <w:i/>
                <w:iCs/>
                <w:sz w:val="26"/>
                <w:szCs w:val="26"/>
              </w:rPr>
            </w:pPr>
            <w:r w:rsidRPr="002E3720">
              <w:rPr>
                <w:rFonts w:cs="Times New Roman"/>
                <w:b/>
                <w:i/>
                <w:iCs/>
                <w:sz w:val="26"/>
                <w:szCs w:val="26"/>
              </w:rPr>
              <w:t>1</w:t>
            </w:r>
          </w:p>
        </w:tc>
        <w:tc>
          <w:tcPr>
            <w:tcW w:w="990" w:type="dxa"/>
          </w:tcPr>
          <w:p w14:paraId="7730A334" w14:textId="77777777" w:rsidR="00F534F0" w:rsidRPr="002E3720" w:rsidRDefault="00F534F0" w:rsidP="007A6A82">
            <w:pPr>
              <w:jc w:val="center"/>
              <w:rPr>
                <w:rFonts w:cs="Times New Roman"/>
                <w:b/>
                <w:i/>
                <w:iCs/>
                <w:sz w:val="26"/>
                <w:szCs w:val="26"/>
                <w:lang w:val="en-US"/>
              </w:rPr>
            </w:pPr>
          </w:p>
        </w:tc>
        <w:tc>
          <w:tcPr>
            <w:tcW w:w="810" w:type="dxa"/>
          </w:tcPr>
          <w:p w14:paraId="1FF20021" w14:textId="77777777" w:rsidR="00F534F0" w:rsidRPr="002E3720" w:rsidRDefault="00F534F0" w:rsidP="007A6A82">
            <w:pPr>
              <w:jc w:val="center"/>
              <w:rPr>
                <w:rFonts w:cs="Times New Roman"/>
                <w:b/>
                <w:i/>
                <w:iCs/>
                <w:sz w:val="26"/>
                <w:szCs w:val="26"/>
                <w:lang w:val="vi-VN"/>
              </w:rPr>
            </w:pPr>
          </w:p>
        </w:tc>
        <w:tc>
          <w:tcPr>
            <w:tcW w:w="1260" w:type="dxa"/>
          </w:tcPr>
          <w:p w14:paraId="21FBAFCE" w14:textId="52D11F5C" w:rsidR="00F534F0" w:rsidRPr="002E3720" w:rsidRDefault="00F534F0" w:rsidP="007A6A82">
            <w:pPr>
              <w:jc w:val="center"/>
              <w:rPr>
                <w:rFonts w:cs="Times New Roman"/>
                <w:b/>
                <w:sz w:val="26"/>
                <w:szCs w:val="26"/>
                <w:lang w:val="en-US"/>
              </w:rPr>
            </w:pPr>
            <w:proofErr w:type="spellStart"/>
            <w:r w:rsidRPr="002E3720">
              <w:rPr>
                <w:rFonts w:cs="Times New Roman"/>
                <w:b/>
                <w:sz w:val="26"/>
                <w:szCs w:val="26"/>
                <w:lang w:val="en-US"/>
              </w:rPr>
              <w:t>Bộ</w:t>
            </w:r>
            <w:proofErr w:type="spellEnd"/>
            <w:r w:rsidRPr="002E3720">
              <w:rPr>
                <w:rFonts w:cs="Times New Roman"/>
                <w:b/>
                <w:sz w:val="26"/>
                <w:szCs w:val="26"/>
                <w:lang w:val="en-US"/>
              </w:rPr>
              <w:t xml:space="preserve"> NNMT</w:t>
            </w:r>
          </w:p>
        </w:tc>
        <w:tc>
          <w:tcPr>
            <w:tcW w:w="6570" w:type="dxa"/>
            <w:tcBorders>
              <w:bottom w:val="dotted" w:sz="4" w:space="0" w:color="auto"/>
            </w:tcBorders>
          </w:tcPr>
          <w:p w14:paraId="4F94460E" w14:textId="780B6DD5" w:rsidR="00F534F0" w:rsidRPr="002E3720" w:rsidRDefault="00F534F0" w:rsidP="007A6A82">
            <w:pPr>
              <w:jc w:val="both"/>
              <w:rPr>
                <w:rFonts w:cs="Times New Roman"/>
                <w:szCs w:val="28"/>
              </w:rPr>
            </w:pPr>
            <w:proofErr w:type="spellStart"/>
            <w:r w:rsidRPr="002E3720">
              <w:rPr>
                <w:rFonts w:cs="Times New Roman"/>
                <w:szCs w:val="28"/>
              </w:rPr>
              <w:t>Đề</w:t>
            </w:r>
            <w:proofErr w:type="spellEnd"/>
            <w:r w:rsidRPr="002E3720">
              <w:rPr>
                <w:rFonts w:cs="Times New Roman"/>
                <w:szCs w:val="28"/>
              </w:rPr>
              <w:t xml:space="preserve"> </w:t>
            </w:r>
            <w:proofErr w:type="spellStart"/>
            <w:r w:rsidRPr="002E3720">
              <w:rPr>
                <w:rFonts w:cs="Times New Roman"/>
                <w:szCs w:val="28"/>
              </w:rPr>
              <w:t>nghị</w:t>
            </w:r>
            <w:proofErr w:type="spellEnd"/>
            <w:r w:rsidRPr="002E3720">
              <w:rPr>
                <w:rFonts w:cs="Times New Roman"/>
                <w:szCs w:val="28"/>
              </w:rPr>
              <w:t xml:space="preserve"> </w:t>
            </w:r>
            <w:proofErr w:type="spellStart"/>
            <w:r w:rsidRPr="002E3720">
              <w:rPr>
                <w:rFonts w:cs="Times New Roman"/>
                <w:szCs w:val="28"/>
              </w:rPr>
              <w:t>xem</w:t>
            </w:r>
            <w:proofErr w:type="spellEnd"/>
            <w:r w:rsidRPr="002E3720">
              <w:rPr>
                <w:rFonts w:cs="Times New Roman"/>
                <w:szCs w:val="28"/>
              </w:rPr>
              <w:t xml:space="preserve"> </w:t>
            </w:r>
            <w:proofErr w:type="spellStart"/>
            <w:r w:rsidRPr="002E3720">
              <w:rPr>
                <w:rFonts w:cs="Times New Roman"/>
                <w:szCs w:val="28"/>
              </w:rPr>
              <w:t>xét</w:t>
            </w:r>
            <w:proofErr w:type="spellEnd"/>
            <w:r w:rsidRPr="002E3720">
              <w:rPr>
                <w:rFonts w:cs="Times New Roman"/>
                <w:szCs w:val="28"/>
              </w:rPr>
              <w:t xml:space="preserve"> </w:t>
            </w:r>
            <w:proofErr w:type="spellStart"/>
            <w:r w:rsidRPr="002E3720">
              <w:rPr>
                <w:rFonts w:cs="Times New Roman"/>
                <w:szCs w:val="28"/>
              </w:rPr>
              <w:t>bổ</w:t>
            </w:r>
            <w:proofErr w:type="spellEnd"/>
            <w:r w:rsidRPr="002E3720">
              <w:rPr>
                <w:rFonts w:cs="Times New Roman"/>
                <w:szCs w:val="28"/>
              </w:rPr>
              <w:t xml:space="preserve"> sung </w:t>
            </w:r>
            <w:proofErr w:type="spellStart"/>
            <w:r w:rsidRPr="002E3720">
              <w:rPr>
                <w:rFonts w:cs="Times New Roman"/>
                <w:szCs w:val="28"/>
              </w:rPr>
              <w:t>nội</w:t>
            </w:r>
            <w:proofErr w:type="spellEnd"/>
            <w:r w:rsidRPr="002E3720">
              <w:rPr>
                <w:rFonts w:cs="Times New Roman"/>
                <w:szCs w:val="28"/>
              </w:rPr>
              <w:t xml:space="preserve"> dung </w:t>
            </w:r>
            <w:proofErr w:type="spellStart"/>
            <w:r w:rsidRPr="002E3720">
              <w:rPr>
                <w:rFonts w:cs="Times New Roman"/>
                <w:szCs w:val="28"/>
              </w:rPr>
              <w:t>lồng</w:t>
            </w:r>
            <w:proofErr w:type="spellEnd"/>
            <w:r w:rsidRPr="002E3720">
              <w:rPr>
                <w:rFonts w:cs="Times New Roman"/>
                <w:szCs w:val="28"/>
              </w:rPr>
              <w:t xml:space="preserve"> </w:t>
            </w:r>
            <w:proofErr w:type="spellStart"/>
            <w:r w:rsidRPr="002E3720">
              <w:rPr>
                <w:rFonts w:cs="Times New Roman"/>
                <w:szCs w:val="28"/>
              </w:rPr>
              <w:t>ghép</w:t>
            </w:r>
            <w:proofErr w:type="spellEnd"/>
            <w:r w:rsidRPr="002E3720">
              <w:rPr>
                <w:rFonts w:cs="Times New Roman"/>
                <w:szCs w:val="28"/>
              </w:rPr>
              <w:t xml:space="preserve"> </w:t>
            </w:r>
            <w:proofErr w:type="spellStart"/>
            <w:r w:rsidRPr="002E3720">
              <w:rPr>
                <w:rFonts w:cs="Times New Roman"/>
                <w:szCs w:val="28"/>
              </w:rPr>
              <w:t>nội</w:t>
            </w:r>
            <w:proofErr w:type="spellEnd"/>
            <w:r w:rsidRPr="002E3720">
              <w:rPr>
                <w:rFonts w:cs="Times New Roman"/>
                <w:szCs w:val="28"/>
              </w:rPr>
              <w:t xml:space="preserve"> dung </w:t>
            </w:r>
            <w:proofErr w:type="spellStart"/>
            <w:r w:rsidRPr="002E3720">
              <w:rPr>
                <w:rFonts w:cs="Times New Roman"/>
                <w:szCs w:val="28"/>
              </w:rPr>
              <w:t>ứng</w:t>
            </w:r>
            <w:proofErr w:type="spellEnd"/>
            <w:r w:rsidRPr="002E3720">
              <w:rPr>
                <w:rFonts w:cs="Times New Roman"/>
                <w:szCs w:val="28"/>
              </w:rPr>
              <w:t xml:space="preserve"> </w:t>
            </w:r>
            <w:proofErr w:type="spellStart"/>
            <w:r w:rsidRPr="002E3720">
              <w:rPr>
                <w:rFonts w:cs="Times New Roman"/>
                <w:szCs w:val="28"/>
              </w:rPr>
              <w:t>phó</w:t>
            </w:r>
            <w:proofErr w:type="spellEnd"/>
            <w:r w:rsidRPr="002E3720">
              <w:rPr>
                <w:rFonts w:cs="Times New Roman"/>
                <w:szCs w:val="28"/>
              </w:rPr>
              <w:t xml:space="preserve"> </w:t>
            </w:r>
            <w:proofErr w:type="spellStart"/>
            <w:r w:rsidRPr="002E3720">
              <w:rPr>
                <w:rFonts w:cs="Times New Roman"/>
                <w:szCs w:val="28"/>
              </w:rPr>
              <w:t>với</w:t>
            </w:r>
            <w:proofErr w:type="spellEnd"/>
            <w:r w:rsidRPr="002E3720">
              <w:rPr>
                <w:rFonts w:cs="Times New Roman"/>
                <w:szCs w:val="28"/>
              </w:rPr>
              <w:t xml:space="preserve"> </w:t>
            </w:r>
            <w:proofErr w:type="spellStart"/>
            <w:r w:rsidRPr="002E3720">
              <w:rPr>
                <w:rFonts w:cs="Times New Roman"/>
                <w:szCs w:val="28"/>
              </w:rPr>
              <w:t>biến</w:t>
            </w:r>
            <w:proofErr w:type="spellEnd"/>
            <w:r w:rsidRPr="002E3720">
              <w:rPr>
                <w:rFonts w:cs="Times New Roman"/>
                <w:szCs w:val="28"/>
              </w:rPr>
              <w:t xml:space="preserve"> </w:t>
            </w:r>
            <w:proofErr w:type="spellStart"/>
            <w:r w:rsidRPr="002E3720">
              <w:rPr>
                <w:rFonts w:cs="Times New Roman"/>
                <w:szCs w:val="28"/>
              </w:rPr>
              <w:t>đổi</w:t>
            </w:r>
            <w:proofErr w:type="spellEnd"/>
            <w:r w:rsidRPr="002E3720">
              <w:rPr>
                <w:rFonts w:cs="Times New Roman"/>
                <w:szCs w:val="28"/>
              </w:rPr>
              <w:t xml:space="preserve"> </w:t>
            </w:r>
            <w:proofErr w:type="spellStart"/>
            <w:r w:rsidRPr="002E3720">
              <w:rPr>
                <w:rFonts w:cs="Times New Roman"/>
                <w:szCs w:val="28"/>
              </w:rPr>
              <w:t>khí</w:t>
            </w:r>
            <w:proofErr w:type="spellEnd"/>
            <w:r w:rsidRPr="002E3720">
              <w:rPr>
                <w:rFonts w:cs="Times New Roman"/>
                <w:szCs w:val="28"/>
              </w:rPr>
              <w:t xml:space="preserve"> </w:t>
            </w:r>
            <w:proofErr w:type="spellStart"/>
            <w:r w:rsidRPr="002E3720">
              <w:rPr>
                <w:rFonts w:cs="Times New Roman"/>
                <w:szCs w:val="28"/>
              </w:rPr>
              <w:t>hậu</w:t>
            </w:r>
            <w:proofErr w:type="spellEnd"/>
            <w:r w:rsidRPr="002E3720">
              <w:rPr>
                <w:rFonts w:cs="Times New Roman"/>
                <w:szCs w:val="28"/>
              </w:rPr>
              <w:t xml:space="preserve"> </w:t>
            </w:r>
            <w:proofErr w:type="spellStart"/>
            <w:r w:rsidRPr="002E3720">
              <w:rPr>
                <w:rFonts w:cs="Times New Roman"/>
                <w:szCs w:val="28"/>
              </w:rPr>
              <w:t>vào</w:t>
            </w:r>
            <w:proofErr w:type="spellEnd"/>
            <w:r w:rsidRPr="002E3720">
              <w:rPr>
                <w:rFonts w:cs="Times New Roman"/>
                <w:szCs w:val="28"/>
              </w:rPr>
              <w:t xml:space="preserve"> </w:t>
            </w:r>
            <w:proofErr w:type="spellStart"/>
            <w:r w:rsidRPr="002E3720">
              <w:rPr>
                <w:rFonts w:cs="Times New Roman"/>
                <w:szCs w:val="28"/>
              </w:rPr>
              <w:t>chiến</w:t>
            </w:r>
            <w:proofErr w:type="spellEnd"/>
            <w:r w:rsidRPr="002E3720">
              <w:rPr>
                <w:rFonts w:cs="Times New Roman"/>
                <w:szCs w:val="28"/>
              </w:rPr>
              <w:t xml:space="preserve"> </w:t>
            </w:r>
            <w:proofErr w:type="spellStart"/>
            <w:r w:rsidRPr="002E3720">
              <w:rPr>
                <w:rFonts w:cs="Times New Roman"/>
                <w:szCs w:val="28"/>
              </w:rPr>
              <w:t>lược</w:t>
            </w:r>
            <w:proofErr w:type="spellEnd"/>
            <w:r w:rsidRPr="002E3720">
              <w:rPr>
                <w:rFonts w:cs="Times New Roman"/>
                <w:szCs w:val="28"/>
              </w:rPr>
              <w:t xml:space="preserve">, </w:t>
            </w:r>
            <w:proofErr w:type="spellStart"/>
            <w:r w:rsidRPr="002E3720">
              <w:rPr>
                <w:rFonts w:cs="Times New Roman"/>
                <w:szCs w:val="28"/>
              </w:rPr>
              <w:t>quy</w:t>
            </w:r>
            <w:proofErr w:type="spellEnd"/>
            <w:r w:rsidRPr="002E3720">
              <w:rPr>
                <w:rFonts w:cs="Times New Roman"/>
                <w:szCs w:val="28"/>
              </w:rPr>
              <w:t xml:space="preserve"> </w:t>
            </w:r>
            <w:proofErr w:type="spellStart"/>
            <w:r w:rsidRPr="002E3720">
              <w:rPr>
                <w:rFonts w:cs="Times New Roman"/>
                <w:szCs w:val="28"/>
              </w:rPr>
              <w:t>hoạch</w:t>
            </w:r>
            <w:proofErr w:type="spellEnd"/>
            <w:r w:rsidRPr="002E3720">
              <w:rPr>
                <w:rFonts w:cs="Times New Roman"/>
                <w:szCs w:val="28"/>
              </w:rPr>
              <w:t xml:space="preserve"> </w:t>
            </w:r>
            <w:proofErr w:type="spellStart"/>
            <w:r w:rsidRPr="002E3720">
              <w:rPr>
                <w:rFonts w:cs="Times New Roman"/>
                <w:szCs w:val="28"/>
              </w:rPr>
              <w:t>ngành</w:t>
            </w:r>
            <w:proofErr w:type="spellEnd"/>
            <w:r w:rsidRPr="002E3720">
              <w:rPr>
                <w:rFonts w:cs="Times New Roman"/>
                <w:szCs w:val="28"/>
              </w:rPr>
              <w:t xml:space="preserve"> Công Thương</w:t>
            </w:r>
          </w:p>
        </w:tc>
        <w:tc>
          <w:tcPr>
            <w:tcW w:w="4186" w:type="dxa"/>
            <w:tcBorders>
              <w:bottom w:val="dotted" w:sz="4" w:space="0" w:color="auto"/>
            </w:tcBorders>
          </w:tcPr>
          <w:p w14:paraId="0222CD7B" w14:textId="27ABD177" w:rsidR="004C2AD5" w:rsidRPr="005B640C" w:rsidRDefault="004C2AD5" w:rsidP="007A6A82">
            <w:pPr>
              <w:jc w:val="both"/>
              <w:rPr>
                <w:rFonts w:cs="Times New Roman"/>
                <w:b/>
                <w:i/>
                <w:iCs/>
                <w:szCs w:val="28"/>
                <w:u w:val="single"/>
                <w:lang w:val="en-US"/>
              </w:rPr>
            </w:pPr>
            <w:proofErr w:type="spellStart"/>
            <w:r w:rsidRPr="002E3720">
              <w:rPr>
                <w:rFonts w:cs="Times New Roman"/>
                <w:b/>
                <w:szCs w:val="28"/>
                <w:lang w:val="en-US"/>
              </w:rPr>
              <w:t>Đề</w:t>
            </w:r>
            <w:proofErr w:type="spellEnd"/>
            <w:r w:rsidRPr="002E3720">
              <w:rPr>
                <w:rFonts w:cs="Times New Roman"/>
                <w:b/>
                <w:szCs w:val="28"/>
                <w:lang w:val="en-US"/>
              </w:rPr>
              <w:t xml:space="preserve"> </w:t>
            </w:r>
            <w:proofErr w:type="spellStart"/>
            <w:r w:rsidRPr="002E3720">
              <w:rPr>
                <w:rFonts w:cs="Times New Roman"/>
                <w:b/>
                <w:szCs w:val="28"/>
                <w:lang w:val="en-US"/>
              </w:rPr>
              <w:t>nghị</w:t>
            </w:r>
            <w:proofErr w:type="spellEnd"/>
            <w:r w:rsidRPr="002E3720">
              <w:rPr>
                <w:rFonts w:cs="Times New Roman"/>
                <w:b/>
                <w:szCs w:val="28"/>
                <w:lang w:val="en-US"/>
              </w:rPr>
              <w:t xml:space="preserve"> </w:t>
            </w:r>
            <w:proofErr w:type="spellStart"/>
            <w:r w:rsidRPr="002E3720">
              <w:rPr>
                <w:rFonts w:cs="Times New Roman"/>
                <w:b/>
                <w:szCs w:val="28"/>
                <w:lang w:val="en-US"/>
              </w:rPr>
              <w:t>giữ</w:t>
            </w:r>
            <w:proofErr w:type="spellEnd"/>
            <w:r w:rsidRPr="002E3720">
              <w:rPr>
                <w:rFonts w:cs="Times New Roman"/>
                <w:b/>
                <w:szCs w:val="28"/>
                <w:lang w:val="en-US"/>
              </w:rPr>
              <w:t xml:space="preserve"> </w:t>
            </w:r>
            <w:proofErr w:type="spellStart"/>
            <w:r w:rsidRPr="002E3720">
              <w:rPr>
                <w:rFonts w:cs="Times New Roman"/>
                <w:b/>
                <w:szCs w:val="28"/>
                <w:lang w:val="en-US"/>
              </w:rPr>
              <w:t>nguyên</w:t>
            </w:r>
            <w:proofErr w:type="spellEnd"/>
            <w:r w:rsidRPr="002E3720">
              <w:rPr>
                <w:rFonts w:cs="Times New Roman"/>
                <w:b/>
                <w:szCs w:val="28"/>
                <w:lang w:val="en-US"/>
              </w:rPr>
              <w:t xml:space="preserve"> </w:t>
            </w:r>
            <w:proofErr w:type="spellStart"/>
            <w:r w:rsidRPr="002E3720">
              <w:rPr>
                <w:rFonts w:cs="Times New Roman"/>
                <w:b/>
                <w:szCs w:val="28"/>
                <w:lang w:val="en-US"/>
              </w:rPr>
              <w:t>như</w:t>
            </w:r>
            <w:proofErr w:type="spellEnd"/>
            <w:r w:rsidRPr="002E3720">
              <w:rPr>
                <w:rFonts w:cs="Times New Roman"/>
                <w:b/>
                <w:szCs w:val="28"/>
                <w:lang w:val="en-US"/>
              </w:rPr>
              <w:t xml:space="preserve"> </w:t>
            </w:r>
            <w:proofErr w:type="spellStart"/>
            <w:r w:rsidRPr="002E3720">
              <w:rPr>
                <w:rFonts w:cs="Times New Roman"/>
                <w:b/>
                <w:szCs w:val="28"/>
                <w:lang w:val="en-US"/>
              </w:rPr>
              <w:t>dự</w:t>
            </w:r>
            <w:proofErr w:type="spellEnd"/>
            <w:r w:rsidRPr="002E3720">
              <w:rPr>
                <w:rFonts w:cs="Times New Roman"/>
                <w:b/>
                <w:szCs w:val="28"/>
                <w:lang w:val="en-US"/>
              </w:rPr>
              <w:t xml:space="preserve"> </w:t>
            </w:r>
            <w:proofErr w:type="spellStart"/>
            <w:r w:rsidRPr="002E3720">
              <w:rPr>
                <w:rFonts w:cs="Times New Roman"/>
                <w:b/>
                <w:szCs w:val="28"/>
                <w:lang w:val="en-US"/>
              </w:rPr>
              <w:t>thảo</w:t>
            </w:r>
            <w:proofErr w:type="spellEnd"/>
            <w:r w:rsidRPr="002E3720">
              <w:rPr>
                <w:rFonts w:cs="Times New Roman"/>
                <w:b/>
                <w:szCs w:val="28"/>
                <w:lang w:val="en-US"/>
              </w:rPr>
              <w:t xml:space="preserve"> </w:t>
            </w:r>
            <w:r w:rsidRPr="005B640C">
              <w:rPr>
                <w:rFonts w:cs="Times New Roman"/>
                <w:b/>
                <w:i/>
                <w:iCs/>
                <w:szCs w:val="28"/>
                <w:u w:val="single"/>
                <w:lang w:val="en-US"/>
              </w:rPr>
              <w:t>Lý do:</w:t>
            </w:r>
          </w:p>
          <w:p w14:paraId="06506739" w14:textId="2751A48F" w:rsidR="00F534F0" w:rsidRPr="002E3720" w:rsidRDefault="004C2AD5" w:rsidP="007A6A82">
            <w:pPr>
              <w:jc w:val="both"/>
              <w:rPr>
                <w:rFonts w:cs="Times New Roman"/>
                <w:bCs/>
                <w:szCs w:val="28"/>
                <w:lang w:val="en-US"/>
              </w:rPr>
            </w:pPr>
            <w:proofErr w:type="spellStart"/>
            <w:r w:rsidRPr="002E3720">
              <w:rPr>
                <w:rFonts w:cs="Times New Roman"/>
                <w:bCs/>
                <w:szCs w:val="28"/>
                <w:lang w:val="en-US"/>
              </w:rPr>
              <w:t>Khoản</w:t>
            </w:r>
            <w:proofErr w:type="spellEnd"/>
            <w:r w:rsidRPr="002E3720">
              <w:rPr>
                <w:rFonts w:cs="Times New Roman"/>
                <w:bCs/>
                <w:szCs w:val="28"/>
                <w:lang w:val="en-US"/>
              </w:rPr>
              <w:t xml:space="preserve"> 2 </w:t>
            </w:r>
            <w:proofErr w:type="spellStart"/>
            <w:r w:rsidRPr="002E3720">
              <w:rPr>
                <w:rFonts w:cs="Times New Roman"/>
                <w:bCs/>
                <w:szCs w:val="28"/>
                <w:lang w:val="en-US"/>
              </w:rPr>
              <w:t>Điều</w:t>
            </w:r>
            <w:proofErr w:type="spellEnd"/>
            <w:r w:rsidRPr="002E3720">
              <w:rPr>
                <w:rFonts w:cs="Times New Roman"/>
                <w:bCs/>
                <w:szCs w:val="28"/>
                <w:lang w:val="en-US"/>
              </w:rPr>
              <w:t xml:space="preserve"> 3 </w:t>
            </w:r>
            <w:proofErr w:type="spellStart"/>
            <w:r w:rsidRPr="002E3720">
              <w:rPr>
                <w:rFonts w:cs="Times New Roman"/>
                <w:bCs/>
                <w:szCs w:val="28"/>
                <w:lang w:val="en-US"/>
              </w:rPr>
              <w:t>đã</w:t>
            </w:r>
            <w:proofErr w:type="spellEnd"/>
            <w:r w:rsidRPr="002E3720">
              <w:rPr>
                <w:rFonts w:cs="Times New Roman"/>
                <w:bCs/>
                <w:szCs w:val="28"/>
                <w:lang w:val="en-US"/>
              </w:rPr>
              <w:t xml:space="preserve"> </w:t>
            </w:r>
            <w:proofErr w:type="spellStart"/>
            <w:r w:rsidRPr="002E3720">
              <w:rPr>
                <w:rFonts w:cs="Times New Roman"/>
                <w:bCs/>
                <w:szCs w:val="28"/>
                <w:lang w:val="en-US"/>
              </w:rPr>
              <w:t>nêu</w:t>
            </w:r>
            <w:proofErr w:type="spellEnd"/>
            <w:r w:rsidRPr="002E3720">
              <w:rPr>
                <w:rFonts w:cs="Times New Roman"/>
                <w:bCs/>
                <w:szCs w:val="28"/>
                <w:lang w:val="en-US"/>
              </w:rPr>
              <w:t xml:space="preserve"> “</w:t>
            </w:r>
            <w:r w:rsidRPr="002E3720">
              <w:rPr>
                <w:szCs w:val="28"/>
                <w:lang w:val="vi-VN"/>
              </w:rPr>
              <w:t xml:space="preserve">Các nhiệm vụ ứng phó với biến đổi khí hậu nhằm tổ </w:t>
            </w:r>
            <w:r w:rsidRPr="002E3720">
              <w:rPr>
                <w:szCs w:val="28"/>
              </w:rPr>
              <w:t>c</w:t>
            </w:r>
            <w:r w:rsidRPr="002E3720">
              <w:rPr>
                <w:szCs w:val="28"/>
                <w:lang w:val="vi-VN"/>
              </w:rPr>
              <w:t>hức và thực hiện các quy định của pháp luật về ứng phó với biến đổi khí hậu thuộc phạm vi quản lý của Bộ Công Thương</w:t>
            </w:r>
            <w:r w:rsidRPr="002E3720">
              <w:rPr>
                <w:szCs w:val="28"/>
                <w:lang w:val="en-US"/>
              </w:rPr>
              <w:t>”</w:t>
            </w:r>
          </w:p>
        </w:tc>
      </w:tr>
      <w:tr w:rsidR="00EF22C3" w:rsidRPr="005C6454" w14:paraId="46E907D4" w14:textId="77777777" w:rsidTr="005C44F4">
        <w:tc>
          <w:tcPr>
            <w:tcW w:w="648" w:type="dxa"/>
          </w:tcPr>
          <w:p w14:paraId="0516AB2A" w14:textId="3687ADC3" w:rsidR="00EF22C3" w:rsidRPr="002E3720" w:rsidRDefault="00EF22C3" w:rsidP="007A6A82">
            <w:pPr>
              <w:jc w:val="center"/>
              <w:rPr>
                <w:rFonts w:cs="Times New Roman"/>
                <w:sz w:val="26"/>
                <w:szCs w:val="26"/>
                <w:lang w:val="en-US"/>
              </w:rPr>
            </w:pPr>
            <w:r w:rsidRPr="002E3720">
              <w:rPr>
                <w:rFonts w:cs="Times New Roman"/>
                <w:sz w:val="26"/>
                <w:szCs w:val="26"/>
                <w:lang w:val="en-US"/>
              </w:rPr>
              <w:t>3</w:t>
            </w:r>
          </w:p>
        </w:tc>
        <w:tc>
          <w:tcPr>
            <w:tcW w:w="810" w:type="dxa"/>
          </w:tcPr>
          <w:p w14:paraId="51B119FD" w14:textId="0C494DFA" w:rsidR="00EF22C3" w:rsidRPr="002E3720" w:rsidRDefault="00EF22C3" w:rsidP="007A6A82">
            <w:pPr>
              <w:jc w:val="center"/>
              <w:rPr>
                <w:rFonts w:cs="Times New Roman"/>
                <w:b/>
                <w:i/>
                <w:iCs/>
                <w:sz w:val="26"/>
                <w:szCs w:val="26"/>
              </w:rPr>
            </w:pPr>
            <w:r w:rsidRPr="002E3720">
              <w:rPr>
                <w:rFonts w:cs="Times New Roman"/>
                <w:b/>
                <w:i/>
                <w:iCs/>
                <w:sz w:val="26"/>
                <w:szCs w:val="26"/>
              </w:rPr>
              <w:t>1</w:t>
            </w:r>
          </w:p>
        </w:tc>
        <w:tc>
          <w:tcPr>
            <w:tcW w:w="990" w:type="dxa"/>
          </w:tcPr>
          <w:p w14:paraId="123ECD70" w14:textId="27AB8CFC" w:rsidR="00EF22C3" w:rsidRPr="002E3720" w:rsidRDefault="00EF22C3" w:rsidP="007A6A82">
            <w:pPr>
              <w:jc w:val="center"/>
              <w:rPr>
                <w:rFonts w:cs="Times New Roman"/>
                <w:b/>
                <w:i/>
                <w:iCs/>
                <w:sz w:val="26"/>
                <w:szCs w:val="26"/>
                <w:lang w:val="en-US"/>
              </w:rPr>
            </w:pPr>
            <w:r w:rsidRPr="002E3720">
              <w:rPr>
                <w:rFonts w:cs="Times New Roman"/>
                <w:b/>
                <w:i/>
                <w:iCs/>
                <w:sz w:val="26"/>
                <w:szCs w:val="26"/>
                <w:lang w:val="en-US"/>
              </w:rPr>
              <w:t>2</w:t>
            </w:r>
          </w:p>
        </w:tc>
        <w:tc>
          <w:tcPr>
            <w:tcW w:w="810" w:type="dxa"/>
          </w:tcPr>
          <w:p w14:paraId="0E5C02F4" w14:textId="7B4C7915" w:rsidR="00EF22C3" w:rsidRPr="002E3720" w:rsidRDefault="00EF22C3" w:rsidP="007A6A82">
            <w:pPr>
              <w:jc w:val="center"/>
              <w:rPr>
                <w:rFonts w:cs="Times New Roman"/>
                <w:b/>
                <w:i/>
                <w:iCs/>
                <w:sz w:val="26"/>
                <w:szCs w:val="26"/>
                <w:lang w:val="en-US"/>
              </w:rPr>
            </w:pPr>
          </w:p>
        </w:tc>
        <w:tc>
          <w:tcPr>
            <w:tcW w:w="1260" w:type="dxa"/>
          </w:tcPr>
          <w:p w14:paraId="7AEA0621" w14:textId="61414B31" w:rsidR="00EF22C3" w:rsidRPr="002E3720" w:rsidRDefault="00EF22C3" w:rsidP="007A6A82">
            <w:pPr>
              <w:jc w:val="center"/>
              <w:rPr>
                <w:rFonts w:cs="Times New Roman"/>
                <w:b/>
                <w:sz w:val="26"/>
                <w:szCs w:val="26"/>
                <w:lang w:val="en-US"/>
              </w:rPr>
            </w:pPr>
            <w:proofErr w:type="spellStart"/>
            <w:r w:rsidRPr="002E3720">
              <w:rPr>
                <w:rFonts w:cs="Times New Roman"/>
                <w:b/>
                <w:sz w:val="26"/>
                <w:szCs w:val="26"/>
                <w:lang w:val="en-US"/>
              </w:rPr>
              <w:t>Bộ</w:t>
            </w:r>
            <w:proofErr w:type="spellEnd"/>
            <w:r w:rsidRPr="002E3720">
              <w:rPr>
                <w:rFonts w:cs="Times New Roman"/>
                <w:b/>
                <w:sz w:val="26"/>
                <w:szCs w:val="26"/>
                <w:lang w:val="en-US"/>
              </w:rPr>
              <w:t xml:space="preserve"> Tài </w:t>
            </w:r>
            <w:proofErr w:type="spellStart"/>
            <w:r w:rsidRPr="002E3720">
              <w:rPr>
                <w:rFonts w:cs="Times New Roman"/>
                <w:b/>
                <w:sz w:val="26"/>
                <w:szCs w:val="26"/>
                <w:lang w:val="en-US"/>
              </w:rPr>
              <w:t>chính</w:t>
            </w:r>
            <w:proofErr w:type="spellEnd"/>
          </w:p>
        </w:tc>
        <w:tc>
          <w:tcPr>
            <w:tcW w:w="6570" w:type="dxa"/>
            <w:tcBorders>
              <w:bottom w:val="dotted" w:sz="4" w:space="0" w:color="auto"/>
            </w:tcBorders>
          </w:tcPr>
          <w:p w14:paraId="7EFA28BB" w14:textId="7683B3D3" w:rsidR="00EF22C3" w:rsidRPr="002E3720" w:rsidRDefault="00EF22C3" w:rsidP="007A6A82">
            <w:pPr>
              <w:jc w:val="both"/>
              <w:rPr>
                <w:rFonts w:cs="Times New Roman"/>
                <w:szCs w:val="28"/>
              </w:rPr>
            </w:pPr>
            <w:proofErr w:type="spellStart"/>
            <w:r w:rsidRPr="002E3720">
              <w:rPr>
                <w:rFonts w:cs="Times New Roman"/>
                <w:szCs w:val="28"/>
              </w:rPr>
              <w:t>Đề</w:t>
            </w:r>
            <w:proofErr w:type="spellEnd"/>
            <w:r w:rsidRPr="002E3720">
              <w:rPr>
                <w:rFonts w:cs="Times New Roman"/>
                <w:szCs w:val="28"/>
              </w:rPr>
              <w:t xml:space="preserve"> </w:t>
            </w:r>
            <w:proofErr w:type="spellStart"/>
            <w:r w:rsidRPr="002E3720">
              <w:rPr>
                <w:rFonts w:cs="Times New Roman"/>
                <w:szCs w:val="28"/>
              </w:rPr>
              <w:t>nghị</w:t>
            </w:r>
            <w:proofErr w:type="spellEnd"/>
            <w:r w:rsidRPr="002E3720">
              <w:rPr>
                <w:rFonts w:cs="Times New Roman"/>
                <w:szCs w:val="28"/>
              </w:rPr>
              <w:t xml:space="preserve"> </w:t>
            </w:r>
            <w:proofErr w:type="spellStart"/>
            <w:r w:rsidRPr="002E3720">
              <w:rPr>
                <w:rFonts w:cs="Times New Roman"/>
                <w:szCs w:val="28"/>
              </w:rPr>
              <w:t>Bộ</w:t>
            </w:r>
            <w:proofErr w:type="spellEnd"/>
            <w:r w:rsidRPr="002E3720">
              <w:rPr>
                <w:rFonts w:cs="Times New Roman"/>
                <w:szCs w:val="28"/>
              </w:rPr>
              <w:t xml:space="preserve"> Công Thương </w:t>
            </w:r>
            <w:proofErr w:type="spellStart"/>
            <w:r w:rsidRPr="002E3720">
              <w:rPr>
                <w:rFonts w:cs="Times New Roman"/>
                <w:szCs w:val="28"/>
              </w:rPr>
              <w:t>cân</w:t>
            </w:r>
            <w:proofErr w:type="spellEnd"/>
            <w:r w:rsidRPr="002E3720">
              <w:rPr>
                <w:rFonts w:cs="Times New Roman"/>
                <w:szCs w:val="28"/>
              </w:rPr>
              <w:t xml:space="preserve"> </w:t>
            </w:r>
            <w:proofErr w:type="spellStart"/>
            <w:r w:rsidRPr="002E3720">
              <w:rPr>
                <w:rFonts w:cs="Times New Roman"/>
                <w:szCs w:val="28"/>
              </w:rPr>
              <w:t>nhắc</w:t>
            </w:r>
            <w:proofErr w:type="spellEnd"/>
            <w:r w:rsidRPr="002E3720">
              <w:rPr>
                <w:rFonts w:cs="Times New Roman"/>
                <w:szCs w:val="28"/>
              </w:rPr>
              <w:t xml:space="preserve"> </w:t>
            </w:r>
            <w:proofErr w:type="spellStart"/>
            <w:r w:rsidRPr="002E3720">
              <w:rPr>
                <w:rFonts w:cs="Times New Roman"/>
                <w:szCs w:val="28"/>
              </w:rPr>
              <w:t>sử</w:t>
            </w:r>
            <w:proofErr w:type="spellEnd"/>
            <w:r w:rsidRPr="002E3720">
              <w:rPr>
                <w:rFonts w:cs="Times New Roman"/>
                <w:szCs w:val="28"/>
              </w:rPr>
              <w:t xml:space="preserve"> </w:t>
            </w:r>
            <w:proofErr w:type="spellStart"/>
            <w:r w:rsidRPr="002E3720">
              <w:rPr>
                <w:rFonts w:cs="Times New Roman"/>
                <w:szCs w:val="28"/>
              </w:rPr>
              <w:t>dụng</w:t>
            </w:r>
            <w:proofErr w:type="spellEnd"/>
            <w:r w:rsidRPr="002E3720">
              <w:rPr>
                <w:rFonts w:cs="Times New Roman"/>
                <w:szCs w:val="28"/>
              </w:rPr>
              <w:t xml:space="preserve"> </w:t>
            </w:r>
            <w:proofErr w:type="spellStart"/>
            <w:r w:rsidRPr="002E3720">
              <w:rPr>
                <w:rFonts w:cs="Times New Roman"/>
                <w:szCs w:val="28"/>
              </w:rPr>
              <w:t>chính</w:t>
            </w:r>
            <w:proofErr w:type="spellEnd"/>
            <w:r w:rsidRPr="002E3720">
              <w:rPr>
                <w:rFonts w:cs="Times New Roman"/>
                <w:szCs w:val="28"/>
              </w:rPr>
              <w:t xml:space="preserve"> </w:t>
            </w:r>
            <w:proofErr w:type="spellStart"/>
            <w:r w:rsidRPr="002E3720">
              <w:rPr>
                <w:rFonts w:cs="Times New Roman"/>
                <w:szCs w:val="28"/>
              </w:rPr>
              <w:t>xác</w:t>
            </w:r>
            <w:proofErr w:type="spellEnd"/>
            <w:r w:rsidRPr="002E3720">
              <w:rPr>
                <w:rFonts w:cs="Times New Roman"/>
                <w:szCs w:val="28"/>
              </w:rPr>
              <w:t xml:space="preserve"> </w:t>
            </w:r>
            <w:proofErr w:type="spellStart"/>
            <w:r w:rsidRPr="002E3720">
              <w:rPr>
                <w:rFonts w:cs="Times New Roman"/>
                <w:szCs w:val="28"/>
              </w:rPr>
              <w:t>thuật</w:t>
            </w:r>
            <w:proofErr w:type="spellEnd"/>
            <w:r w:rsidRPr="002E3720">
              <w:rPr>
                <w:rFonts w:cs="Times New Roman"/>
                <w:szCs w:val="28"/>
              </w:rPr>
              <w:t xml:space="preserve"> </w:t>
            </w:r>
            <w:proofErr w:type="spellStart"/>
            <w:r w:rsidRPr="002E3720">
              <w:rPr>
                <w:rFonts w:cs="Times New Roman"/>
                <w:szCs w:val="28"/>
              </w:rPr>
              <w:t>ngữ</w:t>
            </w:r>
            <w:proofErr w:type="spellEnd"/>
            <w:r w:rsidRPr="002E3720">
              <w:rPr>
                <w:rFonts w:cs="Times New Roman"/>
                <w:szCs w:val="28"/>
              </w:rPr>
              <w:t xml:space="preserve"> “</w:t>
            </w:r>
            <w:proofErr w:type="spellStart"/>
            <w:r w:rsidRPr="002E3720">
              <w:rPr>
                <w:rFonts w:cs="Times New Roman"/>
                <w:szCs w:val="28"/>
              </w:rPr>
              <w:t>thị</w:t>
            </w:r>
            <w:proofErr w:type="spellEnd"/>
            <w:r w:rsidRPr="002E3720">
              <w:rPr>
                <w:rFonts w:cs="Times New Roman"/>
                <w:szCs w:val="28"/>
              </w:rPr>
              <w:t xml:space="preserve"> </w:t>
            </w:r>
            <w:proofErr w:type="spellStart"/>
            <w:r w:rsidRPr="002E3720">
              <w:rPr>
                <w:rFonts w:cs="Times New Roman"/>
                <w:szCs w:val="28"/>
              </w:rPr>
              <w:t>trường</w:t>
            </w:r>
            <w:proofErr w:type="spellEnd"/>
            <w:r w:rsidRPr="002E3720">
              <w:rPr>
                <w:rFonts w:cs="Times New Roman"/>
                <w:szCs w:val="28"/>
              </w:rPr>
              <w:t xml:space="preserve"> </w:t>
            </w:r>
            <w:proofErr w:type="spellStart"/>
            <w:r w:rsidRPr="002E3720">
              <w:rPr>
                <w:rFonts w:cs="Times New Roman"/>
                <w:szCs w:val="28"/>
              </w:rPr>
              <w:t>các</w:t>
            </w:r>
            <w:proofErr w:type="spellEnd"/>
            <w:r w:rsidRPr="002E3720">
              <w:rPr>
                <w:rFonts w:cs="Times New Roman"/>
                <w:szCs w:val="28"/>
              </w:rPr>
              <w:t xml:space="preserve">-bon” </w:t>
            </w:r>
            <w:proofErr w:type="spellStart"/>
            <w:r w:rsidRPr="002E3720">
              <w:rPr>
                <w:rFonts w:cs="Times New Roman"/>
                <w:szCs w:val="28"/>
              </w:rPr>
              <w:t>thay</w:t>
            </w:r>
            <w:proofErr w:type="spellEnd"/>
            <w:r w:rsidRPr="002E3720">
              <w:rPr>
                <w:rFonts w:cs="Times New Roman"/>
                <w:szCs w:val="28"/>
              </w:rPr>
              <w:t xml:space="preserve"> </w:t>
            </w:r>
            <w:proofErr w:type="spellStart"/>
            <w:r w:rsidRPr="002E3720">
              <w:rPr>
                <w:rFonts w:cs="Times New Roman"/>
                <w:szCs w:val="28"/>
              </w:rPr>
              <w:t>vì</w:t>
            </w:r>
            <w:proofErr w:type="spellEnd"/>
            <w:r w:rsidRPr="002E3720">
              <w:rPr>
                <w:rFonts w:cs="Times New Roman"/>
                <w:szCs w:val="28"/>
              </w:rPr>
              <w:t xml:space="preserve"> “</w:t>
            </w:r>
            <w:proofErr w:type="spellStart"/>
            <w:r w:rsidRPr="002E3720">
              <w:rPr>
                <w:rFonts w:cs="Times New Roman"/>
                <w:szCs w:val="28"/>
              </w:rPr>
              <w:t>thị</w:t>
            </w:r>
            <w:proofErr w:type="spellEnd"/>
            <w:r w:rsidRPr="002E3720">
              <w:rPr>
                <w:rFonts w:cs="Times New Roman"/>
                <w:szCs w:val="28"/>
              </w:rPr>
              <w:t xml:space="preserve"> </w:t>
            </w:r>
            <w:proofErr w:type="spellStart"/>
            <w:r w:rsidRPr="002E3720">
              <w:rPr>
                <w:rFonts w:cs="Times New Roman"/>
                <w:szCs w:val="28"/>
              </w:rPr>
              <w:t>trường</w:t>
            </w:r>
            <w:proofErr w:type="spellEnd"/>
            <w:r w:rsidRPr="002E3720">
              <w:rPr>
                <w:rFonts w:cs="Times New Roman"/>
                <w:szCs w:val="28"/>
              </w:rPr>
              <w:t xml:space="preserve"> </w:t>
            </w:r>
            <w:proofErr w:type="spellStart"/>
            <w:r w:rsidRPr="002E3720">
              <w:rPr>
                <w:rFonts w:cs="Times New Roman"/>
                <w:szCs w:val="28"/>
              </w:rPr>
              <w:t>tín</w:t>
            </w:r>
            <w:proofErr w:type="spellEnd"/>
            <w:r w:rsidRPr="002E3720">
              <w:rPr>
                <w:rFonts w:cs="Times New Roman"/>
                <w:szCs w:val="28"/>
              </w:rPr>
              <w:t xml:space="preserve"> </w:t>
            </w:r>
            <w:proofErr w:type="spellStart"/>
            <w:r w:rsidRPr="002E3720">
              <w:rPr>
                <w:rFonts w:cs="Times New Roman"/>
                <w:szCs w:val="28"/>
              </w:rPr>
              <w:t>chỉ</w:t>
            </w:r>
            <w:proofErr w:type="spellEnd"/>
            <w:r w:rsidRPr="002E3720">
              <w:rPr>
                <w:rFonts w:cs="Times New Roman"/>
                <w:szCs w:val="28"/>
              </w:rPr>
              <w:t xml:space="preserve"> </w:t>
            </w:r>
            <w:proofErr w:type="spellStart"/>
            <w:r w:rsidRPr="002E3720">
              <w:rPr>
                <w:rFonts w:cs="Times New Roman"/>
                <w:szCs w:val="28"/>
              </w:rPr>
              <w:t>các</w:t>
            </w:r>
            <w:proofErr w:type="spellEnd"/>
            <w:r w:rsidRPr="002E3720">
              <w:rPr>
                <w:rFonts w:cs="Times New Roman"/>
                <w:szCs w:val="28"/>
              </w:rPr>
              <w:t>-bon”.</w:t>
            </w:r>
          </w:p>
        </w:tc>
        <w:tc>
          <w:tcPr>
            <w:tcW w:w="4186" w:type="dxa"/>
            <w:tcBorders>
              <w:bottom w:val="dotted" w:sz="4" w:space="0" w:color="auto"/>
            </w:tcBorders>
          </w:tcPr>
          <w:p w14:paraId="5DF97ACE" w14:textId="013B5C27" w:rsidR="00EF22C3" w:rsidRPr="002E3720" w:rsidRDefault="004C2AD5" w:rsidP="007A6A82">
            <w:pPr>
              <w:jc w:val="both"/>
              <w:rPr>
                <w:rFonts w:cs="Times New Roman"/>
                <w:b/>
                <w:sz w:val="26"/>
                <w:szCs w:val="26"/>
                <w:lang w:val="en-US"/>
              </w:rPr>
            </w:pPr>
            <w:proofErr w:type="spellStart"/>
            <w:r w:rsidRPr="002E3720">
              <w:rPr>
                <w:rFonts w:cs="Times New Roman"/>
                <w:b/>
                <w:sz w:val="26"/>
                <w:szCs w:val="26"/>
                <w:lang w:val="en-US"/>
              </w:rPr>
              <w:t>Tiếp</w:t>
            </w:r>
            <w:proofErr w:type="spellEnd"/>
            <w:r w:rsidRPr="002E3720">
              <w:rPr>
                <w:rFonts w:cs="Times New Roman"/>
                <w:b/>
                <w:sz w:val="26"/>
                <w:szCs w:val="26"/>
                <w:lang w:val="en-US"/>
              </w:rPr>
              <w:t xml:space="preserve"> </w:t>
            </w:r>
            <w:proofErr w:type="spellStart"/>
            <w:r w:rsidRPr="002E3720">
              <w:rPr>
                <w:rFonts w:cs="Times New Roman"/>
                <w:b/>
                <w:sz w:val="26"/>
                <w:szCs w:val="26"/>
                <w:lang w:val="en-US"/>
              </w:rPr>
              <w:t>thu</w:t>
            </w:r>
            <w:proofErr w:type="spellEnd"/>
            <w:r w:rsidRPr="002E3720">
              <w:rPr>
                <w:rFonts w:cs="Times New Roman"/>
                <w:b/>
                <w:sz w:val="26"/>
                <w:szCs w:val="26"/>
                <w:lang w:val="en-US"/>
              </w:rPr>
              <w:t xml:space="preserve">, </w:t>
            </w:r>
            <w:proofErr w:type="spellStart"/>
            <w:r w:rsidRPr="002E3720">
              <w:rPr>
                <w:rFonts w:cs="Times New Roman"/>
                <w:b/>
                <w:sz w:val="26"/>
                <w:szCs w:val="26"/>
                <w:lang w:val="en-US"/>
              </w:rPr>
              <w:t>chỉnh</w:t>
            </w:r>
            <w:proofErr w:type="spellEnd"/>
            <w:r w:rsidRPr="002E3720">
              <w:rPr>
                <w:rFonts w:cs="Times New Roman"/>
                <w:b/>
                <w:sz w:val="26"/>
                <w:szCs w:val="26"/>
                <w:lang w:val="en-US"/>
              </w:rPr>
              <w:t xml:space="preserve"> </w:t>
            </w:r>
            <w:proofErr w:type="spellStart"/>
            <w:r w:rsidRPr="002E3720">
              <w:rPr>
                <w:rFonts w:cs="Times New Roman"/>
                <w:b/>
                <w:sz w:val="26"/>
                <w:szCs w:val="26"/>
                <w:lang w:val="en-US"/>
              </w:rPr>
              <w:t>sửa</w:t>
            </w:r>
            <w:proofErr w:type="spellEnd"/>
            <w:r w:rsidRPr="002E3720">
              <w:rPr>
                <w:rFonts w:cs="Times New Roman"/>
                <w:b/>
                <w:sz w:val="26"/>
                <w:szCs w:val="26"/>
                <w:lang w:val="en-US"/>
              </w:rPr>
              <w:t xml:space="preserve"> </w:t>
            </w:r>
            <w:proofErr w:type="spellStart"/>
            <w:r w:rsidRPr="002E3720">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sidRPr="002E3720">
              <w:rPr>
                <w:rFonts w:cs="Times New Roman"/>
                <w:b/>
                <w:sz w:val="26"/>
                <w:szCs w:val="26"/>
                <w:lang w:val="en-US"/>
              </w:rPr>
              <w:t xml:space="preserve"> </w:t>
            </w:r>
            <w:proofErr w:type="spellStart"/>
            <w:r w:rsidRPr="002E3720">
              <w:rPr>
                <w:rFonts w:cs="Times New Roman"/>
                <w:b/>
                <w:sz w:val="26"/>
                <w:szCs w:val="26"/>
                <w:lang w:val="en-US"/>
              </w:rPr>
              <w:t>dự</w:t>
            </w:r>
            <w:proofErr w:type="spellEnd"/>
            <w:r w:rsidRPr="002E3720">
              <w:rPr>
                <w:rFonts w:cs="Times New Roman"/>
                <w:b/>
                <w:sz w:val="26"/>
                <w:szCs w:val="26"/>
                <w:lang w:val="en-US"/>
              </w:rPr>
              <w:t xml:space="preserve"> </w:t>
            </w:r>
            <w:proofErr w:type="spellStart"/>
            <w:r w:rsidRPr="002E3720">
              <w:rPr>
                <w:rFonts w:cs="Times New Roman"/>
                <w:b/>
                <w:sz w:val="26"/>
                <w:szCs w:val="26"/>
                <w:lang w:val="en-US"/>
              </w:rPr>
              <w:t>thảo</w:t>
            </w:r>
            <w:proofErr w:type="spellEnd"/>
          </w:p>
        </w:tc>
      </w:tr>
      <w:tr w:rsidR="001412DE" w:rsidRPr="005C6454" w14:paraId="397F2CFE" w14:textId="77777777" w:rsidTr="005C44F4">
        <w:tc>
          <w:tcPr>
            <w:tcW w:w="648" w:type="dxa"/>
          </w:tcPr>
          <w:p w14:paraId="549A4387" w14:textId="5659C05A" w:rsidR="001412DE" w:rsidRPr="004004B6" w:rsidRDefault="00650885" w:rsidP="007A6A82">
            <w:pPr>
              <w:jc w:val="center"/>
              <w:rPr>
                <w:rFonts w:cs="Times New Roman"/>
                <w:sz w:val="26"/>
                <w:szCs w:val="26"/>
                <w:lang w:val="en-US"/>
              </w:rPr>
            </w:pPr>
            <w:r w:rsidRPr="004004B6">
              <w:rPr>
                <w:rFonts w:cs="Times New Roman"/>
                <w:sz w:val="26"/>
                <w:szCs w:val="26"/>
                <w:lang w:val="en-US"/>
              </w:rPr>
              <w:t>4</w:t>
            </w:r>
          </w:p>
        </w:tc>
        <w:tc>
          <w:tcPr>
            <w:tcW w:w="810" w:type="dxa"/>
          </w:tcPr>
          <w:p w14:paraId="3D1D69C9" w14:textId="5EEDDB19" w:rsidR="001412DE" w:rsidRPr="004004B6" w:rsidRDefault="001412DE" w:rsidP="007A6A82">
            <w:pPr>
              <w:jc w:val="center"/>
              <w:rPr>
                <w:rFonts w:cs="Times New Roman"/>
                <w:b/>
                <w:i/>
                <w:iCs/>
                <w:sz w:val="26"/>
                <w:szCs w:val="26"/>
              </w:rPr>
            </w:pPr>
            <w:r w:rsidRPr="004004B6">
              <w:rPr>
                <w:rFonts w:cs="Times New Roman"/>
                <w:b/>
                <w:i/>
                <w:iCs/>
                <w:sz w:val="26"/>
                <w:szCs w:val="26"/>
              </w:rPr>
              <w:t>1</w:t>
            </w:r>
          </w:p>
        </w:tc>
        <w:tc>
          <w:tcPr>
            <w:tcW w:w="990" w:type="dxa"/>
          </w:tcPr>
          <w:p w14:paraId="2C701265" w14:textId="65FB2B37" w:rsidR="001412DE" w:rsidRPr="004004B6" w:rsidRDefault="001412DE" w:rsidP="007A6A82">
            <w:pPr>
              <w:jc w:val="center"/>
              <w:rPr>
                <w:rFonts w:cs="Times New Roman"/>
                <w:b/>
                <w:i/>
                <w:iCs/>
                <w:sz w:val="26"/>
                <w:szCs w:val="26"/>
                <w:lang w:val="en-US"/>
              </w:rPr>
            </w:pPr>
            <w:r w:rsidRPr="004004B6">
              <w:rPr>
                <w:rFonts w:cs="Times New Roman"/>
                <w:b/>
                <w:i/>
                <w:iCs/>
                <w:sz w:val="26"/>
                <w:szCs w:val="26"/>
                <w:lang w:val="en-US"/>
              </w:rPr>
              <w:t>2</w:t>
            </w:r>
          </w:p>
        </w:tc>
        <w:tc>
          <w:tcPr>
            <w:tcW w:w="810" w:type="dxa"/>
          </w:tcPr>
          <w:p w14:paraId="627E8661" w14:textId="77777777" w:rsidR="001412DE" w:rsidRPr="004004B6" w:rsidRDefault="001412DE" w:rsidP="007A6A82">
            <w:pPr>
              <w:jc w:val="center"/>
              <w:rPr>
                <w:rFonts w:cs="Times New Roman"/>
                <w:b/>
                <w:i/>
                <w:iCs/>
                <w:sz w:val="26"/>
                <w:szCs w:val="26"/>
                <w:lang w:val="en-US"/>
              </w:rPr>
            </w:pPr>
          </w:p>
        </w:tc>
        <w:tc>
          <w:tcPr>
            <w:tcW w:w="1260" w:type="dxa"/>
          </w:tcPr>
          <w:p w14:paraId="2AF62157" w14:textId="13E72C36" w:rsidR="001412DE" w:rsidRPr="004004B6" w:rsidRDefault="001412DE" w:rsidP="007A6A82">
            <w:pPr>
              <w:jc w:val="center"/>
              <w:rPr>
                <w:rFonts w:cs="Times New Roman"/>
                <w:b/>
                <w:sz w:val="26"/>
                <w:szCs w:val="26"/>
                <w:lang w:val="en-US"/>
              </w:rPr>
            </w:pPr>
            <w:r w:rsidRPr="004004B6">
              <w:rPr>
                <w:rFonts w:cs="Times New Roman"/>
                <w:b/>
                <w:sz w:val="26"/>
                <w:szCs w:val="26"/>
                <w:lang w:val="en-US"/>
              </w:rPr>
              <w:t>PVN</w:t>
            </w:r>
          </w:p>
        </w:tc>
        <w:tc>
          <w:tcPr>
            <w:tcW w:w="6570" w:type="dxa"/>
            <w:tcBorders>
              <w:bottom w:val="dotted" w:sz="4" w:space="0" w:color="auto"/>
            </w:tcBorders>
          </w:tcPr>
          <w:p w14:paraId="095B0118" w14:textId="77777777" w:rsidR="001412DE" w:rsidRPr="00A80D0A" w:rsidRDefault="001412DE" w:rsidP="007A6A82">
            <w:pPr>
              <w:jc w:val="both"/>
              <w:rPr>
                <w:rStyle w:val="fontstyle21"/>
                <w:rFonts w:ascii="Times New Roman" w:hAnsi="Times New Roman" w:cs="Times New Roman"/>
                <w:i w:val="0"/>
                <w:iCs w:val="0"/>
              </w:rPr>
            </w:pPr>
            <w:proofErr w:type="spellStart"/>
            <w:r w:rsidRPr="004004B6">
              <w:rPr>
                <w:rStyle w:val="fontstyle01"/>
                <w:rFonts w:ascii="Times New Roman" w:hAnsi="Times New Roman" w:cs="Times New Roman"/>
              </w:rPr>
              <w:t>Đề</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nghị</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bổ</w:t>
            </w:r>
            <w:proofErr w:type="spellEnd"/>
            <w:r w:rsidRPr="004004B6">
              <w:rPr>
                <w:rStyle w:val="fontstyle01"/>
                <w:rFonts w:ascii="Times New Roman" w:hAnsi="Times New Roman" w:cs="Times New Roman"/>
              </w:rPr>
              <w:t xml:space="preserve"> sung </w:t>
            </w:r>
            <w:proofErr w:type="spellStart"/>
            <w:r w:rsidRPr="004004B6">
              <w:rPr>
                <w:rStyle w:val="fontstyle01"/>
                <w:rFonts w:ascii="Times New Roman" w:hAnsi="Times New Roman" w:cs="Times New Roman"/>
              </w:rPr>
              <w:t>Nhiệm</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vụ</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ứng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phó</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với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biến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đổi</w:t>
            </w:r>
            <w:proofErr w:type="spellEnd"/>
            <w:r w:rsidRPr="004004B6">
              <w:rPr>
                <w:rFonts w:cs="Times New Roman"/>
                <w:color w:val="000000"/>
                <w:szCs w:val="28"/>
              </w:rPr>
              <w:br/>
            </w:r>
            <w:proofErr w:type="spellStart"/>
            <w:r w:rsidRPr="004004B6">
              <w:rPr>
                <w:rStyle w:val="fontstyle01"/>
                <w:rFonts w:ascii="Times New Roman" w:hAnsi="Times New Roman" w:cs="Times New Roman"/>
              </w:rPr>
              <w:t>khí</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hậu</w:t>
            </w:r>
            <w:proofErr w:type="spellEnd"/>
            <w:r w:rsidRPr="004004B6">
              <w:rPr>
                <w:rStyle w:val="fontstyle01"/>
                <w:rFonts w:ascii="Times New Roman" w:hAnsi="Times New Roman" w:cs="Times New Roman"/>
              </w:rPr>
              <w:t>:</w:t>
            </w:r>
            <w:r w:rsidRPr="004004B6">
              <w:rPr>
                <w:rFonts w:cs="Times New Roman"/>
                <w:color w:val="000000"/>
                <w:szCs w:val="28"/>
              </w:rPr>
              <w:t xml:space="preserve"> </w:t>
            </w:r>
            <w:r w:rsidRPr="004004B6">
              <w:rPr>
                <w:rStyle w:val="fontstyle21"/>
                <w:rFonts w:ascii="Times New Roman" w:hAnsi="Times New Roman" w:cs="Times New Roman"/>
              </w:rPr>
              <w:t>“</w:t>
            </w:r>
            <w:proofErr w:type="spellStart"/>
            <w:r w:rsidRPr="004004B6">
              <w:rPr>
                <w:rStyle w:val="fontstyle21"/>
                <w:rFonts w:ascii="Times New Roman" w:hAnsi="Times New Roman" w:cs="Times New Roman"/>
              </w:rPr>
              <w:t>Tổ</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chức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nghiên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cứu</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làm</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rõ</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điều</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kiện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áp</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dụng</w:t>
            </w:r>
            <w:proofErr w:type="spellEnd"/>
            <w:r w:rsidRPr="004004B6">
              <w:rPr>
                <w:rFonts w:cs="Times New Roman"/>
                <w:i/>
                <w:iCs/>
                <w:color w:val="000000"/>
                <w:szCs w:val="28"/>
              </w:rPr>
              <w:t xml:space="preserve"> </w:t>
            </w:r>
            <w:proofErr w:type="spellStart"/>
            <w:r w:rsidRPr="004004B6">
              <w:rPr>
                <w:rStyle w:val="fontstyle21"/>
                <w:rFonts w:ascii="Times New Roman" w:hAnsi="Times New Roman" w:cs="Times New Roman"/>
              </w:rPr>
              <w:t>và</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lộ</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trình</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triển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khai</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các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giải</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pháp</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giảm</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phát</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thải</w:t>
            </w:r>
            <w:proofErr w:type="spellEnd"/>
            <w:r w:rsidRPr="004004B6">
              <w:rPr>
                <w:rFonts w:cs="Times New Roman"/>
                <w:i/>
                <w:iCs/>
                <w:color w:val="000000"/>
                <w:szCs w:val="28"/>
              </w:rPr>
              <w:t xml:space="preserve"> </w:t>
            </w:r>
            <w:proofErr w:type="spellStart"/>
            <w:r w:rsidRPr="004004B6">
              <w:rPr>
                <w:rStyle w:val="fontstyle21"/>
                <w:rFonts w:ascii="Times New Roman" w:hAnsi="Times New Roman" w:cs="Times New Roman"/>
              </w:rPr>
              <w:t>khí</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nhà</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kính</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trong</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các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ngành</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lĩnh</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vực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thuộc</w:t>
            </w:r>
            <w:proofErr w:type="spellEnd"/>
            <w:r w:rsidRPr="004004B6">
              <w:rPr>
                <w:rFonts w:cs="Times New Roman"/>
                <w:i/>
                <w:iCs/>
                <w:color w:val="000000"/>
                <w:szCs w:val="28"/>
              </w:rPr>
              <w:br/>
            </w:r>
            <w:proofErr w:type="spellStart"/>
            <w:r w:rsidRPr="004004B6">
              <w:rPr>
                <w:rStyle w:val="fontstyle21"/>
                <w:rFonts w:ascii="Times New Roman" w:hAnsi="Times New Roman" w:cs="Times New Roman"/>
              </w:rPr>
              <w:t>phạm</w:t>
            </w:r>
            <w:proofErr w:type="spellEnd"/>
            <w:r w:rsidRPr="004004B6">
              <w:rPr>
                <w:rStyle w:val="fontstyle21"/>
                <w:rFonts w:ascii="Times New Roman" w:hAnsi="Times New Roman" w:cs="Times New Roman"/>
              </w:rPr>
              <w:t xml:space="preserve"> vi </w:t>
            </w:r>
            <w:proofErr w:type="spellStart"/>
            <w:r w:rsidRPr="004004B6">
              <w:rPr>
                <w:rStyle w:val="fontstyle21"/>
                <w:rFonts w:ascii="Times New Roman" w:hAnsi="Times New Roman" w:cs="Times New Roman"/>
              </w:rPr>
              <w:t>quản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lý</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trên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cơ</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sở</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đó</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đề</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xuất</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định</w:t>
            </w:r>
            <w:proofErr w:type="spellEnd"/>
            <w:r w:rsidRPr="004004B6">
              <w:rPr>
                <w:rFonts w:cs="Times New Roman"/>
                <w:i/>
                <w:iCs/>
                <w:color w:val="000000"/>
                <w:szCs w:val="28"/>
              </w:rPr>
              <w:br/>
            </w:r>
            <w:proofErr w:type="spellStart"/>
            <w:r w:rsidRPr="004004B6">
              <w:rPr>
                <w:rStyle w:val="fontstyle21"/>
                <w:rFonts w:ascii="Times New Roman" w:hAnsi="Times New Roman" w:cs="Times New Roman"/>
              </w:rPr>
              <w:t>hướng</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thực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hiện</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phù</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hợp</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với</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đặc</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thù</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từng</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ngành</w:t>
            </w:r>
            <w:proofErr w:type="spellEnd"/>
            <w:r w:rsidRPr="004004B6">
              <w:rPr>
                <w:rStyle w:val="fontstyle21"/>
                <w:rFonts w:ascii="Times New Roman" w:hAnsi="Times New Roman" w:cs="Times New Roman"/>
              </w:rPr>
              <w:t>,</w:t>
            </w:r>
            <w:r w:rsidRPr="004004B6">
              <w:rPr>
                <w:rFonts w:cs="Times New Roman"/>
                <w:i/>
                <w:iCs/>
                <w:color w:val="000000"/>
                <w:szCs w:val="28"/>
              </w:rPr>
              <w:br/>
            </w:r>
            <w:proofErr w:type="spellStart"/>
            <w:r w:rsidRPr="004004B6">
              <w:rPr>
                <w:rStyle w:val="fontstyle21"/>
                <w:rFonts w:ascii="Times New Roman" w:hAnsi="Times New Roman" w:cs="Times New Roman"/>
              </w:rPr>
              <w:t>lĩnh</w:t>
            </w:r>
            <w:proofErr w:type="spellEnd"/>
            <w:r w:rsidRPr="004004B6">
              <w:rPr>
                <w:rStyle w:val="fontstyle21"/>
                <w:rFonts w:ascii="Times New Roman" w:hAnsi="Times New Roman" w:cs="Times New Roman"/>
              </w:rPr>
              <w:t xml:space="preserve"> </w:t>
            </w:r>
            <w:proofErr w:type="spellStart"/>
            <w:r w:rsidRPr="004004B6">
              <w:rPr>
                <w:rStyle w:val="fontstyle21"/>
                <w:rFonts w:ascii="Times New Roman" w:hAnsi="Times New Roman" w:cs="Times New Roman"/>
              </w:rPr>
              <w:t>vực</w:t>
            </w:r>
            <w:proofErr w:type="spellEnd"/>
            <w:r w:rsidRPr="004004B6">
              <w:rPr>
                <w:rStyle w:val="fontstyle21"/>
                <w:rFonts w:ascii="Times New Roman" w:hAnsi="Times New Roman" w:cs="Times New Roman"/>
              </w:rPr>
              <w:t xml:space="preserve">.” </w:t>
            </w:r>
          </w:p>
          <w:p w14:paraId="3F69C1E0" w14:textId="3ACF3060" w:rsidR="001412DE" w:rsidRPr="004004B6" w:rsidRDefault="001412DE" w:rsidP="007A6A82">
            <w:pPr>
              <w:jc w:val="both"/>
              <w:rPr>
                <w:rFonts w:cs="Times New Roman"/>
                <w:szCs w:val="28"/>
              </w:rPr>
            </w:pPr>
            <w:r w:rsidRPr="004004B6">
              <w:rPr>
                <w:rStyle w:val="fontstyle21"/>
                <w:rFonts w:ascii="Times New Roman" w:hAnsi="Times New Roman" w:cs="Times New Roman"/>
              </w:rPr>
              <w:t xml:space="preserve">(Lý do: </w:t>
            </w:r>
            <w:proofErr w:type="spellStart"/>
            <w:r w:rsidRPr="004004B6">
              <w:rPr>
                <w:rStyle w:val="fontstyle01"/>
                <w:rFonts w:ascii="Times New Roman" w:hAnsi="Times New Roman" w:cs="Times New Roman"/>
              </w:rPr>
              <w:t>Việc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triển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khai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tại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các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cơ</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sở</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còn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phụ</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thuộc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nhiều</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vào</w:t>
            </w:r>
            <w:proofErr w:type="spellEnd"/>
            <w:r w:rsidRPr="004004B6">
              <w:rPr>
                <w:rFonts w:cs="Times New Roman"/>
                <w:color w:val="000000"/>
                <w:szCs w:val="28"/>
              </w:rPr>
              <w:t xml:space="preserve"> </w:t>
            </w:r>
            <w:proofErr w:type="spellStart"/>
            <w:r w:rsidRPr="004004B6">
              <w:rPr>
                <w:rStyle w:val="fontstyle01"/>
                <w:rFonts w:ascii="Times New Roman" w:hAnsi="Times New Roman" w:cs="Times New Roman"/>
              </w:rPr>
              <w:t>điều</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kiện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kỹ</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thuật</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mức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độ</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sẵn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sàng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của</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công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nghệ</w:t>
            </w:r>
            <w:proofErr w:type="spellEnd"/>
            <w:r w:rsidRPr="004004B6">
              <w:rPr>
                <w:rStyle w:val="fontstyle01"/>
                <w:rFonts w:ascii="Times New Roman" w:hAnsi="Times New Roman" w:cs="Times New Roman"/>
              </w:rPr>
              <w:t>,</w:t>
            </w:r>
            <w:r w:rsidRPr="004004B6">
              <w:rPr>
                <w:rFonts w:cs="Times New Roman"/>
                <w:color w:val="000000"/>
                <w:szCs w:val="28"/>
              </w:rPr>
              <w:t xml:space="preserve"> </w:t>
            </w:r>
            <w:proofErr w:type="spellStart"/>
            <w:r w:rsidRPr="004004B6">
              <w:rPr>
                <w:rStyle w:val="fontstyle01"/>
                <w:rFonts w:ascii="Times New Roman" w:hAnsi="Times New Roman" w:cs="Times New Roman"/>
              </w:rPr>
              <w:t>chuỗi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cung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ứng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nhiên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liệu</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thay</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thế</w:t>
            </w:r>
            <w:proofErr w:type="spellEnd"/>
            <w:r w:rsidRPr="004004B6">
              <w:rPr>
                <w:rStyle w:val="fontstyle01"/>
                <w:rFonts w:ascii="Times New Roman" w:hAnsi="Times New Roman" w:cs="Times New Roman"/>
              </w:rPr>
              <w:t xml:space="preserve"> (H2, NH3, SAF</w:t>
            </w:r>
            <w:r w:rsidRPr="004004B6">
              <w:rPr>
                <w:rFonts w:cs="Times New Roman"/>
                <w:color w:val="000000"/>
                <w:szCs w:val="28"/>
              </w:rPr>
              <w:t xml:space="preserve"> </w:t>
            </w:r>
            <w:proofErr w:type="spellStart"/>
            <w:r w:rsidRPr="004004B6">
              <w:rPr>
                <w:rStyle w:val="fontstyle01"/>
                <w:rFonts w:ascii="Times New Roman" w:hAnsi="Times New Roman" w:cs="Times New Roman"/>
              </w:rPr>
              <w:t>v.v</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đặc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biệt</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đối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với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các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giải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pháp</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có</w:t>
            </w:r>
            <w:proofErr w:type="spellEnd"/>
            <w:r w:rsidRPr="004004B6">
              <w:rPr>
                <w:rStyle w:val="fontstyle01"/>
                <w:rFonts w:ascii="Times New Roman" w:hAnsi="Times New Roman" w:cs="Times New Roman"/>
              </w:rPr>
              <w:t xml:space="preserve"> chi </w:t>
            </w:r>
            <w:proofErr w:type="spellStart"/>
            <w:r w:rsidRPr="004004B6">
              <w:rPr>
                <w:rStyle w:val="fontstyle01"/>
                <w:rFonts w:ascii="Times New Roman" w:hAnsi="Times New Roman" w:cs="Times New Roman"/>
              </w:rPr>
              <w:t>phí</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đầu</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tư</w:t>
            </w:r>
            <w:proofErr w:type="spellEnd"/>
            <w:r w:rsidRPr="004004B6">
              <w:rPr>
                <w:rFonts w:cs="Times New Roman"/>
                <w:szCs w:val="28"/>
              </w:rPr>
              <w:t xml:space="preserve"> </w:t>
            </w:r>
            <w:proofErr w:type="spellStart"/>
            <w:r w:rsidRPr="004004B6">
              <w:rPr>
                <w:rStyle w:val="fontstyle01"/>
                <w:rFonts w:ascii="Times New Roman" w:hAnsi="Times New Roman" w:cs="Times New Roman"/>
              </w:rPr>
              <w:t>lớn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trong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giai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đoạn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đầu</w:t>
            </w:r>
            <w:proofErr w:type="spellEnd"/>
            <w:r w:rsidRPr="004004B6">
              <w:rPr>
                <w:rStyle w:val="fontstyle01"/>
                <w:rFonts w:ascii="Times New Roman" w:hAnsi="Times New Roman" w:cs="Times New Roman"/>
              </w:rPr>
              <w:t xml:space="preserve">. Do </w:t>
            </w:r>
            <w:proofErr w:type="spellStart"/>
            <w:r w:rsidRPr="004004B6">
              <w:rPr>
                <w:rStyle w:val="fontstyle01"/>
                <w:rFonts w:ascii="Times New Roman" w:hAnsi="Times New Roman" w:cs="Times New Roman"/>
              </w:rPr>
              <w:t>đó</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cần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có</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định</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hướng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và</w:t>
            </w:r>
            <w:proofErr w:type="spellEnd"/>
            <w:r w:rsidRPr="004004B6">
              <w:rPr>
                <w:rFonts w:cs="Times New Roman"/>
                <w:color w:val="000000"/>
                <w:szCs w:val="28"/>
              </w:rPr>
              <w:t xml:space="preserve"> </w:t>
            </w:r>
            <w:proofErr w:type="spellStart"/>
            <w:r w:rsidRPr="004004B6">
              <w:rPr>
                <w:rStyle w:val="fontstyle01"/>
                <w:rFonts w:ascii="Times New Roman" w:hAnsi="Times New Roman" w:cs="Times New Roman"/>
              </w:rPr>
              <w:t>lộ</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trình</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triển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khai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phù</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hợp</w:t>
            </w:r>
            <w:proofErr w:type="spellEnd"/>
            <w:r w:rsidRPr="004004B6">
              <w:rPr>
                <w:rStyle w:val="fontstyle01"/>
                <w:rFonts w:ascii="Times New Roman" w:hAnsi="Times New Roman" w:cs="Times New Roman"/>
              </w:rPr>
              <w:t xml:space="preserve"> ở </w:t>
            </w:r>
            <w:proofErr w:type="spellStart"/>
            <w:r w:rsidRPr="004004B6">
              <w:rPr>
                <w:rStyle w:val="fontstyle01"/>
                <w:rFonts w:ascii="Times New Roman" w:hAnsi="Times New Roman" w:cs="Times New Roman"/>
              </w:rPr>
              <w:t>cấp</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ngành</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với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các</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điều</w:t>
            </w:r>
            <w:proofErr w:type="spellEnd"/>
            <w:r w:rsidRPr="004004B6">
              <w:rPr>
                <w:rFonts w:cs="Times New Roman"/>
                <w:szCs w:val="28"/>
              </w:rPr>
              <w:t xml:space="preserve"> </w:t>
            </w:r>
            <w:proofErr w:type="spellStart"/>
            <w:r w:rsidRPr="004004B6">
              <w:rPr>
                <w:rStyle w:val="fontstyle01"/>
                <w:rFonts w:ascii="Times New Roman" w:hAnsi="Times New Roman" w:cs="Times New Roman"/>
              </w:rPr>
              <w:t>kiện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thị</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trường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cơ</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chế</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hỗ</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trợ</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cụ</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thể</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về</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giá</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nguồn</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tiêu</w:t>
            </w:r>
            <w:proofErr w:type="spellEnd"/>
            <w:r w:rsidRPr="004004B6">
              <w:rPr>
                <w:rFonts w:cs="Times New Roman"/>
                <w:szCs w:val="28"/>
              </w:rPr>
              <w:t xml:space="preserve"> </w:t>
            </w:r>
            <w:proofErr w:type="spellStart"/>
            <w:r w:rsidRPr="004004B6">
              <w:rPr>
                <w:rStyle w:val="fontstyle01"/>
                <w:rFonts w:ascii="Times New Roman" w:hAnsi="Times New Roman" w:cs="Times New Roman"/>
              </w:rPr>
              <w:t>thụ</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nhằm</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đảm</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bảo</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tính</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khả</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thi</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và</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hiệu</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quả</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trong</w:t>
            </w:r>
            <w:proofErr w:type="spellEnd"/>
            <w:r w:rsidRPr="004004B6">
              <w:rPr>
                <w:rStyle w:val="fontstyle01"/>
                <w:rFonts w:ascii="Times New Roman" w:hAnsi="Times New Roman" w:cs="Times New Roman"/>
              </w:rPr>
              <w:t xml:space="preserve"> </w:t>
            </w:r>
            <w:proofErr w:type="spellStart"/>
            <w:r w:rsidRPr="004004B6">
              <w:rPr>
                <w:rStyle w:val="fontstyle01"/>
                <w:rFonts w:ascii="Times New Roman" w:hAnsi="Times New Roman" w:cs="Times New Roman"/>
              </w:rPr>
              <w:t>thực</w:t>
            </w:r>
            <w:proofErr w:type="spellEnd"/>
            <w:r w:rsidRPr="004004B6">
              <w:rPr>
                <w:rFonts w:cs="Times New Roman"/>
                <w:szCs w:val="28"/>
              </w:rPr>
              <w:t xml:space="preserve"> </w:t>
            </w:r>
            <w:proofErr w:type="spellStart"/>
            <w:r w:rsidRPr="004004B6">
              <w:rPr>
                <w:rStyle w:val="fontstyle01"/>
                <w:rFonts w:ascii="Times New Roman" w:hAnsi="Times New Roman" w:cs="Times New Roman"/>
              </w:rPr>
              <w:t>hiện</w:t>
            </w:r>
            <w:proofErr w:type="spellEnd"/>
            <w:r w:rsidRPr="004004B6">
              <w:rPr>
                <w:rFonts w:cs="Times New Roman"/>
                <w:szCs w:val="28"/>
              </w:rPr>
              <w:t>)</w:t>
            </w:r>
          </w:p>
        </w:tc>
        <w:tc>
          <w:tcPr>
            <w:tcW w:w="4186" w:type="dxa"/>
            <w:tcBorders>
              <w:bottom w:val="dotted" w:sz="4" w:space="0" w:color="auto"/>
            </w:tcBorders>
          </w:tcPr>
          <w:p w14:paraId="5D99EE3C" w14:textId="104B2867" w:rsidR="004004B6" w:rsidRPr="000C3370" w:rsidRDefault="004C2AD5" w:rsidP="007A6A82">
            <w:pPr>
              <w:jc w:val="both"/>
              <w:rPr>
                <w:rFonts w:cs="Times New Roman"/>
                <w:b/>
                <w:szCs w:val="28"/>
                <w:lang w:val="en-US"/>
              </w:rPr>
            </w:pPr>
            <w:proofErr w:type="spellStart"/>
            <w:r w:rsidRPr="000C3370">
              <w:rPr>
                <w:rFonts w:cs="Times New Roman"/>
                <w:b/>
                <w:szCs w:val="28"/>
                <w:lang w:val="en-US"/>
              </w:rPr>
              <w:t>Đề</w:t>
            </w:r>
            <w:proofErr w:type="spellEnd"/>
            <w:r w:rsidRPr="000C3370">
              <w:rPr>
                <w:rFonts w:cs="Times New Roman"/>
                <w:b/>
                <w:szCs w:val="28"/>
                <w:lang w:val="en-US"/>
              </w:rPr>
              <w:t xml:space="preserve"> </w:t>
            </w:r>
            <w:proofErr w:type="spellStart"/>
            <w:r w:rsidRPr="000C3370">
              <w:rPr>
                <w:rFonts w:cs="Times New Roman"/>
                <w:b/>
                <w:szCs w:val="28"/>
                <w:lang w:val="en-US"/>
              </w:rPr>
              <w:t>nghị</w:t>
            </w:r>
            <w:proofErr w:type="spellEnd"/>
            <w:r w:rsidRPr="000C3370">
              <w:rPr>
                <w:rFonts w:cs="Times New Roman"/>
                <w:b/>
                <w:szCs w:val="28"/>
                <w:lang w:val="en-US"/>
              </w:rPr>
              <w:t xml:space="preserve"> </w:t>
            </w:r>
            <w:proofErr w:type="spellStart"/>
            <w:r w:rsidR="004004B6" w:rsidRPr="000C3370">
              <w:rPr>
                <w:rFonts w:cs="Times New Roman"/>
                <w:b/>
                <w:szCs w:val="28"/>
                <w:lang w:val="en-US"/>
              </w:rPr>
              <w:t>không</w:t>
            </w:r>
            <w:proofErr w:type="spellEnd"/>
            <w:r w:rsidR="004004B6" w:rsidRPr="000C3370">
              <w:rPr>
                <w:rFonts w:cs="Times New Roman"/>
                <w:b/>
                <w:szCs w:val="28"/>
                <w:lang w:val="en-US"/>
              </w:rPr>
              <w:t xml:space="preserve"> </w:t>
            </w:r>
            <w:proofErr w:type="spellStart"/>
            <w:r w:rsidR="004004B6" w:rsidRPr="000C3370">
              <w:rPr>
                <w:rFonts w:cs="Times New Roman"/>
                <w:b/>
                <w:szCs w:val="28"/>
                <w:lang w:val="en-US"/>
              </w:rPr>
              <w:t>bổ</w:t>
            </w:r>
            <w:proofErr w:type="spellEnd"/>
            <w:r w:rsidR="004004B6" w:rsidRPr="000C3370">
              <w:rPr>
                <w:rFonts w:cs="Times New Roman"/>
                <w:b/>
                <w:szCs w:val="28"/>
                <w:lang w:val="en-US"/>
              </w:rPr>
              <w:t xml:space="preserve"> sung </w:t>
            </w:r>
            <w:proofErr w:type="spellStart"/>
            <w:r w:rsidR="004004B6" w:rsidRPr="000C3370">
              <w:rPr>
                <w:rFonts w:cs="Times New Roman"/>
                <w:b/>
                <w:szCs w:val="28"/>
                <w:lang w:val="en-US"/>
              </w:rPr>
              <w:t>tại</w:t>
            </w:r>
            <w:proofErr w:type="spellEnd"/>
            <w:r w:rsidR="004004B6" w:rsidRPr="000C3370">
              <w:rPr>
                <w:rFonts w:cs="Times New Roman"/>
                <w:b/>
                <w:szCs w:val="28"/>
                <w:lang w:val="en-US"/>
              </w:rPr>
              <w:t xml:space="preserve"> </w:t>
            </w:r>
            <w:proofErr w:type="spellStart"/>
            <w:r w:rsidR="004004B6" w:rsidRPr="000C3370">
              <w:rPr>
                <w:rFonts w:cs="Times New Roman"/>
                <w:b/>
                <w:szCs w:val="28"/>
                <w:lang w:val="en-US"/>
              </w:rPr>
              <w:t>dự</w:t>
            </w:r>
            <w:proofErr w:type="spellEnd"/>
            <w:r w:rsidR="004004B6" w:rsidRPr="000C3370">
              <w:rPr>
                <w:rFonts w:cs="Times New Roman"/>
                <w:b/>
                <w:szCs w:val="28"/>
                <w:lang w:val="en-US"/>
              </w:rPr>
              <w:t xml:space="preserve"> </w:t>
            </w:r>
            <w:proofErr w:type="spellStart"/>
            <w:r w:rsidR="004004B6" w:rsidRPr="000C3370">
              <w:rPr>
                <w:rFonts w:cs="Times New Roman"/>
                <w:b/>
                <w:szCs w:val="28"/>
                <w:lang w:val="en-US"/>
              </w:rPr>
              <w:t>thảo</w:t>
            </w:r>
            <w:proofErr w:type="spellEnd"/>
          </w:p>
          <w:p w14:paraId="573F7BDA" w14:textId="41E53F8D" w:rsidR="001412DE" w:rsidRPr="000C3370" w:rsidRDefault="004C2AD5" w:rsidP="000E5E2A">
            <w:pPr>
              <w:jc w:val="both"/>
              <w:rPr>
                <w:rFonts w:cs="Times New Roman"/>
                <w:bCs/>
                <w:szCs w:val="28"/>
                <w:lang w:val="en-US"/>
              </w:rPr>
            </w:pPr>
            <w:r w:rsidRPr="000C3370">
              <w:rPr>
                <w:rFonts w:cs="Times New Roman"/>
                <w:b/>
                <w:i/>
                <w:iCs/>
                <w:szCs w:val="28"/>
                <w:lang w:val="en-US"/>
              </w:rPr>
              <w:t>Lý do:</w:t>
            </w:r>
            <w:r w:rsidR="000E5E2A" w:rsidRPr="000C3370">
              <w:rPr>
                <w:rFonts w:cs="Times New Roman"/>
                <w:b/>
                <w:i/>
                <w:iCs/>
                <w:szCs w:val="28"/>
                <w:lang w:val="en-US"/>
              </w:rPr>
              <w:t xml:space="preserve"> </w:t>
            </w:r>
            <w:proofErr w:type="spellStart"/>
            <w:r w:rsidRPr="000C3370">
              <w:rPr>
                <w:rFonts w:cs="Times New Roman"/>
                <w:bCs/>
                <w:szCs w:val="28"/>
                <w:lang w:val="en-US"/>
              </w:rPr>
              <w:t>Với</w:t>
            </w:r>
            <w:proofErr w:type="spellEnd"/>
            <w:r w:rsidRPr="000C3370">
              <w:rPr>
                <w:rFonts w:cs="Times New Roman"/>
                <w:bCs/>
                <w:szCs w:val="28"/>
                <w:lang w:val="en-US"/>
              </w:rPr>
              <w:t xml:space="preserve"> </w:t>
            </w:r>
            <w:proofErr w:type="spellStart"/>
            <w:r w:rsidRPr="000C3370">
              <w:rPr>
                <w:rFonts w:cs="Times New Roman"/>
                <w:bCs/>
                <w:szCs w:val="28"/>
                <w:lang w:val="en-US"/>
              </w:rPr>
              <w:t>phạm</w:t>
            </w:r>
            <w:proofErr w:type="spellEnd"/>
            <w:r w:rsidRPr="000C3370">
              <w:rPr>
                <w:rFonts w:cs="Times New Roman"/>
                <w:bCs/>
                <w:szCs w:val="28"/>
                <w:lang w:val="en-US"/>
              </w:rPr>
              <w:t xml:space="preserve"> vi “</w:t>
            </w:r>
            <w:r w:rsidRPr="000C3370">
              <w:rPr>
                <w:bCs/>
                <w:szCs w:val="28"/>
                <w:lang w:val="vi-VN"/>
              </w:rPr>
              <w:t xml:space="preserve">Các nhiệm vụ ứng phó với biến đổi khí hậu nhằm tổ </w:t>
            </w:r>
            <w:r w:rsidRPr="000C3370">
              <w:rPr>
                <w:bCs/>
                <w:szCs w:val="28"/>
              </w:rPr>
              <w:t>c</w:t>
            </w:r>
            <w:r w:rsidRPr="000C3370">
              <w:rPr>
                <w:bCs/>
                <w:szCs w:val="28"/>
                <w:lang w:val="vi-VN"/>
              </w:rPr>
              <w:t>hức và thực hiện các quy định của pháp luật về ứng phó với biến đổi khí hậu thuộc phạm vi quản lý của Bộ Công Thương</w:t>
            </w:r>
            <w:r w:rsidRPr="000C3370">
              <w:rPr>
                <w:bCs/>
                <w:szCs w:val="28"/>
                <w:lang w:val="en-US"/>
              </w:rPr>
              <w:t>”,</w:t>
            </w:r>
            <w:r w:rsidR="00825516" w:rsidRPr="000C3370">
              <w:rPr>
                <w:bCs/>
                <w:szCs w:val="28"/>
                <w:lang w:val="en-US"/>
              </w:rPr>
              <w:t xml:space="preserve"> </w:t>
            </w:r>
            <w:proofErr w:type="spellStart"/>
            <w:r w:rsidRPr="000C3370">
              <w:rPr>
                <w:bCs/>
                <w:szCs w:val="28"/>
                <w:lang w:val="en-US"/>
              </w:rPr>
              <w:t>c</w:t>
            </w:r>
            <w:r w:rsidRPr="000C3370">
              <w:rPr>
                <w:rFonts w:cs="Times New Roman"/>
                <w:bCs/>
                <w:szCs w:val="28"/>
                <w:lang w:val="en-US"/>
              </w:rPr>
              <w:t>ác</w:t>
            </w:r>
            <w:proofErr w:type="spellEnd"/>
            <w:r w:rsidRPr="000C3370">
              <w:rPr>
                <w:rFonts w:cs="Times New Roman"/>
                <w:bCs/>
                <w:szCs w:val="28"/>
                <w:lang w:val="en-US"/>
              </w:rPr>
              <w:t xml:space="preserve"> </w:t>
            </w:r>
            <w:proofErr w:type="spellStart"/>
            <w:r w:rsidRPr="000C3370">
              <w:rPr>
                <w:rFonts w:cs="Times New Roman"/>
                <w:bCs/>
                <w:szCs w:val="28"/>
                <w:lang w:val="en-US"/>
              </w:rPr>
              <w:t>nhiệm</w:t>
            </w:r>
            <w:proofErr w:type="spellEnd"/>
            <w:r w:rsidRPr="000C3370">
              <w:rPr>
                <w:rFonts w:cs="Times New Roman"/>
                <w:bCs/>
                <w:szCs w:val="28"/>
                <w:lang w:val="en-US"/>
              </w:rPr>
              <w:t xml:space="preserve"> </w:t>
            </w:r>
            <w:proofErr w:type="spellStart"/>
            <w:r w:rsidRPr="000C3370">
              <w:rPr>
                <w:rFonts w:cs="Times New Roman"/>
                <w:bCs/>
                <w:szCs w:val="28"/>
                <w:lang w:val="en-US"/>
              </w:rPr>
              <w:t>vụ</w:t>
            </w:r>
            <w:proofErr w:type="spellEnd"/>
            <w:r w:rsidRPr="000C3370">
              <w:rPr>
                <w:rFonts w:cs="Times New Roman"/>
                <w:bCs/>
                <w:szCs w:val="28"/>
                <w:lang w:val="en-US"/>
              </w:rPr>
              <w:t xml:space="preserve"> </w:t>
            </w:r>
            <w:proofErr w:type="spellStart"/>
            <w:r w:rsidRPr="000C3370">
              <w:rPr>
                <w:rFonts w:cs="Times New Roman"/>
                <w:bCs/>
                <w:szCs w:val="28"/>
                <w:lang w:val="en-US"/>
              </w:rPr>
              <w:t>có</w:t>
            </w:r>
            <w:proofErr w:type="spellEnd"/>
            <w:r w:rsidRPr="000C3370">
              <w:rPr>
                <w:rFonts w:cs="Times New Roman"/>
                <w:bCs/>
                <w:szCs w:val="28"/>
                <w:lang w:val="en-US"/>
              </w:rPr>
              <w:t xml:space="preserve"> </w:t>
            </w:r>
            <w:proofErr w:type="spellStart"/>
            <w:r w:rsidRPr="000C3370">
              <w:rPr>
                <w:rFonts w:cs="Times New Roman"/>
                <w:bCs/>
                <w:szCs w:val="28"/>
                <w:lang w:val="en-US"/>
              </w:rPr>
              <w:t>tính</w:t>
            </w:r>
            <w:proofErr w:type="spellEnd"/>
            <w:r w:rsidRPr="000C3370">
              <w:rPr>
                <w:rFonts w:cs="Times New Roman"/>
                <w:bCs/>
                <w:szCs w:val="28"/>
                <w:lang w:val="en-US"/>
              </w:rPr>
              <w:t xml:space="preserve"> </w:t>
            </w:r>
            <w:proofErr w:type="spellStart"/>
            <w:r w:rsidRPr="000C3370">
              <w:rPr>
                <w:rFonts w:cs="Times New Roman"/>
                <w:bCs/>
                <w:szCs w:val="28"/>
                <w:lang w:val="en-US"/>
              </w:rPr>
              <w:t>chất</w:t>
            </w:r>
            <w:proofErr w:type="spellEnd"/>
            <w:r w:rsidRPr="000C3370">
              <w:rPr>
                <w:rFonts w:cs="Times New Roman"/>
                <w:bCs/>
                <w:szCs w:val="28"/>
                <w:lang w:val="en-US"/>
              </w:rPr>
              <w:t xml:space="preserve"> </w:t>
            </w:r>
            <w:proofErr w:type="spellStart"/>
            <w:r w:rsidRPr="000C3370">
              <w:rPr>
                <w:rFonts w:cs="Times New Roman"/>
                <w:bCs/>
                <w:szCs w:val="28"/>
                <w:lang w:val="en-US"/>
              </w:rPr>
              <w:t>nghiên</w:t>
            </w:r>
            <w:proofErr w:type="spellEnd"/>
            <w:r w:rsidRPr="000C3370">
              <w:rPr>
                <w:rFonts w:cs="Times New Roman"/>
                <w:bCs/>
                <w:szCs w:val="28"/>
                <w:lang w:val="en-US"/>
              </w:rPr>
              <w:t xml:space="preserve"> </w:t>
            </w:r>
            <w:proofErr w:type="spellStart"/>
            <w:r w:rsidRPr="000C3370">
              <w:rPr>
                <w:rFonts w:cs="Times New Roman"/>
                <w:bCs/>
                <w:szCs w:val="28"/>
                <w:lang w:val="en-US"/>
              </w:rPr>
              <w:t>cứu</w:t>
            </w:r>
            <w:proofErr w:type="spellEnd"/>
            <w:r w:rsidRPr="000C3370">
              <w:rPr>
                <w:rFonts w:cs="Times New Roman"/>
                <w:bCs/>
                <w:szCs w:val="28"/>
                <w:lang w:val="en-US"/>
              </w:rPr>
              <w:t xml:space="preserve"> </w:t>
            </w:r>
            <w:proofErr w:type="spellStart"/>
            <w:r w:rsidRPr="000C3370">
              <w:rPr>
                <w:rFonts w:cs="Times New Roman"/>
                <w:bCs/>
                <w:szCs w:val="28"/>
                <w:lang w:val="en-US"/>
              </w:rPr>
              <w:t>hoặc</w:t>
            </w:r>
            <w:proofErr w:type="spellEnd"/>
            <w:r w:rsidRPr="000C3370">
              <w:rPr>
                <w:rFonts w:cs="Times New Roman"/>
                <w:bCs/>
                <w:szCs w:val="28"/>
                <w:lang w:val="en-US"/>
              </w:rPr>
              <w:t xml:space="preserve"> </w:t>
            </w:r>
            <w:proofErr w:type="spellStart"/>
            <w:r w:rsidRPr="000C3370">
              <w:rPr>
                <w:rFonts w:cs="Times New Roman"/>
                <w:bCs/>
                <w:szCs w:val="28"/>
                <w:lang w:val="en-US"/>
              </w:rPr>
              <w:t>các</w:t>
            </w:r>
            <w:proofErr w:type="spellEnd"/>
            <w:r w:rsidRPr="000C3370">
              <w:rPr>
                <w:rFonts w:cs="Times New Roman"/>
                <w:bCs/>
                <w:szCs w:val="28"/>
                <w:lang w:val="en-US"/>
              </w:rPr>
              <w:t xml:space="preserve"> </w:t>
            </w:r>
            <w:proofErr w:type="spellStart"/>
            <w:r w:rsidRPr="000C3370">
              <w:rPr>
                <w:rFonts w:cs="Times New Roman"/>
                <w:bCs/>
                <w:szCs w:val="28"/>
                <w:lang w:val="en-US"/>
              </w:rPr>
              <w:t>giải</w:t>
            </w:r>
            <w:proofErr w:type="spellEnd"/>
            <w:r w:rsidRPr="000C3370">
              <w:rPr>
                <w:rFonts w:cs="Times New Roman"/>
                <w:bCs/>
                <w:szCs w:val="28"/>
                <w:lang w:val="en-US"/>
              </w:rPr>
              <w:t xml:space="preserve"> </w:t>
            </w:r>
            <w:proofErr w:type="spellStart"/>
            <w:r w:rsidRPr="000C3370">
              <w:rPr>
                <w:rFonts w:cs="Times New Roman"/>
                <w:bCs/>
                <w:szCs w:val="28"/>
                <w:lang w:val="en-US"/>
              </w:rPr>
              <w:t>pháp</w:t>
            </w:r>
            <w:proofErr w:type="spellEnd"/>
            <w:r w:rsidRPr="000C3370">
              <w:rPr>
                <w:rFonts w:cs="Times New Roman"/>
                <w:bCs/>
                <w:szCs w:val="28"/>
                <w:lang w:val="en-US"/>
              </w:rPr>
              <w:t xml:space="preserve"> </w:t>
            </w:r>
            <w:proofErr w:type="spellStart"/>
            <w:r w:rsidRPr="000C3370">
              <w:rPr>
                <w:rFonts w:cs="Times New Roman"/>
                <w:bCs/>
                <w:szCs w:val="28"/>
                <w:lang w:val="en-US"/>
              </w:rPr>
              <w:t>phục</w:t>
            </w:r>
            <w:proofErr w:type="spellEnd"/>
            <w:r w:rsidRPr="000C3370">
              <w:rPr>
                <w:rFonts w:cs="Times New Roman"/>
                <w:bCs/>
                <w:szCs w:val="28"/>
                <w:lang w:val="en-US"/>
              </w:rPr>
              <w:t xml:space="preserve"> </w:t>
            </w:r>
            <w:proofErr w:type="spellStart"/>
            <w:r w:rsidRPr="000C3370">
              <w:rPr>
                <w:rFonts w:cs="Times New Roman"/>
                <w:bCs/>
                <w:szCs w:val="28"/>
                <w:lang w:val="en-US"/>
              </w:rPr>
              <w:t>vụ</w:t>
            </w:r>
            <w:proofErr w:type="spellEnd"/>
            <w:r w:rsidRPr="000C3370">
              <w:rPr>
                <w:rFonts w:cs="Times New Roman"/>
                <w:bCs/>
                <w:szCs w:val="28"/>
                <w:lang w:val="en-US"/>
              </w:rPr>
              <w:t xml:space="preserve"> </w:t>
            </w:r>
            <w:proofErr w:type="spellStart"/>
            <w:r w:rsidRPr="000C3370">
              <w:rPr>
                <w:rFonts w:cs="Times New Roman"/>
                <w:bCs/>
                <w:szCs w:val="28"/>
                <w:lang w:val="en-US"/>
              </w:rPr>
              <w:t>trực</w:t>
            </w:r>
            <w:proofErr w:type="spellEnd"/>
            <w:r w:rsidRPr="000C3370">
              <w:rPr>
                <w:rFonts w:cs="Times New Roman"/>
                <w:bCs/>
                <w:szCs w:val="28"/>
                <w:lang w:val="en-US"/>
              </w:rPr>
              <w:t xml:space="preserve"> </w:t>
            </w:r>
            <w:proofErr w:type="spellStart"/>
            <w:r w:rsidRPr="000C3370">
              <w:rPr>
                <w:rFonts w:cs="Times New Roman"/>
                <w:bCs/>
                <w:szCs w:val="28"/>
                <w:lang w:val="en-US"/>
              </w:rPr>
              <w:t>tiếp</w:t>
            </w:r>
            <w:proofErr w:type="spellEnd"/>
            <w:r w:rsidRPr="000C3370">
              <w:rPr>
                <w:rFonts w:cs="Times New Roman"/>
                <w:bCs/>
                <w:szCs w:val="28"/>
                <w:lang w:val="en-US"/>
              </w:rPr>
              <w:t xml:space="preserve"> </w:t>
            </w:r>
            <w:proofErr w:type="spellStart"/>
            <w:r w:rsidRPr="000C3370">
              <w:rPr>
                <w:rFonts w:cs="Times New Roman"/>
                <w:bCs/>
                <w:szCs w:val="28"/>
                <w:lang w:val="en-US"/>
              </w:rPr>
              <w:t>doanh</w:t>
            </w:r>
            <w:proofErr w:type="spellEnd"/>
            <w:r w:rsidRPr="000C3370">
              <w:rPr>
                <w:rFonts w:cs="Times New Roman"/>
                <w:bCs/>
                <w:szCs w:val="28"/>
                <w:lang w:val="en-US"/>
              </w:rPr>
              <w:t xml:space="preserve"> </w:t>
            </w:r>
            <w:proofErr w:type="spellStart"/>
            <w:r w:rsidRPr="000C3370">
              <w:rPr>
                <w:rFonts w:cs="Times New Roman"/>
                <w:bCs/>
                <w:szCs w:val="28"/>
                <w:lang w:val="en-US"/>
              </w:rPr>
              <w:t>nghiệp</w:t>
            </w:r>
            <w:proofErr w:type="spellEnd"/>
            <w:r w:rsidRPr="000C3370">
              <w:rPr>
                <w:rFonts w:cs="Times New Roman"/>
                <w:bCs/>
                <w:szCs w:val="28"/>
                <w:lang w:val="en-US"/>
              </w:rPr>
              <w:t xml:space="preserve"> </w:t>
            </w:r>
            <w:proofErr w:type="spellStart"/>
            <w:r w:rsidRPr="000C3370">
              <w:rPr>
                <w:rFonts w:cs="Times New Roman"/>
                <w:bCs/>
                <w:szCs w:val="28"/>
                <w:lang w:val="en-US"/>
              </w:rPr>
              <w:t>mặc</w:t>
            </w:r>
            <w:proofErr w:type="spellEnd"/>
            <w:r w:rsidRPr="000C3370">
              <w:rPr>
                <w:rFonts w:cs="Times New Roman"/>
                <w:bCs/>
                <w:szCs w:val="28"/>
                <w:lang w:val="en-US"/>
              </w:rPr>
              <w:t xml:space="preserve"> </w:t>
            </w:r>
            <w:proofErr w:type="spellStart"/>
            <w:r w:rsidRPr="000C3370">
              <w:rPr>
                <w:rFonts w:cs="Times New Roman"/>
                <w:bCs/>
                <w:szCs w:val="28"/>
                <w:lang w:val="en-US"/>
              </w:rPr>
              <w:t>dù</w:t>
            </w:r>
            <w:proofErr w:type="spellEnd"/>
            <w:r w:rsidRPr="000C3370">
              <w:rPr>
                <w:rFonts w:cs="Times New Roman"/>
                <w:bCs/>
                <w:szCs w:val="28"/>
                <w:lang w:val="en-US"/>
              </w:rPr>
              <w:t xml:space="preserve"> </w:t>
            </w:r>
            <w:proofErr w:type="spellStart"/>
            <w:r w:rsidRPr="000C3370">
              <w:rPr>
                <w:rFonts w:cs="Times New Roman"/>
                <w:bCs/>
                <w:szCs w:val="28"/>
                <w:lang w:val="en-US"/>
              </w:rPr>
              <w:t>là</w:t>
            </w:r>
            <w:proofErr w:type="spellEnd"/>
            <w:r w:rsidRPr="000C3370">
              <w:rPr>
                <w:rFonts w:cs="Times New Roman"/>
                <w:bCs/>
                <w:szCs w:val="28"/>
                <w:lang w:val="en-US"/>
              </w:rPr>
              <w:t xml:space="preserve"> </w:t>
            </w:r>
            <w:proofErr w:type="spellStart"/>
            <w:r w:rsidRPr="000C3370">
              <w:rPr>
                <w:rFonts w:cs="Times New Roman"/>
                <w:bCs/>
                <w:szCs w:val="28"/>
                <w:lang w:val="en-US"/>
              </w:rPr>
              <w:t>cần</w:t>
            </w:r>
            <w:proofErr w:type="spellEnd"/>
            <w:r w:rsidRPr="000C3370">
              <w:rPr>
                <w:rFonts w:cs="Times New Roman"/>
                <w:bCs/>
                <w:szCs w:val="28"/>
                <w:lang w:val="en-US"/>
              </w:rPr>
              <w:t xml:space="preserve"> </w:t>
            </w:r>
            <w:proofErr w:type="spellStart"/>
            <w:r w:rsidRPr="000C3370">
              <w:rPr>
                <w:rFonts w:cs="Times New Roman"/>
                <w:bCs/>
                <w:szCs w:val="28"/>
                <w:lang w:val="en-US"/>
              </w:rPr>
              <w:t>thiết</w:t>
            </w:r>
            <w:proofErr w:type="spellEnd"/>
            <w:r w:rsidRPr="000C3370">
              <w:rPr>
                <w:rFonts w:cs="Times New Roman"/>
                <w:bCs/>
                <w:szCs w:val="28"/>
                <w:lang w:val="en-US"/>
              </w:rPr>
              <w:t xml:space="preserve"> </w:t>
            </w:r>
            <w:proofErr w:type="spellStart"/>
            <w:r w:rsidRPr="000C3370">
              <w:rPr>
                <w:rFonts w:cs="Times New Roman"/>
                <w:bCs/>
                <w:szCs w:val="28"/>
                <w:lang w:val="en-US"/>
              </w:rPr>
              <w:t>nhưng</w:t>
            </w:r>
            <w:proofErr w:type="spellEnd"/>
            <w:r w:rsidRPr="000C3370">
              <w:rPr>
                <w:rFonts w:cs="Times New Roman"/>
                <w:bCs/>
                <w:szCs w:val="28"/>
                <w:lang w:val="en-US"/>
              </w:rPr>
              <w:t xml:space="preserve"> </w:t>
            </w:r>
            <w:proofErr w:type="spellStart"/>
            <w:r w:rsidRPr="000C3370">
              <w:rPr>
                <w:rFonts w:cs="Times New Roman"/>
                <w:bCs/>
                <w:szCs w:val="28"/>
                <w:lang w:val="en-US"/>
              </w:rPr>
              <w:t>sẽ</w:t>
            </w:r>
            <w:proofErr w:type="spellEnd"/>
            <w:r w:rsidRPr="000C3370">
              <w:rPr>
                <w:rFonts w:cs="Times New Roman"/>
                <w:bCs/>
                <w:szCs w:val="28"/>
                <w:lang w:val="en-US"/>
              </w:rPr>
              <w:t xml:space="preserve"> </w:t>
            </w:r>
            <w:proofErr w:type="spellStart"/>
            <w:r w:rsidRPr="000C3370">
              <w:rPr>
                <w:rFonts w:cs="Times New Roman"/>
                <w:bCs/>
                <w:szCs w:val="28"/>
                <w:lang w:val="en-US"/>
              </w:rPr>
              <w:t>không</w:t>
            </w:r>
            <w:proofErr w:type="spellEnd"/>
            <w:r w:rsidRPr="000C3370">
              <w:rPr>
                <w:rFonts w:cs="Times New Roman"/>
                <w:bCs/>
                <w:szCs w:val="28"/>
                <w:lang w:val="en-US"/>
              </w:rPr>
              <w:t xml:space="preserve"> </w:t>
            </w:r>
            <w:proofErr w:type="spellStart"/>
            <w:r w:rsidRPr="000C3370">
              <w:rPr>
                <w:rFonts w:cs="Times New Roman"/>
                <w:bCs/>
                <w:szCs w:val="28"/>
                <w:lang w:val="en-US"/>
              </w:rPr>
              <w:t>sử</w:t>
            </w:r>
            <w:proofErr w:type="spellEnd"/>
            <w:r w:rsidRPr="000C3370">
              <w:rPr>
                <w:rFonts w:cs="Times New Roman"/>
                <w:bCs/>
                <w:szCs w:val="28"/>
                <w:lang w:val="en-US"/>
              </w:rPr>
              <w:t xml:space="preserve"> </w:t>
            </w:r>
            <w:proofErr w:type="spellStart"/>
            <w:r w:rsidRPr="000C3370">
              <w:rPr>
                <w:rFonts w:cs="Times New Roman"/>
                <w:bCs/>
                <w:szCs w:val="28"/>
                <w:lang w:val="en-US"/>
              </w:rPr>
              <w:t>dụng</w:t>
            </w:r>
            <w:proofErr w:type="spellEnd"/>
            <w:r w:rsidRPr="000C3370">
              <w:rPr>
                <w:rFonts w:cs="Times New Roman"/>
                <w:bCs/>
                <w:szCs w:val="28"/>
                <w:lang w:val="en-US"/>
              </w:rPr>
              <w:t xml:space="preserve"> </w:t>
            </w:r>
            <w:proofErr w:type="spellStart"/>
            <w:r w:rsidRPr="000C3370">
              <w:rPr>
                <w:rFonts w:cs="Times New Roman"/>
                <w:bCs/>
                <w:szCs w:val="28"/>
                <w:lang w:val="en-US"/>
              </w:rPr>
              <w:t>kinh</w:t>
            </w:r>
            <w:proofErr w:type="spellEnd"/>
            <w:r w:rsidRPr="000C3370">
              <w:rPr>
                <w:rFonts w:cs="Times New Roman"/>
                <w:bCs/>
                <w:szCs w:val="28"/>
                <w:lang w:val="en-US"/>
              </w:rPr>
              <w:t xml:space="preserve"> </w:t>
            </w:r>
            <w:proofErr w:type="spellStart"/>
            <w:r w:rsidRPr="000C3370">
              <w:rPr>
                <w:rFonts w:cs="Times New Roman"/>
                <w:bCs/>
                <w:szCs w:val="28"/>
                <w:lang w:val="en-US"/>
              </w:rPr>
              <w:t>phí</w:t>
            </w:r>
            <w:proofErr w:type="spellEnd"/>
            <w:r w:rsidRPr="000C3370">
              <w:rPr>
                <w:rFonts w:cs="Times New Roman"/>
                <w:bCs/>
                <w:szCs w:val="28"/>
                <w:lang w:val="en-US"/>
              </w:rPr>
              <w:t xml:space="preserve"> </w:t>
            </w:r>
            <w:proofErr w:type="spellStart"/>
            <w:r w:rsidRPr="000C3370">
              <w:rPr>
                <w:rFonts w:cs="Times New Roman"/>
                <w:bCs/>
                <w:szCs w:val="28"/>
                <w:lang w:val="en-US"/>
              </w:rPr>
              <w:t>từ</w:t>
            </w:r>
            <w:proofErr w:type="spellEnd"/>
            <w:r w:rsidRPr="000C3370">
              <w:rPr>
                <w:rFonts w:cs="Times New Roman"/>
                <w:bCs/>
                <w:szCs w:val="28"/>
                <w:lang w:val="en-US"/>
              </w:rPr>
              <w:t xml:space="preserve"> </w:t>
            </w:r>
            <w:proofErr w:type="spellStart"/>
            <w:r w:rsidRPr="000C3370">
              <w:rPr>
                <w:rFonts w:cs="Times New Roman"/>
                <w:bCs/>
                <w:szCs w:val="28"/>
                <w:lang w:val="en-US"/>
              </w:rPr>
              <w:t>nguồn</w:t>
            </w:r>
            <w:proofErr w:type="spellEnd"/>
            <w:r w:rsidRPr="000C3370">
              <w:rPr>
                <w:rFonts w:cs="Times New Roman"/>
                <w:bCs/>
                <w:szCs w:val="28"/>
                <w:lang w:val="en-US"/>
              </w:rPr>
              <w:t xml:space="preserve"> BVMT </w:t>
            </w:r>
            <w:proofErr w:type="spellStart"/>
            <w:r w:rsidRPr="000C3370">
              <w:rPr>
                <w:rFonts w:cs="Times New Roman"/>
                <w:bCs/>
                <w:szCs w:val="28"/>
                <w:lang w:val="en-US"/>
              </w:rPr>
              <w:t>mà</w:t>
            </w:r>
            <w:proofErr w:type="spellEnd"/>
            <w:r w:rsidRPr="000C3370">
              <w:rPr>
                <w:rFonts w:cs="Times New Roman"/>
                <w:bCs/>
                <w:szCs w:val="28"/>
                <w:lang w:val="en-US"/>
              </w:rPr>
              <w:t xml:space="preserve"> </w:t>
            </w:r>
            <w:proofErr w:type="spellStart"/>
            <w:r w:rsidRPr="000C3370">
              <w:rPr>
                <w:rFonts w:cs="Times New Roman"/>
                <w:bCs/>
                <w:szCs w:val="28"/>
                <w:lang w:val="en-US"/>
              </w:rPr>
              <w:t>phải</w:t>
            </w:r>
            <w:proofErr w:type="spellEnd"/>
            <w:r w:rsidRPr="000C3370">
              <w:rPr>
                <w:rFonts w:cs="Times New Roman"/>
                <w:bCs/>
                <w:szCs w:val="28"/>
                <w:lang w:val="en-US"/>
              </w:rPr>
              <w:t xml:space="preserve"> </w:t>
            </w:r>
            <w:proofErr w:type="spellStart"/>
            <w:r w:rsidRPr="000C3370">
              <w:rPr>
                <w:rFonts w:cs="Times New Roman"/>
                <w:bCs/>
                <w:szCs w:val="28"/>
                <w:lang w:val="en-US"/>
              </w:rPr>
              <w:t>sử</w:t>
            </w:r>
            <w:proofErr w:type="spellEnd"/>
            <w:r w:rsidRPr="000C3370">
              <w:rPr>
                <w:rFonts w:cs="Times New Roman"/>
                <w:bCs/>
                <w:szCs w:val="28"/>
                <w:lang w:val="en-US"/>
              </w:rPr>
              <w:t xml:space="preserve"> </w:t>
            </w:r>
            <w:proofErr w:type="spellStart"/>
            <w:r w:rsidRPr="000C3370">
              <w:rPr>
                <w:rFonts w:cs="Times New Roman"/>
                <w:bCs/>
                <w:szCs w:val="28"/>
                <w:lang w:val="en-US"/>
              </w:rPr>
              <w:t>dụng</w:t>
            </w:r>
            <w:proofErr w:type="spellEnd"/>
            <w:r w:rsidRPr="000C3370">
              <w:rPr>
                <w:rFonts w:cs="Times New Roman"/>
                <w:bCs/>
                <w:szCs w:val="28"/>
                <w:lang w:val="en-US"/>
              </w:rPr>
              <w:t xml:space="preserve"> </w:t>
            </w:r>
            <w:proofErr w:type="spellStart"/>
            <w:r w:rsidRPr="000C3370">
              <w:rPr>
                <w:rFonts w:cs="Times New Roman"/>
                <w:bCs/>
                <w:szCs w:val="28"/>
                <w:lang w:val="en-US"/>
              </w:rPr>
              <w:t>từ</w:t>
            </w:r>
            <w:proofErr w:type="spellEnd"/>
            <w:r w:rsidRPr="000C3370">
              <w:rPr>
                <w:rFonts w:cs="Times New Roman"/>
                <w:bCs/>
                <w:szCs w:val="28"/>
                <w:lang w:val="en-US"/>
              </w:rPr>
              <w:t xml:space="preserve"> </w:t>
            </w:r>
            <w:proofErr w:type="spellStart"/>
            <w:r w:rsidRPr="000C3370">
              <w:rPr>
                <w:rFonts w:cs="Times New Roman"/>
                <w:bCs/>
                <w:szCs w:val="28"/>
                <w:lang w:val="en-US"/>
              </w:rPr>
              <w:t>nguồn</w:t>
            </w:r>
            <w:proofErr w:type="spellEnd"/>
            <w:r w:rsidRPr="000C3370">
              <w:rPr>
                <w:rFonts w:cs="Times New Roman"/>
                <w:bCs/>
                <w:szCs w:val="28"/>
                <w:lang w:val="en-US"/>
              </w:rPr>
              <w:t xml:space="preserve"> </w:t>
            </w:r>
            <w:proofErr w:type="spellStart"/>
            <w:r w:rsidRPr="000C3370">
              <w:rPr>
                <w:rFonts w:cs="Times New Roman"/>
                <w:bCs/>
                <w:szCs w:val="28"/>
                <w:lang w:val="en-US"/>
              </w:rPr>
              <w:t>khác</w:t>
            </w:r>
            <w:proofErr w:type="spellEnd"/>
            <w:r w:rsidRPr="000C3370">
              <w:rPr>
                <w:rFonts w:cs="Times New Roman"/>
                <w:bCs/>
                <w:szCs w:val="28"/>
                <w:lang w:val="en-US"/>
              </w:rPr>
              <w:t>.</w:t>
            </w:r>
          </w:p>
        </w:tc>
      </w:tr>
      <w:tr w:rsidR="000D7A9D" w:rsidRPr="005C6454" w14:paraId="4470D688" w14:textId="77777777" w:rsidTr="005C44F4">
        <w:tc>
          <w:tcPr>
            <w:tcW w:w="648" w:type="dxa"/>
          </w:tcPr>
          <w:p w14:paraId="14EC7700" w14:textId="4C3522D2" w:rsidR="000D7A9D" w:rsidRPr="005B640C" w:rsidRDefault="00650885" w:rsidP="007A6A82">
            <w:pPr>
              <w:jc w:val="center"/>
              <w:rPr>
                <w:rFonts w:cs="Times New Roman"/>
                <w:sz w:val="26"/>
                <w:szCs w:val="26"/>
                <w:lang w:val="en-US"/>
              </w:rPr>
            </w:pPr>
            <w:r w:rsidRPr="005B640C">
              <w:rPr>
                <w:rFonts w:cs="Times New Roman"/>
                <w:sz w:val="26"/>
                <w:szCs w:val="26"/>
                <w:lang w:val="en-US"/>
              </w:rPr>
              <w:t>5</w:t>
            </w:r>
          </w:p>
        </w:tc>
        <w:tc>
          <w:tcPr>
            <w:tcW w:w="810" w:type="dxa"/>
          </w:tcPr>
          <w:p w14:paraId="4E9E0015" w14:textId="77777777" w:rsidR="000D7A9D" w:rsidRPr="005B640C" w:rsidRDefault="000D7A9D" w:rsidP="007A6A82">
            <w:pPr>
              <w:jc w:val="center"/>
              <w:rPr>
                <w:rFonts w:cs="Times New Roman"/>
                <w:b/>
                <w:i/>
                <w:iCs/>
                <w:sz w:val="26"/>
                <w:szCs w:val="26"/>
              </w:rPr>
            </w:pPr>
          </w:p>
        </w:tc>
        <w:tc>
          <w:tcPr>
            <w:tcW w:w="990" w:type="dxa"/>
          </w:tcPr>
          <w:p w14:paraId="1E76119A" w14:textId="77777777" w:rsidR="000D7A9D" w:rsidRPr="005B640C" w:rsidRDefault="000D7A9D" w:rsidP="007A6A82">
            <w:pPr>
              <w:jc w:val="center"/>
              <w:rPr>
                <w:rFonts w:cs="Times New Roman"/>
                <w:b/>
                <w:i/>
                <w:iCs/>
                <w:sz w:val="26"/>
                <w:szCs w:val="26"/>
                <w:lang w:val="en-US"/>
              </w:rPr>
            </w:pPr>
          </w:p>
        </w:tc>
        <w:tc>
          <w:tcPr>
            <w:tcW w:w="810" w:type="dxa"/>
          </w:tcPr>
          <w:p w14:paraId="328E10F8" w14:textId="77777777" w:rsidR="000D7A9D" w:rsidRPr="005B640C" w:rsidRDefault="000D7A9D" w:rsidP="007A6A82">
            <w:pPr>
              <w:jc w:val="center"/>
              <w:rPr>
                <w:rFonts w:cs="Times New Roman"/>
                <w:b/>
                <w:i/>
                <w:iCs/>
                <w:sz w:val="26"/>
                <w:szCs w:val="26"/>
                <w:lang w:val="en-US"/>
              </w:rPr>
            </w:pPr>
          </w:p>
        </w:tc>
        <w:tc>
          <w:tcPr>
            <w:tcW w:w="1260" w:type="dxa"/>
          </w:tcPr>
          <w:p w14:paraId="0F2DD3A3" w14:textId="77777777" w:rsidR="000D7A9D" w:rsidRPr="005B640C" w:rsidRDefault="000D7A9D" w:rsidP="007A6A82">
            <w:pPr>
              <w:jc w:val="center"/>
              <w:rPr>
                <w:rFonts w:cs="Times New Roman"/>
                <w:b/>
                <w:sz w:val="26"/>
                <w:szCs w:val="26"/>
                <w:lang w:val="en-US"/>
              </w:rPr>
            </w:pPr>
          </w:p>
        </w:tc>
        <w:tc>
          <w:tcPr>
            <w:tcW w:w="6570" w:type="dxa"/>
            <w:tcBorders>
              <w:bottom w:val="dotted" w:sz="4" w:space="0" w:color="auto"/>
            </w:tcBorders>
          </w:tcPr>
          <w:p w14:paraId="22F4D400" w14:textId="77777777" w:rsidR="000D7A9D" w:rsidRPr="005B640C" w:rsidRDefault="000D7A9D" w:rsidP="007A6A82">
            <w:pPr>
              <w:jc w:val="both"/>
              <w:rPr>
                <w:rFonts w:cs="Times New Roman"/>
                <w:szCs w:val="28"/>
              </w:rPr>
            </w:pPr>
            <w:proofErr w:type="spellStart"/>
            <w:r w:rsidRPr="005B640C">
              <w:rPr>
                <w:rStyle w:val="fontstyle01"/>
                <w:rFonts w:ascii="Times New Roman" w:hAnsi="Times New Roman" w:cs="Times New Roman"/>
              </w:rPr>
              <w:t>Đề</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nghị</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bổ</w:t>
            </w:r>
            <w:proofErr w:type="spellEnd"/>
            <w:r w:rsidRPr="005B640C">
              <w:rPr>
                <w:rStyle w:val="fontstyle01"/>
                <w:rFonts w:ascii="Times New Roman" w:hAnsi="Times New Roman" w:cs="Times New Roman"/>
              </w:rPr>
              <w:t xml:space="preserve"> sung </w:t>
            </w:r>
            <w:proofErr w:type="spellStart"/>
            <w:r w:rsidRPr="005B640C">
              <w:rPr>
                <w:rStyle w:val="fontstyle01"/>
                <w:rFonts w:ascii="Times New Roman" w:hAnsi="Times New Roman" w:cs="Times New Roman"/>
              </w:rPr>
              <w:t>Nhiệm</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vụ</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bảo</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vệ</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môi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trường</w:t>
            </w:r>
            <w:proofErr w:type="spellEnd"/>
            <w:r w:rsidRPr="005B640C">
              <w:rPr>
                <w:rFonts w:cs="Times New Roman"/>
                <w:color w:val="000000"/>
                <w:szCs w:val="28"/>
              </w:rPr>
              <w:br/>
            </w:r>
            <w:r w:rsidRPr="005B640C">
              <w:rPr>
                <w:rStyle w:val="fontstyle21"/>
                <w:rFonts w:ascii="Times New Roman" w:hAnsi="Times New Roman" w:cs="Times New Roman"/>
              </w:rPr>
              <w:t>“</w:t>
            </w:r>
            <w:proofErr w:type="spellStart"/>
            <w:r w:rsidRPr="005B640C">
              <w:rPr>
                <w:rStyle w:val="fontstyle21"/>
                <w:rFonts w:ascii="Times New Roman" w:hAnsi="Times New Roman" w:cs="Times New Roman"/>
              </w:rPr>
              <w:t>Đánh</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giá</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tác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động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của</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các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quy</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chuẩn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kỹ</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thuật</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t>môi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trường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đối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với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các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ngành</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lĩnh</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vực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thuộc</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t>phạm</w:t>
            </w:r>
            <w:proofErr w:type="spellEnd"/>
            <w:r w:rsidRPr="005B640C">
              <w:rPr>
                <w:rStyle w:val="fontstyle21"/>
                <w:rFonts w:ascii="Times New Roman" w:hAnsi="Times New Roman" w:cs="Times New Roman"/>
              </w:rPr>
              <w:t xml:space="preserve"> vi </w:t>
            </w:r>
            <w:proofErr w:type="spellStart"/>
            <w:r w:rsidRPr="005B640C">
              <w:rPr>
                <w:rStyle w:val="fontstyle21"/>
                <w:rFonts w:ascii="Times New Roman" w:hAnsi="Times New Roman" w:cs="Times New Roman"/>
              </w:rPr>
              <w:t>quản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lý</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trên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cơ</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sở</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đó</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tổng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hợp</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khó</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lastRenderedPageBreak/>
              <w:t>khăn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vướng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mắc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và</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đề</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xuất</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cơ</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chế</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phối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hợp</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lộ</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t>trình</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triển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khai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phù</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hợp</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nhằm</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đảm</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bảo</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tính</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khả</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t>thi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trong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thực</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hiện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đồng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thời</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đáp</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ứng</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yêu</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cầu</w:t>
            </w:r>
            <w:proofErr w:type="spellEnd"/>
            <w:r w:rsidRPr="005B640C">
              <w:rPr>
                <w:rFonts w:cs="Times New Roman"/>
                <w:i/>
                <w:iCs/>
                <w:color w:val="000000"/>
                <w:szCs w:val="28"/>
              </w:rPr>
              <w:br/>
            </w:r>
            <w:proofErr w:type="spellStart"/>
            <w:r w:rsidRPr="005B640C">
              <w:rPr>
                <w:rStyle w:val="fontstyle21"/>
                <w:rFonts w:ascii="Times New Roman" w:hAnsi="Times New Roman" w:cs="Times New Roman"/>
              </w:rPr>
              <w:t>tuân</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thủ</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quy</w:t>
            </w:r>
            <w:proofErr w:type="spellEnd"/>
            <w:r w:rsidRPr="005B640C">
              <w:rPr>
                <w:rStyle w:val="fontstyle21"/>
                <w:rFonts w:ascii="Times New Roman" w:hAnsi="Times New Roman" w:cs="Times New Roman"/>
              </w:rPr>
              <w:t xml:space="preserve"> </w:t>
            </w:r>
            <w:proofErr w:type="spellStart"/>
            <w:r w:rsidRPr="005B640C">
              <w:rPr>
                <w:rStyle w:val="fontstyle21"/>
                <w:rFonts w:ascii="Times New Roman" w:hAnsi="Times New Roman" w:cs="Times New Roman"/>
              </w:rPr>
              <w:t>chuẩn</w:t>
            </w:r>
            <w:proofErr w:type="spellEnd"/>
            <w:r w:rsidRPr="005B640C">
              <w:rPr>
                <w:rStyle w:val="fontstyle21"/>
                <w:rFonts w:ascii="Times New Roman" w:hAnsi="Times New Roman" w:cs="Times New Roman"/>
              </w:rPr>
              <w:t>.”</w:t>
            </w:r>
          </w:p>
          <w:p w14:paraId="6C1CCA03" w14:textId="069FFEDB" w:rsidR="000D7A9D" w:rsidRPr="005B640C" w:rsidRDefault="000D7A9D" w:rsidP="007A6A82">
            <w:pPr>
              <w:jc w:val="both"/>
              <w:rPr>
                <w:rStyle w:val="fontstyle01"/>
                <w:rFonts w:ascii="Times New Roman" w:hAnsi="Times New Roman" w:cs="Times New Roman"/>
              </w:rPr>
            </w:pPr>
            <w:r w:rsidRPr="005B640C">
              <w:rPr>
                <w:rStyle w:val="fontstyle01"/>
                <w:rFonts w:ascii="Times New Roman" w:hAnsi="Times New Roman" w:cs="Times New Roman"/>
              </w:rPr>
              <w:t xml:space="preserve">(Lý do: </w:t>
            </w:r>
            <w:proofErr w:type="spellStart"/>
            <w:r w:rsidRPr="005B640C">
              <w:rPr>
                <w:rStyle w:val="fontstyle01"/>
                <w:rFonts w:ascii="Times New Roman" w:hAnsi="Times New Roman" w:cs="Times New Roman"/>
              </w:rPr>
              <w:t>Việc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triển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khai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tại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các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cơ</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sở</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có</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phát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sinh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chất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thải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lớn</w:t>
            </w:r>
            <w:proofErr w:type="spellEnd"/>
            <w:r w:rsidRPr="005B640C">
              <w:rPr>
                <w:rFonts w:cs="Times New Roman"/>
                <w:szCs w:val="28"/>
              </w:rPr>
              <w:t xml:space="preserve"> </w:t>
            </w:r>
            <w:proofErr w:type="spellStart"/>
            <w:r w:rsidRPr="005B640C">
              <w:rPr>
                <w:rStyle w:val="fontstyle01"/>
                <w:rFonts w:ascii="Times New Roman" w:hAnsi="Times New Roman" w:cs="Times New Roman"/>
              </w:rPr>
              <w:t>gặp</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nhiều</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khó</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khăn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về</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kỹ</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thuật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công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nghệ</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và</w:t>
            </w:r>
            <w:proofErr w:type="spellEnd"/>
            <w:r w:rsidRPr="005B640C">
              <w:rPr>
                <w:rStyle w:val="fontstyle01"/>
                <w:rFonts w:ascii="Times New Roman" w:hAnsi="Times New Roman" w:cs="Times New Roman"/>
              </w:rPr>
              <w:t xml:space="preserve"> chi </w:t>
            </w:r>
            <w:proofErr w:type="spellStart"/>
            <w:r w:rsidRPr="005B640C">
              <w:rPr>
                <w:rStyle w:val="fontstyle01"/>
                <w:rFonts w:ascii="Times New Roman" w:hAnsi="Times New Roman" w:cs="Times New Roman"/>
              </w:rPr>
              <w:t>phí</w:t>
            </w:r>
            <w:proofErr w:type="spellEnd"/>
            <w:r w:rsidRPr="005B640C">
              <w:rPr>
                <w:rStyle w:val="fontstyle01"/>
                <w:rFonts w:ascii="Times New Roman" w:hAnsi="Times New Roman" w:cs="Times New Roman"/>
              </w:rPr>
              <w:t>.</w:t>
            </w:r>
            <w:r w:rsidRPr="005B640C">
              <w:rPr>
                <w:rFonts w:cs="Times New Roman"/>
                <w:szCs w:val="28"/>
              </w:rPr>
              <w:t xml:space="preserve"> </w:t>
            </w:r>
            <w:proofErr w:type="spellStart"/>
            <w:r w:rsidRPr="005B640C">
              <w:rPr>
                <w:rStyle w:val="fontstyle01"/>
                <w:rFonts w:ascii="Times New Roman" w:hAnsi="Times New Roman" w:cs="Times New Roman"/>
              </w:rPr>
              <w:t>Vì</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vậy</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cần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có</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cơ</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chế</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đánh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giá</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tác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động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tổng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hợp</w:t>
            </w:r>
            <w:proofErr w:type="spellEnd"/>
            <w:r w:rsidRPr="005B640C">
              <w:rPr>
                <w:rFonts w:cs="Times New Roman"/>
                <w:szCs w:val="28"/>
              </w:rPr>
              <w:t xml:space="preserve"> </w:t>
            </w:r>
            <w:proofErr w:type="spellStart"/>
            <w:r w:rsidRPr="005B640C">
              <w:rPr>
                <w:rStyle w:val="fontstyle01"/>
                <w:rFonts w:ascii="Times New Roman" w:hAnsi="Times New Roman" w:cs="Times New Roman"/>
              </w:rPr>
              <w:t>vướng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mắc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phát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sinh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trong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quá</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trình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thực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hiện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và</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đề</w:t>
            </w:r>
            <w:proofErr w:type="spellEnd"/>
            <w:r w:rsidRPr="005B640C">
              <w:rPr>
                <w:rFonts w:cs="Times New Roman"/>
                <w:szCs w:val="28"/>
              </w:rPr>
              <w:t xml:space="preserve"> </w:t>
            </w:r>
            <w:proofErr w:type="spellStart"/>
            <w:r w:rsidRPr="005B640C">
              <w:rPr>
                <w:rStyle w:val="fontstyle01"/>
                <w:rFonts w:ascii="Times New Roman" w:hAnsi="Times New Roman" w:cs="Times New Roman"/>
              </w:rPr>
              <w:t>xuất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các</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giải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pháp</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phối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hợp</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phù</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hợp</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nhằm</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đảm</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bảo</w:t>
            </w:r>
            <w:proofErr w:type="spellEnd"/>
            <w:r w:rsidR="009805C7"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tính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khả</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thi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đáp</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ứng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yêu</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cầu</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tuân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thủ</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quy</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chuẩn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đồng</w:t>
            </w:r>
            <w:proofErr w:type="spellEnd"/>
            <w:r w:rsidRPr="005B640C">
              <w:rPr>
                <w:rFonts w:cs="Times New Roman"/>
                <w:szCs w:val="28"/>
              </w:rPr>
              <w:t xml:space="preserve"> </w:t>
            </w:r>
            <w:proofErr w:type="spellStart"/>
            <w:r w:rsidRPr="005B640C">
              <w:rPr>
                <w:rStyle w:val="fontstyle01"/>
                <w:rFonts w:ascii="Times New Roman" w:hAnsi="Times New Roman" w:cs="Times New Roman"/>
              </w:rPr>
              <w:t>thời</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duy</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trì</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ổn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định</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hoạt</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động</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sản</w:t>
            </w:r>
            <w:proofErr w:type="spellEnd"/>
            <w:r w:rsidRPr="005B640C">
              <w:rPr>
                <w:rStyle w:val="fontstyle01"/>
                <w:rFonts w:ascii="Times New Roman" w:hAnsi="Times New Roman" w:cs="Times New Roman"/>
              </w:rPr>
              <w:t xml:space="preserve"> </w:t>
            </w:r>
            <w:proofErr w:type="spellStart"/>
            <w:r w:rsidRPr="005B640C">
              <w:rPr>
                <w:rStyle w:val="fontstyle01"/>
                <w:rFonts w:ascii="Times New Roman" w:hAnsi="Times New Roman" w:cs="Times New Roman"/>
              </w:rPr>
              <w:t>xuất</w:t>
            </w:r>
            <w:proofErr w:type="spellEnd"/>
            <w:r w:rsidRPr="005B640C">
              <w:rPr>
                <w:rStyle w:val="fontstyle01"/>
                <w:rFonts w:ascii="Times New Roman" w:hAnsi="Times New Roman" w:cs="Times New Roman"/>
              </w:rPr>
              <w:t>)</w:t>
            </w:r>
          </w:p>
        </w:tc>
        <w:tc>
          <w:tcPr>
            <w:tcW w:w="4186" w:type="dxa"/>
            <w:tcBorders>
              <w:bottom w:val="dotted" w:sz="4" w:space="0" w:color="auto"/>
            </w:tcBorders>
          </w:tcPr>
          <w:p w14:paraId="36D1E976" w14:textId="3FCD3292" w:rsidR="005B640C" w:rsidRPr="000C3370" w:rsidRDefault="005B640C" w:rsidP="005B640C">
            <w:pPr>
              <w:jc w:val="both"/>
              <w:rPr>
                <w:rFonts w:cs="Times New Roman"/>
                <w:b/>
                <w:szCs w:val="28"/>
                <w:lang w:val="en-US"/>
              </w:rPr>
            </w:pPr>
            <w:proofErr w:type="spellStart"/>
            <w:r w:rsidRPr="000C3370">
              <w:rPr>
                <w:rFonts w:cs="Times New Roman"/>
                <w:b/>
                <w:szCs w:val="28"/>
                <w:lang w:val="en-US"/>
              </w:rPr>
              <w:lastRenderedPageBreak/>
              <w:t>Đề</w:t>
            </w:r>
            <w:proofErr w:type="spellEnd"/>
            <w:r w:rsidRPr="000C3370">
              <w:rPr>
                <w:rFonts w:cs="Times New Roman"/>
                <w:b/>
                <w:szCs w:val="28"/>
                <w:lang w:val="en-US"/>
              </w:rPr>
              <w:t xml:space="preserve"> </w:t>
            </w:r>
            <w:proofErr w:type="spellStart"/>
            <w:r w:rsidRPr="000C3370">
              <w:rPr>
                <w:rFonts w:cs="Times New Roman"/>
                <w:b/>
                <w:szCs w:val="28"/>
                <w:lang w:val="en-US"/>
              </w:rPr>
              <w:t>nghị</w:t>
            </w:r>
            <w:proofErr w:type="spellEnd"/>
            <w:r w:rsidRPr="000C3370">
              <w:rPr>
                <w:rFonts w:cs="Times New Roman"/>
                <w:b/>
                <w:szCs w:val="28"/>
                <w:lang w:val="en-US"/>
              </w:rPr>
              <w:t xml:space="preserve"> </w:t>
            </w:r>
            <w:proofErr w:type="spellStart"/>
            <w:r w:rsidRPr="000C3370">
              <w:rPr>
                <w:rFonts w:cs="Times New Roman"/>
                <w:b/>
                <w:szCs w:val="28"/>
                <w:lang w:val="en-US"/>
              </w:rPr>
              <w:t>không</w:t>
            </w:r>
            <w:proofErr w:type="spellEnd"/>
            <w:r w:rsidRPr="000C3370">
              <w:rPr>
                <w:rFonts w:cs="Times New Roman"/>
                <w:b/>
                <w:szCs w:val="28"/>
                <w:lang w:val="en-US"/>
              </w:rPr>
              <w:t xml:space="preserve"> </w:t>
            </w:r>
            <w:proofErr w:type="spellStart"/>
            <w:r w:rsidRPr="000C3370">
              <w:rPr>
                <w:rFonts w:cs="Times New Roman"/>
                <w:b/>
                <w:szCs w:val="28"/>
                <w:lang w:val="en-US"/>
              </w:rPr>
              <w:t>bổ</w:t>
            </w:r>
            <w:proofErr w:type="spellEnd"/>
            <w:r w:rsidRPr="000C3370">
              <w:rPr>
                <w:rFonts w:cs="Times New Roman"/>
                <w:b/>
                <w:szCs w:val="28"/>
                <w:lang w:val="en-US"/>
              </w:rPr>
              <w:t xml:space="preserve"> sung </w:t>
            </w:r>
            <w:proofErr w:type="spellStart"/>
            <w:r w:rsidRPr="000C3370">
              <w:rPr>
                <w:rFonts w:cs="Times New Roman"/>
                <w:b/>
                <w:szCs w:val="28"/>
                <w:lang w:val="en-US"/>
              </w:rPr>
              <w:t>tại</w:t>
            </w:r>
            <w:proofErr w:type="spellEnd"/>
            <w:r w:rsidRPr="000C3370">
              <w:rPr>
                <w:rFonts w:cs="Times New Roman"/>
                <w:b/>
                <w:szCs w:val="28"/>
                <w:lang w:val="en-US"/>
              </w:rPr>
              <w:t xml:space="preserve"> </w:t>
            </w:r>
            <w:proofErr w:type="spellStart"/>
            <w:r w:rsidRPr="000C3370">
              <w:rPr>
                <w:rFonts w:cs="Times New Roman"/>
                <w:b/>
                <w:szCs w:val="28"/>
                <w:lang w:val="en-US"/>
              </w:rPr>
              <w:t>dự</w:t>
            </w:r>
            <w:proofErr w:type="spellEnd"/>
            <w:r w:rsidRPr="000C3370">
              <w:rPr>
                <w:rFonts w:cs="Times New Roman"/>
                <w:b/>
                <w:szCs w:val="28"/>
                <w:lang w:val="en-US"/>
              </w:rPr>
              <w:t xml:space="preserve"> </w:t>
            </w:r>
            <w:proofErr w:type="spellStart"/>
            <w:r w:rsidRPr="000C3370">
              <w:rPr>
                <w:rFonts w:cs="Times New Roman"/>
                <w:b/>
                <w:szCs w:val="28"/>
                <w:lang w:val="en-US"/>
              </w:rPr>
              <w:t>thảo</w:t>
            </w:r>
            <w:proofErr w:type="spellEnd"/>
          </w:p>
          <w:p w14:paraId="0E2BFD40" w14:textId="402D0719" w:rsidR="00765C98" w:rsidRPr="000C3370" w:rsidRDefault="005B640C" w:rsidP="007A6A82">
            <w:pPr>
              <w:jc w:val="both"/>
              <w:rPr>
                <w:rFonts w:cs="Times New Roman"/>
                <w:bCs/>
                <w:szCs w:val="28"/>
                <w:lang w:val="en-US"/>
              </w:rPr>
            </w:pPr>
            <w:r w:rsidRPr="000C3370">
              <w:rPr>
                <w:rFonts w:cs="Times New Roman"/>
                <w:b/>
                <w:i/>
                <w:iCs/>
                <w:szCs w:val="28"/>
                <w:lang w:val="en-US"/>
              </w:rPr>
              <w:t>Lý do:</w:t>
            </w:r>
            <w:r w:rsidR="008D1FD3" w:rsidRPr="000C3370">
              <w:rPr>
                <w:rFonts w:cs="Times New Roman"/>
                <w:b/>
                <w:i/>
                <w:iCs/>
                <w:szCs w:val="28"/>
                <w:lang w:val="en-US"/>
              </w:rPr>
              <w:t xml:space="preserve"> </w:t>
            </w:r>
            <w:r w:rsidR="008D1FD3" w:rsidRPr="000C3370">
              <w:rPr>
                <w:rFonts w:cs="Times New Roman"/>
                <w:bCs/>
                <w:szCs w:val="28"/>
                <w:lang w:val="en-US"/>
              </w:rPr>
              <w:t xml:space="preserve">Do </w:t>
            </w:r>
            <w:proofErr w:type="spellStart"/>
            <w:r w:rsidR="008D1FD3" w:rsidRPr="000C3370">
              <w:rPr>
                <w:rFonts w:cs="Times New Roman"/>
                <w:bCs/>
                <w:szCs w:val="28"/>
                <w:lang w:val="en-US"/>
              </w:rPr>
              <w:t>c</w:t>
            </w:r>
            <w:r w:rsidRPr="000C3370">
              <w:rPr>
                <w:rFonts w:cs="Times New Roman"/>
                <w:bCs/>
                <w:szCs w:val="28"/>
                <w:lang w:val="en-US"/>
              </w:rPr>
              <w:t>ác</w:t>
            </w:r>
            <w:proofErr w:type="spellEnd"/>
            <w:r w:rsidRPr="000C3370">
              <w:rPr>
                <w:rFonts w:cs="Times New Roman"/>
                <w:bCs/>
                <w:szCs w:val="28"/>
                <w:lang w:val="en-US"/>
              </w:rPr>
              <w:t xml:space="preserve"> </w:t>
            </w:r>
            <w:proofErr w:type="spellStart"/>
            <w:r w:rsidRPr="000C3370">
              <w:rPr>
                <w:rFonts w:cs="Times New Roman"/>
                <w:bCs/>
                <w:szCs w:val="28"/>
                <w:lang w:val="en-US"/>
              </w:rPr>
              <w:t>nhiệm</w:t>
            </w:r>
            <w:proofErr w:type="spellEnd"/>
            <w:r w:rsidRPr="000C3370">
              <w:rPr>
                <w:rFonts w:cs="Times New Roman"/>
                <w:bCs/>
                <w:szCs w:val="28"/>
                <w:lang w:val="en-US"/>
              </w:rPr>
              <w:t xml:space="preserve"> </w:t>
            </w:r>
            <w:proofErr w:type="spellStart"/>
            <w:r w:rsidRPr="000C3370">
              <w:rPr>
                <w:rFonts w:cs="Times New Roman"/>
                <w:bCs/>
                <w:szCs w:val="28"/>
                <w:lang w:val="en-US"/>
              </w:rPr>
              <w:t>vụ</w:t>
            </w:r>
            <w:proofErr w:type="spellEnd"/>
            <w:r w:rsidRPr="000C3370">
              <w:rPr>
                <w:rFonts w:cs="Times New Roman"/>
                <w:bCs/>
                <w:szCs w:val="28"/>
                <w:lang w:val="en-US"/>
              </w:rPr>
              <w:t xml:space="preserve"> </w:t>
            </w:r>
            <w:proofErr w:type="spellStart"/>
            <w:r w:rsidRPr="000C3370">
              <w:rPr>
                <w:rFonts w:cs="Times New Roman"/>
                <w:bCs/>
                <w:szCs w:val="28"/>
                <w:lang w:val="en-US"/>
              </w:rPr>
              <w:t>bảo</w:t>
            </w:r>
            <w:proofErr w:type="spellEnd"/>
            <w:r w:rsidRPr="000C3370">
              <w:rPr>
                <w:rFonts w:cs="Times New Roman"/>
                <w:bCs/>
                <w:szCs w:val="28"/>
                <w:lang w:val="en-US"/>
              </w:rPr>
              <w:t xml:space="preserve"> </w:t>
            </w:r>
            <w:proofErr w:type="spellStart"/>
            <w:r w:rsidRPr="000C3370">
              <w:rPr>
                <w:rFonts w:cs="Times New Roman"/>
                <w:bCs/>
                <w:szCs w:val="28"/>
                <w:lang w:val="en-US"/>
              </w:rPr>
              <w:t>vệ</w:t>
            </w:r>
            <w:proofErr w:type="spellEnd"/>
            <w:r w:rsidRPr="000C3370">
              <w:rPr>
                <w:rFonts w:cs="Times New Roman"/>
                <w:bCs/>
                <w:szCs w:val="28"/>
                <w:lang w:val="en-US"/>
              </w:rPr>
              <w:t xml:space="preserve"> </w:t>
            </w:r>
            <w:proofErr w:type="spellStart"/>
            <w:r w:rsidRPr="000C3370">
              <w:rPr>
                <w:rFonts w:cs="Times New Roman"/>
                <w:bCs/>
                <w:szCs w:val="28"/>
                <w:lang w:val="en-US"/>
              </w:rPr>
              <w:t>môi</w:t>
            </w:r>
            <w:proofErr w:type="spellEnd"/>
            <w:r w:rsidRPr="000C3370">
              <w:rPr>
                <w:rFonts w:cs="Times New Roman"/>
                <w:bCs/>
                <w:szCs w:val="28"/>
                <w:lang w:val="en-US"/>
              </w:rPr>
              <w:t xml:space="preserve"> </w:t>
            </w:r>
            <w:proofErr w:type="spellStart"/>
            <w:r w:rsidRPr="000C3370">
              <w:rPr>
                <w:rFonts w:cs="Times New Roman"/>
                <w:bCs/>
                <w:szCs w:val="28"/>
                <w:lang w:val="en-US"/>
              </w:rPr>
              <w:t>trường</w:t>
            </w:r>
            <w:proofErr w:type="spellEnd"/>
            <w:r w:rsidRPr="000C3370">
              <w:rPr>
                <w:rFonts w:cs="Times New Roman"/>
                <w:bCs/>
                <w:szCs w:val="28"/>
                <w:lang w:val="en-US"/>
              </w:rPr>
              <w:t xml:space="preserve"> </w:t>
            </w:r>
            <w:proofErr w:type="spellStart"/>
            <w:r w:rsidRPr="000C3370">
              <w:rPr>
                <w:rFonts w:cs="Times New Roman"/>
                <w:bCs/>
                <w:szCs w:val="28"/>
                <w:lang w:val="en-US"/>
              </w:rPr>
              <w:t>nhằm</w:t>
            </w:r>
            <w:proofErr w:type="spellEnd"/>
            <w:r w:rsidRPr="000C3370">
              <w:rPr>
                <w:rFonts w:cs="Times New Roman"/>
                <w:bCs/>
                <w:szCs w:val="28"/>
                <w:lang w:val="en-US"/>
              </w:rPr>
              <w:t xml:space="preserve"> </w:t>
            </w:r>
            <w:proofErr w:type="spellStart"/>
            <w:r w:rsidRPr="000C3370">
              <w:rPr>
                <w:rFonts w:cs="Times New Roman"/>
                <w:bCs/>
                <w:szCs w:val="28"/>
                <w:lang w:val="en-US"/>
              </w:rPr>
              <w:t>tổ</w:t>
            </w:r>
            <w:proofErr w:type="spellEnd"/>
            <w:r w:rsidRPr="000C3370">
              <w:rPr>
                <w:rFonts w:cs="Times New Roman"/>
                <w:bCs/>
                <w:szCs w:val="28"/>
                <w:lang w:val="en-US"/>
              </w:rPr>
              <w:t xml:space="preserve"> </w:t>
            </w:r>
            <w:proofErr w:type="spellStart"/>
            <w:r w:rsidRPr="000C3370">
              <w:rPr>
                <w:rFonts w:cs="Times New Roman"/>
                <w:bCs/>
                <w:szCs w:val="28"/>
                <w:lang w:val="en-US"/>
              </w:rPr>
              <w:t>chức</w:t>
            </w:r>
            <w:proofErr w:type="spellEnd"/>
            <w:r w:rsidRPr="000C3370">
              <w:rPr>
                <w:rFonts w:cs="Times New Roman"/>
                <w:bCs/>
                <w:szCs w:val="28"/>
                <w:lang w:val="en-US"/>
              </w:rPr>
              <w:t xml:space="preserve"> </w:t>
            </w:r>
            <w:proofErr w:type="spellStart"/>
            <w:r w:rsidRPr="000C3370">
              <w:rPr>
                <w:rFonts w:cs="Times New Roman"/>
                <w:bCs/>
                <w:szCs w:val="28"/>
                <w:lang w:val="en-US"/>
              </w:rPr>
              <w:t>và</w:t>
            </w:r>
            <w:proofErr w:type="spellEnd"/>
            <w:r w:rsidRPr="000C3370">
              <w:rPr>
                <w:rFonts w:cs="Times New Roman"/>
                <w:bCs/>
                <w:szCs w:val="28"/>
                <w:lang w:val="en-US"/>
              </w:rPr>
              <w:t xml:space="preserve"> </w:t>
            </w:r>
            <w:proofErr w:type="spellStart"/>
            <w:r w:rsidRPr="000C3370">
              <w:rPr>
                <w:rFonts w:cs="Times New Roman"/>
                <w:bCs/>
                <w:szCs w:val="28"/>
                <w:lang w:val="en-US"/>
              </w:rPr>
              <w:t>thực</w:t>
            </w:r>
            <w:proofErr w:type="spellEnd"/>
            <w:r w:rsidRPr="000C3370">
              <w:rPr>
                <w:rFonts w:cs="Times New Roman"/>
                <w:bCs/>
                <w:szCs w:val="28"/>
                <w:lang w:val="en-US"/>
              </w:rPr>
              <w:t xml:space="preserve"> </w:t>
            </w:r>
            <w:proofErr w:type="spellStart"/>
            <w:r w:rsidRPr="000C3370">
              <w:rPr>
                <w:rFonts w:cs="Times New Roman"/>
                <w:bCs/>
                <w:szCs w:val="28"/>
                <w:lang w:val="en-US"/>
              </w:rPr>
              <w:lastRenderedPageBreak/>
              <w:t>hiện</w:t>
            </w:r>
            <w:proofErr w:type="spellEnd"/>
            <w:r w:rsidRPr="000C3370">
              <w:rPr>
                <w:rFonts w:cs="Times New Roman"/>
                <w:bCs/>
                <w:szCs w:val="28"/>
                <w:lang w:val="en-US"/>
              </w:rPr>
              <w:t xml:space="preserve"> </w:t>
            </w:r>
            <w:proofErr w:type="spellStart"/>
            <w:r w:rsidRPr="000C3370">
              <w:rPr>
                <w:rFonts w:cs="Times New Roman"/>
                <w:bCs/>
                <w:szCs w:val="28"/>
                <w:lang w:val="en-US"/>
              </w:rPr>
              <w:t>các</w:t>
            </w:r>
            <w:proofErr w:type="spellEnd"/>
            <w:r w:rsidRPr="000C3370">
              <w:rPr>
                <w:rFonts w:cs="Times New Roman"/>
                <w:bCs/>
                <w:szCs w:val="28"/>
                <w:lang w:val="en-US"/>
              </w:rPr>
              <w:t xml:space="preserve"> </w:t>
            </w:r>
            <w:proofErr w:type="spellStart"/>
            <w:r w:rsidRPr="000C3370">
              <w:rPr>
                <w:rFonts w:cs="Times New Roman"/>
                <w:bCs/>
                <w:szCs w:val="28"/>
                <w:lang w:val="en-US"/>
              </w:rPr>
              <w:t>quy</w:t>
            </w:r>
            <w:proofErr w:type="spellEnd"/>
            <w:r w:rsidRPr="000C3370">
              <w:rPr>
                <w:rFonts w:cs="Times New Roman"/>
                <w:bCs/>
                <w:szCs w:val="28"/>
                <w:lang w:val="en-US"/>
              </w:rPr>
              <w:t xml:space="preserve"> </w:t>
            </w:r>
            <w:proofErr w:type="spellStart"/>
            <w:r w:rsidRPr="000C3370">
              <w:rPr>
                <w:rFonts w:cs="Times New Roman"/>
                <w:bCs/>
                <w:szCs w:val="28"/>
                <w:lang w:val="en-US"/>
              </w:rPr>
              <w:t>định</w:t>
            </w:r>
            <w:proofErr w:type="spellEnd"/>
            <w:r w:rsidRPr="000C3370">
              <w:rPr>
                <w:rFonts w:cs="Times New Roman"/>
                <w:bCs/>
                <w:szCs w:val="28"/>
                <w:lang w:val="en-US"/>
              </w:rPr>
              <w:t xml:space="preserve"> </w:t>
            </w:r>
            <w:proofErr w:type="spellStart"/>
            <w:r w:rsidRPr="000C3370">
              <w:rPr>
                <w:rFonts w:cs="Times New Roman"/>
                <w:bCs/>
                <w:szCs w:val="28"/>
                <w:lang w:val="en-US"/>
              </w:rPr>
              <w:t>của</w:t>
            </w:r>
            <w:proofErr w:type="spellEnd"/>
            <w:r w:rsidRPr="000C3370">
              <w:rPr>
                <w:rFonts w:cs="Times New Roman"/>
                <w:bCs/>
                <w:szCs w:val="28"/>
                <w:lang w:val="en-US"/>
              </w:rPr>
              <w:t xml:space="preserve"> </w:t>
            </w:r>
            <w:proofErr w:type="spellStart"/>
            <w:r w:rsidRPr="000C3370">
              <w:rPr>
                <w:rFonts w:cs="Times New Roman"/>
                <w:bCs/>
                <w:szCs w:val="28"/>
                <w:lang w:val="en-US"/>
              </w:rPr>
              <w:t>pháp</w:t>
            </w:r>
            <w:proofErr w:type="spellEnd"/>
            <w:r w:rsidRPr="000C3370">
              <w:rPr>
                <w:rFonts w:cs="Times New Roman"/>
                <w:bCs/>
                <w:szCs w:val="28"/>
                <w:lang w:val="en-US"/>
              </w:rPr>
              <w:t xml:space="preserve"> </w:t>
            </w:r>
            <w:proofErr w:type="spellStart"/>
            <w:r w:rsidRPr="000C3370">
              <w:rPr>
                <w:rFonts w:cs="Times New Roman"/>
                <w:bCs/>
                <w:szCs w:val="28"/>
                <w:lang w:val="en-US"/>
              </w:rPr>
              <w:t>luật</w:t>
            </w:r>
            <w:proofErr w:type="spellEnd"/>
            <w:r w:rsidRPr="000C3370">
              <w:rPr>
                <w:rFonts w:cs="Times New Roman"/>
                <w:bCs/>
                <w:szCs w:val="28"/>
                <w:lang w:val="en-US"/>
              </w:rPr>
              <w:t xml:space="preserve"> </w:t>
            </w:r>
            <w:proofErr w:type="spellStart"/>
            <w:r w:rsidRPr="000C3370">
              <w:rPr>
                <w:rFonts w:cs="Times New Roman"/>
                <w:bCs/>
                <w:szCs w:val="28"/>
                <w:lang w:val="en-US"/>
              </w:rPr>
              <w:t>về</w:t>
            </w:r>
            <w:proofErr w:type="spellEnd"/>
            <w:r w:rsidRPr="000C3370">
              <w:rPr>
                <w:rFonts w:cs="Times New Roman"/>
                <w:bCs/>
                <w:szCs w:val="28"/>
                <w:lang w:val="en-US"/>
              </w:rPr>
              <w:t xml:space="preserve"> BVMT </w:t>
            </w:r>
            <w:proofErr w:type="spellStart"/>
            <w:r w:rsidRPr="000C3370">
              <w:rPr>
                <w:rFonts w:cs="Times New Roman"/>
                <w:bCs/>
                <w:szCs w:val="28"/>
                <w:lang w:val="en-US"/>
              </w:rPr>
              <w:t>thuộc</w:t>
            </w:r>
            <w:proofErr w:type="spellEnd"/>
            <w:r w:rsidRPr="000C3370">
              <w:rPr>
                <w:rFonts w:cs="Times New Roman"/>
                <w:bCs/>
                <w:szCs w:val="28"/>
                <w:lang w:val="en-US"/>
              </w:rPr>
              <w:t xml:space="preserve"> </w:t>
            </w:r>
            <w:proofErr w:type="spellStart"/>
            <w:r w:rsidRPr="000C3370">
              <w:rPr>
                <w:rFonts w:cs="Times New Roman"/>
                <w:bCs/>
                <w:szCs w:val="28"/>
                <w:lang w:val="en-US"/>
              </w:rPr>
              <w:t>phạm</w:t>
            </w:r>
            <w:proofErr w:type="spellEnd"/>
            <w:r w:rsidRPr="000C3370">
              <w:rPr>
                <w:rFonts w:cs="Times New Roman"/>
                <w:bCs/>
                <w:szCs w:val="28"/>
                <w:lang w:val="en-US"/>
              </w:rPr>
              <w:t xml:space="preserve"> vi </w:t>
            </w:r>
            <w:proofErr w:type="spellStart"/>
            <w:r w:rsidRPr="000C3370">
              <w:rPr>
                <w:rFonts w:cs="Times New Roman"/>
                <w:bCs/>
                <w:szCs w:val="28"/>
                <w:lang w:val="en-US"/>
              </w:rPr>
              <w:t>quản</w:t>
            </w:r>
            <w:proofErr w:type="spellEnd"/>
            <w:r w:rsidRPr="000C3370">
              <w:rPr>
                <w:rFonts w:cs="Times New Roman"/>
                <w:bCs/>
                <w:szCs w:val="28"/>
                <w:lang w:val="en-US"/>
              </w:rPr>
              <w:t xml:space="preserve"> </w:t>
            </w:r>
            <w:proofErr w:type="spellStart"/>
            <w:r w:rsidRPr="000C3370">
              <w:rPr>
                <w:rFonts w:cs="Times New Roman"/>
                <w:bCs/>
                <w:szCs w:val="28"/>
                <w:lang w:val="en-US"/>
              </w:rPr>
              <w:t>lý</w:t>
            </w:r>
            <w:proofErr w:type="spellEnd"/>
            <w:r w:rsidRPr="000C3370">
              <w:rPr>
                <w:rFonts w:cs="Times New Roman"/>
                <w:bCs/>
                <w:szCs w:val="28"/>
                <w:lang w:val="en-US"/>
              </w:rPr>
              <w:t xml:space="preserve"> </w:t>
            </w:r>
            <w:proofErr w:type="spellStart"/>
            <w:r w:rsidRPr="000C3370">
              <w:rPr>
                <w:rFonts w:cs="Times New Roman"/>
                <w:bCs/>
                <w:szCs w:val="28"/>
                <w:lang w:val="en-US"/>
              </w:rPr>
              <w:t>của</w:t>
            </w:r>
            <w:proofErr w:type="spellEnd"/>
            <w:r w:rsidRPr="000C3370">
              <w:rPr>
                <w:rFonts w:cs="Times New Roman"/>
                <w:bCs/>
                <w:szCs w:val="28"/>
                <w:lang w:val="en-US"/>
              </w:rPr>
              <w:t xml:space="preserve"> </w:t>
            </w:r>
            <w:proofErr w:type="spellStart"/>
            <w:r w:rsidRPr="000C3370">
              <w:rPr>
                <w:rFonts w:cs="Times New Roman"/>
                <w:bCs/>
                <w:szCs w:val="28"/>
                <w:lang w:val="en-US"/>
              </w:rPr>
              <w:t>Bộ</w:t>
            </w:r>
            <w:proofErr w:type="spellEnd"/>
            <w:r w:rsidRPr="000C3370">
              <w:rPr>
                <w:rFonts w:cs="Times New Roman"/>
                <w:bCs/>
                <w:szCs w:val="28"/>
                <w:lang w:val="en-US"/>
              </w:rPr>
              <w:t xml:space="preserve"> Công Thương, </w:t>
            </w:r>
            <w:proofErr w:type="spellStart"/>
            <w:r w:rsidR="008B1661" w:rsidRPr="000C3370">
              <w:rPr>
                <w:rFonts w:cs="Times New Roman"/>
                <w:bCs/>
                <w:szCs w:val="28"/>
                <w:lang w:val="en-US"/>
              </w:rPr>
              <w:t>đồng</w:t>
            </w:r>
            <w:proofErr w:type="spellEnd"/>
            <w:r w:rsidR="008B1661" w:rsidRPr="000C3370">
              <w:rPr>
                <w:rFonts w:cs="Times New Roman"/>
                <w:bCs/>
                <w:szCs w:val="28"/>
                <w:lang w:val="en-US"/>
              </w:rPr>
              <w:t xml:space="preserve"> </w:t>
            </w:r>
            <w:proofErr w:type="spellStart"/>
            <w:r w:rsidR="008B1661" w:rsidRPr="000C3370">
              <w:rPr>
                <w:rFonts w:cs="Times New Roman"/>
                <w:bCs/>
                <w:szCs w:val="28"/>
                <w:lang w:val="en-US"/>
              </w:rPr>
              <w:t>thời</w:t>
            </w:r>
            <w:proofErr w:type="spellEnd"/>
            <w:r w:rsidR="008B1661" w:rsidRPr="000C3370">
              <w:rPr>
                <w:rFonts w:cs="Times New Roman"/>
                <w:bCs/>
                <w:szCs w:val="28"/>
                <w:lang w:val="en-US"/>
              </w:rPr>
              <w:t xml:space="preserve"> </w:t>
            </w:r>
            <w:proofErr w:type="spellStart"/>
            <w:r w:rsidR="00931EA9" w:rsidRPr="000C3370">
              <w:rPr>
                <w:rFonts w:cs="Times New Roman"/>
                <w:bCs/>
                <w:szCs w:val="28"/>
                <w:lang w:val="en-US"/>
              </w:rPr>
              <w:t>việc</w:t>
            </w:r>
            <w:proofErr w:type="spellEnd"/>
            <w:r w:rsidR="00931EA9" w:rsidRPr="000C3370">
              <w:rPr>
                <w:rFonts w:cs="Times New Roman"/>
                <w:bCs/>
                <w:szCs w:val="28"/>
                <w:lang w:val="en-US"/>
              </w:rPr>
              <w:t xml:space="preserve"> </w:t>
            </w:r>
            <w:proofErr w:type="spellStart"/>
            <w:r w:rsidR="00641EB1" w:rsidRPr="000C3370">
              <w:rPr>
                <w:rFonts w:cs="Times New Roman"/>
                <w:bCs/>
                <w:szCs w:val="28"/>
                <w:lang w:val="en-US"/>
              </w:rPr>
              <w:t>đánh</w:t>
            </w:r>
            <w:proofErr w:type="spellEnd"/>
            <w:r w:rsidR="00641EB1" w:rsidRPr="000C3370">
              <w:rPr>
                <w:rFonts w:cs="Times New Roman"/>
                <w:bCs/>
                <w:szCs w:val="28"/>
                <w:lang w:val="en-US"/>
              </w:rPr>
              <w:t xml:space="preserve"> </w:t>
            </w:r>
            <w:proofErr w:type="spellStart"/>
            <w:r w:rsidR="00641EB1" w:rsidRPr="000C3370">
              <w:rPr>
                <w:rFonts w:cs="Times New Roman"/>
                <w:bCs/>
                <w:szCs w:val="28"/>
                <w:lang w:val="en-US"/>
              </w:rPr>
              <w:t>giá</w:t>
            </w:r>
            <w:proofErr w:type="spellEnd"/>
            <w:r w:rsidR="00641EB1" w:rsidRPr="000C3370">
              <w:rPr>
                <w:rFonts w:cs="Times New Roman"/>
                <w:bCs/>
                <w:szCs w:val="28"/>
                <w:lang w:val="en-US"/>
              </w:rPr>
              <w:t xml:space="preserve"> </w:t>
            </w:r>
            <w:proofErr w:type="spellStart"/>
            <w:r w:rsidR="00641EB1" w:rsidRPr="000C3370">
              <w:rPr>
                <w:rFonts w:cs="Times New Roman"/>
                <w:bCs/>
                <w:szCs w:val="28"/>
                <w:lang w:val="en-US"/>
              </w:rPr>
              <w:t>tác</w:t>
            </w:r>
            <w:proofErr w:type="spellEnd"/>
            <w:r w:rsidR="00641EB1" w:rsidRPr="000C3370">
              <w:rPr>
                <w:rFonts w:cs="Times New Roman"/>
                <w:bCs/>
                <w:szCs w:val="28"/>
                <w:lang w:val="en-US"/>
              </w:rPr>
              <w:t xml:space="preserve"> </w:t>
            </w:r>
            <w:proofErr w:type="spellStart"/>
            <w:r w:rsidR="00641EB1" w:rsidRPr="000C3370">
              <w:rPr>
                <w:rFonts w:cs="Times New Roman"/>
                <w:bCs/>
                <w:szCs w:val="28"/>
                <w:lang w:val="en-US"/>
              </w:rPr>
              <w:t>động</w:t>
            </w:r>
            <w:proofErr w:type="spellEnd"/>
            <w:r w:rsidR="00641EB1" w:rsidRPr="000C3370">
              <w:rPr>
                <w:rFonts w:cs="Times New Roman"/>
                <w:bCs/>
                <w:szCs w:val="28"/>
                <w:lang w:val="en-US"/>
              </w:rPr>
              <w:t xml:space="preserve"> </w:t>
            </w:r>
            <w:proofErr w:type="spellStart"/>
            <w:r w:rsidR="00641EB1" w:rsidRPr="000C3370">
              <w:rPr>
                <w:rStyle w:val="fontstyle21"/>
                <w:rFonts w:ascii="Times New Roman" w:hAnsi="Times New Roman" w:cs="Times New Roman"/>
                <w:i w:val="0"/>
                <w:iCs w:val="0"/>
                <w:color w:val="auto"/>
              </w:rPr>
              <w:t>của</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các</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quy</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chuẩn</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kỹ</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thuật</w:t>
            </w:r>
            <w:proofErr w:type="spellEnd"/>
            <w:r w:rsidR="00641EB1" w:rsidRPr="000C3370">
              <w:rPr>
                <w:i/>
                <w:iCs/>
              </w:rPr>
              <w:t xml:space="preserve"> </w:t>
            </w:r>
            <w:proofErr w:type="spellStart"/>
            <w:r w:rsidR="00641EB1" w:rsidRPr="000C3370">
              <w:rPr>
                <w:rStyle w:val="fontstyle21"/>
                <w:rFonts w:ascii="Times New Roman" w:hAnsi="Times New Roman" w:cs="Times New Roman"/>
                <w:i w:val="0"/>
                <w:iCs w:val="0"/>
                <w:color w:val="auto"/>
              </w:rPr>
              <w:t>môi</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trường</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đối</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với</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các</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ngành</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lĩnh</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vực</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thuộc</w:t>
            </w:r>
            <w:proofErr w:type="spellEnd"/>
            <w:r w:rsidR="00641EB1" w:rsidRPr="000C3370">
              <w:rPr>
                <w:i/>
                <w:iCs/>
              </w:rPr>
              <w:t xml:space="preserve"> </w:t>
            </w:r>
            <w:proofErr w:type="spellStart"/>
            <w:r w:rsidR="00641EB1" w:rsidRPr="000C3370">
              <w:rPr>
                <w:rStyle w:val="fontstyle21"/>
                <w:rFonts w:ascii="Times New Roman" w:hAnsi="Times New Roman" w:cs="Times New Roman"/>
                <w:i w:val="0"/>
                <w:iCs w:val="0"/>
                <w:color w:val="auto"/>
              </w:rPr>
              <w:t>phạm</w:t>
            </w:r>
            <w:proofErr w:type="spellEnd"/>
            <w:r w:rsidR="00641EB1" w:rsidRPr="000C3370">
              <w:rPr>
                <w:rStyle w:val="fontstyle21"/>
                <w:rFonts w:ascii="Times New Roman" w:hAnsi="Times New Roman" w:cs="Times New Roman"/>
                <w:i w:val="0"/>
                <w:iCs w:val="0"/>
                <w:color w:val="auto"/>
              </w:rPr>
              <w:t xml:space="preserve"> vi </w:t>
            </w:r>
            <w:proofErr w:type="spellStart"/>
            <w:r w:rsidR="00641EB1" w:rsidRPr="000C3370">
              <w:rPr>
                <w:rStyle w:val="fontstyle21"/>
                <w:rFonts w:ascii="Times New Roman" w:hAnsi="Times New Roman" w:cs="Times New Roman"/>
                <w:i w:val="0"/>
                <w:iCs w:val="0"/>
                <w:color w:val="auto"/>
              </w:rPr>
              <w:t>quản</w:t>
            </w:r>
            <w:proofErr w:type="spellEnd"/>
            <w:r w:rsidR="00641EB1" w:rsidRPr="000C3370">
              <w:rPr>
                <w:rStyle w:val="fontstyle21"/>
                <w:rFonts w:ascii="Times New Roman" w:hAnsi="Times New Roman" w:cs="Times New Roman"/>
                <w:i w:val="0"/>
                <w:iCs w:val="0"/>
                <w:color w:val="auto"/>
              </w:rPr>
              <w:t xml:space="preserve"> </w:t>
            </w:r>
            <w:proofErr w:type="spellStart"/>
            <w:r w:rsidR="00641EB1" w:rsidRPr="000C3370">
              <w:rPr>
                <w:rStyle w:val="fontstyle21"/>
                <w:rFonts w:ascii="Times New Roman" w:hAnsi="Times New Roman" w:cs="Times New Roman"/>
                <w:i w:val="0"/>
                <w:iCs w:val="0"/>
                <w:color w:val="auto"/>
              </w:rPr>
              <w:t>l</w:t>
            </w:r>
            <w:r w:rsidR="00A00D22" w:rsidRPr="000C3370">
              <w:rPr>
                <w:rStyle w:val="fontstyle21"/>
                <w:rFonts w:ascii="Times New Roman" w:hAnsi="Times New Roman" w:cs="Times New Roman"/>
                <w:i w:val="0"/>
                <w:iCs w:val="0"/>
                <w:color w:val="auto"/>
              </w:rPr>
              <w:t>ý</w:t>
            </w:r>
            <w:proofErr w:type="spellEnd"/>
            <w:r w:rsidR="00A00D22" w:rsidRPr="000C3370">
              <w:rPr>
                <w:rStyle w:val="fontstyle21"/>
                <w:rFonts w:ascii="Times New Roman" w:hAnsi="Times New Roman" w:cs="Times New Roman"/>
                <w:i w:val="0"/>
                <w:iCs w:val="0"/>
                <w:color w:val="auto"/>
              </w:rPr>
              <w:t xml:space="preserve"> </w:t>
            </w:r>
            <w:proofErr w:type="spellStart"/>
            <w:r w:rsidR="0057205D" w:rsidRPr="000C3370">
              <w:rPr>
                <w:rFonts w:cs="Times New Roman"/>
                <w:bCs/>
                <w:szCs w:val="28"/>
                <w:lang w:val="en-US"/>
              </w:rPr>
              <w:t>được</w:t>
            </w:r>
            <w:proofErr w:type="spellEnd"/>
            <w:r w:rsidR="0057205D" w:rsidRPr="000C3370">
              <w:rPr>
                <w:rFonts w:cs="Times New Roman"/>
                <w:bCs/>
                <w:szCs w:val="28"/>
                <w:lang w:val="en-US"/>
              </w:rPr>
              <w:t xml:space="preserve"> </w:t>
            </w:r>
            <w:proofErr w:type="spellStart"/>
            <w:r w:rsidR="00A00D22" w:rsidRPr="000C3370">
              <w:rPr>
                <w:rFonts w:cs="Times New Roman"/>
                <w:bCs/>
                <w:szCs w:val="28"/>
                <w:lang w:val="en-US"/>
              </w:rPr>
              <w:t>tổng</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hợp</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rà</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soát</w:t>
            </w:r>
            <w:proofErr w:type="spellEnd"/>
            <w:r w:rsidR="008D1FD3" w:rsidRPr="000C3370">
              <w:rPr>
                <w:rFonts w:cs="Times New Roman"/>
                <w:bCs/>
                <w:szCs w:val="28"/>
                <w:lang w:val="en-US"/>
              </w:rPr>
              <w:t xml:space="preserve"> </w:t>
            </w:r>
            <w:proofErr w:type="spellStart"/>
            <w:r w:rsidR="00765C98" w:rsidRPr="000C3370">
              <w:rPr>
                <w:rFonts w:cs="Times New Roman"/>
                <w:bCs/>
                <w:szCs w:val="28"/>
                <w:lang w:val="en-US"/>
              </w:rPr>
              <w:t>đồng</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thời</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với</w:t>
            </w:r>
            <w:proofErr w:type="spellEnd"/>
            <w:r w:rsidR="00765C98" w:rsidRPr="000C3370">
              <w:rPr>
                <w:rFonts w:cs="Times New Roman"/>
                <w:bCs/>
                <w:szCs w:val="28"/>
                <w:lang w:val="en-US"/>
              </w:rPr>
              <w:t xml:space="preserve"> </w:t>
            </w:r>
            <w:proofErr w:type="spellStart"/>
            <w:r w:rsidR="00765C98" w:rsidRPr="000C3370">
              <w:rPr>
                <w:bCs/>
                <w:szCs w:val="28"/>
                <w:lang w:val="en-US"/>
              </w:rPr>
              <w:t>c</w:t>
            </w:r>
            <w:r w:rsidR="00765C98" w:rsidRPr="000C3370">
              <w:rPr>
                <w:rFonts w:cs="Times New Roman"/>
                <w:bCs/>
                <w:szCs w:val="28"/>
                <w:lang w:val="en-US"/>
              </w:rPr>
              <w:t>ác</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nhiệm</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vụ</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có</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tính</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chất</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nghiên</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cứu</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hoặc</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các</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giải</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pháp</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phục</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vụ</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trực</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tiếp</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doanh</w:t>
            </w:r>
            <w:proofErr w:type="spellEnd"/>
            <w:r w:rsidR="00765C98" w:rsidRPr="000C3370">
              <w:rPr>
                <w:rFonts w:cs="Times New Roman"/>
                <w:bCs/>
                <w:szCs w:val="28"/>
                <w:lang w:val="en-US"/>
              </w:rPr>
              <w:t xml:space="preserve"> </w:t>
            </w:r>
            <w:proofErr w:type="spellStart"/>
            <w:r w:rsidR="00765C98" w:rsidRPr="000C3370">
              <w:rPr>
                <w:rFonts w:cs="Times New Roman"/>
                <w:bCs/>
                <w:szCs w:val="28"/>
                <w:lang w:val="en-US"/>
              </w:rPr>
              <w:t>nghiệp</w:t>
            </w:r>
            <w:proofErr w:type="spellEnd"/>
            <w:r w:rsidR="00765C98" w:rsidRPr="000C3370">
              <w:rPr>
                <w:rFonts w:cs="Times New Roman"/>
                <w:bCs/>
                <w:szCs w:val="28"/>
                <w:lang w:val="en-US"/>
              </w:rPr>
              <w:t xml:space="preserve"> </w:t>
            </w:r>
            <w:proofErr w:type="spellStart"/>
            <w:r w:rsidR="00A00D22" w:rsidRPr="000C3370">
              <w:rPr>
                <w:rFonts w:cs="Times New Roman"/>
                <w:bCs/>
                <w:szCs w:val="28"/>
                <w:lang w:val="en-US"/>
              </w:rPr>
              <w:t>để</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là</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cơ</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sở</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xây</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dựng</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và</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đề</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xuất</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chính</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sách</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quy</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định</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pháp</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luật</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về</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môi</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trường</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thuộc</w:t>
            </w:r>
            <w:proofErr w:type="spellEnd"/>
            <w:r w:rsidR="00A00D22" w:rsidRPr="000C3370">
              <w:rPr>
                <w:rFonts w:cs="Times New Roman"/>
                <w:bCs/>
                <w:szCs w:val="28"/>
                <w:lang w:val="en-US"/>
              </w:rPr>
              <w:t xml:space="preserve"> </w:t>
            </w:r>
            <w:proofErr w:type="spellStart"/>
            <w:r w:rsidR="00901093" w:rsidRPr="000C3370">
              <w:rPr>
                <w:rFonts w:cs="Times New Roman"/>
                <w:bCs/>
                <w:szCs w:val="28"/>
                <w:lang w:val="en-US"/>
              </w:rPr>
              <w:t>nội</w:t>
            </w:r>
            <w:proofErr w:type="spellEnd"/>
            <w:r w:rsidR="00901093" w:rsidRPr="000C3370">
              <w:rPr>
                <w:rFonts w:cs="Times New Roman"/>
                <w:bCs/>
                <w:szCs w:val="28"/>
                <w:lang w:val="en-US"/>
              </w:rPr>
              <w:t xml:space="preserve"> dung</w:t>
            </w:r>
            <w:r w:rsidR="00A00D22" w:rsidRPr="000C3370">
              <w:rPr>
                <w:rFonts w:cs="Times New Roman"/>
                <w:bCs/>
                <w:szCs w:val="28"/>
                <w:lang w:val="en-US"/>
              </w:rPr>
              <w:t xml:space="preserve"> </w:t>
            </w:r>
            <w:proofErr w:type="spellStart"/>
            <w:r w:rsidR="00A00D22" w:rsidRPr="000C3370">
              <w:rPr>
                <w:rFonts w:cs="Times New Roman"/>
                <w:bCs/>
                <w:szCs w:val="28"/>
                <w:lang w:val="en-US"/>
              </w:rPr>
              <w:t>quy</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định</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tại</w:t>
            </w:r>
            <w:proofErr w:type="spellEnd"/>
            <w:r w:rsidR="00A00D22" w:rsidRPr="000C3370">
              <w:rPr>
                <w:rFonts w:cs="Times New Roman"/>
                <w:bCs/>
                <w:szCs w:val="28"/>
                <w:lang w:val="en-US"/>
              </w:rPr>
              <w:t xml:space="preserve"> </w:t>
            </w:r>
            <w:proofErr w:type="spellStart"/>
            <w:r w:rsidR="00A00D22" w:rsidRPr="000C3370">
              <w:rPr>
                <w:rFonts w:cs="Times New Roman"/>
                <w:bCs/>
                <w:szCs w:val="28"/>
                <w:lang w:val="en-US"/>
              </w:rPr>
              <w:t>điểm</w:t>
            </w:r>
            <w:proofErr w:type="spellEnd"/>
            <w:r w:rsidR="00A00D22" w:rsidRPr="000C3370">
              <w:rPr>
                <w:rFonts w:cs="Times New Roman"/>
                <w:bCs/>
                <w:szCs w:val="28"/>
                <w:lang w:val="en-US"/>
              </w:rPr>
              <w:t xml:space="preserve"> a </w:t>
            </w:r>
            <w:proofErr w:type="spellStart"/>
            <w:r w:rsidR="00A00D22" w:rsidRPr="000C3370">
              <w:rPr>
                <w:rFonts w:cs="Times New Roman"/>
                <w:bCs/>
                <w:szCs w:val="28"/>
                <w:lang w:val="en-US"/>
              </w:rPr>
              <w:t>khoản</w:t>
            </w:r>
            <w:proofErr w:type="spellEnd"/>
            <w:r w:rsidR="00A00D22" w:rsidRPr="000C3370">
              <w:rPr>
                <w:rFonts w:cs="Times New Roman"/>
                <w:bCs/>
                <w:szCs w:val="28"/>
                <w:lang w:val="en-US"/>
              </w:rPr>
              <w:t xml:space="preserve"> 1 </w:t>
            </w:r>
            <w:proofErr w:type="spellStart"/>
            <w:r w:rsidR="00A00D22" w:rsidRPr="000C3370">
              <w:rPr>
                <w:rFonts w:cs="Times New Roman"/>
                <w:bCs/>
                <w:szCs w:val="28"/>
                <w:lang w:val="en-US"/>
              </w:rPr>
              <w:t>Điều</w:t>
            </w:r>
            <w:proofErr w:type="spellEnd"/>
            <w:r w:rsidR="00A00D22" w:rsidRPr="000C3370">
              <w:rPr>
                <w:rFonts w:cs="Times New Roman"/>
                <w:bCs/>
                <w:szCs w:val="28"/>
                <w:lang w:val="en-US"/>
              </w:rPr>
              <w:t xml:space="preserve"> 3 Thông </w:t>
            </w:r>
            <w:proofErr w:type="spellStart"/>
            <w:r w:rsidR="00A00D22" w:rsidRPr="000C3370">
              <w:rPr>
                <w:rFonts w:cs="Times New Roman"/>
                <w:bCs/>
                <w:szCs w:val="28"/>
                <w:lang w:val="en-US"/>
              </w:rPr>
              <w:t>tư</w:t>
            </w:r>
            <w:proofErr w:type="spellEnd"/>
            <w:r w:rsidR="00A00D22" w:rsidRPr="000C3370">
              <w:rPr>
                <w:rFonts w:cs="Times New Roman"/>
                <w:bCs/>
                <w:szCs w:val="28"/>
                <w:lang w:val="en-US"/>
              </w:rPr>
              <w:t xml:space="preserve"> 24/2023/TT-BCT.</w:t>
            </w:r>
          </w:p>
          <w:p w14:paraId="277EBEF7" w14:textId="53F2BE78" w:rsidR="009C7A94" w:rsidRPr="000C3370" w:rsidRDefault="005B640C" w:rsidP="007A6A82">
            <w:pPr>
              <w:jc w:val="both"/>
              <w:rPr>
                <w:rFonts w:cs="Times New Roman"/>
                <w:bCs/>
                <w:szCs w:val="28"/>
                <w:lang w:val="en-US"/>
              </w:rPr>
            </w:pPr>
            <w:r w:rsidRPr="000C3370">
              <w:rPr>
                <w:bCs/>
                <w:lang w:val="en-US"/>
              </w:rPr>
              <w:t xml:space="preserve">- </w:t>
            </w:r>
            <w:proofErr w:type="spellStart"/>
            <w:r w:rsidR="009C7A94" w:rsidRPr="000C3370">
              <w:rPr>
                <w:rStyle w:val="fontstyle21"/>
                <w:rFonts w:ascii="Times New Roman" w:hAnsi="Times New Roman" w:cs="Times New Roman"/>
                <w:color w:val="auto"/>
              </w:rPr>
              <w:t>Đối</w:t>
            </w:r>
            <w:proofErr w:type="spellEnd"/>
            <w:r w:rsidR="009C7A94" w:rsidRPr="000C3370">
              <w:rPr>
                <w:rStyle w:val="fontstyle21"/>
                <w:rFonts w:ascii="Times New Roman" w:hAnsi="Times New Roman" w:cs="Times New Roman"/>
                <w:color w:val="auto"/>
              </w:rPr>
              <w:t xml:space="preserve"> </w:t>
            </w:r>
            <w:proofErr w:type="spellStart"/>
            <w:r w:rsidR="009C7A94" w:rsidRPr="000C3370">
              <w:rPr>
                <w:rStyle w:val="fontstyle21"/>
                <w:rFonts w:ascii="Times New Roman" w:hAnsi="Times New Roman" w:cs="Times New Roman"/>
                <w:color w:val="auto"/>
              </w:rPr>
              <w:t>với</w:t>
            </w:r>
            <w:proofErr w:type="spellEnd"/>
            <w:r w:rsidR="009C7A94" w:rsidRPr="000C3370">
              <w:rPr>
                <w:rStyle w:val="fontstyle21"/>
                <w:rFonts w:ascii="Times New Roman" w:hAnsi="Times New Roman" w:cs="Times New Roman"/>
                <w:color w:val="auto"/>
              </w:rPr>
              <w:t xml:space="preserve"> </w:t>
            </w:r>
            <w:proofErr w:type="spellStart"/>
            <w:r w:rsidR="009C7A94" w:rsidRPr="000C3370">
              <w:rPr>
                <w:rStyle w:val="fontstyle21"/>
                <w:rFonts w:ascii="Times New Roman" w:hAnsi="Times New Roman" w:cs="Times New Roman"/>
                <w:color w:val="auto"/>
              </w:rPr>
              <w:t>nội</w:t>
            </w:r>
            <w:proofErr w:type="spellEnd"/>
            <w:r w:rsidR="009C7A94" w:rsidRPr="000C3370">
              <w:rPr>
                <w:rStyle w:val="fontstyle21"/>
                <w:rFonts w:ascii="Times New Roman" w:hAnsi="Times New Roman" w:cs="Times New Roman"/>
                <w:color w:val="auto"/>
              </w:rPr>
              <w:t xml:space="preserve"> dung </w:t>
            </w:r>
            <w:proofErr w:type="spellStart"/>
            <w:r w:rsidR="009C7A94" w:rsidRPr="000C3370">
              <w:rPr>
                <w:rStyle w:val="fontstyle21"/>
                <w:rFonts w:ascii="Times New Roman" w:hAnsi="Times New Roman" w:cs="Times New Roman"/>
                <w:color w:val="auto"/>
              </w:rPr>
              <w:t>về</w:t>
            </w:r>
            <w:proofErr w:type="spellEnd"/>
            <w:r w:rsidR="009C7A94" w:rsidRPr="000C3370">
              <w:rPr>
                <w:rStyle w:val="fontstyle21"/>
                <w:rFonts w:ascii="Times New Roman" w:hAnsi="Times New Roman" w:cs="Times New Roman"/>
                <w:color w:val="auto"/>
              </w:rPr>
              <w:t xml:space="preserve"> BĐKH, </w:t>
            </w:r>
            <w:proofErr w:type="spellStart"/>
            <w:r w:rsidR="009C7A94" w:rsidRPr="000C3370">
              <w:rPr>
                <w:rStyle w:val="fontstyle21"/>
                <w:rFonts w:ascii="Times New Roman" w:hAnsi="Times New Roman" w:cs="Times New Roman"/>
                <w:color w:val="auto"/>
              </w:rPr>
              <w:t>việc</w:t>
            </w:r>
            <w:proofErr w:type="spellEnd"/>
            <w:r w:rsidR="009C7A94" w:rsidRPr="000C3370">
              <w:rPr>
                <w:rStyle w:val="fontstyle21"/>
                <w:rFonts w:ascii="Times New Roman" w:hAnsi="Times New Roman" w:cs="Times New Roman"/>
                <w:color w:val="auto"/>
              </w:rPr>
              <w:t xml:space="preserve"> </w:t>
            </w:r>
            <w:proofErr w:type="spellStart"/>
            <w:r w:rsidR="009C7A94" w:rsidRPr="000C3370">
              <w:rPr>
                <w:rStyle w:val="fontstyle21"/>
                <w:rFonts w:ascii="Times New Roman" w:hAnsi="Times New Roman" w:cs="Times New Roman"/>
                <w:b/>
                <w:bCs/>
                <w:color w:val="auto"/>
              </w:rPr>
              <w:t>đánh</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giá</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tác</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động</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của</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các</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quy</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chuẩn</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kỹ</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thuật</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về</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thích</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ứng</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với</w:t>
            </w:r>
            <w:proofErr w:type="spellEnd"/>
            <w:r w:rsidR="009C7A94" w:rsidRPr="000C3370">
              <w:rPr>
                <w:rStyle w:val="fontstyle21"/>
                <w:rFonts w:ascii="Times New Roman" w:hAnsi="Times New Roman" w:cs="Times New Roman"/>
                <w:b/>
                <w:bCs/>
                <w:color w:val="auto"/>
              </w:rPr>
              <w:t xml:space="preserve"> BĐKH </w:t>
            </w:r>
            <w:proofErr w:type="spellStart"/>
            <w:r w:rsidR="009C7A94" w:rsidRPr="000C3370">
              <w:rPr>
                <w:rStyle w:val="fontstyle21"/>
                <w:rFonts w:ascii="Times New Roman" w:hAnsi="Times New Roman" w:cs="Times New Roman"/>
                <w:b/>
                <w:bCs/>
                <w:color w:val="auto"/>
              </w:rPr>
              <w:t>đối</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với</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các</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ngành</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lĩnh</w:t>
            </w:r>
            <w:proofErr w:type="spellEnd"/>
            <w:r w:rsidR="009C7A94" w:rsidRPr="000C3370">
              <w:rPr>
                <w:rStyle w:val="fontstyle21"/>
                <w:rFonts w:ascii="Times New Roman" w:hAnsi="Times New Roman" w:cs="Times New Roman"/>
                <w:b/>
                <w:bCs/>
                <w:color w:val="auto"/>
              </w:rPr>
              <w:t xml:space="preserve"> </w:t>
            </w:r>
            <w:proofErr w:type="spellStart"/>
            <w:r w:rsidR="009C7A94" w:rsidRPr="000C3370">
              <w:rPr>
                <w:rStyle w:val="fontstyle21"/>
                <w:rFonts w:ascii="Times New Roman" w:hAnsi="Times New Roman" w:cs="Times New Roman"/>
                <w:b/>
                <w:bCs/>
                <w:color w:val="auto"/>
              </w:rPr>
              <w:t>vực</w:t>
            </w:r>
            <w:proofErr w:type="spellEnd"/>
            <w:r w:rsidR="009C7A94" w:rsidRPr="000C3370">
              <w:rPr>
                <w:rStyle w:val="fontstyle21"/>
                <w:rFonts w:ascii="Times New Roman" w:hAnsi="Times New Roman" w:cs="Times New Roman"/>
                <w:color w:val="auto"/>
              </w:rPr>
              <w:t xml:space="preserve"> </w:t>
            </w:r>
            <w:proofErr w:type="spellStart"/>
            <w:r w:rsidR="009C7A94" w:rsidRPr="000C3370">
              <w:rPr>
                <w:rStyle w:val="fontstyle21"/>
                <w:rFonts w:ascii="Times New Roman" w:hAnsi="Times New Roman" w:cs="Times New Roman"/>
                <w:i w:val="0"/>
                <w:iCs w:val="0"/>
                <w:color w:val="auto"/>
              </w:rPr>
              <w:t>là</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một</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phần</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trong</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nội</w:t>
            </w:r>
            <w:proofErr w:type="spellEnd"/>
            <w:r w:rsidR="009C7A94" w:rsidRPr="000C3370">
              <w:rPr>
                <w:rStyle w:val="fontstyle21"/>
                <w:rFonts w:ascii="Times New Roman" w:hAnsi="Times New Roman" w:cs="Times New Roman"/>
                <w:i w:val="0"/>
                <w:iCs w:val="0"/>
                <w:color w:val="auto"/>
              </w:rPr>
              <w:t xml:space="preserve"> dung </w:t>
            </w:r>
            <w:proofErr w:type="spellStart"/>
            <w:r w:rsidR="009C7A94" w:rsidRPr="000C3370">
              <w:rPr>
                <w:rStyle w:val="fontstyle21"/>
                <w:rFonts w:ascii="Times New Roman" w:hAnsi="Times New Roman" w:cs="Times New Roman"/>
                <w:i w:val="0"/>
                <w:iCs w:val="0"/>
                <w:color w:val="auto"/>
              </w:rPr>
              <w:t>đã</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quy</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định</w:t>
            </w:r>
            <w:proofErr w:type="spellEnd"/>
            <w:r w:rsidR="009C7A94" w:rsidRPr="000C3370">
              <w:rPr>
                <w:rStyle w:val="fontstyle21"/>
                <w:rFonts w:ascii="Times New Roman" w:hAnsi="Times New Roman" w:cs="Times New Roman"/>
                <w:i w:val="0"/>
                <w:iCs w:val="0"/>
                <w:color w:val="auto"/>
              </w:rPr>
              <w:t xml:space="preserve"> </w:t>
            </w:r>
            <w:proofErr w:type="spellStart"/>
            <w:r w:rsidR="009C7A94" w:rsidRPr="000C3370">
              <w:rPr>
                <w:rStyle w:val="fontstyle21"/>
                <w:rFonts w:ascii="Times New Roman" w:hAnsi="Times New Roman" w:cs="Times New Roman"/>
                <w:i w:val="0"/>
                <w:iCs w:val="0"/>
                <w:color w:val="auto"/>
              </w:rPr>
              <w:t>tại</w:t>
            </w:r>
            <w:proofErr w:type="spellEnd"/>
            <w:r w:rsidR="009C7A94" w:rsidRPr="000C3370">
              <w:rPr>
                <w:rStyle w:val="fontstyle21"/>
                <w:rFonts w:ascii="Times New Roman" w:hAnsi="Times New Roman" w:cs="Times New Roman"/>
                <w:i w:val="0"/>
                <w:iCs w:val="0"/>
                <w:color w:val="auto"/>
              </w:rPr>
              <w:t xml:space="preserve"> </w:t>
            </w:r>
            <w:proofErr w:type="spellStart"/>
            <w:r w:rsidR="00901093" w:rsidRPr="000C3370">
              <w:rPr>
                <w:rStyle w:val="fontstyle21"/>
                <w:rFonts w:ascii="Times New Roman" w:hAnsi="Times New Roman" w:cs="Times New Roman"/>
                <w:i w:val="0"/>
                <w:iCs w:val="0"/>
                <w:color w:val="auto"/>
              </w:rPr>
              <w:t>đ</w:t>
            </w:r>
            <w:r w:rsidR="009C7A94" w:rsidRPr="000C3370">
              <w:rPr>
                <w:rStyle w:val="fontstyle21"/>
                <w:rFonts w:ascii="Times New Roman" w:hAnsi="Times New Roman" w:cs="Times New Roman"/>
                <w:i w:val="0"/>
                <w:iCs w:val="0"/>
                <w:color w:val="auto"/>
              </w:rPr>
              <w:t>iểm</w:t>
            </w:r>
            <w:proofErr w:type="spellEnd"/>
            <w:r w:rsidR="009C7A94" w:rsidRPr="000C3370">
              <w:rPr>
                <w:rStyle w:val="fontstyle21"/>
                <w:rFonts w:ascii="Times New Roman" w:hAnsi="Times New Roman" w:cs="Times New Roman"/>
                <w:i w:val="0"/>
                <w:iCs w:val="0"/>
                <w:color w:val="auto"/>
              </w:rPr>
              <w:t xml:space="preserve"> a</w:t>
            </w:r>
            <w:r w:rsidR="009C7A94" w:rsidRPr="000C3370">
              <w:rPr>
                <w:rStyle w:val="fontstyle21"/>
                <w:rFonts w:ascii="Times New Roman" w:hAnsi="Times New Roman" w:cs="Times New Roman"/>
                <w:color w:val="auto"/>
              </w:rPr>
              <w:t xml:space="preserve"> “</w:t>
            </w:r>
            <w:proofErr w:type="spellStart"/>
            <w:r w:rsidR="00901093" w:rsidRPr="000C3370">
              <w:rPr>
                <w:i/>
                <w:iCs/>
                <w:spacing w:val="-4"/>
                <w:szCs w:val="28"/>
              </w:rPr>
              <w:t>Rà</w:t>
            </w:r>
            <w:proofErr w:type="spellEnd"/>
            <w:r w:rsidR="00901093" w:rsidRPr="000C3370">
              <w:rPr>
                <w:i/>
                <w:iCs/>
                <w:spacing w:val="-4"/>
                <w:szCs w:val="28"/>
              </w:rPr>
              <w:t xml:space="preserve"> </w:t>
            </w:r>
            <w:proofErr w:type="spellStart"/>
            <w:r w:rsidR="00901093" w:rsidRPr="000C3370">
              <w:rPr>
                <w:i/>
                <w:iCs/>
                <w:spacing w:val="-4"/>
                <w:szCs w:val="28"/>
              </w:rPr>
              <w:t>soát</w:t>
            </w:r>
            <w:proofErr w:type="spellEnd"/>
            <w:r w:rsidR="00901093" w:rsidRPr="000C3370">
              <w:rPr>
                <w:i/>
                <w:iCs/>
                <w:spacing w:val="-4"/>
                <w:szCs w:val="28"/>
              </w:rPr>
              <w:t xml:space="preserve">, </w:t>
            </w:r>
            <w:proofErr w:type="spellStart"/>
            <w:r w:rsidR="00901093" w:rsidRPr="000C3370">
              <w:rPr>
                <w:i/>
                <w:iCs/>
                <w:spacing w:val="-4"/>
                <w:szCs w:val="28"/>
              </w:rPr>
              <w:t>đánh</w:t>
            </w:r>
            <w:proofErr w:type="spellEnd"/>
            <w:r w:rsidR="00901093" w:rsidRPr="000C3370">
              <w:rPr>
                <w:i/>
                <w:iCs/>
                <w:spacing w:val="-4"/>
                <w:szCs w:val="28"/>
              </w:rPr>
              <w:t xml:space="preserve"> </w:t>
            </w:r>
            <w:proofErr w:type="spellStart"/>
            <w:r w:rsidR="00901093" w:rsidRPr="000C3370">
              <w:rPr>
                <w:i/>
                <w:iCs/>
                <w:spacing w:val="-4"/>
                <w:szCs w:val="28"/>
              </w:rPr>
              <w:t>giá</w:t>
            </w:r>
            <w:proofErr w:type="spellEnd"/>
            <w:r w:rsidR="00901093" w:rsidRPr="000C3370">
              <w:rPr>
                <w:i/>
                <w:iCs/>
                <w:spacing w:val="-4"/>
                <w:szCs w:val="28"/>
              </w:rPr>
              <w:t xml:space="preserve"> </w:t>
            </w:r>
            <w:proofErr w:type="spellStart"/>
            <w:r w:rsidR="00901093" w:rsidRPr="000C3370">
              <w:rPr>
                <w:i/>
                <w:iCs/>
                <w:spacing w:val="-4"/>
                <w:szCs w:val="28"/>
              </w:rPr>
              <w:t>hiện</w:t>
            </w:r>
            <w:proofErr w:type="spellEnd"/>
            <w:r w:rsidR="00901093" w:rsidRPr="000C3370">
              <w:rPr>
                <w:i/>
                <w:iCs/>
                <w:spacing w:val="-4"/>
                <w:szCs w:val="28"/>
              </w:rPr>
              <w:t xml:space="preserve"> </w:t>
            </w:r>
            <w:proofErr w:type="spellStart"/>
            <w:r w:rsidR="00901093" w:rsidRPr="000C3370">
              <w:rPr>
                <w:i/>
                <w:iCs/>
                <w:spacing w:val="-4"/>
                <w:szCs w:val="28"/>
              </w:rPr>
              <w:t>trạng</w:t>
            </w:r>
            <w:proofErr w:type="spellEnd"/>
            <w:r w:rsidR="00901093" w:rsidRPr="000C3370">
              <w:rPr>
                <w:i/>
                <w:iCs/>
                <w:spacing w:val="-4"/>
                <w:szCs w:val="28"/>
              </w:rPr>
              <w:t xml:space="preserve">, </w:t>
            </w:r>
            <w:proofErr w:type="spellStart"/>
            <w:r w:rsidR="00901093" w:rsidRPr="000C3370">
              <w:rPr>
                <w:i/>
                <w:iCs/>
                <w:spacing w:val="-4"/>
                <w:szCs w:val="28"/>
              </w:rPr>
              <w:t>xác</w:t>
            </w:r>
            <w:proofErr w:type="spellEnd"/>
            <w:r w:rsidR="00901093" w:rsidRPr="000C3370">
              <w:rPr>
                <w:i/>
                <w:iCs/>
                <w:spacing w:val="-4"/>
                <w:szCs w:val="28"/>
              </w:rPr>
              <w:t xml:space="preserve"> </w:t>
            </w:r>
            <w:proofErr w:type="spellStart"/>
            <w:r w:rsidR="00901093" w:rsidRPr="000C3370">
              <w:rPr>
                <w:i/>
                <w:iCs/>
                <w:spacing w:val="-4"/>
                <w:szCs w:val="28"/>
              </w:rPr>
              <w:t>định</w:t>
            </w:r>
            <w:proofErr w:type="spellEnd"/>
            <w:r w:rsidR="00901093" w:rsidRPr="000C3370">
              <w:rPr>
                <w:i/>
                <w:iCs/>
                <w:spacing w:val="-4"/>
                <w:szCs w:val="28"/>
              </w:rPr>
              <w:t xml:space="preserve"> </w:t>
            </w:r>
            <w:proofErr w:type="spellStart"/>
            <w:r w:rsidR="00901093" w:rsidRPr="000C3370">
              <w:rPr>
                <w:i/>
                <w:iCs/>
                <w:spacing w:val="-4"/>
                <w:szCs w:val="28"/>
              </w:rPr>
              <w:t>nhu</w:t>
            </w:r>
            <w:proofErr w:type="spellEnd"/>
            <w:r w:rsidR="00901093" w:rsidRPr="000C3370">
              <w:rPr>
                <w:i/>
                <w:iCs/>
                <w:spacing w:val="-4"/>
                <w:szCs w:val="28"/>
              </w:rPr>
              <w:t xml:space="preserve"> </w:t>
            </w:r>
            <w:proofErr w:type="spellStart"/>
            <w:r w:rsidR="00901093" w:rsidRPr="000C3370">
              <w:rPr>
                <w:i/>
                <w:iCs/>
                <w:spacing w:val="-4"/>
                <w:szCs w:val="28"/>
              </w:rPr>
              <w:t>cầu</w:t>
            </w:r>
            <w:proofErr w:type="spellEnd"/>
            <w:r w:rsidR="00901093" w:rsidRPr="000C3370">
              <w:rPr>
                <w:i/>
                <w:iCs/>
                <w:spacing w:val="-4"/>
                <w:szCs w:val="28"/>
              </w:rPr>
              <w:t xml:space="preserve"> </w:t>
            </w:r>
            <w:proofErr w:type="spellStart"/>
            <w:r w:rsidR="00901093" w:rsidRPr="000C3370">
              <w:rPr>
                <w:i/>
                <w:iCs/>
                <w:spacing w:val="-4"/>
                <w:szCs w:val="28"/>
              </w:rPr>
              <w:t>xây</w:t>
            </w:r>
            <w:proofErr w:type="spellEnd"/>
            <w:r w:rsidR="00901093" w:rsidRPr="000C3370">
              <w:rPr>
                <w:i/>
                <w:iCs/>
                <w:spacing w:val="-4"/>
                <w:szCs w:val="28"/>
              </w:rPr>
              <w:t xml:space="preserve"> </w:t>
            </w:r>
            <w:proofErr w:type="spellStart"/>
            <w:r w:rsidR="00901093" w:rsidRPr="000C3370">
              <w:rPr>
                <w:i/>
                <w:iCs/>
                <w:spacing w:val="-4"/>
                <w:szCs w:val="28"/>
              </w:rPr>
              <w:t>dựng</w:t>
            </w:r>
            <w:proofErr w:type="spellEnd"/>
            <w:r w:rsidR="00901093" w:rsidRPr="000C3370">
              <w:rPr>
                <w:i/>
                <w:iCs/>
                <w:szCs w:val="28"/>
              </w:rPr>
              <w:t xml:space="preserve">, </w:t>
            </w:r>
            <w:proofErr w:type="spellStart"/>
            <w:r w:rsidR="00901093" w:rsidRPr="000C3370">
              <w:rPr>
                <w:i/>
                <w:iCs/>
                <w:szCs w:val="28"/>
              </w:rPr>
              <w:t>bổ</w:t>
            </w:r>
            <w:proofErr w:type="spellEnd"/>
            <w:r w:rsidR="00901093" w:rsidRPr="000C3370">
              <w:rPr>
                <w:i/>
                <w:iCs/>
                <w:szCs w:val="28"/>
              </w:rPr>
              <w:t xml:space="preserve"> sung, </w:t>
            </w:r>
            <w:proofErr w:type="spellStart"/>
            <w:r w:rsidR="00901093" w:rsidRPr="000C3370">
              <w:rPr>
                <w:i/>
                <w:iCs/>
                <w:szCs w:val="28"/>
              </w:rPr>
              <w:t>xây</w:t>
            </w:r>
            <w:proofErr w:type="spellEnd"/>
            <w:r w:rsidR="00901093" w:rsidRPr="000C3370">
              <w:rPr>
                <w:i/>
                <w:iCs/>
                <w:szCs w:val="28"/>
              </w:rPr>
              <w:t xml:space="preserve"> </w:t>
            </w:r>
            <w:proofErr w:type="spellStart"/>
            <w:r w:rsidR="00901093" w:rsidRPr="000C3370">
              <w:rPr>
                <w:i/>
                <w:iCs/>
                <w:szCs w:val="28"/>
              </w:rPr>
              <w:t>dựng</w:t>
            </w:r>
            <w:proofErr w:type="spellEnd"/>
            <w:r w:rsidR="00901093" w:rsidRPr="000C3370">
              <w:rPr>
                <w:i/>
                <w:iCs/>
                <w:szCs w:val="28"/>
              </w:rPr>
              <w:t xml:space="preserve"> </w:t>
            </w:r>
            <w:proofErr w:type="spellStart"/>
            <w:r w:rsidR="00901093" w:rsidRPr="000C3370">
              <w:rPr>
                <w:i/>
                <w:iCs/>
                <w:szCs w:val="28"/>
              </w:rPr>
              <w:t>mới</w:t>
            </w:r>
            <w:proofErr w:type="spellEnd"/>
            <w:r w:rsidR="00901093" w:rsidRPr="000C3370">
              <w:rPr>
                <w:i/>
                <w:iCs/>
                <w:spacing w:val="-4"/>
                <w:szCs w:val="28"/>
              </w:rPr>
              <w:t xml:space="preserve"> </w:t>
            </w:r>
            <w:proofErr w:type="spellStart"/>
            <w:r w:rsidR="00901093" w:rsidRPr="000C3370">
              <w:rPr>
                <w:i/>
                <w:iCs/>
                <w:spacing w:val="-4"/>
                <w:szCs w:val="28"/>
              </w:rPr>
              <w:t>các</w:t>
            </w:r>
            <w:proofErr w:type="spellEnd"/>
            <w:r w:rsidR="00901093" w:rsidRPr="000C3370">
              <w:rPr>
                <w:i/>
                <w:iCs/>
                <w:spacing w:val="-4"/>
                <w:szCs w:val="28"/>
              </w:rPr>
              <w:t xml:space="preserve"> </w:t>
            </w:r>
            <w:proofErr w:type="spellStart"/>
            <w:r w:rsidR="00901093" w:rsidRPr="000C3370">
              <w:rPr>
                <w:i/>
                <w:iCs/>
                <w:spacing w:val="-4"/>
                <w:szCs w:val="28"/>
              </w:rPr>
              <w:t>tiêu</w:t>
            </w:r>
            <w:proofErr w:type="spellEnd"/>
            <w:r w:rsidR="00901093" w:rsidRPr="000C3370">
              <w:rPr>
                <w:i/>
                <w:iCs/>
                <w:spacing w:val="-4"/>
                <w:szCs w:val="28"/>
              </w:rPr>
              <w:t xml:space="preserve"> </w:t>
            </w:r>
            <w:proofErr w:type="spellStart"/>
            <w:r w:rsidR="00901093" w:rsidRPr="000C3370">
              <w:rPr>
                <w:i/>
                <w:iCs/>
                <w:spacing w:val="-4"/>
                <w:szCs w:val="28"/>
              </w:rPr>
              <w:t>chuẩn</w:t>
            </w:r>
            <w:proofErr w:type="spellEnd"/>
            <w:r w:rsidR="00901093" w:rsidRPr="000C3370">
              <w:rPr>
                <w:i/>
                <w:iCs/>
                <w:spacing w:val="-4"/>
                <w:szCs w:val="28"/>
              </w:rPr>
              <w:t xml:space="preserve">, </w:t>
            </w:r>
            <w:proofErr w:type="spellStart"/>
            <w:r w:rsidR="00901093" w:rsidRPr="000C3370">
              <w:rPr>
                <w:i/>
                <w:iCs/>
                <w:spacing w:val="-4"/>
                <w:szCs w:val="28"/>
              </w:rPr>
              <w:t>quy</w:t>
            </w:r>
            <w:proofErr w:type="spellEnd"/>
            <w:r w:rsidR="00901093" w:rsidRPr="000C3370">
              <w:rPr>
                <w:i/>
                <w:iCs/>
                <w:spacing w:val="-4"/>
                <w:szCs w:val="28"/>
              </w:rPr>
              <w:t xml:space="preserve"> </w:t>
            </w:r>
            <w:proofErr w:type="spellStart"/>
            <w:r w:rsidR="00901093" w:rsidRPr="000C3370">
              <w:rPr>
                <w:i/>
                <w:iCs/>
                <w:spacing w:val="-4"/>
                <w:szCs w:val="28"/>
              </w:rPr>
              <w:t>chuẩn</w:t>
            </w:r>
            <w:proofErr w:type="spellEnd"/>
            <w:r w:rsidR="00901093" w:rsidRPr="000C3370">
              <w:rPr>
                <w:i/>
                <w:iCs/>
                <w:spacing w:val="-4"/>
                <w:szCs w:val="28"/>
              </w:rPr>
              <w:t xml:space="preserve"> </w:t>
            </w:r>
            <w:proofErr w:type="spellStart"/>
            <w:r w:rsidR="00901093" w:rsidRPr="000C3370">
              <w:rPr>
                <w:i/>
                <w:iCs/>
                <w:spacing w:val="-4"/>
                <w:szCs w:val="28"/>
              </w:rPr>
              <w:t>kỹ</w:t>
            </w:r>
            <w:proofErr w:type="spellEnd"/>
            <w:r w:rsidR="00901093" w:rsidRPr="000C3370">
              <w:rPr>
                <w:i/>
                <w:iCs/>
                <w:spacing w:val="-4"/>
                <w:szCs w:val="28"/>
              </w:rPr>
              <w:t xml:space="preserve"> </w:t>
            </w:r>
            <w:proofErr w:type="spellStart"/>
            <w:r w:rsidR="00901093" w:rsidRPr="000C3370">
              <w:rPr>
                <w:i/>
                <w:iCs/>
                <w:spacing w:val="-4"/>
                <w:szCs w:val="28"/>
              </w:rPr>
              <w:t>thuật</w:t>
            </w:r>
            <w:proofErr w:type="spellEnd"/>
            <w:r w:rsidR="00901093" w:rsidRPr="000C3370">
              <w:rPr>
                <w:i/>
                <w:iCs/>
                <w:spacing w:val="-4"/>
                <w:szCs w:val="28"/>
              </w:rPr>
              <w:t xml:space="preserve"> </w:t>
            </w:r>
            <w:proofErr w:type="spellStart"/>
            <w:r w:rsidR="00901093" w:rsidRPr="000C3370">
              <w:rPr>
                <w:i/>
                <w:iCs/>
                <w:spacing w:val="-4"/>
                <w:szCs w:val="28"/>
              </w:rPr>
              <w:t>nhằm</w:t>
            </w:r>
            <w:proofErr w:type="spellEnd"/>
            <w:r w:rsidR="00901093" w:rsidRPr="000C3370">
              <w:rPr>
                <w:i/>
                <w:iCs/>
                <w:spacing w:val="-4"/>
                <w:szCs w:val="28"/>
              </w:rPr>
              <w:t xml:space="preserve"> </w:t>
            </w:r>
            <w:proofErr w:type="spellStart"/>
            <w:r w:rsidR="00901093" w:rsidRPr="000C3370">
              <w:rPr>
                <w:i/>
                <w:iCs/>
                <w:spacing w:val="-4"/>
                <w:szCs w:val="28"/>
              </w:rPr>
              <w:t>thích</w:t>
            </w:r>
            <w:proofErr w:type="spellEnd"/>
            <w:r w:rsidR="00901093" w:rsidRPr="000C3370">
              <w:rPr>
                <w:i/>
                <w:iCs/>
                <w:spacing w:val="-4"/>
                <w:szCs w:val="28"/>
              </w:rPr>
              <w:t xml:space="preserve"> </w:t>
            </w:r>
            <w:proofErr w:type="spellStart"/>
            <w:r w:rsidR="00901093" w:rsidRPr="000C3370">
              <w:rPr>
                <w:i/>
                <w:iCs/>
                <w:spacing w:val="-4"/>
                <w:szCs w:val="28"/>
              </w:rPr>
              <w:t>ứng</w:t>
            </w:r>
            <w:proofErr w:type="spellEnd"/>
            <w:r w:rsidR="00901093" w:rsidRPr="000C3370">
              <w:rPr>
                <w:i/>
                <w:iCs/>
                <w:spacing w:val="-4"/>
                <w:szCs w:val="28"/>
              </w:rPr>
              <w:t xml:space="preserve"> </w:t>
            </w:r>
            <w:proofErr w:type="spellStart"/>
            <w:r w:rsidR="00901093" w:rsidRPr="000C3370">
              <w:rPr>
                <w:i/>
                <w:iCs/>
                <w:spacing w:val="-4"/>
                <w:szCs w:val="28"/>
              </w:rPr>
              <w:t>với</w:t>
            </w:r>
            <w:proofErr w:type="spellEnd"/>
            <w:r w:rsidR="00901093" w:rsidRPr="000C3370">
              <w:rPr>
                <w:i/>
                <w:iCs/>
                <w:spacing w:val="-4"/>
                <w:szCs w:val="28"/>
              </w:rPr>
              <w:t xml:space="preserve"> </w:t>
            </w:r>
            <w:proofErr w:type="spellStart"/>
            <w:r w:rsidR="00901093" w:rsidRPr="000C3370">
              <w:rPr>
                <w:i/>
                <w:iCs/>
                <w:spacing w:val="-4"/>
                <w:szCs w:val="28"/>
              </w:rPr>
              <w:t>biến</w:t>
            </w:r>
            <w:proofErr w:type="spellEnd"/>
            <w:r w:rsidR="00901093" w:rsidRPr="000C3370">
              <w:rPr>
                <w:i/>
                <w:iCs/>
                <w:spacing w:val="-4"/>
                <w:szCs w:val="28"/>
              </w:rPr>
              <w:t xml:space="preserve"> </w:t>
            </w:r>
            <w:proofErr w:type="spellStart"/>
            <w:r w:rsidR="00901093" w:rsidRPr="000C3370">
              <w:rPr>
                <w:i/>
                <w:iCs/>
                <w:spacing w:val="-4"/>
                <w:szCs w:val="28"/>
              </w:rPr>
              <w:t>đổi</w:t>
            </w:r>
            <w:proofErr w:type="spellEnd"/>
            <w:r w:rsidR="00901093" w:rsidRPr="000C3370">
              <w:rPr>
                <w:i/>
                <w:iCs/>
                <w:spacing w:val="-4"/>
                <w:szCs w:val="28"/>
              </w:rPr>
              <w:t xml:space="preserve"> </w:t>
            </w:r>
            <w:proofErr w:type="spellStart"/>
            <w:r w:rsidR="00901093" w:rsidRPr="000C3370">
              <w:rPr>
                <w:i/>
                <w:iCs/>
                <w:spacing w:val="-4"/>
                <w:szCs w:val="28"/>
              </w:rPr>
              <w:t>khí</w:t>
            </w:r>
            <w:proofErr w:type="spellEnd"/>
            <w:r w:rsidR="00901093" w:rsidRPr="000C3370">
              <w:rPr>
                <w:i/>
                <w:iCs/>
                <w:spacing w:val="-4"/>
                <w:szCs w:val="28"/>
              </w:rPr>
              <w:t xml:space="preserve"> </w:t>
            </w:r>
            <w:proofErr w:type="spellStart"/>
            <w:r w:rsidR="00901093" w:rsidRPr="000C3370">
              <w:rPr>
                <w:i/>
                <w:iCs/>
                <w:spacing w:val="-4"/>
                <w:szCs w:val="28"/>
              </w:rPr>
              <w:t>hậu</w:t>
            </w:r>
            <w:proofErr w:type="spellEnd"/>
            <w:r w:rsidR="00901093" w:rsidRPr="000C3370">
              <w:rPr>
                <w:i/>
                <w:iCs/>
                <w:spacing w:val="-4"/>
                <w:szCs w:val="28"/>
              </w:rPr>
              <w:t xml:space="preserve"> </w:t>
            </w:r>
            <w:proofErr w:type="spellStart"/>
            <w:r w:rsidR="00901093" w:rsidRPr="000C3370">
              <w:rPr>
                <w:i/>
                <w:iCs/>
                <w:spacing w:val="-4"/>
                <w:szCs w:val="28"/>
              </w:rPr>
              <w:t>đối</w:t>
            </w:r>
            <w:proofErr w:type="spellEnd"/>
            <w:r w:rsidR="00901093" w:rsidRPr="000C3370">
              <w:rPr>
                <w:i/>
                <w:iCs/>
                <w:spacing w:val="-4"/>
                <w:szCs w:val="28"/>
              </w:rPr>
              <w:t xml:space="preserve"> </w:t>
            </w:r>
            <w:proofErr w:type="spellStart"/>
            <w:r w:rsidR="00901093" w:rsidRPr="000C3370">
              <w:rPr>
                <w:i/>
                <w:iCs/>
                <w:spacing w:val="-4"/>
                <w:szCs w:val="28"/>
              </w:rPr>
              <w:t>với</w:t>
            </w:r>
            <w:proofErr w:type="spellEnd"/>
            <w:r w:rsidR="00901093" w:rsidRPr="000C3370">
              <w:rPr>
                <w:i/>
                <w:iCs/>
                <w:spacing w:val="-4"/>
                <w:szCs w:val="28"/>
              </w:rPr>
              <w:t xml:space="preserve"> </w:t>
            </w:r>
            <w:proofErr w:type="spellStart"/>
            <w:r w:rsidR="00901093" w:rsidRPr="000C3370">
              <w:rPr>
                <w:i/>
                <w:iCs/>
                <w:spacing w:val="-4"/>
                <w:szCs w:val="28"/>
              </w:rPr>
              <w:t>các</w:t>
            </w:r>
            <w:proofErr w:type="spellEnd"/>
            <w:r w:rsidR="00901093" w:rsidRPr="000C3370">
              <w:rPr>
                <w:i/>
                <w:iCs/>
                <w:spacing w:val="-4"/>
                <w:szCs w:val="28"/>
              </w:rPr>
              <w:t xml:space="preserve"> </w:t>
            </w:r>
            <w:proofErr w:type="spellStart"/>
            <w:r w:rsidR="00901093" w:rsidRPr="000C3370">
              <w:rPr>
                <w:i/>
                <w:iCs/>
                <w:spacing w:val="-4"/>
                <w:szCs w:val="28"/>
              </w:rPr>
              <w:t>ngành</w:t>
            </w:r>
            <w:proofErr w:type="spellEnd"/>
            <w:r w:rsidR="00901093" w:rsidRPr="000C3370">
              <w:rPr>
                <w:i/>
                <w:iCs/>
                <w:spacing w:val="-4"/>
                <w:szCs w:val="28"/>
              </w:rPr>
              <w:t xml:space="preserve">, </w:t>
            </w:r>
            <w:proofErr w:type="spellStart"/>
            <w:r w:rsidR="00901093" w:rsidRPr="000C3370">
              <w:rPr>
                <w:i/>
                <w:iCs/>
                <w:spacing w:val="-4"/>
                <w:szCs w:val="28"/>
              </w:rPr>
              <w:t>lĩnh</w:t>
            </w:r>
            <w:proofErr w:type="spellEnd"/>
            <w:r w:rsidR="00901093" w:rsidRPr="000C3370">
              <w:rPr>
                <w:i/>
                <w:iCs/>
                <w:spacing w:val="-4"/>
                <w:szCs w:val="28"/>
              </w:rPr>
              <w:t xml:space="preserve"> </w:t>
            </w:r>
            <w:proofErr w:type="spellStart"/>
            <w:r w:rsidR="00901093" w:rsidRPr="000C3370">
              <w:rPr>
                <w:i/>
                <w:iCs/>
                <w:spacing w:val="-4"/>
                <w:szCs w:val="28"/>
              </w:rPr>
              <w:t>vực</w:t>
            </w:r>
            <w:proofErr w:type="spellEnd"/>
            <w:r w:rsidR="00901093" w:rsidRPr="000C3370">
              <w:rPr>
                <w:i/>
                <w:iCs/>
                <w:spacing w:val="-4"/>
                <w:szCs w:val="28"/>
              </w:rPr>
              <w:t xml:space="preserve"> </w:t>
            </w:r>
            <w:proofErr w:type="spellStart"/>
            <w:r w:rsidR="00901093" w:rsidRPr="000C3370">
              <w:rPr>
                <w:i/>
                <w:iCs/>
                <w:spacing w:val="-4"/>
                <w:szCs w:val="28"/>
              </w:rPr>
              <w:t>thuộc</w:t>
            </w:r>
            <w:proofErr w:type="spellEnd"/>
            <w:r w:rsidR="00901093" w:rsidRPr="000C3370">
              <w:rPr>
                <w:i/>
                <w:iCs/>
                <w:spacing w:val="-4"/>
                <w:szCs w:val="28"/>
              </w:rPr>
              <w:t xml:space="preserve"> </w:t>
            </w:r>
            <w:proofErr w:type="spellStart"/>
            <w:r w:rsidR="00901093" w:rsidRPr="000C3370">
              <w:rPr>
                <w:i/>
                <w:iCs/>
                <w:spacing w:val="-4"/>
                <w:szCs w:val="28"/>
              </w:rPr>
              <w:t>chức</w:t>
            </w:r>
            <w:proofErr w:type="spellEnd"/>
            <w:r w:rsidR="00901093" w:rsidRPr="000C3370">
              <w:rPr>
                <w:i/>
                <w:iCs/>
                <w:spacing w:val="-4"/>
                <w:szCs w:val="28"/>
              </w:rPr>
              <w:t xml:space="preserve"> </w:t>
            </w:r>
            <w:proofErr w:type="spellStart"/>
            <w:r w:rsidR="00901093" w:rsidRPr="000C3370">
              <w:rPr>
                <w:i/>
                <w:iCs/>
                <w:spacing w:val="-4"/>
                <w:szCs w:val="28"/>
              </w:rPr>
              <w:t>năng</w:t>
            </w:r>
            <w:proofErr w:type="spellEnd"/>
            <w:r w:rsidR="00901093" w:rsidRPr="000C3370">
              <w:rPr>
                <w:i/>
                <w:iCs/>
                <w:spacing w:val="-4"/>
                <w:szCs w:val="28"/>
              </w:rPr>
              <w:t xml:space="preserve"> </w:t>
            </w:r>
            <w:proofErr w:type="spellStart"/>
            <w:r w:rsidR="00901093" w:rsidRPr="000C3370">
              <w:rPr>
                <w:i/>
                <w:iCs/>
                <w:spacing w:val="-4"/>
                <w:szCs w:val="28"/>
              </w:rPr>
              <w:t>quản</w:t>
            </w:r>
            <w:proofErr w:type="spellEnd"/>
            <w:r w:rsidR="00901093" w:rsidRPr="000C3370">
              <w:rPr>
                <w:i/>
                <w:iCs/>
                <w:spacing w:val="-4"/>
                <w:szCs w:val="28"/>
              </w:rPr>
              <w:t xml:space="preserve"> </w:t>
            </w:r>
            <w:proofErr w:type="spellStart"/>
            <w:r w:rsidR="00901093" w:rsidRPr="000C3370">
              <w:rPr>
                <w:i/>
                <w:iCs/>
                <w:spacing w:val="-4"/>
                <w:szCs w:val="28"/>
              </w:rPr>
              <w:t>lý</w:t>
            </w:r>
            <w:proofErr w:type="spellEnd"/>
            <w:r w:rsidR="00901093" w:rsidRPr="000C3370">
              <w:rPr>
                <w:i/>
                <w:iCs/>
                <w:spacing w:val="-4"/>
                <w:szCs w:val="28"/>
              </w:rPr>
              <w:t xml:space="preserve"> </w:t>
            </w:r>
            <w:proofErr w:type="spellStart"/>
            <w:r w:rsidR="00901093" w:rsidRPr="000C3370">
              <w:rPr>
                <w:i/>
                <w:iCs/>
                <w:spacing w:val="-4"/>
                <w:szCs w:val="28"/>
              </w:rPr>
              <w:t>của</w:t>
            </w:r>
            <w:proofErr w:type="spellEnd"/>
            <w:r w:rsidR="00901093" w:rsidRPr="000C3370">
              <w:rPr>
                <w:i/>
                <w:iCs/>
                <w:spacing w:val="-4"/>
                <w:szCs w:val="28"/>
              </w:rPr>
              <w:t xml:space="preserve"> </w:t>
            </w:r>
            <w:proofErr w:type="spellStart"/>
            <w:r w:rsidR="00901093" w:rsidRPr="000C3370">
              <w:rPr>
                <w:i/>
                <w:iCs/>
                <w:spacing w:val="-4"/>
                <w:szCs w:val="28"/>
              </w:rPr>
              <w:t>ngành</w:t>
            </w:r>
            <w:proofErr w:type="spellEnd"/>
            <w:r w:rsidR="00901093" w:rsidRPr="000C3370">
              <w:rPr>
                <w:i/>
                <w:iCs/>
                <w:spacing w:val="-4"/>
                <w:szCs w:val="28"/>
              </w:rPr>
              <w:t xml:space="preserve"> Công Thương</w:t>
            </w:r>
            <w:r w:rsidR="009C7A94" w:rsidRPr="000C3370">
              <w:rPr>
                <w:rFonts w:cs="Times New Roman"/>
                <w:i/>
                <w:iCs/>
                <w:szCs w:val="28"/>
              </w:rPr>
              <w:t>”</w:t>
            </w:r>
            <w:r w:rsidR="009C7A94" w:rsidRPr="000C3370">
              <w:rPr>
                <w:rFonts w:cs="Times New Roman"/>
                <w:bCs/>
                <w:i/>
                <w:iCs/>
                <w:szCs w:val="28"/>
                <w:lang w:val="en-US"/>
              </w:rPr>
              <w:t>.</w:t>
            </w:r>
          </w:p>
        </w:tc>
      </w:tr>
      <w:tr w:rsidR="00145C57" w:rsidRPr="005C6454" w14:paraId="0060C352" w14:textId="77777777" w:rsidTr="005C44F4">
        <w:tc>
          <w:tcPr>
            <w:tcW w:w="648" w:type="dxa"/>
          </w:tcPr>
          <w:p w14:paraId="39675BC7" w14:textId="2D85C23C" w:rsidR="00145C57" w:rsidRPr="007D07F5" w:rsidRDefault="00650885" w:rsidP="007A6A82">
            <w:pPr>
              <w:jc w:val="center"/>
              <w:rPr>
                <w:rFonts w:cs="Times New Roman"/>
                <w:sz w:val="26"/>
                <w:szCs w:val="26"/>
                <w:lang w:val="en-US"/>
              </w:rPr>
            </w:pPr>
            <w:r w:rsidRPr="007D07F5">
              <w:rPr>
                <w:rFonts w:cs="Times New Roman"/>
                <w:sz w:val="26"/>
                <w:szCs w:val="26"/>
                <w:lang w:val="en-US"/>
              </w:rPr>
              <w:lastRenderedPageBreak/>
              <w:t>6</w:t>
            </w:r>
          </w:p>
        </w:tc>
        <w:tc>
          <w:tcPr>
            <w:tcW w:w="810" w:type="dxa"/>
          </w:tcPr>
          <w:p w14:paraId="4D38A627" w14:textId="63D3CD6A" w:rsidR="00145C57" w:rsidRPr="007D07F5" w:rsidRDefault="00145C57" w:rsidP="007A6A82">
            <w:pPr>
              <w:jc w:val="center"/>
              <w:rPr>
                <w:rFonts w:cs="Times New Roman"/>
                <w:b/>
                <w:i/>
                <w:iCs/>
                <w:sz w:val="26"/>
                <w:szCs w:val="26"/>
              </w:rPr>
            </w:pPr>
            <w:r w:rsidRPr="007D07F5">
              <w:rPr>
                <w:rFonts w:cs="Times New Roman"/>
                <w:b/>
                <w:i/>
                <w:iCs/>
                <w:sz w:val="26"/>
                <w:szCs w:val="26"/>
              </w:rPr>
              <w:t>1</w:t>
            </w:r>
          </w:p>
        </w:tc>
        <w:tc>
          <w:tcPr>
            <w:tcW w:w="990" w:type="dxa"/>
          </w:tcPr>
          <w:p w14:paraId="114AFD3D" w14:textId="1B31E2BB" w:rsidR="00145C57" w:rsidRPr="007D07F5" w:rsidRDefault="00145C57" w:rsidP="007A6A82">
            <w:pPr>
              <w:jc w:val="center"/>
              <w:rPr>
                <w:rFonts w:cs="Times New Roman"/>
                <w:b/>
                <w:i/>
                <w:iCs/>
                <w:sz w:val="26"/>
                <w:szCs w:val="26"/>
                <w:lang w:val="en-US"/>
              </w:rPr>
            </w:pPr>
            <w:r w:rsidRPr="007D07F5">
              <w:rPr>
                <w:rFonts w:cs="Times New Roman"/>
                <w:b/>
                <w:i/>
                <w:iCs/>
                <w:sz w:val="26"/>
                <w:szCs w:val="26"/>
                <w:lang w:val="en-US"/>
              </w:rPr>
              <w:t>2</w:t>
            </w:r>
          </w:p>
        </w:tc>
        <w:tc>
          <w:tcPr>
            <w:tcW w:w="810" w:type="dxa"/>
          </w:tcPr>
          <w:p w14:paraId="04E1C330" w14:textId="77777777" w:rsidR="00145C57" w:rsidRPr="007D07F5" w:rsidRDefault="00145C57" w:rsidP="007A6A82">
            <w:pPr>
              <w:jc w:val="center"/>
              <w:rPr>
                <w:rFonts w:cs="Times New Roman"/>
                <w:b/>
                <w:i/>
                <w:iCs/>
                <w:sz w:val="26"/>
                <w:szCs w:val="26"/>
                <w:lang w:val="en-US"/>
              </w:rPr>
            </w:pPr>
          </w:p>
        </w:tc>
        <w:tc>
          <w:tcPr>
            <w:tcW w:w="1260" w:type="dxa"/>
          </w:tcPr>
          <w:p w14:paraId="6409BA7D" w14:textId="1EFBBF70" w:rsidR="00145C57" w:rsidRPr="007D07F5" w:rsidRDefault="00145C57" w:rsidP="007A6A82">
            <w:pPr>
              <w:jc w:val="center"/>
              <w:rPr>
                <w:rFonts w:cs="Times New Roman"/>
                <w:b/>
                <w:sz w:val="26"/>
                <w:szCs w:val="26"/>
                <w:lang w:val="en-US"/>
              </w:rPr>
            </w:pPr>
            <w:r w:rsidRPr="007D07F5">
              <w:rPr>
                <w:rFonts w:cs="Times New Roman"/>
                <w:b/>
                <w:sz w:val="26"/>
                <w:szCs w:val="26"/>
                <w:lang w:val="en-US"/>
              </w:rPr>
              <w:t>EVN</w:t>
            </w:r>
          </w:p>
        </w:tc>
        <w:tc>
          <w:tcPr>
            <w:tcW w:w="6570" w:type="dxa"/>
            <w:tcBorders>
              <w:bottom w:val="dotted" w:sz="4" w:space="0" w:color="auto"/>
            </w:tcBorders>
          </w:tcPr>
          <w:p w14:paraId="3AEBFFD5" w14:textId="77777777" w:rsidR="00145C57" w:rsidRPr="007D07F5" w:rsidRDefault="00145C57" w:rsidP="007A6A82">
            <w:pPr>
              <w:widowControl w:val="0"/>
              <w:jc w:val="both"/>
              <w:rPr>
                <w:rFonts w:cs="Times New Roman"/>
                <w:szCs w:val="28"/>
              </w:rPr>
            </w:pPr>
            <w:r w:rsidRPr="007D07F5">
              <w:rPr>
                <w:rFonts w:cs="Times New Roman"/>
                <w:szCs w:val="28"/>
              </w:rPr>
              <w:t xml:space="preserve">Xem </w:t>
            </w:r>
            <w:proofErr w:type="spellStart"/>
            <w:r w:rsidRPr="007D07F5">
              <w:rPr>
                <w:rFonts w:cs="Times New Roman"/>
                <w:szCs w:val="28"/>
              </w:rPr>
              <w:t>xét</w:t>
            </w:r>
            <w:proofErr w:type="spellEnd"/>
            <w:r w:rsidRPr="007D07F5">
              <w:rPr>
                <w:rFonts w:cs="Times New Roman"/>
                <w:szCs w:val="28"/>
              </w:rPr>
              <w:t xml:space="preserve">, </w:t>
            </w:r>
            <w:proofErr w:type="spellStart"/>
            <w:r w:rsidRPr="007D07F5">
              <w:rPr>
                <w:rFonts w:cs="Times New Roman"/>
                <w:szCs w:val="28"/>
              </w:rPr>
              <w:t>hiệu</w:t>
            </w:r>
            <w:proofErr w:type="spellEnd"/>
            <w:r w:rsidRPr="007D07F5">
              <w:rPr>
                <w:rFonts w:cs="Times New Roman"/>
                <w:szCs w:val="28"/>
              </w:rPr>
              <w:t xml:space="preserve"> </w:t>
            </w:r>
            <w:proofErr w:type="spellStart"/>
            <w:r w:rsidRPr="007D07F5">
              <w:rPr>
                <w:rFonts w:cs="Times New Roman"/>
                <w:szCs w:val="28"/>
              </w:rPr>
              <w:t>chỉnh</w:t>
            </w:r>
            <w:proofErr w:type="spellEnd"/>
            <w:r w:rsidRPr="007D07F5">
              <w:rPr>
                <w:rFonts w:cs="Times New Roman"/>
                <w:szCs w:val="28"/>
              </w:rPr>
              <w:t xml:space="preserve"> </w:t>
            </w:r>
            <w:proofErr w:type="spellStart"/>
            <w:r w:rsidRPr="007D07F5">
              <w:rPr>
                <w:rFonts w:cs="Times New Roman"/>
                <w:szCs w:val="28"/>
              </w:rPr>
              <w:t>như</w:t>
            </w:r>
            <w:proofErr w:type="spellEnd"/>
            <w:r w:rsidRPr="007D07F5">
              <w:rPr>
                <w:rFonts w:cs="Times New Roman"/>
                <w:szCs w:val="28"/>
              </w:rPr>
              <w:t xml:space="preserve"> </w:t>
            </w:r>
            <w:proofErr w:type="spellStart"/>
            <w:r w:rsidRPr="007D07F5">
              <w:rPr>
                <w:rFonts w:cs="Times New Roman"/>
                <w:szCs w:val="28"/>
              </w:rPr>
              <w:t>sau</w:t>
            </w:r>
            <w:proofErr w:type="spellEnd"/>
            <w:r w:rsidRPr="007D07F5">
              <w:rPr>
                <w:rFonts w:cs="Times New Roman"/>
                <w:szCs w:val="28"/>
              </w:rPr>
              <w:t>:</w:t>
            </w:r>
          </w:p>
          <w:p w14:paraId="0AC2678C" w14:textId="77777777" w:rsidR="00145C57" w:rsidRPr="007D07F5" w:rsidRDefault="00145C57" w:rsidP="007A6A82">
            <w:pPr>
              <w:widowControl w:val="0"/>
              <w:jc w:val="both"/>
              <w:rPr>
                <w:rFonts w:cs="Times New Roman"/>
                <w:szCs w:val="28"/>
              </w:rPr>
            </w:pPr>
            <w:r w:rsidRPr="007D07F5">
              <w:rPr>
                <w:rFonts w:cs="Times New Roman"/>
                <w:szCs w:val="28"/>
              </w:rPr>
              <w:t xml:space="preserve">“2. </w:t>
            </w:r>
            <w:proofErr w:type="spellStart"/>
            <w:r w:rsidRPr="007D07F5">
              <w:rPr>
                <w:rFonts w:cs="Times New Roman"/>
                <w:szCs w:val="28"/>
              </w:rPr>
              <w:t>Nhiệm</w:t>
            </w:r>
            <w:proofErr w:type="spellEnd"/>
            <w:r w:rsidRPr="007D07F5">
              <w:rPr>
                <w:rFonts w:cs="Times New Roman"/>
                <w:szCs w:val="28"/>
              </w:rPr>
              <w:t xml:space="preserve"> </w:t>
            </w:r>
            <w:proofErr w:type="spellStart"/>
            <w:r w:rsidRPr="007D07F5">
              <w:rPr>
                <w:rFonts w:cs="Times New Roman"/>
                <w:szCs w:val="28"/>
              </w:rPr>
              <w:t>vụ</w:t>
            </w:r>
            <w:proofErr w:type="spellEnd"/>
            <w:r w:rsidRPr="007D07F5">
              <w:rPr>
                <w:rFonts w:cs="Times New Roman"/>
                <w:szCs w:val="28"/>
              </w:rPr>
              <w:t xml:space="preserve"> </w:t>
            </w:r>
            <w:proofErr w:type="spellStart"/>
            <w:r w:rsidRPr="007D07F5">
              <w:rPr>
                <w:rFonts w:cs="Times New Roman"/>
                <w:szCs w:val="28"/>
              </w:rPr>
              <w:t>ứng</w:t>
            </w:r>
            <w:proofErr w:type="spellEnd"/>
            <w:r w:rsidRPr="007D07F5">
              <w:rPr>
                <w:rFonts w:cs="Times New Roman"/>
                <w:szCs w:val="28"/>
              </w:rPr>
              <w:t xml:space="preserve"> </w:t>
            </w:r>
            <w:proofErr w:type="spellStart"/>
            <w:r w:rsidRPr="007D07F5">
              <w:rPr>
                <w:rFonts w:cs="Times New Roman"/>
                <w:szCs w:val="28"/>
              </w:rPr>
              <w:t>phó</w:t>
            </w:r>
            <w:proofErr w:type="spellEnd"/>
            <w:r w:rsidRPr="007D07F5">
              <w:rPr>
                <w:rFonts w:cs="Times New Roman"/>
                <w:szCs w:val="28"/>
              </w:rPr>
              <w:t xml:space="preserve"> </w:t>
            </w:r>
            <w:proofErr w:type="spellStart"/>
            <w:r w:rsidRPr="007D07F5">
              <w:rPr>
                <w:rFonts w:cs="Times New Roman"/>
                <w:szCs w:val="28"/>
              </w:rPr>
              <w:t>với</w:t>
            </w:r>
            <w:proofErr w:type="spellEnd"/>
            <w:r w:rsidRPr="007D07F5">
              <w:rPr>
                <w:rFonts w:cs="Times New Roman"/>
                <w:szCs w:val="28"/>
              </w:rPr>
              <w:t xml:space="preserve"> </w:t>
            </w:r>
            <w:proofErr w:type="spellStart"/>
            <w:r w:rsidRPr="007D07F5">
              <w:rPr>
                <w:rFonts w:cs="Times New Roman"/>
                <w:szCs w:val="28"/>
              </w:rPr>
              <w:t>biến</w:t>
            </w:r>
            <w:proofErr w:type="spellEnd"/>
            <w:r w:rsidRPr="007D07F5">
              <w:rPr>
                <w:rFonts w:cs="Times New Roman"/>
                <w:szCs w:val="28"/>
              </w:rPr>
              <w:t xml:space="preserve"> </w:t>
            </w:r>
            <w:proofErr w:type="spellStart"/>
            <w:r w:rsidRPr="007D07F5">
              <w:rPr>
                <w:rFonts w:cs="Times New Roman"/>
                <w:szCs w:val="28"/>
              </w:rPr>
              <w:t>đổi</w:t>
            </w:r>
            <w:proofErr w:type="spellEnd"/>
            <w:r w:rsidRPr="007D07F5">
              <w:rPr>
                <w:rFonts w:cs="Times New Roman"/>
                <w:szCs w:val="28"/>
              </w:rPr>
              <w:t xml:space="preserve"> </w:t>
            </w:r>
            <w:proofErr w:type="spellStart"/>
            <w:r w:rsidRPr="007D07F5">
              <w:rPr>
                <w:rFonts w:cs="Times New Roman"/>
                <w:szCs w:val="28"/>
              </w:rPr>
              <w:t>khí</w:t>
            </w:r>
            <w:proofErr w:type="spellEnd"/>
            <w:r w:rsidRPr="007D07F5">
              <w:rPr>
                <w:rFonts w:cs="Times New Roman"/>
                <w:szCs w:val="28"/>
              </w:rPr>
              <w:t xml:space="preserve"> </w:t>
            </w:r>
            <w:proofErr w:type="spellStart"/>
            <w:r w:rsidRPr="007D07F5">
              <w:rPr>
                <w:rFonts w:cs="Times New Roman"/>
                <w:szCs w:val="28"/>
              </w:rPr>
              <w:t>hậu</w:t>
            </w:r>
            <w:proofErr w:type="spellEnd"/>
          </w:p>
          <w:p w14:paraId="64443423" w14:textId="5F0B1F2E" w:rsidR="00145C57" w:rsidRPr="007D07F5" w:rsidRDefault="00145C57" w:rsidP="007A6A82">
            <w:pPr>
              <w:jc w:val="both"/>
              <w:rPr>
                <w:rFonts w:cs="Times New Roman"/>
                <w:szCs w:val="28"/>
              </w:rPr>
            </w:pPr>
            <w:r w:rsidRPr="007D07F5">
              <w:rPr>
                <w:rFonts w:cs="Times New Roman"/>
                <w:szCs w:val="28"/>
              </w:rPr>
              <w:t xml:space="preserve">Các </w:t>
            </w:r>
            <w:proofErr w:type="spellStart"/>
            <w:r w:rsidRPr="007D07F5">
              <w:rPr>
                <w:rFonts w:cs="Times New Roman"/>
                <w:szCs w:val="28"/>
              </w:rPr>
              <w:t>nhiệm</w:t>
            </w:r>
            <w:proofErr w:type="spellEnd"/>
            <w:r w:rsidRPr="007D07F5">
              <w:rPr>
                <w:rFonts w:cs="Times New Roman"/>
                <w:szCs w:val="28"/>
              </w:rPr>
              <w:t xml:space="preserve"> </w:t>
            </w:r>
            <w:proofErr w:type="spellStart"/>
            <w:r w:rsidRPr="007D07F5">
              <w:rPr>
                <w:rFonts w:cs="Times New Roman"/>
                <w:szCs w:val="28"/>
              </w:rPr>
              <w:t>vụ</w:t>
            </w:r>
            <w:proofErr w:type="spellEnd"/>
            <w:r w:rsidRPr="007D07F5">
              <w:rPr>
                <w:rFonts w:cs="Times New Roman"/>
                <w:szCs w:val="28"/>
              </w:rPr>
              <w:t xml:space="preserve"> </w:t>
            </w:r>
            <w:proofErr w:type="spellStart"/>
            <w:r w:rsidRPr="007D07F5">
              <w:rPr>
                <w:rFonts w:cs="Times New Roman"/>
                <w:szCs w:val="28"/>
              </w:rPr>
              <w:t>ứng</w:t>
            </w:r>
            <w:proofErr w:type="spellEnd"/>
            <w:r w:rsidRPr="007D07F5">
              <w:rPr>
                <w:rFonts w:cs="Times New Roman"/>
                <w:szCs w:val="28"/>
              </w:rPr>
              <w:t xml:space="preserve"> </w:t>
            </w:r>
            <w:proofErr w:type="spellStart"/>
            <w:r w:rsidRPr="007D07F5">
              <w:rPr>
                <w:rFonts w:cs="Times New Roman"/>
                <w:szCs w:val="28"/>
              </w:rPr>
              <w:t>phó</w:t>
            </w:r>
            <w:proofErr w:type="spellEnd"/>
            <w:r w:rsidRPr="007D07F5">
              <w:rPr>
                <w:rFonts w:cs="Times New Roman"/>
                <w:szCs w:val="28"/>
              </w:rPr>
              <w:t xml:space="preserve"> </w:t>
            </w:r>
            <w:proofErr w:type="spellStart"/>
            <w:r w:rsidRPr="007D07F5">
              <w:rPr>
                <w:rFonts w:cs="Times New Roman"/>
                <w:szCs w:val="28"/>
              </w:rPr>
              <w:t>với</w:t>
            </w:r>
            <w:proofErr w:type="spellEnd"/>
            <w:r w:rsidRPr="007D07F5">
              <w:rPr>
                <w:rFonts w:cs="Times New Roman"/>
                <w:szCs w:val="28"/>
              </w:rPr>
              <w:t xml:space="preserve"> </w:t>
            </w:r>
            <w:proofErr w:type="spellStart"/>
            <w:r w:rsidRPr="007D07F5">
              <w:rPr>
                <w:rFonts w:cs="Times New Roman"/>
                <w:szCs w:val="28"/>
              </w:rPr>
              <w:t>biến</w:t>
            </w:r>
            <w:proofErr w:type="spellEnd"/>
            <w:r w:rsidRPr="007D07F5">
              <w:rPr>
                <w:rFonts w:cs="Times New Roman"/>
                <w:szCs w:val="28"/>
              </w:rPr>
              <w:t xml:space="preserve"> </w:t>
            </w:r>
            <w:proofErr w:type="spellStart"/>
            <w:r w:rsidRPr="007D07F5">
              <w:rPr>
                <w:rFonts w:cs="Times New Roman"/>
                <w:szCs w:val="28"/>
              </w:rPr>
              <w:t>đổi</w:t>
            </w:r>
            <w:proofErr w:type="spellEnd"/>
            <w:r w:rsidRPr="007D07F5">
              <w:rPr>
                <w:rFonts w:cs="Times New Roman"/>
                <w:szCs w:val="28"/>
              </w:rPr>
              <w:t xml:space="preserve"> </w:t>
            </w:r>
            <w:proofErr w:type="spellStart"/>
            <w:r w:rsidRPr="007D07F5">
              <w:rPr>
                <w:rFonts w:cs="Times New Roman"/>
                <w:szCs w:val="28"/>
              </w:rPr>
              <w:t>khí</w:t>
            </w:r>
            <w:proofErr w:type="spellEnd"/>
            <w:r w:rsidRPr="007D07F5">
              <w:rPr>
                <w:rFonts w:cs="Times New Roman"/>
                <w:szCs w:val="28"/>
              </w:rPr>
              <w:t xml:space="preserve"> </w:t>
            </w:r>
            <w:proofErr w:type="spellStart"/>
            <w:r w:rsidRPr="007D07F5">
              <w:rPr>
                <w:rFonts w:cs="Times New Roman"/>
                <w:szCs w:val="28"/>
              </w:rPr>
              <w:t>hậu</w:t>
            </w:r>
            <w:proofErr w:type="spellEnd"/>
            <w:r w:rsidRPr="007D07F5">
              <w:rPr>
                <w:rFonts w:cs="Times New Roman"/>
                <w:szCs w:val="28"/>
              </w:rPr>
              <w:t xml:space="preserve"> </w:t>
            </w:r>
            <w:proofErr w:type="spellStart"/>
            <w:r w:rsidRPr="007D07F5">
              <w:rPr>
                <w:rFonts w:cs="Times New Roman"/>
                <w:szCs w:val="28"/>
              </w:rPr>
              <w:t>nhằm</w:t>
            </w:r>
            <w:proofErr w:type="spellEnd"/>
            <w:r w:rsidRPr="007D07F5">
              <w:rPr>
                <w:rFonts w:cs="Times New Roman"/>
                <w:szCs w:val="28"/>
              </w:rPr>
              <w:t xml:space="preserve"> </w:t>
            </w:r>
            <w:proofErr w:type="spellStart"/>
            <w:r w:rsidRPr="007D07F5">
              <w:rPr>
                <w:rFonts w:cs="Times New Roman"/>
                <w:szCs w:val="28"/>
              </w:rPr>
              <w:t>tổ</w:t>
            </w:r>
            <w:proofErr w:type="spellEnd"/>
            <w:r w:rsidRPr="007D07F5">
              <w:rPr>
                <w:rFonts w:cs="Times New Roman"/>
                <w:szCs w:val="28"/>
              </w:rPr>
              <w:t xml:space="preserve"> </w:t>
            </w:r>
            <w:proofErr w:type="spellStart"/>
            <w:r w:rsidRPr="007D07F5">
              <w:rPr>
                <w:rFonts w:cs="Times New Roman"/>
                <w:b/>
                <w:bCs/>
                <w:szCs w:val="28"/>
                <w:u w:val="single"/>
              </w:rPr>
              <w:lastRenderedPageBreak/>
              <w:t>thức</w:t>
            </w:r>
            <w:proofErr w:type="spellEnd"/>
            <w:r w:rsidRPr="007D07F5">
              <w:rPr>
                <w:rFonts w:cs="Times New Roman"/>
                <w:szCs w:val="28"/>
              </w:rPr>
              <w:t xml:space="preserve"> </w:t>
            </w:r>
            <w:proofErr w:type="spellStart"/>
            <w:r w:rsidRPr="007D07F5">
              <w:rPr>
                <w:rFonts w:cs="Times New Roman"/>
                <w:szCs w:val="28"/>
              </w:rPr>
              <w:t>và</w:t>
            </w:r>
            <w:proofErr w:type="spellEnd"/>
            <w:r w:rsidRPr="007D07F5">
              <w:rPr>
                <w:rFonts w:cs="Times New Roman"/>
                <w:szCs w:val="28"/>
              </w:rPr>
              <w:t xml:space="preserve"> </w:t>
            </w:r>
            <w:proofErr w:type="spellStart"/>
            <w:r w:rsidRPr="007D07F5">
              <w:rPr>
                <w:rFonts w:cs="Times New Roman"/>
                <w:szCs w:val="28"/>
              </w:rPr>
              <w:t>thực</w:t>
            </w:r>
            <w:proofErr w:type="spellEnd"/>
            <w:r w:rsidRPr="007D07F5">
              <w:rPr>
                <w:rFonts w:cs="Times New Roman"/>
                <w:szCs w:val="28"/>
              </w:rPr>
              <w:t xml:space="preserve"> </w:t>
            </w:r>
            <w:proofErr w:type="spellStart"/>
            <w:r w:rsidRPr="007D07F5">
              <w:rPr>
                <w:rFonts w:cs="Times New Roman"/>
                <w:szCs w:val="28"/>
              </w:rPr>
              <w:t>hiện</w:t>
            </w:r>
            <w:proofErr w:type="spellEnd"/>
            <w:r w:rsidRPr="007D07F5">
              <w:rPr>
                <w:rFonts w:cs="Times New Roman"/>
                <w:szCs w:val="28"/>
              </w:rPr>
              <w:t xml:space="preserve"> </w:t>
            </w:r>
            <w:proofErr w:type="spellStart"/>
            <w:r w:rsidRPr="007D07F5">
              <w:rPr>
                <w:rFonts w:cs="Times New Roman"/>
                <w:szCs w:val="28"/>
              </w:rPr>
              <w:t>các</w:t>
            </w:r>
            <w:proofErr w:type="spellEnd"/>
            <w:r w:rsidRPr="007D07F5">
              <w:rPr>
                <w:rFonts w:cs="Times New Roman"/>
                <w:szCs w:val="28"/>
              </w:rPr>
              <w:t xml:space="preserve"> </w:t>
            </w:r>
            <w:proofErr w:type="spellStart"/>
            <w:r w:rsidRPr="007D07F5">
              <w:rPr>
                <w:rFonts w:cs="Times New Roman"/>
                <w:szCs w:val="28"/>
              </w:rPr>
              <w:t>quy</w:t>
            </w:r>
            <w:proofErr w:type="spellEnd"/>
            <w:r w:rsidRPr="007D07F5">
              <w:rPr>
                <w:rFonts w:cs="Times New Roman"/>
                <w:szCs w:val="28"/>
              </w:rPr>
              <w:t xml:space="preserve"> </w:t>
            </w:r>
            <w:proofErr w:type="spellStart"/>
            <w:r w:rsidRPr="007D07F5">
              <w:rPr>
                <w:rFonts w:cs="Times New Roman"/>
                <w:szCs w:val="28"/>
              </w:rPr>
              <w:t>định</w:t>
            </w:r>
            <w:proofErr w:type="spellEnd"/>
            <w:r w:rsidRPr="007D07F5">
              <w:rPr>
                <w:rFonts w:cs="Times New Roman"/>
                <w:szCs w:val="28"/>
              </w:rPr>
              <w:t xml:space="preserve"> </w:t>
            </w:r>
            <w:proofErr w:type="spellStart"/>
            <w:r w:rsidRPr="007D07F5">
              <w:rPr>
                <w:rFonts w:cs="Times New Roman"/>
                <w:szCs w:val="28"/>
              </w:rPr>
              <w:t>của</w:t>
            </w:r>
            <w:proofErr w:type="spellEnd"/>
            <w:r w:rsidRPr="007D07F5">
              <w:rPr>
                <w:rFonts w:cs="Times New Roman"/>
                <w:szCs w:val="28"/>
              </w:rPr>
              <w:t xml:space="preserve"> </w:t>
            </w:r>
            <w:proofErr w:type="spellStart"/>
            <w:r w:rsidRPr="007D07F5">
              <w:rPr>
                <w:rFonts w:cs="Times New Roman"/>
                <w:szCs w:val="28"/>
              </w:rPr>
              <w:t>pháp</w:t>
            </w:r>
            <w:proofErr w:type="spellEnd"/>
            <w:r w:rsidRPr="007D07F5">
              <w:rPr>
                <w:rFonts w:cs="Times New Roman"/>
                <w:szCs w:val="28"/>
              </w:rPr>
              <w:t xml:space="preserve"> </w:t>
            </w:r>
            <w:proofErr w:type="spellStart"/>
            <w:r w:rsidRPr="007D07F5">
              <w:rPr>
                <w:rFonts w:cs="Times New Roman"/>
                <w:szCs w:val="28"/>
              </w:rPr>
              <w:t>luật</w:t>
            </w:r>
            <w:proofErr w:type="spellEnd"/>
            <w:r w:rsidRPr="007D07F5">
              <w:rPr>
                <w:rFonts w:cs="Times New Roman"/>
                <w:szCs w:val="28"/>
              </w:rPr>
              <w:t xml:space="preserve"> </w:t>
            </w:r>
            <w:proofErr w:type="spellStart"/>
            <w:r w:rsidRPr="007D07F5">
              <w:rPr>
                <w:rFonts w:cs="Times New Roman"/>
                <w:szCs w:val="28"/>
              </w:rPr>
              <w:t>về</w:t>
            </w:r>
            <w:proofErr w:type="spellEnd"/>
            <w:r w:rsidRPr="007D07F5">
              <w:rPr>
                <w:rFonts w:cs="Times New Roman"/>
                <w:szCs w:val="28"/>
              </w:rPr>
              <w:t xml:space="preserve"> </w:t>
            </w:r>
            <w:proofErr w:type="spellStart"/>
            <w:r w:rsidRPr="007D07F5">
              <w:rPr>
                <w:rFonts w:cs="Times New Roman"/>
                <w:szCs w:val="28"/>
              </w:rPr>
              <w:t>ứng</w:t>
            </w:r>
            <w:proofErr w:type="spellEnd"/>
            <w:r w:rsidRPr="007D07F5">
              <w:rPr>
                <w:rFonts w:cs="Times New Roman"/>
                <w:szCs w:val="28"/>
              </w:rPr>
              <w:t xml:space="preserve"> </w:t>
            </w:r>
            <w:proofErr w:type="spellStart"/>
            <w:r w:rsidRPr="007D07F5">
              <w:rPr>
                <w:rFonts w:cs="Times New Roman"/>
                <w:szCs w:val="28"/>
              </w:rPr>
              <w:t>phó</w:t>
            </w:r>
            <w:proofErr w:type="spellEnd"/>
            <w:r w:rsidRPr="007D07F5">
              <w:rPr>
                <w:rFonts w:cs="Times New Roman"/>
                <w:szCs w:val="28"/>
              </w:rPr>
              <w:t xml:space="preserve"> </w:t>
            </w:r>
            <w:proofErr w:type="spellStart"/>
            <w:r w:rsidRPr="007D07F5">
              <w:rPr>
                <w:rFonts w:cs="Times New Roman"/>
                <w:szCs w:val="28"/>
              </w:rPr>
              <w:t>với</w:t>
            </w:r>
            <w:proofErr w:type="spellEnd"/>
            <w:r w:rsidRPr="007D07F5">
              <w:rPr>
                <w:rFonts w:cs="Times New Roman"/>
                <w:szCs w:val="28"/>
              </w:rPr>
              <w:t xml:space="preserve"> </w:t>
            </w:r>
            <w:proofErr w:type="spellStart"/>
            <w:r w:rsidRPr="007D07F5">
              <w:rPr>
                <w:rFonts w:cs="Times New Roman"/>
                <w:szCs w:val="28"/>
              </w:rPr>
              <w:t>biến</w:t>
            </w:r>
            <w:proofErr w:type="spellEnd"/>
            <w:r w:rsidRPr="007D07F5">
              <w:rPr>
                <w:rFonts w:cs="Times New Roman"/>
                <w:szCs w:val="28"/>
              </w:rPr>
              <w:t xml:space="preserve"> </w:t>
            </w:r>
            <w:proofErr w:type="spellStart"/>
            <w:r w:rsidRPr="007D07F5">
              <w:rPr>
                <w:rFonts w:cs="Times New Roman"/>
                <w:szCs w:val="28"/>
              </w:rPr>
              <w:t>đổi</w:t>
            </w:r>
            <w:proofErr w:type="spellEnd"/>
            <w:r w:rsidRPr="007D07F5">
              <w:rPr>
                <w:rFonts w:cs="Times New Roman"/>
                <w:szCs w:val="28"/>
              </w:rPr>
              <w:t xml:space="preserve"> </w:t>
            </w:r>
            <w:proofErr w:type="spellStart"/>
            <w:r w:rsidRPr="007D07F5">
              <w:rPr>
                <w:rFonts w:cs="Times New Roman"/>
                <w:szCs w:val="28"/>
              </w:rPr>
              <w:t>khí</w:t>
            </w:r>
            <w:proofErr w:type="spellEnd"/>
            <w:r w:rsidRPr="007D07F5">
              <w:rPr>
                <w:rFonts w:cs="Times New Roman"/>
                <w:szCs w:val="28"/>
              </w:rPr>
              <w:t xml:space="preserve"> </w:t>
            </w:r>
            <w:proofErr w:type="spellStart"/>
            <w:r w:rsidRPr="007D07F5">
              <w:rPr>
                <w:rFonts w:cs="Times New Roman"/>
                <w:szCs w:val="28"/>
              </w:rPr>
              <w:t>hậu</w:t>
            </w:r>
            <w:proofErr w:type="spellEnd"/>
            <w:r w:rsidRPr="007D07F5">
              <w:rPr>
                <w:rFonts w:cs="Times New Roman"/>
                <w:szCs w:val="28"/>
              </w:rPr>
              <w:t xml:space="preserve"> </w:t>
            </w:r>
            <w:proofErr w:type="spellStart"/>
            <w:r w:rsidRPr="007D07F5">
              <w:rPr>
                <w:rFonts w:cs="Times New Roman"/>
                <w:szCs w:val="28"/>
              </w:rPr>
              <w:t>thuộc</w:t>
            </w:r>
            <w:proofErr w:type="spellEnd"/>
            <w:r w:rsidRPr="007D07F5">
              <w:rPr>
                <w:rFonts w:cs="Times New Roman"/>
                <w:szCs w:val="28"/>
              </w:rPr>
              <w:t xml:space="preserve"> </w:t>
            </w:r>
            <w:proofErr w:type="spellStart"/>
            <w:r w:rsidRPr="007D07F5">
              <w:rPr>
                <w:rFonts w:cs="Times New Roman"/>
                <w:szCs w:val="28"/>
              </w:rPr>
              <w:t>phạm</w:t>
            </w:r>
            <w:proofErr w:type="spellEnd"/>
            <w:r w:rsidRPr="007D07F5">
              <w:rPr>
                <w:rFonts w:cs="Times New Roman"/>
                <w:szCs w:val="28"/>
              </w:rPr>
              <w:t xml:space="preserve"> vi </w:t>
            </w:r>
            <w:proofErr w:type="spellStart"/>
            <w:r w:rsidRPr="007D07F5">
              <w:rPr>
                <w:rFonts w:cs="Times New Roman"/>
                <w:szCs w:val="28"/>
              </w:rPr>
              <w:t>quản</w:t>
            </w:r>
            <w:proofErr w:type="spellEnd"/>
            <w:r w:rsidRPr="007D07F5">
              <w:rPr>
                <w:rFonts w:cs="Times New Roman"/>
                <w:szCs w:val="28"/>
              </w:rPr>
              <w:t xml:space="preserve"> </w:t>
            </w:r>
            <w:proofErr w:type="spellStart"/>
            <w:r w:rsidRPr="007D07F5">
              <w:rPr>
                <w:rFonts w:cs="Times New Roman"/>
                <w:szCs w:val="28"/>
              </w:rPr>
              <w:t>lý</w:t>
            </w:r>
            <w:proofErr w:type="spellEnd"/>
            <w:r w:rsidRPr="007D07F5">
              <w:rPr>
                <w:rFonts w:cs="Times New Roman"/>
                <w:szCs w:val="28"/>
              </w:rPr>
              <w:t xml:space="preserve"> </w:t>
            </w:r>
            <w:proofErr w:type="spellStart"/>
            <w:r w:rsidRPr="007D07F5">
              <w:rPr>
                <w:rFonts w:cs="Times New Roman"/>
                <w:szCs w:val="28"/>
              </w:rPr>
              <w:t>của</w:t>
            </w:r>
            <w:proofErr w:type="spellEnd"/>
            <w:r w:rsidRPr="007D07F5">
              <w:rPr>
                <w:rFonts w:cs="Times New Roman"/>
                <w:szCs w:val="28"/>
              </w:rPr>
              <w:t xml:space="preserve"> </w:t>
            </w:r>
            <w:proofErr w:type="spellStart"/>
            <w:r w:rsidRPr="007D07F5">
              <w:rPr>
                <w:rFonts w:cs="Times New Roman"/>
                <w:szCs w:val="28"/>
              </w:rPr>
              <w:t>bộ</w:t>
            </w:r>
            <w:proofErr w:type="spellEnd"/>
            <w:r w:rsidRPr="007D07F5">
              <w:rPr>
                <w:rFonts w:cs="Times New Roman"/>
                <w:szCs w:val="28"/>
              </w:rPr>
              <w:t xml:space="preserve"> Công Thương bao </w:t>
            </w:r>
            <w:proofErr w:type="spellStart"/>
            <w:r w:rsidRPr="007D07F5">
              <w:rPr>
                <w:rFonts w:cs="Times New Roman"/>
                <w:szCs w:val="28"/>
              </w:rPr>
              <w:t>gồm</w:t>
            </w:r>
            <w:proofErr w:type="spellEnd"/>
            <w:r w:rsidRPr="007D07F5">
              <w:rPr>
                <w:rFonts w:cs="Times New Roman"/>
                <w:szCs w:val="28"/>
              </w:rPr>
              <w:t xml:space="preserve"> </w:t>
            </w:r>
            <w:proofErr w:type="spellStart"/>
            <w:r w:rsidRPr="007D07F5">
              <w:rPr>
                <w:rFonts w:cs="Times New Roman"/>
                <w:szCs w:val="28"/>
              </w:rPr>
              <w:t>các</w:t>
            </w:r>
            <w:proofErr w:type="spellEnd"/>
            <w:r w:rsidRPr="007D07F5">
              <w:rPr>
                <w:rFonts w:cs="Times New Roman"/>
                <w:szCs w:val="28"/>
              </w:rPr>
              <w:t xml:space="preserve"> </w:t>
            </w:r>
            <w:proofErr w:type="spellStart"/>
            <w:r w:rsidRPr="007D07F5">
              <w:rPr>
                <w:rFonts w:cs="Times New Roman"/>
                <w:szCs w:val="28"/>
              </w:rPr>
              <w:t>nội</w:t>
            </w:r>
            <w:proofErr w:type="spellEnd"/>
            <w:r w:rsidRPr="007D07F5">
              <w:rPr>
                <w:rFonts w:cs="Times New Roman"/>
                <w:szCs w:val="28"/>
              </w:rPr>
              <w:t xml:space="preserve"> dung </w:t>
            </w:r>
            <w:proofErr w:type="spellStart"/>
            <w:r w:rsidRPr="007D07F5">
              <w:rPr>
                <w:rFonts w:cs="Times New Roman"/>
                <w:szCs w:val="28"/>
              </w:rPr>
              <w:t>chủ</w:t>
            </w:r>
            <w:proofErr w:type="spellEnd"/>
            <w:r w:rsidRPr="007D07F5">
              <w:rPr>
                <w:rFonts w:cs="Times New Roman"/>
                <w:szCs w:val="28"/>
              </w:rPr>
              <w:t xml:space="preserve"> </w:t>
            </w:r>
            <w:proofErr w:type="spellStart"/>
            <w:r w:rsidRPr="007D07F5">
              <w:rPr>
                <w:rFonts w:cs="Times New Roman"/>
                <w:szCs w:val="28"/>
              </w:rPr>
              <w:t>yếu</w:t>
            </w:r>
            <w:proofErr w:type="spellEnd"/>
            <w:r w:rsidRPr="007D07F5">
              <w:rPr>
                <w:rFonts w:cs="Times New Roman"/>
                <w:szCs w:val="28"/>
              </w:rPr>
              <w:t xml:space="preserve"> </w:t>
            </w:r>
            <w:proofErr w:type="spellStart"/>
            <w:r w:rsidRPr="007D07F5">
              <w:rPr>
                <w:rFonts w:cs="Times New Roman"/>
                <w:szCs w:val="28"/>
              </w:rPr>
              <w:t>sau</w:t>
            </w:r>
            <w:proofErr w:type="spellEnd"/>
            <w:r w:rsidRPr="007D07F5">
              <w:rPr>
                <w:rFonts w:cs="Times New Roman"/>
                <w:szCs w:val="28"/>
              </w:rPr>
              <w:t>:”</w:t>
            </w:r>
          </w:p>
        </w:tc>
        <w:tc>
          <w:tcPr>
            <w:tcW w:w="4186" w:type="dxa"/>
            <w:tcBorders>
              <w:bottom w:val="dotted" w:sz="4" w:space="0" w:color="auto"/>
            </w:tcBorders>
          </w:tcPr>
          <w:p w14:paraId="137C1993" w14:textId="37ED1425" w:rsidR="0077781E" w:rsidRPr="007D07F5" w:rsidRDefault="0077781E" w:rsidP="0077781E">
            <w:pPr>
              <w:jc w:val="both"/>
              <w:rPr>
                <w:rFonts w:cs="Times New Roman"/>
                <w:b/>
                <w:sz w:val="26"/>
                <w:szCs w:val="26"/>
                <w:lang w:val="en-US"/>
              </w:rPr>
            </w:pPr>
            <w:proofErr w:type="spellStart"/>
            <w:r w:rsidRPr="007D07F5">
              <w:rPr>
                <w:rFonts w:cs="Times New Roman"/>
                <w:b/>
                <w:sz w:val="26"/>
                <w:szCs w:val="26"/>
                <w:lang w:val="en-US"/>
              </w:rPr>
              <w:lastRenderedPageBreak/>
              <w:t>Tiếp</w:t>
            </w:r>
            <w:proofErr w:type="spellEnd"/>
            <w:r w:rsidRPr="007D07F5">
              <w:rPr>
                <w:rFonts w:cs="Times New Roman"/>
                <w:b/>
                <w:sz w:val="26"/>
                <w:szCs w:val="26"/>
                <w:lang w:val="en-US"/>
              </w:rPr>
              <w:t xml:space="preserve"> </w:t>
            </w:r>
            <w:proofErr w:type="spellStart"/>
            <w:r w:rsidRPr="007D07F5">
              <w:rPr>
                <w:rFonts w:cs="Times New Roman"/>
                <w:b/>
                <w:sz w:val="26"/>
                <w:szCs w:val="26"/>
                <w:lang w:val="en-US"/>
              </w:rPr>
              <w:t>thu</w:t>
            </w:r>
            <w:proofErr w:type="spellEnd"/>
            <w:r w:rsidRPr="007D07F5">
              <w:rPr>
                <w:rFonts w:cs="Times New Roman"/>
                <w:b/>
                <w:sz w:val="26"/>
                <w:szCs w:val="26"/>
                <w:lang w:val="en-US"/>
              </w:rPr>
              <w:t xml:space="preserve">, </w:t>
            </w:r>
            <w:proofErr w:type="spellStart"/>
            <w:r w:rsidRPr="007D07F5">
              <w:rPr>
                <w:rFonts w:cs="Times New Roman"/>
                <w:b/>
                <w:sz w:val="26"/>
                <w:szCs w:val="26"/>
                <w:lang w:val="en-US"/>
              </w:rPr>
              <w:t>chỉnh</w:t>
            </w:r>
            <w:proofErr w:type="spellEnd"/>
            <w:r w:rsidRPr="007D07F5">
              <w:rPr>
                <w:rFonts w:cs="Times New Roman"/>
                <w:b/>
                <w:sz w:val="26"/>
                <w:szCs w:val="26"/>
                <w:lang w:val="en-US"/>
              </w:rPr>
              <w:t xml:space="preserve"> </w:t>
            </w:r>
            <w:proofErr w:type="spellStart"/>
            <w:r w:rsidRPr="007D07F5">
              <w:rPr>
                <w:rFonts w:cs="Times New Roman"/>
                <w:b/>
                <w:sz w:val="26"/>
                <w:szCs w:val="26"/>
                <w:lang w:val="en-US"/>
              </w:rPr>
              <w:t>sửa</w:t>
            </w:r>
            <w:proofErr w:type="spellEnd"/>
            <w:r w:rsidRPr="007D07F5">
              <w:rPr>
                <w:rFonts w:cs="Times New Roman"/>
                <w:b/>
                <w:sz w:val="26"/>
                <w:szCs w:val="26"/>
                <w:lang w:val="en-US"/>
              </w:rPr>
              <w:t xml:space="preserve"> </w:t>
            </w:r>
            <w:proofErr w:type="spellStart"/>
            <w:r w:rsidRPr="007D07F5">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sidRPr="007D07F5">
              <w:rPr>
                <w:rFonts w:cs="Times New Roman"/>
                <w:b/>
                <w:sz w:val="26"/>
                <w:szCs w:val="26"/>
                <w:lang w:val="en-US"/>
              </w:rPr>
              <w:t xml:space="preserve"> </w:t>
            </w:r>
            <w:proofErr w:type="spellStart"/>
            <w:r w:rsidRPr="007D07F5">
              <w:rPr>
                <w:rFonts w:cs="Times New Roman"/>
                <w:b/>
                <w:sz w:val="26"/>
                <w:szCs w:val="26"/>
                <w:lang w:val="en-US"/>
              </w:rPr>
              <w:t>dự</w:t>
            </w:r>
            <w:proofErr w:type="spellEnd"/>
            <w:r w:rsidRPr="007D07F5">
              <w:rPr>
                <w:rFonts w:cs="Times New Roman"/>
                <w:b/>
                <w:sz w:val="26"/>
                <w:szCs w:val="26"/>
                <w:lang w:val="en-US"/>
              </w:rPr>
              <w:t xml:space="preserve"> </w:t>
            </w:r>
            <w:proofErr w:type="spellStart"/>
            <w:r w:rsidRPr="007D07F5">
              <w:rPr>
                <w:rFonts w:cs="Times New Roman"/>
                <w:b/>
                <w:sz w:val="26"/>
                <w:szCs w:val="26"/>
                <w:lang w:val="en-US"/>
              </w:rPr>
              <w:t>thảo</w:t>
            </w:r>
            <w:proofErr w:type="spellEnd"/>
          </w:p>
          <w:p w14:paraId="2790FDAE" w14:textId="77777777" w:rsidR="00145C57" w:rsidRPr="007D07F5" w:rsidRDefault="00145C57" w:rsidP="007A6A82">
            <w:pPr>
              <w:jc w:val="both"/>
              <w:rPr>
                <w:rFonts w:cs="Times New Roman"/>
                <w:b/>
                <w:szCs w:val="28"/>
                <w:lang w:val="en-US"/>
              </w:rPr>
            </w:pPr>
          </w:p>
        </w:tc>
      </w:tr>
      <w:tr w:rsidR="00EF22C3" w:rsidRPr="005C6454" w14:paraId="3D0C9136" w14:textId="77777777" w:rsidTr="005C44F4">
        <w:tc>
          <w:tcPr>
            <w:tcW w:w="648" w:type="dxa"/>
          </w:tcPr>
          <w:p w14:paraId="0E2E7983" w14:textId="68A01587" w:rsidR="00EF22C3" w:rsidRPr="0089400D" w:rsidRDefault="00650885" w:rsidP="007A6A82">
            <w:pPr>
              <w:jc w:val="center"/>
              <w:rPr>
                <w:rFonts w:cs="Times New Roman"/>
                <w:sz w:val="26"/>
                <w:szCs w:val="26"/>
                <w:lang w:val="en-US"/>
              </w:rPr>
            </w:pPr>
            <w:r w:rsidRPr="0089400D">
              <w:rPr>
                <w:rFonts w:cs="Times New Roman"/>
                <w:sz w:val="26"/>
                <w:szCs w:val="26"/>
                <w:lang w:val="en-US"/>
              </w:rPr>
              <w:t>7</w:t>
            </w:r>
          </w:p>
        </w:tc>
        <w:tc>
          <w:tcPr>
            <w:tcW w:w="810" w:type="dxa"/>
          </w:tcPr>
          <w:p w14:paraId="27F85FF2" w14:textId="0B064FC5" w:rsidR="00EF22C3" w:rsidRPr="0089400D" w:rsidRDefault="00EF22C3" w:rsidP="007A6A82">
            <w:pPr>
              <w:jc w:val="center"/>
              <w:rPr>
                <w:rFonts w:cs="Times New Roman"/>
                <w:b/>
                <w:i/>
                <w:iCs/>
                <w:sz w:val="26"/>
                <w:szCs w:val="26"/>
              </w:rPr>
            </w:pPr>
            <w:r w:rsidRPr="0089400D">
              <w:rPr>
                <w:rFonts w:cs="Times New Roman"/>
                <w:b/>
                <w:i/>
                <w:iCs/>
                <w:sz w:val="26"/>
                <w:szCs w:val="26"/>
              </w:rPr>
              <w:t>1</w:t>
            </w:r>
          </w:p>
        </w:tc>
        <w:tc>
          <w:tcPr>
            <w:tcW w:w="990" w:type="dxa"/>
          </w:tcPr>
          <w:p w14:paraId="7E859A15" w14:textId="0C2EEB12" w:rsidR="00EF22C3" w:rsidRPr="0089400D" w:rsidRDefault="00EF22C3" w:rsidP="007A6A82">
            <w:pPr>
              <w:jc w:val="center"/>
              <w:rPr>
                <w:rFonts w:cs="Times New Roman"/>
                <w:b/>
                <w:i/>
                <w:iCs/>
                <w:sz w:val="26"/>
                <w:szCs w:val="26"/>
                <w:lang w:val="en-US"/>
              </w:rPr>
            </w:pPr>
            <w:r w:rsidRPr="0089400D">
              <w:rPr>
                <w:rFonts w:cs="Times New Roman"/>
                <w:b/>
                <w:i/>
                <w:iCs/>
                <w:sz w:val="26"/>
                <w:szCs w:val="26"/>
                <w:lang w:val="en-US"/>
              </w:rPr>
              <w:t>2</w:t>
            </w:r>
          </w:p>
        </w:tc>
        <w:tc>
          <w:tcPr>
            <w:tcW w:w="810" w:type="dxa"/>
          </w:tcPr>
          <w:p w14:paraId="6675094B" w14:textId="7EFCD558" w:rsidR="00EF22C3" w:rsidRPr="0089400D" w:rsidRDefault="00EF22C3" w:rsidP="007A6A82">
            <w:pPr>
              <w:jc w:val="center"/>
              <w:rPr>
                <w:rFonts w:cs="Times New Roman"/>
                <w:b/>
                <w:i/>
                <w:iCs/>
                <w:sz w:val="26"/>
                <w:szCs w:val="26"/>
                <w:lang w:val="en-US"/>
              </w:rPr>
            </w:pPr>
            <w:r w:rsidRPr="0089400D">
              <w:rPr>
                <w:rFonts w:cs="Times New Roman"/>
                <w:b/>
                <w:i/>
                <w:iCs/>
                <w:sz w:val="26"/>
                <w:szCs w:val="26"/>
                <w:lang w:val="en-US"/>
              </w:rPr>
              <w:t>a</w:t>
            </w:r>
          </w:p>
        </w:tc>
        <w:tc>
          <w:tcPr>
            <w:tcW w:w="1260" w:type="dxa"/>
          </w:tcPr>
          <w:p w14:paraId="32F27137" w14:textId="478381E2" w:rsidR="00EF22C3" w:rsidRPr="0089400D" w:rsidRDefault="00EF22C3" w:rsidP="007A6A82">
            <w:pPr>
              <w:jc w:val="center"/>
              <w:rPr>
                <w:rFonts w:cs="Times New Roman"/>
                <w:b/>
                <w:sz w:val="26"/>
                <w:szCs w:val="26"/>
                <w:lang w:val="en-US"/>
              </w:rPr>
            </w:pPr>
            <w:proofErr w:type="spellStart"/>
            <w:r w:rsidRPr="0089400D">
              <w:rPr>
                <w:rFonts w:cs="Times New Roman"/>
                <w:b/>
                <w:sz w:val="26"/>
                <w:szCs w:val="26"/>
                <w:lang w:val="en-US"/>
              </w:rPr>
              <w:t>Bộ</w:t>
            </w:r>
            <w:proofErr w:type="spellEnd"/>
            <w:r w:rsidRPr="0089400D">
              <w:rPr>
                <w:rFonts w:cs="Times New Roman"/>
                <w:b/>
                <w:sz w:val="26"/>
                <w:szCs w:val="26"/>
                <w:lang w:val="en-US"/>
              </w:rPr>
              <w:t xml:space="preserve"> NNMT</w:t>
            </w:r>
          </w:p>
        </w:tc>
        <w:tc>
          <w:tcPr>
            <w:tcW w:w="6570" w:type="dxa"/>
            <w:tcBorders>
              <w:bottom w:val="dotted" w:sz="4" w:space="0" w:color="auto"/>
            </w:tcBorders>
          </w:tcPr>
          <w:p w14:paraId="19EE2532" w14:textId="21B15D2E" w:rsidR="00EF22C3" w:rsidRPr="0089400D" w:rsidRDefault="00EF22C3" w:rsidP="007A6A82">
            <w:pPr>
              <w:jc w:val="both"/>
              <w:rPr>
                <w:rFonts w:cs="Times New Roman"/>
                <w:szCs w:val="28"/>
              </w:rPr>
            </w:pPr>
            <w:proofErr w:type="spellStart"/>
            <w:r w:rsidRPr="0089400D">
              <w:rPr>
                <w:rFonts w:cs="Times New Roman"/>
                <w:szCs w:val="28"/>
              </w:rPr>
              <w:t>Đề</w:t>
            </w:r>
            <w:proofErr w:type="spellEnd"/>
            <w:r w:rsidRPr="0089400D">
              <w:rPr>
                <w:rFonts w:cs="Times New Roman"/>
                <w:szCs w:val="28"/>
              </w:rPr>
              <w:t xml:space="preserve"> </w:t>
            </w:r>
            <w:proofErr w:type="spellStart"/>
            <w:r w:rsidRPr="0089400D">
              <w:rPr>
                <w:rFonts w:cs="Times New Roman"/>
                <w:szCs w:val="28"/>
              </w:rPr>
              <w:t>nghị</w:t>
            </w:r>
            <w:proofErr w:type="spellEnd"/>
            <w:r w:rsidRPr="0089400D">
              <w:rPr>
                <w:rFonts w:cs="Times New Roman"/>
                <w:szCs w:val="28"/>
              </w:rPr>
              <w:t xml:space="preserve"> </w:t>
            </w:r>
            <w:proofErr w:type="spellStart"/>
            <w:r w:rsidRPr="0089400D">
              <w:rPr>
                <w:rFonts w:cs="Times New Roman"/>
                <w:szCs w:val="28"/>
              </w:rPr>
              <w:t>rà</w:t>
            </w:r>
            <w:proofErr w:type="spellEnd"/>
            <w:r w:rsidRPr="0089400D">
              <w:rPr>
                <w:rFonts w:cs="Times New Roman"/>
                <w:szCs w:val="28"/>
              </w:rPr>
              <w:t xml:space="preserve"> </w:t>
            </w:r>
            <w:proofErr w:type="spellStart"/>
            <w:r w:rsidRPr="0089400D">
              <w:rPr>
                <w:rFonts w:cs="Times New Roman"/>
                <w:szCs w:val="28"/>
              </w:rPr>
              <w:t>soát</w:t>
            </w:r>
            <w:proofErr w:type="spellEnd"/>
            <w:r w:rsidRPr="0089400D">
              <w:rPr>
                <w:rFonts w:cs="Times New Roman"/>
                <w:szCs w:val="28"/>
              </w:rPr>
              <w:t xml:space="preserve"> </w:t>
            </w:r>
            <w:proofErr w:type="spellStart"/>
            <w:r w:rsidRPr="0089400D">
              <w:rPr>
                <w:rFonts w:cs="Times New Roman"/>
                <w:szCs w:val="28"/>
              </w:rPr>
              <w:t>chỉnh</w:t>
            </w:r>
            <w:proofErr w:type="spellEnd"/>
            <w:r w:rsidRPr="0089400D">
              <w:rPr>
                <w:rFonts w:cs="Times New Roman"/>
                <w:szCs w:val="28"/>
              </w:rPr>
              <w:t xml:space="preserve"> </w:t>
            </w:r>
            <w:proofErr w:type="spellStart"/>
            <w:r w:rsidRPr="0089400D">
              <w:rPr>
                <w:rFonts w:cs="Times New Roman"/>
                <w:szCs w:val="28"/>
              </w:rPr>
              <w:t>sửa</w:t>
            </w:r>
            <w:proofErr w:type="spellEnd"/>
            <w:r w:rsidRPr="0089400D">
              <w:rPr>
                <w:rFonts w:cs="Times New Roman"/>
                <w:szCs w:val="28"/>
              </w:rPr>
              <w:t xml:space="preserve"> </w:t>
            </w:r>
            <w:proofErr w:type="spellStart"/>
            <w:r w:rsidRPr="0089400D">
              <w:rPr>
                <w:rFonts w:cs="Times New Roman"/>
                <w:szCs w:val="28"/>
              </w:rPr>
              <w:t>nội</w:t>
            </w:r>
            <w:proofErr w:type="spellEnd"/>
            <w:r w:rsidRPr="0089400D">
              <w:rPr>
                <w:rFonts w:cs="Times New Roman"/>
                <w:szCs w:val="28"/>
              </w:rPr>
              <w:t xml:space="preserve"> dung “</w:t>
            </w:r>
            <w:r w:rsidRPr="0089400D">
              <w:rPr>
                <w:rFonts w:cs="Times New Roman"/>
                <w:i/>
                <w:iCs/>
                <w:szCs w:val="28"/>
              </w:rPr>
              <w:t xml:space="preserve">…: </w:t>
            </w:r>
            <w:proofErr w:type="spellStart"/>
            <w:r w:rsidRPr="0089400D">
              <w:rPr>
                <w:rFonts w:cs="Times New Roman"/>
                <w:i/>
                <w:iCs/>
                <w:szCs w:val="28"/>
              </w:rPr>
              <w:t>Rà</w:t>
            </w:r>
            <w:proofErr w:type="spellEnd"/>
            <w:r w:rsidRPr="0089400D">
              <w:rPr>
                <w:rFonts w:cs="Times New Roman"/>
                <w:i/>
                <w:iCs/>
                <w:szCs w:val="28"/>
              </w:rPr>
              <w:t xml:space="preserve"> </w:t>
            </w:r>
            <w:proofErr w:type="spellStart"/>
            <w:r w:rsidRPr="0089400D">
              <w:rPr>
                <w:rFonts w:cs="Times New Roman"/>
                <w:i/>
                <w:iCs/>
                <w:szCs w:val="28"/>
              </w:rPr>
              <w:t>soát</w:t>
            </w:r>
            <w:proofErr w:type="spellEnd"/>
            <w:r w:rsidRPr="0089400D">
              <w:rPr>
                <w:rFonts w:cs="Times New Roman"/>
                <w:i/>
                <w:iCs/>
                <w:szCs w:val="28"/>
              </w:rPr>
              <w:t xml:space="preserve">, </w:t>
            </w:r>
            <w:proofErr w:type="spellStart"/>
            <w:r w:rsidRPr="0089400D">
              <w:rPr>
                <w:rFonts w:cs="Times New Roman"/>
                <w:i/>
                <w:iCs/>
                <w:szCs w:val="28"/>
              </w:rPr>
              <w:t>đánh</w:t>
            </w:r>
            <w:proofErr w:type="spellEnd"/>
            <w:r w:rsidRPr="0089400D">
              <w:rPr>
                <w:rFonts w:cs="Times New Roman"/>
                <w:i/>
                <w:iCs/>
                <w:szCs w:val="28"/>
              </w:rPr>
              <w:t xml:space="preserve"> </w:t>
            </w:r>
            <w:proofErr w:type="spellStart"/>
            <w:r w:rsidRPr="0089400D">
              <w:rPr>
                <w:rFonts w:cs="Times New Roman"/>
                <w:i/>
                <w:iCs/>
                <w:szCs w:val="28"/>
              </w:rPr>
              <w:t>giá</w:t>
            </w:r>
            <w:proofErr w:type="spellEnd"/>
            <w:r w:rsidRPr="0089400D">
              <w:rPr>
                <w:rFonts w:cs="Times New Roman"/>
                <w:i/>
                <w:iCs/>
                <w:szCs w:val="28"/>
              </w:rPr>
              <w:t xml:space="preserve"> </w:t>
            </w:r>
            <w:proofErr w:type="spellStart"/>
            <w:r w:rsidRPr="0089400D">
              <w:rPr>
                <w:rFonts w:cs="Times New Roman"/>
                <w:i/>
                <w:iCs/>
                <w:szCs w:val="28"/>
              </w:rPr>
              <w:t>hiện</w:t>
            </w:r>
            <w:proofErr w:type="spellEnd"/>
            <w:r w:rsidRPr="0089400D">
              <w:rPr>
                <w:rFonts w:cs="Times New Roman"/>
                <w:i/>
                <w:iCs/>
                <w:szCs w:val="28"/>
              </w:rPr>
              <w:t xml:space="preserve"> </w:t>
            </w:r>
            <w:proofErr w:type="spellStart"/>
            <w:r w:rsidRPr="0089400D">
              <w:rPr>
                <w:rFonts w:cs="Times New Roman"/>
                <w:i/>
                <w:iCs/>
                <w:szCs w:val="28"/>
              </w:rPr>
              <w:t>trạng</w:t>
            </w:r>
            <w:proofErr w:type="spellEnd"/>
            <w:r w:rsidRPr="0089400D">
              <w:rPr>
                <w:rFonts w:cs="Times New Roman"/>
                <w:i/>
                <w:iCs/>
                <w:szCs w:val="28"/>
              </w:rPr>
              <w:t xml:space="preserve">, </w:t>
            </w:r>
            <w:proofErr w:type="spellStart"/>
            <w:r w:rsidRPr="0089400D">
              <w:rPr>
                <w:rFonts w:cs="Times New Roman"/>
                <w:i/>
                <w:iCs/>
                <w:szCs w:val="28"/>
              </w:rPr>
              <w:t>xác</w:t>
            </w:r>
            <w:proofErr w:type="spellEnd"/>
            <w:r w:rsidRPr="0089400D">
              <w:rPr>
                <w:rFonts w:cs="Times New Roman"/>
                <w:i/>
                <w:iCs/>
                <w:szCs w:val="28"/>
              </w:rPr>
              <w:t xml:space="preserve"> </w:t>
            </w:r>
            <w:proofErr w:type="spellStart"/>
            <w:r w:rsidRPr="0089400D">
              <w:rPr>
                <w:rFonts w:cs="Times New Roman"/>
                <w:i/>
                <w:iCs/>
                <w:szCs w:val="28"/>
              </w:rPr>
              <w:t>định</w:t>
            </w:r>
            <w:proofErr w:type="spellEnd"/>
            <w:r w:rsidRPr="0089400D">
              <w:rPr>
                <w:rFonts w:cs="Times New Roman"/>
                <w:i/>
                <w:iCs/>
                <w:szCs w:val="28"/>
              </w:rPr>
              <w:t xml:space="preserve"> </w:t>
            </w:r>
            <w:proofErr w:type="spellStart"/>
            <w:r w:rsidRPr="0089400D">
              <w:rPr>
                <w:rFonts w:cs="Times New Roman"/>
                <w:i/>
                <w:iCs/>
                <w:szCs w:val="28"/>
              </w:rPr>
              <w:t>nhu</w:t>
            </w:r>
            <w:proofErr w:type="spellEnd"/>
            <w:r w:rsidRPr="0089400D">
              <w:rPr>
                <w:rFonts w:cs="Times New Roman"/>
                <w:i/>
                <w:iCs/>
                <w:szCs w:val="28"/>
              </w:rPr>
              <w:t xml:space="preserve"> </w:t>
            </w:r>
            <w:proofErr w:type="spellStart"/>
            <w:r w:rsidRPr="0089400D">
              <w:rPr>
                <w:rFonts w:cs="Times New Roman"/>
                <w:i/>
                <w:iCs/>
                <w:szCs w:val="28"/>
              </w:rPr>
              <w:t>cầu</w:t>
            </w:r>
            <w:proofErr w:type="spellEnd"/>
            <w:r w:rsidRPr="0089400D">
              <w:rPr>
                <w:rFonts w:cs="Times New Roman"/>
                <w:i/>
                <w:iCs/>
                <w:szCs w:val="28"/>
              </w:rPr>
              <w:t xml:space="preserve"> </w:t>
            </w:r>
            <w:proofErr w:type="spellStart"/>
            <w:r w:rsidRPr="0089400D">
              <w:rPr>
                <w:rFonts w:cs="Times New Roman"/>
                <w:i/>
                <w:iCs/>
                <w:szCs w:val="28"/>
              </w:rPr>
              <w:t>xây</w:t>
            </w:r>
            <w:proofErr w:type="spellEnd"/>
            <w:r w:rsidRPr="0089400D">
              <w:rPr>
                <w:rFonts w:cs="Times New Roman"/>
                <w:i/>
                <w:iCs/>
                <w:szCs w:val="28"/>
              </w:rPr>
              <w:t xml:space="preserve"> </w:t>
            </w:r>
            <w:proofErr w:type="spellStart"/>
            <w:r w:rsidRPr="0089400D">
              <w:rPr>
                <w:rFonts w:cs="Times New Roman"/>
                <w:i/>
                <w:iCs/>
                <w:szCs w:val="28"/>
              </w:rPr>
              <w:t>dựng</w:t>
            </w:r>
            <w:proofErr w:type="spellEnd"/>
            <w:r w:rsidRPr="0089400D">
              <w:rPr>
                <w:rFonts w:cs="Times New Roman"/>
                <w:i/>
                <w:iCs/>
                <w:szCs w:val="28"/>
              </w:rPr>
              <w:t xml:space="preserve"> </w:t>
            </w:r>
            <w:proofErr w:type="spellStart"/>
            <w:r w:rsidRPr="0089400D">
              <w:rPr>
                <w:rFonts w:cs="Times New Roman"/>
                <w:i/>
                <w:iCs/>
                <w:szCs w:val="28"/>
              </w:rPr>
              <w:t>các</w:t>
            </w:r>
            <w:proofErr w:type="spellEnd"/>
            <w:r w:rsidRPr="0089400D">
              <w:rPr>
                <w:rFonts w:cs="Times New Roman"/>
                <w:i/>
                <w:iCs/>
                <w:szCs w:val="28"/>
              </w:rPr>
              <w:t xml:space="preserve"> </w:t>
            </w:r>
            <w:proofErr w:type="spellStart"/>
            <w:r w:rsidRPr="0089400D">
              <w:rPr>
                <w:rFonts w:cs="Times New Roman"/>
                <w:i/>
                <w:iCs/>
                <w:szCs w:val="28"/>
              </w:rPr>
              <w:t>tiêu</w:t>
            </w:r>
            <w:proofErr w:type="spellEnd"/>
            <w:r w:rsidRPr="0089400D">
              <w:rPr>
                <w:rFonts w:cs="Times New Roman"/>
                <w:i/>
                <w:iCs/>
                <w:szCs w:val="28"/>
              </w:rPr>
              <w:t xml:space="preserve"> </w:t>
            </w:r>
            <w:proofErr w:type="spellStart"/>
            <w:r w:rsidRPr="0089400D">
              <w:rPr>
                <w:rFonts w:cs="Times New Roman"/>
                <w:i/>
                <w:iCs/>
                <w:szCs w:val="28"/>
              </w:rPr>
              <w:t>chuẩn</w:t>
            </w:r>
            <w:proofErr w:type="spellEnd"/>
            <w:r w:rsidRPr="0089400D">
              <w:rPr>
                <w:rFonts w:cs="Times New Roman"/>
                <w:i/>
                <w:iCs/>
                <w:szCs w:val="28"/>
              </w:rPr>
              <w:t xml:space="preserve">, </w:t>
            </w:r>
            <w:proofErr w:type="spellStart"/>
            <w:r w:rsidRPr="0089400D">
              <w:rPr>
                <w:rFonts w:cs="Times New Roman"/>
                <w:i/>
                <w:iCs/>
                <w:szCs w:val="28"/>
              </w:rPr>
              <w:t>quy</w:t>
            </w:r>
            <w:proofErr w:type="spellEnd"/>
            <w:r w:rsidRPr="0089400D">
              <w:rPr>
                <w:rFonts w:cs="Times New Roman"/>
                <w:i/>
                <w:iCs/>
                <w:szCs w:val="28"/>
              </w:rPr>
              <w:t xml:space="preserve"> </w:t>
            </w:r>
            <w:proofErr w:type="spellStart"/>
            <w:r w:rsidRPr="0089400D">
              <w:rPr>
                <w:rFonts w:cs="Times New Roman"/>
                <w:i/>
                <w:iCs/>
                <w:szCs w:val="28"/>
              </w:rPr>
              <w:t>chuẩn</w:t>
            </w:r>
            <w:proofErr w:type="spellEnd"/>
            <w:r w:rsidRPr="0089400D">
              <w:rPr>
                <w:rFonts w:cs="Times New Roman"/>
                <w:i/>
                <w:iCs/>
                <w:szCs w:val="28"/>
              </w:rPr>
              <w:t xml:space="preserve"> </w:t>
            </w:r>
            <w:proofErr w:type="spellStart"/>
            <w:r w:rsidRPr="0089400D">
              <w:rPr>
                <w:rFonts w:cs="Times New Roman"/>
                <w:i/>
                <w:iCs/>
                <w:szCs w:val="28"/>
              </w:rPr>
              <w:t>kỹ</w:t>
            </w:r>
            <w:proofErr w:type="spellEnd"/>
            <w:r w:rsidRPr="0089400D">
              <w:rPr>
                <w:rFonts w:cs="Times New Roman"/>
                <w:i/>
                <w:iCs/>
                <w:szCs w:val="28"/>
              </w:rPr>
              <w:t xml:space="preserve"> </w:t>
            </w:r>
            <w:proofErr w:type="spellStart"/>
            <w:r w:rsidRPr="0089400D">
              <w:rPr>
                <w:rFonts w:cs="Times New Roman"/>
                <w:i/>
                <w:iCs/>
                <w:szCs w:val="28"/>
              </w:rPr>
              <w:t>thuật</w:t>
            </w:r>
            <w:proofErr w:type="spellEnd"/>
            <w:r w:rsidRPr="0089400D">
              <w:rPr>
                <w:rFonts w:cs="Times New Roman"/>
                <w:i/>
                <w:iCs/>
                <w:szCs w:val="28"/>
              </w:rPr>
              <w:t xml:space="preserve"> </w:t>
            </w:r>
            <w:proofErr w:type="spellStart"/>
            <w:r w:rsidRPr="0089400D">
              <w:rPr>
                <w:rFonts w:cs="Times New Roman"/>
                <w:i/>
                <w:iCs/>
                <w:szCs w:val="28"/>
              </w:rPr>
              <w:t>nhằm</w:t>
            </w:r>
            <w:proofErr w:type="spellEnd"/>
            <w:r w:rsidRPr="0089400D">
              <w:rPr>
                <w:rFonts w:cs="Times New Roman"/>
                <w:i/>
                <w:iCs/>
                <w:szCs w:val="28"/>
              </w:rPr>
              <w:t xml:space="preserve"> </w:t>
            </w:r>
            <w:proofErr w:type="spellStart"/>
            <w:r w:rsidRPr="0089400D">
              <w:rPr>
                <w:rFonts w:cs="Times New Roman"/>
                <w:i/>
                <w:iCs/>
                <w:szCs w:val="28"/>
              </w:rPr>
              <w:t>thích</w:t>
            </w:r>
            <w:proofErr w:type="spellEnd"/>
            <w:r w:rsidRPr="0089400D">
              <w:rPr>
                <w:rFonts w:cs="Times New Roman"/>
                <w:i/>
                <w:iCs/>
                <w:szCs w:val="28"/>
              </w:rPr>
              <w:t xml:space="preserve"> </w:t>
            </w:r>
            <w:proofErr w:type="spellStart"/>
            <w:r w:rsidRPr="0089400D">
              <w:rPr>
                <w:rFonts w:cs="Times New Roman"/>
                <w:i/>
                <w:iCs/>
                <w:szCs w:val="28"/>
              </w:rPr>
              <w:t>ứng</w:t>
            </w:r>
            <w:proofErr w:type="spellEnd"/>
            <w:r w:rsidRPr="0089400D">
              <w:rPr>
                <w:rFonts w:cs="Times New Roman"/>
                <w:i/>
                <w:iCs/>
                <w:szCs w:val="28"/>
              </w:rPr>
              <w:t xml:space="preserve"> </w:t>
            </w:r>
            <w:proofErr w:type="spellStart"/>
            <w:r w:rsidRPr="0089400D">
              <w:rPr>
                <w:rFonts w:cs="Times New Roman"/>
                <w:i/>
                <w:iCs/>
                <w:szCs w:val="28"/>
              </w:rPr>
              <w:t>với</w:t>
            </w:r>
            <w:proofErr w:type="spellEnd"/>
            <w:r w:rsidRPr="0089400D">
              <w:rPr>
                <w:rFonts w:cs="Times New Roman"/>
                <w:i/>
                <w:iCs/>
                <w:szCs w:val="28"/>
              </w:rPr>
              <w:t xml:space="preserve"> </w:t>
            </w:r>
            <w:proofErr w:type="spellStart"/>
            <w:r w:rsidRPr="0089400D">
              <w:rPr>
                <w:rFonts w:cs="Times New Roman"/>
                <w:i/>
                <w:iCs/>
                <w:szCs w:val="28"/>
              </w:rPr>
              <w:t>biến</w:t>
            </w:r>
            <w:proofErr w:type="spellEnd"/>
            <w:r w:rsidRPr="0089400D">
              <w:rPr>
                <w:rFonts w:cs="Times New Roman"/>
                <w:i/>
                <w:iCs/>
                <w:szCs w:val="28"/>
              </w:rPr>
              <w:t xml:space="preserve"> </w:t>
            </w:r>
            <w:proofErr w:type="spellStart"/>
            <w:r w:rsidRPr="0089400D">
              <w:rPr>
                <w:rFonts w:cs="Times New Roman"/>
                <w:i/>
                <w:iCs/>
                <w:szCs w:val="28"/>
              </w:rPr>
              <w:t>đổi</w:t>
            </w:r>
            <w:proofErr w:type="spellEnd"/>
            <w:r w:rsidRPr="0089400D">
              <w:rPr>
                <w:rFonts w:cs="Times New Roman"/>
                <w:i/>
                <w:iCs/>
                <w:szCs w:val="28"/>
              </w:rPr>
              <w:t xml:space="preserve"> </w:t>
            </w:r>
            <w:proofErr w:type="spellStart"/>
            <w:r w:rsidRPr="0089400D">
              <w:rPr>
                <w:rFonts w:cs="Times New Roman"/>
                <w:i/>
                <w:iCs/>
                <w:szCs w:val="28"/>
              </w:rPr>
              <w:t>khí</w:t>
            </w:r>
            <w:proofErr w:type="spellEnd"/>
            <w:r w:rsidRPr="0089400D">
              <w:rPr>
                <w:rFonts w:cs="Times New Roman"/>
                <w:i/>
                <w:iCs/>
                <w:szCs w:val="28"/>
              </w:rPr>
              <w:t xml:space="preserve"> </w:t>
            </w:r>
            <w:proofErr w:type="spellStart"/>
            <w:r w:rsidRPr="0089400D">
              <w:rPr>
                <w:rFonts w:cs="Times New Roman"/>
                <w:i/>
                <w:iCs/>
                <w:szCs w:val="28"/>
              </w:rPr>
              <w:t>hậu</w:t>
            </w:r>
            <w:proofErr w:type="spellEnd"/>
            <w:r w:rsidRPr="0089400D">
              <w:rPr>
                <w:rFonts w:cs="Times New Roman"/>
                <w:i/>
                <w:iCs/>
                <w:szCs w:val="28"/>
              </w:rPr>
              <w:t>…</w:t>
            </w:r>
            <w:r w:rsidRPr="0089400D">
              <w:rPr>
                <w:rFonts w:cs="Times New Roman"/>
                <w:szCs w:val="28"/>
              </w:rPr>
              <w:t xml:space="preserve">” </w:t>
            </w:r>
            <w:proofErr w:type="spellStart"/>
            <w:r w:rsidRPr="0089400D">
              <w:rPr>
                <w:rFonts w:cs="Times New Roman"/>
                <w:szCs w:val="28"/>
              </w:rPr>
              <w:t>thành</w:t>
            </w:r>
            <w:proofErr w:type="spellEnd"/>
            <w:r w:rsidRPr="0089400D">
              <w:rPr>
                <w:rFonts w:cs="Times New Roman"/>
                <w:szCs w:val="28"/>
              </w:rPr>
              <w:t>: “</w:t>
            </w:r>
            <w:r w:rsidRPr="0089400D">
              <w:rPr>
                <w:rFonts w:cs="Times New Roman"/>
                <w:i/>
                <w:iCs/>
                <w:szCs w:val="28"/>
              </w:rPr>
              <w:t xml:space="preserve">…; </w:t>
            </w:r>
            <w:proofErr w:type="spellStart"/>
            <w:r w:rsidRPr="0089400D">
              <w:rPr>
                <w:rFonts w:cs="Times New Roman"/>
                <w:i/>
                <w:iCs/>
                <w:szCs w:val="28"/>
              </w:rPr>
              <w:t>Rà</w:t>
            </w:r>
            <w:proofErr w:type="spellEnd"/>
            <w:r w:rsidRPr="0089400D">
              <w:rPr>
                <w:rFonts w:cs="Times New Roman"/>
                <w:i/>
                <w:iCs/>
                <w:szCs w:val="28"/>
              </w:rPr>
              <w:t xml:space="preserve"> </w:t>
            </w:r>
            <w:proofErr w:type="spellStart"/>
            <w:r w:rsidRPr="0089400D">
              <w:rPr>
                <w:rFonts w:cs="Times New Roman"/>
                <w:i/>
                <w:iCs/>
                <w:szCs w:val="28"/>
              </w:rPr>
              <w:t>soát</w:t>
            </w:r>
            <w:proofErr w:type="spellEnd"/>
            <w:r w:rsidRPr="0089400D">
              <w:rPr>
                <w:rFonts w:cs="Times New Roman"/>
                <w:i/>
                <w:iCs/>
                <w:szCs w:val="28"/>
              </w:rPr>
              <w:t xml:space="preserve">, </w:t>
            </w:r>
            <w:proofErr w:type="spellStart"/>
            <w:r w:rsidRPr="0089400D">
              <w:rPr>
                <w:rFonts w:cs="Times New Roman"/>
                <w:i/>
                <w:iCs/>
                <w:szCs w:val="28"/>
              </w:rPr>
              <w:t>đánh</w:t>
            </w:r>
            <w:proofErr w:type="spellEnd"/>
            <w:r w:rsidRPr="0089400D">
              <w:rPr>
                <w:rFonts w:cs="Times New Roman"/>
                <w:i/>
                <w:iCs/>
                <w:szCs w:val="28"/>
              </w:rPr>
              <w:t xml:space="preserve"> </w:t>
            </w:r>
            <w:proofErr w:type="spellStart"/>
            <w:r w:rsidRPr="0089400D">
              <w:rPr>
                <w:rFonts w:cs="Times New Roman"/>
                <w:i/>
                <w:iCs/>
                <w:szCs w:val="28"/>
              </w:rPr>
              <w:t>giá</w:t>
            </w:r>
            <w:proofErr w:type="spellEnd"/>
            <w:r w:rsidRPr="0089400D">
              <w:rPr>
                <w:rFonts w:cs="Times New Roman"/>
                <w:i/>
                <w:iCs/>
                <w:szCs w:val="28"/>
              </w:rPr>
              <w:t xml:space="preserve"> </w:t>
            </w:r>
            <w:proofErr w:type="spellStart"/>
            <w:r w:rsidRPr="0089400D">
              <w:rPr>
                <w:rFonts w:cs="Times New Roman"/>
                <w:i/>
                <w:iCs/>
                <w:szCs w:val="28"/>
              </w:rPr>
              <w:t>hiện</w:t>
            </w:r>
            <w:proofErr w:type="spellEnd"/>
            <w:r w:rsidRPr="0089400D">
              <w:rPr>
                <w:rFonts w:cs="Times New Roman"/>
                <w:i/>
                <w:iCs/>
                <w:szCs w:val="28"/>
              </w:rPr>
              <w:t xml:space="preserve"> </w:t>
            </w:r>
            <w:proofErr w:type="spellStart"/>
            <w:r w:rsidRPr="0089400D">
              <w:rPr>
                <w:rFonts w:cs="Times New Roman"/>
                <w:i/>
                <w:iCs/>
                <w:szCs w:val="28"/>
              </w:rPr>
              <w:t>trạng</w:t>
            </w:r>
            <w:proofErr w:type="spellEnd"/>
            <w:r w:rsidRPr="0089400D">
              <w:rPr>
                <w:rFonts w:cs="Times New Roman"/>
                <w:i/>
                <w:iCs/>
                <w:szCs w:val="28"/>
              </w:rPr>
              <w:t xml:space="preserve">, </w:t>
            </w:r>
            <w:proofErr w:type="spellStart"/>
            <w:r w:rsidRPr="0089400D">
              <w:rPr>
                <w:rFonts w:cs="Times New Roman"/>
                <w:i/>
                <w:iCs/>
                <w:szCs w:val="28"/>
              </w:rPr>
              <w:t>xác</w:t>
            </w:r>
            <w:proofErr w:type="spellEnd"/>
            <w:r w:rsidRPr="0089400D">
              <w:rPr>
                <w:rFonts w:cs="Times New Roman"/>
                <w:i/>
                <w:iCs/>
                <w:szCs w:val="28"/>
              </w:rPr>
              <w:t xml:space="preserve"> </w:t>
            </w:r>
            <w:proofErr w:type="spellStart"/>
            <w:r w:rsidRPr="0089400D">
              <w:rPr>
                <w:rFonts w:cs="Times New Roman"/>
                <w:i/>
                <w:iCs/>
                <w:szCs w:val="28"/>
              </w:rPr>
              <w:t>định</w:t>
            </w:r>
            <w:proofErr w:type="spellEnd"/>
            <w:r w:rsidRPr="0089400D">
              <w:rPr>
                <w:rFonts w:cs="Times New Roman"/>
                <w:i/>
                <w:iCs/>
                <w:szCs w:val="28"/>
              </w:rPr>
              <w:t xml:space="preserve"> </w:t>
            </w:r>
            <w:proofErr w:type="spellStart"/>
            <w:r w:rsidRPr="0089400D">
              <w:rPr>
                <w:rFonts w:cs="Times New Roman"/>
                <w:i/>
                <w:iCs/>
                <w:szCs w:val="28"/>
              </w:rPr>
              <w:t>nhu</w:t>
            </w:r>
            <w:proofErr w:type="spellEnd"/>
            <w:r w:rsidRPr="0089400D">
              <w:rPr>
                <w:rFonts w:cs="Times New Roman"/>
                <w:i/>
                <w:iCs/>
                <w:szCs w:val="28"/>
              </w:rPr>
              <w:t xml:space="preserve"> </w:t>
            </w:r>
            <w:proofErr w:type="spellStart"/>
            <w:r w:rsidRPr="0089400D">
              <w:rPr>
                <w:rFonts w:cs="Times New Roman"/>
                <w:i/>
                <w:iCs/>
                <w:szCs w:val="28"/>
              </w:rPr>
              <w:t>cầu</w:t>
            </w:r>
            <w:proofErr w:type="spellEnd"/>
            <w:r w:rsidRPr="0089400D">
              <w:rPr>
                <w:rFonts w:cs="Times New Roman"/>
                <w:i/>
                <w:iCs/>
                <w:szCs w:val="28"/>
              </w:rPr>
              <w:t xml:space="preserve"> </w:t>
            </w:r>
            <w:proofErr w:type="spellStart"/>
            <w:r w:rsidRPr="0089400D">
              <w:rPr>
                <w:rFonts w:cs="Times New Roman"/>
                <w:i/>
                <w:iCs/>
                <w:szCs w:val="28"/>
              </w:rPr>
              <w:t>xây</w:t>
            </w:r>
            <w:proofErr w:type="spellEnd"/>
            <w:r w:rsidRPr="0089400D">
              <w:rPr>
                <w:rFonts w:cs="Times New Roman"/>
                <w:i/>
                <w:iCs/>
                <w:szCs w:val="28"/>
              </w:rPr>
              <w:t xml:space="preserve"> </w:t>
            </w:r>
            <w:proofErr w:type="spellStart"/>
            <w:r w:rsidRPr="0089400D">
              <w:rPr>
                <w:rFonts w:cs="Times New Roman"/>
                <w:i/>
                <w:iCs/>
                <w:szCs w:val="28"/>
              </w:rPr>
              <w:t>dựng</w:t>
            </w:r>
            <w:proofErr w:type="spellEnd"/>
            <w:r w:rsidRPr="0089400D">
              <w:rPr>
                <w:rFonts w:cs="Times New Roman"/>
                <w:b/>
                <w:bCs/>
                <w:i/>
                <w:iCs/>
                <w:szCs w:val="28"/>
              </w:rPr>
              <w:t xml:space="preserve">, </w:t>
            </w:r>
            <w:proofErr w:type="spellStart"/>
            <w:r w:rsidRPr="0089400D">
              <w:rPr>
                <w:rFonts w:cs="Times New Roman"/>
                <w:b/>
                <w:bCs/>
                <w:i/>
                <w:iCs/>
                <w:szCs w:val="28"/>
              </w:rPr>
              <w:t>bổ</w:t>
            </w:r>
            <w:proofErr w:type="spellEnd"/>
            <w:r w:rsidRPr="0089400D">
              <w:rPr>
                <w:rFonts w:cs="Times New Roman"/>
                <w:b/>
                <w:bCs/>
                <w:i/>
                <w:iCs/>
                <w:szCs w:val="28"/>
              </w:rPr>
              <w:t xml:space="preserve"> sung, </w:t>
            </w:r>
            <w:proofErr w:type="spellStart"/>
            <w:r w:rsidRPr="0089400D">
              <w:rPr>
                <w:rFonts w:cs="Times New Roman"/>
                <w:b/>
                <w:bCs/>
                <w:i/>
                <w:iCs/>
                <w:szCs w:val="28"/>
              </w:rPr>
              <w:t>xây</w:t>
            </w:r>
            <w:proofErr w:type="spellEnd"/>
            <w:r w:rsidRPr="0089400D">
              <w:rPr>
                <w:rFonts w:cs="Times New Roman"/>
                <w:b/>
                <w:bCs/>
                <w:i/>
                <w:iCs/>
                <w:szCs w:val="28"/>
              </w:rPr>
              <w:t xml:space="preserve"> </w:t>
            </w:r>
            <w:proofErr w:type="spellStart"/>
            <w:r w:rsidRPr="0089400D">
              <w:rPr>
                <w:rFonts w:cs="Times New Roman"/>
                <w:b/>
                <w:bCs/>
                <w:i/>
                <w:iCs/>
                <w:szCs w:val="28"/>
              </w:rPr>
              <w:t>dựng</w:t>
            </w:r>
            <w:proofErr w:type="spellEnd"/>
            <w:r w:rsidRPr="0089400D">
              <w:rPr>
                <w:rFonts w:cs="Times New Roman"/>
                <w:b/>
                <w:bCs/>
                <w:i/>
                <w:iCs/>
                <w:szCs w:val="28"/>
              </w:rPr>
              <w:t xml:space="preserve"> </w:t>
            </w:r>
            <w:proofErr w:type="spellStart"/>
            <w:r w:rsidRPr="0089400D">
              <w:rPr>
                <w:rFonts w:cs="Times New Roman"/>
                <w:b/>
                <w:bCs/>
                <w:i/>
                <w:iCs/>
                <w:szCs w:val="28"/>
              </w:rPr>
              <w:t>mới</w:t>
            </w:r>
            <w:proofErr w:type="spellEnd"/>
            <w:r w:rsidRPr="0089400D">
              <w:rPr>
                <w:rFonts w:cs="Times New Roman"/>
                <w:i/>
                <w:iCs/>
                <w:szCs w:val="28"/>
              </w:rPr>
              <w:t xml:space="preserve"> </w:t>
            </w:r>
            <w:proofErr w:type="spellStart"/>
            <w:r w:rsidRPr="0089400D">
              <w:rPr>
                <w:rFonts w:cs="Times New Roman"/>
                <w:i/>
                <w:iCs/>
                <w:szCs w:val="28"/>
              </w:rPr>
              <w:t>các</w:t>
            </w:r>
            <w:proofErr w:type="spellEnd"/>
            <w:r w:rsidRPr="0089400D">
              <w:rPr>
                <w:rFonts w:cs="Times New Roman"/>
                <w:i/>
                <w:iCs/>
                <w:szCs w:val="28"/>
              </w:rPr>
              <w:t xml:space="preserve"> </w:t>
            </w:r>
            <w:proofErr w:type="spellStart"/>
            <w:r w:rsidRPr="0089400D">
              <w:rPr>
                <w:rFonts w:cs="Times New Roman"/>
                <w:i/>
                <w:iCs/>
                <w:szCs w:val="28"/>
              </w:rPr>
              <w:t>tiêu</w:t>
            </w:r>
            <w:proofErr w:type="spellEnd"/>
            <w:r w:rsidRPr="0089400D">
              <w:rPr>
                <w:rFonts w:cs="Times New Roman"/>
                <w:i/>
                <w:iCs/>
                <w:szCs w:val="28"/>
              </w:rPr>
              <w:t xml:space="preserve"> </w:t>
            </w:r>
            <w:proofErr w:type="spellStart"/>
            <w:r w:rsidRPr="0089400D">
              <w:rPr>
                <w:rFonts w:cs="Times New Roman"/>
                <w:i/>
                <w:iCs/>
                <w:szCs w:val="28"/>
              </w:rPr>
              <w:t>chuẩn</w:t>
            </w:r>
            <w:proofErr w:type="spellEnd"/>
            <w:r w:rsidRPr="0089400D">
              <w:rPr>
                <w:rFonts w:cs="Times New Roman"/>
                <w:i/>
                <w:iCs/>
                <w:szCs w:val="28"/>
              </w:rPr>
              <w:t xml:space="preserve">, </w:t>
            </w:r>
            <w:proofErr w:type="spellStart"/>
            <w:r w:rsidRPr="0089400D">
              <w:rPr>
                <w:rFonts w:cs="Times New Roman"/>
                <w:i/>
                <w:iCs/>
                <w:szCs w:val="28"/>
              </w:rPr>
              <w:t>quy</w:t>
            </w:r>
            <w:proofErr w:type="spellEnd"/>
            <w:r w:rsidRPr="0089400D">
              <w:rPr>
                <w:rFonts w:cs="Times New Roman"/>
                <w:i/>
                <w:iCs/>
                <w:szCs w:val="28"/>
              </w:rPr>
              <w:t xml:space="preserve"> </w:t>
            </w:r>
            <w:proofErr w:type="spellStart"/>
            <w:r w:rsidRPr="0089400D">
              <w:rPr>
                <w:rFonts w:cs="Times New Roman"/>
                <w:i/>
                <w:iCs/>
                <w:szCs w:val="28"/>
              </w:rPr>
              <w:t>chuẩn</w:t>
            </w:r>
            <w:proofErr w:type="spellEnd"/>
            <w:r w:rsidRPr="0089400D">
              <w:rPr>
                <w:rFonts w:cs="Times New Roman"/>
                <w:i/>
                <w:iCs/>
                <w:szCs w:val="28"/>
              </w:rPr>
              <w:t xml:space="preserve"> </w:t>
            </w:r>
            <w:proofErr w:type="spellStart"/>
            <w:r w:rsidRPr="0089400D">
              <w:rPr>
                <w:rFonts w:cs="Times New Roman"/>
                <w:i/>
                <w:iCs/>
                <w:szCs w:val="28"/>
              </w:rPr>
              <w:t>kỹ</w:t>
            </w:r>
            <w:proofErr w:type="spellEnd"/>
            <w:r w:rsidRPr="0089400D">
              <w:rPr>
                <w:rFonts w:cs="Times New Roman"/>
                <w:i/>
                <w:iCs/>
                <w:szCs w:val="28"/>
              </w:rPr>
              <w:t xml:space="preserve"> </w:t>
            </w:r>
            <w:proofErr w:type="spellStart"/>
            <w:r w:rsidRPr="0089400D">
              <w:rPr>
                <w:rFonts w:cs="Times New Roman"/>
                <w:i/>
                <w:iCs/>
                <w:szCs w:val="28"/>
              </w:rPr>
              <w:t>thuật</w:t>
            </w:r>
            <w:proofErr w:type="spellEnd"/>
            <w:r w:rsidRPr="0089400D">
              <w:rPr>
                <w:rFonts w:cs="Times New Roman"/>
                <w:i/>
                <w:iCs/>
                <w:szCs w:val="28"/>
              </w:rPr>
              <w:t xml:space="preserve"> </w:t>
            </w:r>
            <w:proofErr w:type="spellStart"/>
            <w:r w:rsidRPr="0089400D">
              <w:rPr>
                <w:rFonts w:cs="Times New Roman"/>
                <w:i/>
                <w:iCs/>
                <w:szCs w:val="28"/>
              </w:rPr>
              <w:t>nhằm</w:t>
            </w:r>
            <w:proofErr w:type="spellEnd"/>
            <w:r w:rsidRPr="0089400D">
              <w:rPr>
                <w:rFonts w:cs="Times New Roman"/>
                <w:i/>
                <w:iCs/>
                <w:szCs w:val="28"/>
              </w:rPr>
              <w:t xml:space="preserve"> </w:t>
            </w:r>
            <w:proofErr w:type="spellStart"/>
            <w:r w:rsidRPr="0089400D">
              <w:rPr>
                <w:rFonts w:cs="Times New Roman"/>
                <w:i/>
                <w:iCs/>
                <w:szCs w:val="28"/>
              </w:rPr>
              <w:t>thích</w:t>
            </w:r>
            <w:proofErr w:type="spellEnd"/>
            <w:r w:rsidRPr="0089400D">
              <w:rPr>
                <w:rFonts w:cs="Times New Roman"/>
                <w:i/>
                <w:iCs/>
                <w:szCs w:val="28"/>
              </w:rPr>
              <w:t xml:space="preserve"> </w:t>
            </w:r>
            <w:proofErr w:type="spellStart"/>
            <w:r w:rsidRPr="0089400D">
              <w:rPr>
                <w:rFonts w:cs="Times New Roman"/>
                <w:i/>
                <w:iCs/>
                <w:szCs w:val="28"/>
              </w:rPr>
              <w:t>ứng</w:t>
            </w:r>
            <w:proofErr w:type="spellEnd"/>
            <w:r w:rsidRPr="0089400D">
              <w:rPr>
                <w:rFonts w:cs="Times New Roman"/>
                <w:i/>
                <w:iCs/>
                <w:szCs w:val="28"/>
              </w:rPr>
              <w:t xml:space="preserve"> </w:t>
            </w:r>
            <w:proofErr w:type="spellStart"/>
            <w:r w:rsidRPr="0089400D">
              <w:rPr>
                <w:rFonts w:cs="Times New Roman"/>
                <w:i/>
                <w:iCs/>
                <w:szCs w:val="28"/>
              </w:rPr>
              <w:t>với</w:t>
            </w:r>
            <w:proofErr w:type="spellEnd"/>
            <w:r w:rsidRPr="0089400D">
              <w:rPr>
                <w:rFonts w:cs="Times New Roman"/>
                <w:i/>
                <w:iCs/>
                <w:szCs w:val="28"/>
              </w:rPr>
              <w:t xml:space="preserve"> </w:t>
            </w:r>
            <w:proofErr w:type="spellStart"/>
            <w:r w:rsidRPr="0089400D">
              <w:rPr>
                <w:rFonts w:cs="Times New Roman"/>
                <w:i/>
                <w:iCs/>
                <w:szCs w:val="28"/>
              </w:rPr>
              <w:t>biến</w:t>
            </w:r>
            <w:proofErr w:type="spellEnd"/>
            <w:r w:rsidRPr="0089400D">
              <w:rPr>
                <w:rFonts w:cs="Times New Roman"/>
                <w:i/>
                <w:iCs/>
                <w:szCs w:val="28"/>
              </w:rPr>
              <w:t xml:space="preserve"> </w:t>
            </w:r>
            <w:proofErr w:type="spellStart"/>
            <w:r w:rsidRPr="0089400D">
              <w:rPr>
                <w:rFonts w:cs="Times New Roman"/>
                <w:i/>
                <w:iCs/>
                <w:szCs w:val="28"/>
              </w:rPr>
              <w:t>đổi</w:t>
            </w:r>
            <w:proofErr w:type="spellEnd"/>
            <w:r w:rsidRPr="0089400D">
              <w:rPr>
                <w:rFonts w:cs="Times New Roman"/>
                <w:i/>
                <w:iCs/>
                <w:szCs w:val="28"/>
              </w:rPr>
              <w:t xml:space="preserve"> </w:t>
            </w:r>
            <w:proofErr w:type="spellStart"/>
            <w:r w:rsidRPr="0089400D">
              <w:rPr>
                <w:rFonts w:cs="Times New Roman"/>
                <w:i/>
                <w:iCs/>
                <w:szCs w:val="28"/>
              </w:rPr>
              <w:t>khí</w:t>
            </w:r>
            <w:proofErr w:type="spellEnd"/>
            <w:r w:rsidRPr="0089400D">
              <w:rPr>
                <w:rFonts w:cs="Times New Roman"/>
                <w:i/>
                <w:iCs/>
                <w:szCs w:val="28"/>
              </w:rPr>
              <w:t xml:space="preserve"> </w:t>
            </w:r>
            <w:proofErr w:type="spellStart"/>
            <w:r w:rsidRPr="0089400D">
              <w:rPr>
                <w:rFonts w:cs="Times New Roman"/>
                <w:i/>
                <w:iCs/>
                <w:szCs w:val="28"/>
              </w:rPr>
              <w:t>hậu</w:t>
            </w:r>
            <w:proofErr w:type="spellEnd"/>
            <w:r w:rsidRPr="0089400D">
              <w:rPr>
                <w:rFonts w:cs="Times New Roman"/>
                <w:i/>
                <w:iCs/>
                <w:szCs w:val="28"/>
              </w:rPr>
              <w:t>…</w:t>
            </w:r>
            <w:r w:rsidRPr="0089400D">
              <w:rPr>
                <w:rFonts w:cs="Times New Roman"/>
                <w:szCs w:val="28"/>
              </w:rPr>
              <w:t>”</w:t>
            </w:r>
          </w:p>
        </w:tc>
        <w:tc>
          <w:tcPr>
            <w:tcW w:w="4186" w:type="dxa"/>
            <w:tcBorders>
              <w:bottom w:val="dotted" w:sz="4" w:space="0" w:color="auto"/>
            </w:tcBorders>
          </w:tcPr>
          <w:p w14:paraId="011E26E0" w14:textId="6732B259" w:rsidR="008E732B" w:rsidRPr="0089400D" w:rsidRDefault="008E732B" w:rsidP="008E732B">
            <w:pPr>
              <w:jc w:val="both"/>
              <w:rPr>
                <w:rFonts w:cs="Times New Roman"/>
                <w:b/>
                <w:sz w:val="26"/>
                <w:szCs w:val="26"/>
                <w:lang w:val="en-US"/>
              </w:rPr>
            </w:pPr>
            <w:proofErr w:type="spellStart"/>
            <w:r w:rsidRPr="0089400D">
              <w:rPr>
                <w:rFonts w:cs="Times New Roman"/>
                <w:b/>
                <w:sz w:val="26"/>
                <w:szCs w:val="26"/>
                <w:lang w:val="en-US"/>
              </w:rPr>
              <w:t>Tiếp</w:t>
            </w:r>
            <w:proofErr w:type="spellEnd"/>
            <w:r w:rsidRPr="0089400D">
              <w:rPr>
                <w:rFonts w:cs="Times New Roman"/>
                <w:b/>
                <w:sz w:val="26"/>
                <w:szCs w:val="26"/>
                <w:lang w:val="en-US"/>
              </w:rPr>
              <w:t xml:space="preserve"> </w:t>
            </w:r>
            <w:proofErr w:type="spellStart"/>
            <w:r w:rsidRPr="0089400D">
              <w:rPr>
                <w:rFonts w:cs="Times New Roman"/>
                <w:b/>
                <w:sz w:val="26"/>
                <w:szCs w:val="26"/>
                <w:lang w:val="en-US"/>
              </w:rPr>
              <w:t>thu</w:t>
            </w:r>
            <w:proofErr w:type="spellEnd"/>
            <w:r w:rsidRPr="0089400D">
              <w:rPr>
                <w:rFonts w:cs="Times New Roman"/>
                <w:b/>
                <w:sz w:val="26"/>
                <w:szCs w:val="26"/>
                <w:lang w:val="en-US"/>
              </w:rPr>
              <w:t xml:space="preserve">, </w:t>
            </w:r>
            <w:proofErr w:type="spellStart"/>
            <w:r w:rsidRPr="0089400D">
              <w:rPr>
                <w:rFonts w:cs="Times New Roman"/>
                <w:b/>
                <w:sz w:val="26"/>
                <w:szCs w:val="26"/>
                <w:lang w:val="en-US"/>
              </w:rPr>
              <w:t>chỉnh</w:t>
            </w:r>
            <w:proofErr w:type="spellEnd"/>
            <w:r w:rsidRPr="0089400D">
              <w:rPr>
                <w:rFonts w:cs="Times New Roman"/>
                <w:b/>
                <w:sz w:val="26"/>
                <w:szCs w:val="26"/>
                <w:lang w:val="en-US"/>
              </w:rPr>
              <w:t xml:space="preserve"> </w:t>
            </w:r>
            <w:proofErr w:type="spellStart"/>
            <w:r w:rsidRPr="0089400D">
              <w:rPr>
                <w:rFonts w:cs="Times New Roman"/>
                <w:b/>
                <w:sz w:val="26"/>
                <w:szCs w:val="26"/>
                <w:lang w:val="en-US"/>
              </w:rPr>
              <w:t>sửa</w:t>
            </w:r>
            <w:proofErr w:type="spellEnd"/>
            <w:r w:rsidRPr="0089400D">
              <w:rPr>
                <w:rFonts w:cs="Times New Roman"/>
                <w:b/>
                <w:sz w:val="26"/>
                <w:szCs w:val="26"/>
                <w:lang w:val="en-US"/>
              </w:rPr>
              <w:t xml:space="preserve"> </w:t>
            </w:r>
            <w:proofErr w:type="spellStart"/>
            <w:r w:rsidRPr="0089400D">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sidRPr="0089400D">
              <w:rPr>
                <w:rFonts w:cs="Times New Roman"/>
                <w:b/>
                <w:sz w:val="26"/>
                <w:szCs w:val="26"/>
                <w:lang w:val="en-US"/>
              </w:rPr>
              <w:t xml:space="preserve"> </w:t>
            </w:r>
            <w:proofErr w:type="spellStart"/>
            <w:r w:rsidRPr="0089400D">
              <w:rPr>
                <w:rFonts w:cs="Times New Roman"/>
                <w:b/>
                <w:sz w:val="26"/>
                <w:szCs w:val="26"/>
                <w:lang w:val="en-US"/>
              </w:rPr>
              <w:t>dự</w:t>
            </w:r>
            <w:proofErr w:type="spellEnd"/>
            <w:r w:rsidRPr="0089400D">
              <w:rPr>
                <w:rFonts w:cs="Times New Roman"/>
                <w:b/>
                <w:sz w:val="26"/>
                <w:szCs w:val="26"/>
                <w:lang w:val="en-US"/>
              </w:rPr>
              <w:t xml:space="preserve"> </w:t>
            </w:r>
            <w:proofErr w:type="spellStart"/>
            <w:r w:rsidRPr="0089400D">
              <w:rPr>
                <w:rFonts w:cs="Times New Roman"/>
                <w:b/>
                <w:sz w:val="26"/>
                <w:szCs w:val="26"/>
                <w:lang w:val="en-US"/>
              </w:rPr>
              <w:t>thảo</w:t>
            </w:r>
            <w:proofErr w:type="spellEnd"/>
          </w:p>
          <w:p w14:paraId="6015BD50" w14:textId="77777777" w:rsidR="00EF22C3" w:rsidRPr="0089400D" w:rsidRDefault="00EF22C3" w:rsidP="007A6A82">
            <w:pPr>
              <w:jc w:val="both"/>
              <w:rPr>
                <w:rFonts w:cs="Times New Roman"/>
                <w:b/>
                <w:szCs w:val="28"/>
                <w:lang w:val="en-US"/>
              </w:rPr>
            </w:pPr>
          </w:p>
        </w:tc>
      </w:tr>
      <w:tr w:rsidR="00F1045E" w:rsidRPr="005C6454" w14:paraId="5914A63A" w14:textId="77777777" w:rsidTr="005C44F4">
        <w:tc>
          <w:tcPr>
            <w:tcW w:w="648" w:type="dxa"/>
          </w:tcPr>
          <w:p w14:paraId="514259E9" w14:textId="6066CC0F" w:rsidR="00F1045E" w:rsidRPr="00BE613F" w:rsidRDefault="00650885" w:rsidP="007A6A82">
            <w:pPr>
              <w:jc w:val="center"/>
              <w:rPr>
                <w:rFonts w:cs="Times New Roman"/>
                <w:sz w:val="26"/>
                <w:szCs w:val="26"/>
                <w:lang w:val="en-US"/>
              </w:rPr>
            </w:pPr>
            <w:r>
              <w:rPr>
                <w:rFonts w:cs="Times New Roman"/>
                <w:sz w:val="26"/>
                <w:szCs w:val="26"/>
                <w:lang w:val="en-US"/>
              </w:rPr>
              <w:t>8</w:t>
            </w:r>
          </w:p>
        </w:tc>
        <w:tc>
          <w:tcPr>
            <w:tcW w:w="810" w:type="dxa"/>
          </w:tcPr>
          <w:p w14:paraId="7980240C" w14:textId="07F95F91" w:rsidR="00F1045E" w:rsidRPr="00BE613F" w:rsidRDefault="00F1045E" w:rsidP="007A6A82">
            <w:pPr>
              <w:jc w:val="center"/>
              <w:rPr>
                <w:rFonts w:cs="Times New Roman"/>
                <w:b/>
                <w:i/>
                <w:iCs/>
                <w:sz w:val="26"/>
                <w:szCs w:val="26"/>
              </w:rPr>
            </w:pPr>
            <w:r w:rsidRPr="00BE613F">
              <w:rPr>
                <w:rFonts w:cs="Times New Roman"/>
                <w:b/>
                <w:i/>
                <w:iCs/>
                <w:sz w:val="26"/>
                <w:szCs w:val="26"/>
              </w:rPr>
              <w:t>1</w:t>
            </w:r>
          </w:p>
        </w:tc>
        <w:tc>
          <w:tcPr>
            <w:tcW w:w="990" w:type="dxa"/>
          </w:tcPr>
          <w:p w14:paraId="43F3C97C" w14:textId="324B25E4" w:rsidR="00F1045E" w:rsidRPr="00BE613F" w:rsidRDefault="00F1045E"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7A856DE3" w14:textId="0839F3D0" w:rsidR="00F1045E" w:rsidRPr="00BE613F" w:rsidRDefault="00F1045E" w:rsidP="007A6A82">
            <w:pPr>
              <w:jc w:val="center"/>
              <w:rPr>
                <w:rFonts w:cs="Times New Roman"/>
                <w:b/>
                <w:i/>
                <w:iCs/>
                <w:sz w:val="26"/>
                <w:szCs w:val="26"/>
                <w:lang w:val="en-US"/>
              </w:rPr>
            </w:pPr>
            <w:r w:rsidRPr="00BE613F">
              <w:rPr>
                <w:rFonts w:cs="Times New Roman"/>
                <w:b/>
                <w:i/>
                <w:iCs/>
                <w:sz w:val="26"/>
                <w:szCs w:val="26"/>
                <w:lang w:val="en-US"/>
              </w:rPr>
              <w:t>c</w:t>
            </w:r>
          </w:p>
        </w:tc>
        <w:tc>
          <w:tcPr>
            <w:tcW w:w="1260" w:type="dxa"/>
          </w:tcPr>
          <w:p w14:paraId="6BD5A77B" w14:textId="14FAB420" w:rsidR="00F1045E" w:rsidRPr="00BE613F" w:rsidRDefault="00F1045E"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70DCFE72" w14:textId="77777777" w:rsidR="00F1045E" w:rsidRPr="005C6454" w:rsidRDefault="00F1045E" w:rsidP="007A6A82">
            <w:pPr>
              <w:widowControl w:val="0"/>
              <w:jc w:val="both"/>
              <w:rPr>
                <w:rFonts w:cs="Times New Roman"/>
                <w:szCs w:val="28"/>
              </w:rPr>
            </w:pP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xem</w:t>
            </w:r>
            <w:proofErr w:type="spellEnd"/>
            <w:r w:rsidRPr="005C6454">
              <w:rPr>
                <w:rFonts w:cs="Times New Roman"/>
                <w:szCs w:val="28"/>
              </w:rPr>
              <w:t xml:space="preserve"> </w:t>
            </w:r>
            <w:proofErr w:type="spellStart"/>
            <w:r w:rsidRPr="005C6454">
              <w:rPr>
                <w:rFonts w:cs="Times New Roman"/>
                <w:szCs w:val="28"/>
              </w:rPr>
              <w:t>xét</w:t>
            </w:r>
            <w:proofErr w:type="spellEnd"/>
            <w:r w:rsidRPr="005C6454">
              <w:rPr>
                <w:rFonts w:cs="Times New Roman"/>
                <w:szCs w:val="28"/>
              </w:rPr>
              <w:t xml:space="preserve">, </w:t>
            </w:r>
            <w:proofErr w:type="spellStart"/>
            <w:r w:rsidRPr="005C6454">
              <w:rPr>
                <w:rFonts w:cs="Times New Roman"/>
                <w:szCs w:val="28"/>
              </w:rPr>
              <w:t>hiệu</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p>
          <w:p w14:paraId="7E8709FF" w14:textId="691A5EE9" w:rsidR="00F1045E" w:rsidRPr="005C6454" w:rsidRDefault="00F1045E" w:rsidP="007A6A82">
            <w:pPr>
              <w:jc w:val="both"/>
              <w:rPr>
                <w:rFonts w:cs="Times New Roman"/>
                <w:szCs w:val="28"/>
              </w:rPr>
            </w:pPr>
            <w:r w:rsidRPr="005C6454">
              <w:rPr>
                <w:rFonts w:cs="Times New Roman"/>
                <w:szCs w:val="28"/>
              </w:rPr>
              <w:t xml:space="preserve">c)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khoản</w:t>
            </w:r>
            <w:proofErr w:type="spellEnd"/>
            <w:r w:rsidRPr="005C6454">
              <w:rPr>
                <w:rFonts w:cs="Times New Roman"/>
                <w:szCs w:val="28"/>
              </w:rPr>
              <w:t xml:space="preserve"> 4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xml:space="preserve">: “4. </w:t>
            </w:r>
            <w:proofErr w:type="spellStart"/>
            <w:r w:rsidRPr="005C6454">
              <w:rPr>
                <w:rFonts w:cs="Times New Roman"/>
                <w:szCs w:val="28"/>
              </w:rPr>
              <w:t>Căn</w:t>
            </w:r>
            <w:proofErr w:type="spellEnd"/>
            <w:r w:rsidRPr="005C6454">
              <w:rPr>
                <w:rFonts w:cs="Times New Roman"/>
                <w:szCs w:val="28"/>
              </w:rPr>
              <w:t xml:space="preserve"> </w:t>
            </w:r>
            <w:proofErr w:type="spellStart"/>
            <w:r w:rsidRPr="005C6454">
              <w:rPr>
                <w:rFonts w:cs="Times New Roman"/>
                <w:szCs w:val="28"/>
              </w:rPr>
              <w:t>cứ</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t xml:space="preserve"> </w:t>
            </w:r>
            <w:proofErr w:type="spellStart"/>
            <w:r w:rsidRPr="005C6454">
              <w:rPr>
                <w:rFonts w:cs="Times New Roman"/>
                <w:szCs w:val="28"/>
              </w:rPr>
              <w:t>hướng</w:t>
            </w:r>
            <w:proofErr w:type="spellEnd"/>
            <w:r w:rsidRPr="005C6454">
              <w:rPr>
                <w:rFonts w:cs="Times New Roman"/>
                <w:szCs w:val="28"/>
              </w:rPr>
              <w:t xml:space="preserve"> </w:t>
            </w:r>
            <w:proofErr w:type="spellStart"/>
            <w:r w:rsidRPr="005C6454">
              <w:rPr>
                <w:rFonts w:cs="Times New Roman"/>
                <w:szCs w:val="28"/>
              </w:rPr>
              <w:t>dẫn</w:t>
            </w:r>
            <w:proofErr w:type="spellEnd"/>
            <w:r w:rsidRPr="005C6454">
              <w:rPr>
                <w:rFonts w:cs="Times New Roman"/>
                <w:szCs w:val="28"/>
              </w:rPr>
              <w:t xml:space="preserve"> </w:t>
            </w:r>
            <w:proofErr w:type="spellStart"/>
            <w:r w:rsidRPr="005C6454">
              <w:rPr>
                <w:rFonts w:cs="Times New Roman"/>
                <w:szCs w:val="28"/>
              </w:rPr>
              <w:t>và</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szCs w:val="28"/>
              </w:rPr>
              <w:t>đăng</w:t>
            </w:r>
            <w:proofErr w:type="spellEnd"/>
            <w:r w:rsidRPr="005C6454">
              <w:rPr>
                <w:rFonts w:cs="Times New Roman"/>
                <w:szCs w:val="28"/>
              </w:rPr>
              <w:t xml:space="preserve"> </w:t>
            </w:r>
            <w:proofErr w:type="spellStart"/>
            <w:r w:rsidRPr="005C6454">
              <w:rPr>
                <w:rFonts w:cs="Times New Roman"/>
                <w:szCs w:val="28"/>
              </w:rPr>
              <w:t>ký</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đơn</w:t>
            </w:r>
            <w:proofErr w:type="spellEnd"/>
            <w:r w:rsidRPr="005C6454">
              <w:rPr>
                <w:rFonts w:cs="Times New Roman"/>
                <w:szCs w:val="28"/>
              </w:rPr>
              <w:t xml:space="preserve"> </w:t>
            </w:r>
            <w:proofErr w:type="spellStart"/>
            <w:r w:rsidRPr="005C6454">
              <w:rPr>
                <w:rFonts w:cs="Times New Roman"/>
                <w:szCs w:val="28"/>
              </w:rPr>
              <w:t>vị</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quản</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tổng</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danh</w:t>
            </w:r>
            <w:proofErr w:type="spellEnd"/>
            <w:r w:rsidRPr="005C6454">
              <w:rPr>
                <w:rFonts w:cs="Times New Roman"/>
                <w:szCs w:val="28"/>
              </w:rPr>
              <w:t xml:space="preserve"> </w:t>
            </w:r>
            <w:proofErr w:type="spellStart"/>
            <w:r w:rsidRPr="005C6454">
              <w:rPr>
                <w:rFonts w:cs="Times New Roman"/>
                <w:szCs w:val="28"/>
              </w:rPr>
              <w:t>mục</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rà</w:t>
            </w:r>
            <w:proofErr w:type="spellEnd"/>
            <w:r w:rsidRPr="005C6454">
              <w:rPr>
                <w:rFonts w:cs="Times New Roman"/>
                <w:szCs w:val="28"/>
              </w:rPr>
              <w:t xml:space="preserve"> </w:t>
            </w:r>
            <w:proofErr w:type="spellStart"/>
            <w:r w:rsidRPr="005C6454">
              <w:rPr>
                <w:rFonts w:cs="Times New Roman"/>
                <w:szCs w:val="28"/>
              </w:rPr>
              <w:t>soát</w:t>
            </w:r>
            <w:proofErr w:type="spellEnd"/>
            <w:r w:rsidRPr="005C6454">
              <w:rPr>
                <w:rFonts w:cs="Times New Roman"/>
                <w:szCs w:val="28"/>
              </w:rPr>
              <w:t xml:space="preserve">, </w:t>
            </w:r>
            <w:proofErr w:type="spellStart"/>
            <w:r w:rsidRPr="005C6454">
              <w:rPr>
                <w:rFonts w:cs="Times New Roman"/>
                <w:szCs w:val="28"/>
              </w:rPr>
              <w:t>lựa</w:t>
            </w:r>
            <w:proofErr w:type="spellEnd"/>
            <w:r w:rsidRPr="005C6454">
              <w:rPr>
                <w:rFonts w:cs="Times New Roman"/>
                <w:szCs w:val="28"/>
              </w:rPr>
              <w:t xml:space="preserve"> </w:t>
            </w:r>
            <w:proofErr w:type="spellStart"/>
            <w:r w:rsidRPr="005C6454">
              <w:rPr>
                <w:rFonts w:cs="Times New Roman"/>
                <w:szCs w:val="28"/>
              </w:rPr>
              <w:t>chọn</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đáp</w:t>
            </w:r>
            <w:proofErr w:type="spellEnd"/>
            <w:r w:rsidRPr="005C6454">
              <w:rPr>
                <w:rFonts w:cs="Times New Roman"/>
                <w:szCs w:val="28"/>
              </w:rPr>
              <w:t xml:space="preserve"> </w:t>
            </w:r>
            <w:proofErr w:type="spellStart"/>
            <w:r w:rsidRPr="005C6454">
              <w:rPr>
                <w:rFonts w:cs="Times New Roman"/>
                <w:szCs w:val="28"/>
              </w:rPr>
              <w:t>ứng</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kiện</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sử</w:t>
            </w:r>
            <w:proofErr w:type="spellEnd"/>
            <w:r w:rsidRPr="005C6454">
              <w:rPr>
                <w:rFonts w:cs="Times New Roman"/>
                <w:szCs w:val="28"/>
              </w:rPr>
              <w:t xml:space="preserve"> </w:t>
            </w:r>
            <w:proofErr w:type="spellStart"/>
            <w:r w:rsidRPr="005C6454">
              <w:rPr>
                <w:rFonts w:cs="Times New Roman"/>
                <w:szCs w:val="28"/>
              </w:rPr>
              <w:t>dụng</w:t>
            </w:r>
            <w:proofErr w:type="spellEnd"/>
            <w:r w:rsidRPr="005C6454">
              <w:rPr>
                <w:rFonts w:cs="Times New Roman"/>
                <w:szCs w:val="28"/>
              </w:rPr>
              <w:t xml:space="preserve"> </w:t>
            </w:r>
            <w:proofErr w:type="spellStart"/>
            <w:r w:rsidRPr="005C6454">
              <w:rPr>
                <w:rFonts w:cs="Times New Roman"/>
                <w:szCs w:val="28"/>
              </w:rPr>
              <w:t>nguồn</w:t>
            </w:r>
            <w:proofErr w:type="spellEnd"/>
            <w:r w:rsidRPr="005C6454">
              <w:rPr>
                <w:rFonts w:cs="Times New Roman"/>
                <w:szCs w:val="28"/>
              </w:rPr>
              <w:t xml:space="preserve"> </w:t>
            </w:r>
            <w:proofErr w:type="spellStart"/>
            <w:r w:rsidRPr="005C6454">
              <w:rPr>
                <w:rFonts w:cs="Times New Roman"/>
                <w:szCs w:val="28"/>
              </w:rPr>
              <w:t>kinh</w:t>
            </w:r>
            <w:proofErr w:type="spellEnd"/>
            <w:r w:rsidRPr="005C6454">
              <w:rPr>
                <w:rFonts w:cs="Times New Roman"/>
                <w:szCs w:val="28"/>
              </w:rPr>
              <w:t xml:space="preserve"> </w:t>
            </w:r>
            <w:proofErr w:type="spellStart"/>
            <w:r w:rsidRPr="005C6454">
              <w:rPr>
                <w:rFonts w:cs="Times New Roman"/>
                <w:szCs w:val="28"/>
              </w:rPr>
              <w:t>phí</w:t>
            </w:r>
            <w:proofErr w:type="spellEnd"/>
            <w:r w:rsidRPr="005C6454">
              <w:rPr>
                <w:rFonts w:cs="Times New Roman"/>
                <w:szCs w:val="28"/>
              </w:rPr>
              <w:t xml:space="preserve"> </w:t>
            </w:r>
            <w:proofErr w:type="spellStart"/>
            <w:r w:rsidRPr="005C6454">
              <w:rPr>
                <w:rFonts w:cs="Times New Roman"/>
                <w:szCs w:val="28"/>
              </w:rPr>
              <w:t>sự</w:t>
            </w:r>
            <w:proofErr w:type="spellEnd"/>
            <w:r w:rsidRPr="005C6454">
              <w:rPr>
                <w:rFonts w:cs="Times New Roman"/>
                <w:szCs w:val="28"/>
              </w:rPr>
              <w:t xml:space="preserve"> </w:t>
            </w:r>
            <w:proofErr w:type="spellStart"/>
            <w:r w:rsidRPr="005C6454">
              <w:rPr>
                <w:rFonts w:cs="Times New Roman"/>
                <w:szCs w:val="28"/>
              </w:rPr>
              <w:t>nghiệp</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vệ</w:t>
            </w:r>
            <w:proofErr w:type="spellEnd"/>
            <w:r w:rsidRPr="005C6454">
              <w:rPr>
                <w:rFonts w:cs="Times New Roman"/>
                <w:szCs w:val="28"/>
              </w:rPr>
              <w:t xml:space="preserve"> </w:t>
            </w:r>
            <w:proofErr w:type="spellStart"/>
            <w:r w:rsidRPr="005C6454">
              <w:rPr>
                <w:rFonts w:cs="Times New Roman"/>
                <w:szCs w:val="28"/>
              </w:rPr>
              <w:t>môi</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và</w:t>
            </w:r>
            <w:proofErr w:type="spellEnd"/>
            <w:r w:rsidRPr="005C6454">
              <w:rPr>
                <w:rFonts w:cs="Times New Roman"/>
                <w:szCs w:val="28"/>
              </w:rPr>
              <w:t xml:space="preserve"> </w:t>
            </w:r>
            <w:proofErr w:type="spellStart"/>
            <w:r w:rsidRPr="005C6454">
              <w:rPr>
                <w:rFonts w:cs="Times New Roman"/>
                <w:szCs w:val="28"/>
              </w:rPr>
              <w:t>thành</w:t>
            </w:r>
            <w:proofErr w:type="spellEnd"/>
            <w:r w:rsidRPr="005C6454">
              <w:rPr>
                <w:rFonts w:cs="Times New Roman"/>
                <w:szCs w:val="28"/>
              </w:rPr>
              <w:t xml:space="preserve"> </w:t>
            </w:r>
            <w:proofErr w:type="spellStart"/>
            <w:r w:rsidRPr="005C6454">
              <w:rPr>
                <w:rFonts w:cs="Times New Roman"/>
                <w:szCs w:val="28"/>
              </w:rPr>
              <w:t>lập</w:t>
            </w:r>
            <w:proofErr w:type="spellEnd"/>
            <w:r w:rsidRPr="005C6454">
              <w:rPr>
                <w:rFonts w:cs="Times New Roman"/>
                <w:szCs w:val="28"/>
              </w:rPr>
              <w:t xml:space="preserve"> </w:t>
            </w:r>
            <w:proofErr w:type="spellStart"/>
            <w:r w:rsidRPr="005C6454">
              <w:rPr>
                <w:rFonts w:cs="Times New Roman"/>
                <w:szCs w:val="28"/>
              </w:rPr>
              <w:t>Hội</w:t>
            </w:r>
            <w:proofErr w:type="spellEnd"/>
            <w:r w:rsidRPr="005C6454">
              <w:rPr>
                <w:rFonts w:cs="Times New Roman"/>
                <w:szCs w:val="28"/>
              </w:rPr>
              <w:t xml:space="preserve"> </w:t>
            </w:r>
            <w:proofErr w:type="spellStart"/>
            <w:r w:rsidRPr="005C6454">
              <w:rPr>
                <w:rFonts w:cs="Times New Roman"/>
                <w:szCs w:val="28"/>
              </w:rPr>
              <w:t>đồng</w:t>
            </w:r>
            <w:proofErr w:type="spellEnd"/>
            <w:r w:rsidRPr="005C6454">
              <w:rPr>
                <w:rFonts w:cs="Times New Roman"/>
                <w:szCs w:val="28"/>
              </w:rPr>
              <w:t xml:space="preserve">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vấn</w:t>
            </w:r>
            <w:proofErr w:type="spellEnd"/>
            <w:r w:rsidRPr="005C6454">
              <w:rPr>
                <w:rFonts w:cs="Times New Roman"/>
                <w:szCs w:val="28"/>
              </w:rPr>
              <w:t xml:space="preserve"> </w:t>
            </w:r>
            <w:proofErr w:type="spellStart"/>
            <w:r w:rsidRPr="005C6454">
              <w:rPr>
                <w:rFonts w:cs="Times New Roman"/>
                <w:szCs w:val="28"/>
              </w:rPr>
              <w:t>xét</w:t>
            </w:r>
            <w:proofErr w:type="spellEnd"/>
            <w:r w:rsidRPr="005C6454">
              <w:rPr>
                <w:rFonts w:cs="Times New Roman"/>
                <w:szCs w:val="28"/>
              </w:rPr>
              <w:t xml:space="preserve"> </w:t>
            </w:r>
            <w:proofErr w:type="spellStart"/>
            <w:r w:rsidRPr="005C6454">
              <w:rPr>
                <w:rFonts w:cs="Times New Roman"/>
                <w:szCs w:val="28"/>
              </w:rPr>
              <w:t>chọn</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trong</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gian</w:t>
            </w:r>
            <w:proofErr w:type="spellEnd"/>
            <w:r w:rsidRPr="005C6454">
              <w:rPr>
                <w:rFonts w:cs="Times New Roman"/>
                <w:szCs w:val="28"/>
              </w:rPr>
              <w:t xml:space="preserve"> </w:t>
            </w:r>
            <w:proofErr w:type="spellStart"/>
            <w:r w:rsidRPr="005C6454">
              <w:rPr>
                <w:rFonts w:cs="Times New Roman"/>
                <w:szCs w:val="28"/>
              </w:rPr>
              <w:t>không</w:t>
            </w:r>
            <w:proofErr w:type="spellEnd"/>
            <w:r w:rsidRPr="005C6454">
              <w:rPr>
                <w:rFonts w:cs="Times New Roman"/>
                <w:szCs w:val="28"/>
              </w:rPr>
              <w:t xml:space="preserve"> </w:t>
            </w:r>
            <w:proofErr w:type="spellStart"/>
            <w:r w:rsidRPr="005C6454">
              <w:rPr>
                <w:rFonts w:cs="Times New Roman"/>
                <w:szCs w:val="28"/>
              </w:rPr>
              <w:t>quá</w:t>
            </w:r>
            <w:proofErr w:type="spellEnd"/>
            <w:r w:rsidRPr="005C6454">
              <w:rPr>
                <w:rFonts w:cs="Times New Roman"/>
                <w:szCs w:val="28"/>
              </w:rPr>
              <w:t xml:space="preserve"> 30 </w:t>
            </w:r>
            <w:proofErr w:type="spellStart"/>
            <w:r w:rsidRPr="005C6454">
              <w:rPr>
                <w:rFonts w:cs="Times New Roman"/>
                <w:szCs w:val="28"/>
              </w:rPr>
              <w:t>ngày</w:t>
            </w:r>
            <w:proofErr w:type="spellEnd"/>
            <w:r w:rsidRPr="005C6454">
              <w:rPr>
                <w:rFonts w:cs="Times New Roman"/>
                <w:szCs w:val="28"/>
              </w:rPr>
              <w:t xml:space="preserve"> </w:t>
            </w:r>
            <w:proofErr w:type="spellStart"/>
            <w:r w:rsidRPr="005C6454">
              <w:rPr>
                <w:rFonts w:cs="Times New Roman"/>
                <w:szCs w:val="28"/>
              </w:rPr>
              <w:t>kể</w:t>
            </w:r>
            <w:proofErr w:type="spellEnd"/>
            <w:r w:rsidRPr="005C6454">
              <w:rPr>
                <w:rFonts w:cs="Times New Roman"/>
                <w:szCs w:val="28"/>
              </w:rPr>
              <w:t xml:space="preserve"> </w:t>
            </w:r>
            <w:proofErr w:type="spellStart"/>
            <w:r w:rsidRPr="005C6454">
              <w:rPr>
                <w:rFonts w:cs="Times New Roman"/>
                <w:szCs w:val="28"/>
              </w:rPr>
              <w:t>từ</w:t>
            </w:r>
            <w:proofErr w:type="spellEnd"/>
            <w:r w:rsidRPr="005C6454">
              <w:rPr>
                <w:rFonts w:cs="Times New Roman"/>
                <w:szCs w:val="28"/>
              </w:rPr>
              <w:t xml:space="preserve"> </w:t>
            </w:r>
            <w:proofErr w:type="spellStart"/>
            <w:r w:rsidRPr="005C6454">
              <w:rPr>
                <w:rFonts w:cs="Times New Roman"/>
                <w:szCs w:val="28"/>
              </w:rPr>
              <w:t>ngày</w:t>
            </w:r>
            <w:proofErr w:type="spellEnd"/>
            <w:r w:rsidRPr="005C6454">
              <w:rPr>
                <w:rFonts w:cs="Times New Roman"/>
                <w:szCs w:val="28"/>
              </w:rPr>
              <w:t xml:space="preserve"> </w:t>
            </w:r>
            <w:proofErr w:type="spellStart"/>
            <w:r w:rsidRPr="005C6454">
              <w:rPr>
                <w:rFonts w:cs="Times New Roman"/>
                <w:szCs w:val="28"/>
              </w:rPr>
              <w:t>hết</w:t>
            </w:r>
            <w:proofErr w:type="spellEnd"/>
            <w:r w:rsidRPr="005C6454">
              <w:rPr>
                <w:rFonts w:cs="Times New Roman"/>
                <w:szCs w:val="28"/>
              </w:rPr>
              <w:t xml:space="preserve"> </w:t>
            </w:r>
            <w:proofErr w:type="spellStart"/>
            <w:r w:rsidRPr="005C6454">
              <w:rPr>
                <w:rFonts w:cs="Times New Roman"/>
                <w:szCs w:val="28"/>
              </w:rPr>
              <w:t>hạn</w:t>
            </w:r>
            <w:proofErr w:type="spellEnd"/>
            <w:r w:rsidRPr="005C6454">
              <w:rPr>
                <w:rFonts w:cs="Times New Roman"/>
                <w:szCs w:val="28"/>
              </w:rPr>
              <w:t xml:space="preserve"> </w:t>
            </w:r>
            <w:proofErr w:type="spellStart"/>
            <w:r w:rsidRPr="005C6454">
              <w:rPr>
                <w:rFonts w:cs="Times New Roman"/>
                <w:szCs w:val="28"/>
              </w:rPr>
              <w:t>tiếp</w:t>
            </w:r>
            <w:proofErr w:type="spellEnd"/>
            <w:r w:rsidRPr="005C6454">
              <w:rPr>
                <w:rFonts w:cs="Times New Roman"/>
                <w:szCs w:val="28"/>
              </w:rPr>
              <w:t xml:space="preserve"> </w:t>
            </w:r>
            <w:proofErr w:type="spellStart"/>
            <w:r w:rsidRPr="005C6454">
              <w:rPr>
                <w:rFonts w:cs="Times New Roman"/>
                <w:szCs w:val="28"/>
              </w:rPr>
              <w:t>nhận</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b/>
                <w:bCs/>
                <w:szCs w:val="28"/>
                <w:u w:val="single"/>
              </w:rPr>
              <w:t>hợp</w:t>
            </w:r>
            <w:proofErr w:type="spellEnd"/>
            <w:r w:rsidRPr="005C6454">
              <w:rPr>
                <w:rFonts w:cs="Times New Roman"/>
                <w:b/>
                <w:bCs/>
                <w:szCs w:val="28"/>
                <w:u w:val="single"/>
              </w:rPr>
              <w:t xml:space="preserve"> </w:t>
            </w:r>
            <w:proofErr w:type="spellStart"/>
            <w:r w:rsidRPr="005C6454">
              <w:rPr>
                <w:rFonts w:cs="Times New Roman"/>
                <w:b/>
                <w:bCs/>
                <w:szCs w:val="28"/>
                <w:u w:val="single"/>
              </w:rPr>
              <w:t>lệ</w:t>
            </w:r>
            <w:proofErr w:type="spellEnd"/>
            <w:r w:rsidRPr="005C6454">
              <w:rPr>
                <w:rFonts w:cs="Times New Roman"/>
                <w:szCs w:val="28"/>
              </w:rPr>
              <w:t>”</w:t>
            </w:r>
          </w:p>
        </w:tc>
        <w:tc>
          <w:tcPr>
            <w:tcW w:w="4186" w:type="dxa"/>
            <w:tcBorders>
              <w:bottom w:val="dotted" w:sz="4" w:space="0" w:color="auto"/>
            </w:tcBorders>
          </w:tcPr>
          <w:p w14:paraId="7CC6036A" w14:textId="6C300E93" w:rsidR="008E732B" w:rsidRPr="00C552F5" w:rsidRDefault="008E732B" w:rsidP="008E732B">
            <w:pPr>
              <w:jc w:val="both"/>
              <w:rPr>
                <w:rFonts w:cs="Times New Roman"/>
                <w:b/>
                <w:szCs w:val="28"/>
                <w:lang w:val="en-US"/>
              </w:rPr>
            </w:pPr>
            <w:proofErr w:type="spellStart"/>
            <w:r w:rsidRPr="00C552F5">
              <w:rPr>
                <w:rFonts w:cs="Times New Roman"/>
                <w:b/>
                <w:szCs w:val="28"/>
                <w:lang w:val="en-US"/>
              </w:rPr>
              <w:t>Tiếp</w:t>
            </w:r>
            <w:proofErr w:type="spellEnd"/>
            <w:r w:rsidRPr="00C552F5">
              <w:rPr>
                <w:rFonts w:cs="Times New Roman"/>
                <w:b/>
                <w:szCs w:val="28"/>
                <w:lang w:val="en-US"/>
              </w:rPr>
              <w:t xml:space="preserve"> </w:t>
            </w:r>
            <w:proofErr w:type="spellStart"/>
            <w:r w:rsidRPr="00C552F5">
              <w:rPr>
                <w:rFonts w:cs="Times New Roman"/>
                <w:b/>
                <w:szCs w:val="28"/>
                <w:lang w:val="en-US"/>
              </w:rPr>
              <w:t>thu</w:t>
            </w:r>
            <w:proofErr w:type="spellEnd"/>
            <w:r w:rsidR="00CE7AD1" w:rsidRPr="00C552F5">
              <w:rPr>
                <w:rFonts w:cs="Times New Roman"/>
                <w:b/>
                <w:szCs w:val="28"/>
                <w:lang w:val="en-US"/>
              </w:rPr>
              <w:t xml:space="preserve"> ý </w:t>
            </w:r>
            <w:proofErr w:type="spellStart"/>
            <w:r w:rsidR="00CE7AD1" w:rsidRPr="00C552F5">
              <w:rPr>
                <w:rFonts w:cs="Times New Roman"/>
                <w:b/>
                <w:szCs w:val="28"/>
                <w:lang w:val="en-US"/>
              </w:rPr>
              <w:t>kiến</w:t>
            </w:r>
            <w:proofErr w:type="spellEnd"/>
            <w:r w:rsidR="00C552F5" w:rsidRPr="00C552F5">
              <w:rPr>
                <w:rFonts w:cs="Times New Roman"/>
                <w:b/>
                <w:szCs w:val="28"/>
                <w:lang w:val="en-US"/>
              </w:rPr>
              <w:t>,</w:t>
            </w:r>
            <w:r w:rsidRPr="00C552F5">
              <w:rPr>
                <w:rFonts w:cs="Times New Roman"/>
                <w:b/>
                <w:szCs w:val="28"/>
                <w:lang w:val="en-US"/>
              </w:rPr>
              <w:t xml:space="preserve"> </w:t>
            </w:r>
            <w:proofErr w:type="spellStart"/>
            <w:r w:rsidRPr="00C552F5">
              <w:rPr>
                <w:rFonts w:cs="Times New Roman"/>
                <w:bCs/>
                <w:szCs w:val="28"/>
                <w:lang w:val="en-US"/>
              </w:rPr>
              <w:t>chỉnh</w:t>
            </w:r>
            <w:proofErr w:type="spellEnd"/>
            <w:r w:rsidRPr="00C552F5">
              <w:rPr>
                <w:rFonts w:cs="Times New Roman"/>
                <w:bCs/>
                <w:szCs w:val="28"/>
                <w:lang w:val="en-US"/>
              </w:rPr>
              <w:t xml:space="preserve"> </w:t>
            </w:r>
            <w:proofErr w:type="spellStart"/>
            <w:r w:rsidRPr="00C552F5">
              <w:rPr>
                <w:rFonts w:cs="Times New Roman"/>
                <w:bCs/>
                <w:szCs w:val="28"/>
                <w:lang w:val="en-US"/>
              </w:rPr>
              <w:t>sửa</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theo</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hướng</w:t>
            </w:r>
            <w:proofErr w:type="spellEnd"/>
            <w:r w:rsidR="00CE7AD1" w:rsidRPr="00C552F5">
              <w:rPr>
                <w:rFonts w:cs="Times New Roman"/>
                <w:b/>
                <w:szCs w:val="28"/>
                <w:lang w:val="en-US"/>
              </w:rPr>
              <w:t xml:space="preserve"> </w:t>
            </w:r>
            <w:proofErr w:type="spellStart"/>
            <w:r w:rsidR="00CE7AD1" w:rsidRPr="00C552F5">
              <w:rPr>
                <w:rFonts w:cs="Times New Roman"/>
                <w:bCs/>
                <w:szCs w:val="28"/>
                <w:lang w:val="en-US"/>
              </w:rPr>
              <w:t>thay</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thế</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từ</w:t>
            </w:r>
            <w:proofErr w:type="spellEnd"/>
            <w:r w:rsidR="00CE7AD1" w:rsidRPr="00C552F5">
              <w:rPr>
                <w:rFonts w:cs="Times New Roman"/>
                <w:bCs/>
                <w:szCs w:val="28"/>
                <w:lang w:val="en-US"/>
              </w:rPr>
              <w:t xml:space="preserve"> </w:t>
            </w:r>
            <w:r w:rsidR="00CE7AD1" w:rsidRPr="00413AD7">
              <w:rPr>
                <w:rFonts w:cs="Times New Roman"/>
                <w:b/>
                <w:i/>
                <w:iCs/>
                <w:szCs w:val="28"/>
                <w:lang w:val="en-US"/>
              </w:rPr>
              <w:t>“</w:t>
            </w:r>
            <w:proofErr w:type="spellStart"/>
            <w:r w:rsidR="00CE7AD1" w:rsidRPr="00413AD7">
              <w:rPr>
                <w:rFonts w:cs="Times New Roman"/>
                <w:b/>
                <w:i/>
                <w:iCs/>
                <w:szCs w:val="28"/>
                <w:lang w:val="en-US"/>
              </w:rPr>
              <w:t>hợp</w:t>
            </w:r>
            <w:proofErr w:type="spellEnd"/>
            <w:r w:rsidR="00CE7AD1" w:rsidRPr="00413AD7">
              <w:rPr>
                <w:rFonts w:cs="Times New Roman"/>
                <w:b/>
                <w:i/>
                <w:iCs/>
                <w:szCs w:val="28"/>
                <w:lang w:val="en-US"/>
              </w:rPr>
              <w:t xml:space="preserve"> </w:t>
            </w:r>
            <w:proofErr w:type="spellStart"/>
            <w:r w:rsidR="00CE7AD1" w:rsidRPr="00413AD7">
              <w:rPr>
                <w:rFonts w:cs="Times New Roman"/>
                <w:b/>
                <w:i/>
                <w:iCs/>
                <w:szCs w:val="28"/>
                <w:lang w:val="en-US"/>
              </w:rPr>
              <w:t>lệ</w:t>
            </w:r>
            <w:proofErr w:type="spellEnd"/>
            <w:r w:rsidR="00CE7AD1" w:rsidRPr="00413AD7">
              <w:rPr>
                <w:rFonts w:cs="Times New Roman"/>
                <w:b/>
                <w:i/>
                <w:iCs/>
                <w:szCs w:val="28"/>
                <w:lang w:val="en-US"/>
              </w:rPr>
              <w:t>”</w:t>
            </w:r>
            <w:r w:rsidR="00CE7AD1" w:rsidRPr="00C552F5">
              <w:rPr>
                <w:rFonts w:cs="Times New Roman"/>
                <w:bCs/>
                <w:szCs w:val="28"/>
                <w:lang w:val="en-US"/>
              </w:rPr>
              <w:t xml:space="preserve"> </w:t>
            </w:r>
            <w:proofErr w:type="spellStart"/>
            <w:r w:rsidR="00CE7AD1" w:rsidRPr="00C552F5">
              <w:rPr>
                <w:rFonts w:cs="Times New Roman"/>
                <w:bCs/>
                <w:szCs w:val="28"/>
                <w:lang w:val="en-US"/>
              </w:rPr>
              <w:t>bằng</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cụm</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từ</w:t>
            </w:r>
            <w:proofErr w:type="spellEnd"/>
            <w:r w:rsidR="00CE7AD1" w:rsidRPr="00C552F5">
              <w:rPr>
                <w:rFonts w:cs="Times New Roman"/>
                <w:bCs/>
                <w:szCs w:val="28"/>
                <w:lang w:val="en-US"/>
              </w:rPr>
              <w:t xml:space="preserve"> </w:t>
            </w:r>
            <w:r w:rsidR="00CE7AD1" w:rsidRPr="00413AD7">
              <w:rPr>
                <w:rFonts w:cs="Times New Roman"/>
                <w:b/>
                <w:i/>
                <w:iCs/>
                <w:szCs w:val="28"/>
                <w:lang w:val="en-US"/>
              </w:rPr>
              <w:t>“</w:t>
            </w:r>
            <w:proofErr w:type="spellStart"/>
            <w:r w:rsidR="00CE7AD1" w:rsidRPr="00413AD7">
              <w:rPr>
                <w:rFonts w:cs="Times New Roman"/>
                <w:b/>
                <w:i/>
                <w:iCs/>
                <w:szCs w:val="28"/>
                <w:lang w:val="en-US"/>
              </w:rPr>
              <w:t>đăng</w:t>
            </w:r>
            <w:proofErr w:type="spellEnd"/>
            <w:r w:rsidR="00CE7AD1" w:rsidRPr="00413AD7">
              <w:rPr>
                <w:rFonts w:cs="Times New Roman"/>
                <w:b/>
                <w:i/>
                <w:iCs/>
                <w:szCs w:val="28"/>
                <w:lang w:val="en-US"/>
              </w:rPr>
              <w:t xml:space="preserve"> </w:t>
            </w:r>
            <w:proofErr w:type="spellStart"/>
            <w:r w:rsidR="00CE7AD1" w:rsidRPr="00413AD7">
              <w:rPr>
                <w:rFonts w:cs="Times New Roman"/>
                <w:b/>
                <w:i/>
                <w:iCs/>
                <w:szCs w:val="28"/>
                <w:lang w:val="en-US"/>
              </w:rPr>
              <w:t>ký</w:t>
            </w:r>
            <w:proofErr w:type="spellEnd"/>
            <w:r w:rsidR="00CE7AD1" w:rsidRPr="00413AD7">
              <w:rPr>
                <w:rFonts w:cs="Times New Roman"/>
                <w:b/>
                <w:i/>
                <w:iCs/>
                <w:szCs w:val="28"/>
                <w:lang w:val="en-US"/>
              </w:rPr>
              <w:t xml:space="preserve"> </w:t>
            </w:r>
            <w:proofErr w:type="spellStart"/>
            <w:r w:rsidR="00CE7AD1" w:rsidRPr="00413AD7">
              <w:rPr>
                <w:rFonts w:cs="Times New Roman"/>
                <w:b/>
                <w:i/>
                <w:iCs/>
                <w:szCs w:val="28"/>
                <w:lang w:val="en-US"/>
              </w:rPr>
              <w:t>nhiệm</w:t>
            </w:r>
            <w:proofErr w:type="spellEnd"/>
            <w:r w:rsidR="00CE7AD1" w:rsidRPr="00413AD7">
              <w:rPr>
                <w:rFonts w:cs="Times New Roman"/>
                <w:b/>
                <w:i/>
                <w:iCs/>
                <w:szCs w:val="28"/>
                <w:lang w:val="en-US"/>
              </w:rPr>
              <w:t xml:space="preserve"> </w:t>
            </w:r>
            <w:proofErr w:type="spellStart"/>
            <w:r w:rsidR="00CE7AD1" w:rsidRPr="00413AD7">
              <w:rPr>
                <w:rFonts w:cs="Times New Roman"/>
                <w:b/>
                <w:i/>
                <w:iCs/>
                <w:szCs w:val="28"/>
                <w:lang w:val="en-US"/>
              </w:rPr>
              <w:t>vụ</w:t>
            </w:r>
            <w:proofErr w:type="spellEnd"/>
            <w:r w:rsidR="00CE7AD1" w:rsidRPr="00413AD7">
              <w:rPr>
                <w:rFonts w:cs="Times New Roman"/>
                <w:b/>
                <w:i/>
                <w:iCs/>
                <w:szCs w:val="28"/>
                <w:lang w:val="en-US"/>
              </w:rPr>
              <w:t>”</w:t>
            </w:r>
            <w:r w:rsidR="00CE7AD1" w:rsidRPr="00C552F5">
              <w:rPr>
                <w:rFonts w:cs="Times New Roman"/>
                <w:bCs/>
                <w:szCs w:val="28"/>
                <w:lang w:val="en-US"/>
              </w:rPr>
              <w:t xml:space="preserve"> </w:t>
            </w:r>
            <w:proofErr w:type="spellStart"/>
            <w:r w:rsidR="00CE7AD1" w:rsidRPr="00C552F5">
              <w:rPr>
                <w:rFonts w:cs="Times New Roman"/>
                <w:bCs/>
                <w:szCs w:val="28"/>
                <w:lang w:val="en-US"/>
              </w:rPr>
              <w:t>để</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thống</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nhất</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quy</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định</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tại</w:t>
            </w:r>
            <w:proofErr w:type="spellEnd"/>
            <w:r w:rsidR="00CE7AD1" w:rsidRPr="00C552F5">
              <w:rPr>
                <w:rFonts w:cs="Times New Roman"/>
                <w:bCs/>
                <w:szCs w:val="28"/>
                <w:lang w:val="en-US"/>
              </w:rPr>
              <w:t xml:space="preserve"> </w:t>
            </w:r>
            <w:proofErr w:type="spellStart"/>
            <w:r w:rsidR="00CE7AD1" w:rsidRPr="00C552F5">
              <w:rPr>
                <w:rFonts w:cs="Times New Roman"/>
                <w:bCs/>
                <w:szCs w:val="28"/>
                <w:lang w:val="en-US"/>
              </w:rPr>
              <w:t>khoản</w:t>
            </w:r>
            <w:proofErr w:type="spellEnd"/>
            <w:r w:rsidR="00CE7AD1" w:rsidRPr="00C552F5">
              <w:rPr>
                <w:rFonts w:cs="Times New Roman"/>
                <w:bCs/>
                <w:szCs w:val="28"/>
                <w:lang w:val="en-US"/>
              </w:rPr>
              <w:t xml:space="preserve"> 2 </w:t>
            </w:r>
            <w:proofErr w:type="spellStart"/>
            <w:r w:rsidR="00CE7AD1" w:rsidRPr="00C552F5">
              <w:rPr>
                <w:rFonts w:cs="Times New Roman"/>
                <w:bCs/>
                <w:szCs w:val="28"/>
                <w:lang w:val="en-US"/>
              </w:rPr>
              <w:t>Điều</w:t>
            </w:r>
            <w:proofErr w:type="spellEnd"/>
            <w:r w:rsidR="00CE7AD1" w:rsidRPr="00C552F5">
              <w:rPr>
                <w:rFonts w:cs="Times New Roman"/>
                <w:bCs/>
                <w:szCs w:val="28"/>
                <w:lang w:val="en-US"/>
              </w:rPr>
              <w:t xml:space="preserve"> 4 Thông </w:t>
            </w:r>
            <w:proofErr w:type="spellStart"/>
            <w:r w:rsidR="00CE7AD1" w:rsidRPr="00C552F5">
              <w:rPr>
                <w:rFonts w:cs="Times New Roman"/>
                <w:bCs/>
                <w:szCs w:val="28"/>
                <w:lang w:val="en-US"/>
              </w:rPr>
              <w:t>tư</w:t>
            </w:r>
            <w:proofErr w:type="spellEnd"/>
            <w:r w:rsidR="00CE7AD1" w:rsidRPr="00C552F5">
              <w:rPr>
                <w:rFonts w:cs="Times New Roman"/>
                <w:bCs/>
                <w:szCs w:val="28"/>
                <w:lang w:val="en-US"/>
              </w:rPr>
              <w:t xml:space="preserve"> 24/2023/TT-BCT</w:t>
            </w:r>
            <w:r w:rsidR="00680873">
              <w:rPr>
                <w:rFonts w:cs="Times New Roman"/>
                <w:bCs/>
                <w:szCs w:val="28"/>
                <w:lang w:val="en-US"/>
              </w:rPr>
              <w:t xml:space="preserve"> </w:t>
            </w:r>
            <w:r w:rsidR="00CE7AD1" w:rsidRPr="00C552F5">
              <w:rPr>
                <w:rFonts w:cs="Times New Roman"/>
                <w:b/>
                <w:szCs w:val="28"/>
                <w:lang w:val="en-US"/>
              </w:rPr>
              <w:t xml:space="preserve"> </w:t>
            </w:r>
          </w:p>
          <w:p w14:paraId="1D9786A2" w14:textId="77777777" w:rsidR="00F1045E" w:rsidRPr="005C6454" w:rsidRDefault="00F1045E" w:rsidP="007A6A82">
            <w:pPr>
              <w:jc w:val="both"/>
              <w:rPr>
                <w:rFonts w:cs="Times New Roman"/>
                <w:b/>
                <w:szCs w:val="28"/>
                <w:lang w:val="en-US"/>
              </w:rPr>
            </w:pPr>
          </w:p>
        </w:tc>
      </w:tr>
      <w:tr w:rsidR="00F1045E" w:rsidRPr="005C6454" w14:paraId="4BD9F246" w14:textId="77777777" w:rsidTr="005C44F4">
        <w:tc>
          <w:tcPr>
            <w:tcW w:w="648" w:type="dxa"/>
          </w:tcPr>
          <w:p w14:paraId="66F8F6D4" w14:textId="62AF4A7E" w:rsidR="00F1045E" w:rsidRPr="00BE613F" w:rsidRDefault="00650885" w:rsidP="007A6A82">
            <w:pPr>
              <w:jc w:val="center"/>
              <w:rPr>
                <w:rFonts w:cs="Times New Roman"/>
                <w:sz w:val="26"/>
                <w:szCs w:val="26"/>
                <w:lang w:val="en-US"/>
              </w:rPr>
            </w:pPr>
            <w:r>
              <w:rPr>
                <w:rFonts w:cs="Times New Roman"/>
                <w:sz w:val="26"/>
                <w:szCs w:val="26"/>
                <w:lang w:val="en-US"/>
              </w:rPr>
              <w:t>9</w:t>
            </w:r>
          </w:p>
        </w:tc>
        <w:tc>
          <w:tcPr>
            <w:tcW w:w="810" w:type="dxa"/>
          </w:tcPr>
          <w:p w14:paraId="782214C1" w14:textId="03303DC0" w:rsidR="00F1045E" w:rsidRPr="00BE613F" w:rsidRDefault="00F1045E" w:rsidP="007A6A82">
            <w:pPr>
              <w:jc w:val="center"/>
              <w:rPr>
                <w:rFonts w:cs="Times New Roman"/>
                <w:b/>
                <w:i/>
                <w:iCs/>
                <w:sz w:val="26"/>
                <w:szCs w:val="26"/>
              </w:rPr>
            </w:pPr>
            <w:r w:rsidRPr="00BE613F">
              <w:rPr>
                <w:rFonts w:cs="Times New Roman"/>
                <w:b/>
                <w:i/>
                <w:iCs/>
                <w:sz w:val="26"/>
                <w:szCs w:val="26"/>
              </w:rPr>
              <w:t>1</w:t>
            </w:r>
          </w:p>
        </w:tc>
        <w:tc>
          <w:tcPr>
            <w:tcW w:w="990" w:type="dxa"/>
          </w:tcPr>
          <w:p w14:paraId="4E8325FA" w14:textId="6CBDABD0" w:rsidR="00F1045E" w:rsidRPr="00BE613F" w:rsidRDefault="00F1045E"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1854B706" w14:textId="43754C31" w:rsidR="00F1045E" w:rsidRPr="00BE613F" w:rsidRDefault="00F1045E" w:rsidP="007A6A82">
            <w:pPr>
              <w:jc w:val="center"/>
              <w:rPr>
                <w:rFonts w:cs="Times New Roman"/>
                <w:b/>
                <w:i/>
                <w:iCs/>
                <w:sz w:val="26"/>
                <w:szCs w:val="26"/>
                <w:lang w:val="en-US"/>
              </w:rPr>
            </w:pPr>
            <w:r w:rsidRPr="00BE613F">
              <w:rPr>
                <w:rFonts w:cs="Times New Roman"/>
                <w:b/>
                <w:i/>
                <w:iCs/>
                <w:sz w:val="26"/>
                <w:szCs w:val="26"/>
                <w:lang w:val="en-US"/>
              </w:rPr>
              <w:t>b</w:t>
            </w:r>
          </w:p>
        </w:tc>
        <w:tc>
          <w:tcPr>
            <w:tcW w:w="1260" w:type="dxa"/>
          </w:tcPr>
          <w:p w14:paraId="04FE146F" w14:textId="04CE2B9C" w:rsidR="00F1045E" w:rsidRPr="00BE613F" w:rsidRDefault="00F1045E"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6022E39F" w14:textId="77777777" w:rsidR="00F1045E" w:rsidRPr="005C6454" w:rsidRDefault="00F1045E" w:rsidP="007A6A82">
            <w:pPr>
              <w:jc w:val="both"/>
              <w:rPr>
                <w:rFonts w:cs="Times New Roman"/>
                <w:szCs w:val="28"/>
              </w:rPr>
            </w:pPr>
            <w:r w:rsidRPr="005C6454">
              <w:rPr>
                <w:rFonts w:cs="Times New Roman"/>
                <w:szCs w:val="28"/>
              </w:rPr>
              <w:t xml:space="preserve">2.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Điều</w:t>
            </w:r>
            <w:proofErr w:type="spellEnd"/>
            <w:r w:rsidRPr="005C6454">
              <w:rPr>
                <w:rFonts w:cs="Times New Roman"/>
                <w:szCs w:val="28"/>
              </w:rPr>
              <w:t xml:space="preserve"> 4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w:t>
            </w:r>
          </w:p>
          <w:p w14:paraId="2262A318" w14:textId="2FF2CEF2" w:rsidR="00F1045E" w:rsidRPr="005C6454" w:rsidRDefault="00F1045E" w:rsidP="007A6A82">
            <w:pPr>
              <w:widowControl w:val="0"/>
              <w:jc w:val="both"/>
              <w:rPr>
                <w:rFonts w:cs="Times New Roman"/>
                <w:szCs w:val="28"/>
              </w:rPr>
            </w:pP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xem</w:t>
            </w:r>
            <w:proofErr w:type="spellEnd"/>
            <w:r w:rsidRPr="005C6454">
              <w:rPr>
                <w:rFonts w:cs="Times New Roman"/>
                <w:szCs w:val="28"/>
              </w:rPr>
              <w:t xml:space="preserve"> </w:t>
            </w:r>
            <w:proofErr w:type="spellStart"/>
            <w:r w:rsidRPr="005C6454">
              <w:rPr>
                <w:rFonts w:cs="Times New Roman"/>
                <w:szCs w:val="28"/>
              </w:rPr>
              <w:t>xét</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việc</w:t>
            </w:r>
            <w:proofErr w:type="spellEnd"/>
            <w:r w:rsidRPr="005C6454">
              <w:rPr>
                <w:rFonts w:cs="Times New Roman"/>
                <w:szCs w:val="28"/>
              </w:rPr>
              <w:t xml:space="preserve"> </w:t>
            </w:r>
            <w:proofErr w:type="spellStart"/>
            <w:r w:rsidRPr="005C6454">
              <w:rPr>
                <w:rFonts w:cs="Times New Roman"/>
                <w:szCs w:val="28"/>
              </w:rPr>
              <w:t>gửi</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szCs w:val="28"/>
              </w:rPr>
              <w:t>chỉ</w:t>
            </w:r>
            <w:proofErr w:type="spellEnd"/>
            <w:r w:rsidRPr="005C6454">
              <w:rPr>
                <w:rFonts w:cs="Times New Roman"/>
                <w:szCs w:val="28"/>
              </w:rPr>
              <w:t xml:space="preserve"> qua </w:t>
            </w:r>
            <w:proofErr w:type="spellStart"/>
            <w:r w:rsidRPr="005C6454">
              <w:rPr>
                <w:rFonts w:cs="Times New Roman"/>
                <w:szCs w:val="28"/>
              </w:rPr>
              <w:t>môi</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điện</w:t>
            </w:r>
            <w:proofErr w:type="spellEnd"/>
            <w:r w:rsidRPr="005C6454">
              <w:rPr>
                <w:rFonts w:cs="Times New Roman"/>
                <w:szCs w:val="28"/>
              </w:rPr>
              <w:t xml:space="preserve"> </w:t>
            </w:r>
            <w:proofErr w:type="spellStart"/>
            <w:r w:rsidRPr="005C6454">
              <w:rPr>
                <w:rFonts w:cs="Times New Roman"/>
                <w:szCs w:val="28"/>
              </w:rPr>
              <w:t>tử</w:t>
            </w:r>
            <w:proofErr w:type="spellEnd"/>
            <w:r w:rsidRPr="005C6454">
              <w:rPr>
                <w:rFonts w:cs="Times New Roman"/>
                <w:szCs w:val="28"/>
              </w:rPr>
              <w:t xml:space="preserve"> </w:t>
            </w:r>
            <w:proofErr w:type="spellStart"/>
            <w:r w:rsidRPr="005C6454">
              <w:rPr>
                <w:rFonts w:cs="Times New Roman"/>
                <w:szCs w:val="28"/>
              </w:rPr>
              <w:t>khi</w:t>
            </w:r>
            <w:proofErr w:type="spellEnd"/>
            <w:r w:rsidRPr="005C6454">
              <w:rPr>
                <w:rFonts w:cs="Times New Roman"/>
                <w:szCs w:val="28"/>
              </w:rPr>
              <w:t xml:space="preserve"> </w:t>
            </w:r>
            <w:proofErr w:type="spellStart"/>
            <w:r w:rsidRPr="005C6454">
              <w:rPr>
                <w:rFonts w:cs="Times New Roman"/>
                <w:szCs w:val="28"/>
              </w:rPr>
              <w:t>tài</w:t>
            </w:r>
            <w:proofErr w:type="spellEnd"/>
            <w:r w:rsidRPr="005C6454">
              <w:rPr>
                <w:rFonts w:cs="Times New Roman"/>
                <w:szCs w:val="28"/>
              </w:rPr>
              <w:t xml:space="preserve"> </w:t>
            </w:r>
            <w:proofErr w:type="spellStart"/>
            <w:r w:rsidRPr="005C6454">
              <w:rPr>
                <w:rFonts w:cs="Times New Roman"/>
                <w:szCs w:val="28"/>
              </w:rPr>
              <w:t>liệu</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szCs w:val="28"/>
              </w:rPr>
              <w:t>điện</w:t>
            </w:r>
            <w:proofErr w:type="spellEnd"/>
            <w:r w:rsidRPr="005C6454">
              <w:rPr>
                <w:rFonts w:cs="Times New Roman"/>
                <w:szCs w:val="28"/>
              </w:rPr>
              <w:t xml:space="preserve"> </w:t>
            </w:r>
            <w:proofErr w:type="spellStart"/>
            <w:r w:rsidRPr="005C6454">
              <w:rPr>
                <w:rFonts w:cs="Times New Roman"/>
                <w:szCs w:val="28"/>
              </w:rPr>
              <w:t>tử</w:t>
            </w:r>
            <w:proofErr w:type="spellEnd"/>
            <w:r w:rsidRPr="005C6454">
              <w:rPr>
                <w:rFonts w:cs="Times New Roman"/>
                <w:szCs w:val="28"/>
              </w:rPr>
              <w:t xml:space="preserve"> </w:t>
            </w:r>
            <w:proofErr w:type="spellStart"/>
            <w:r w:rsidRPr="005C6454">
              <w:rPr>
                <w:rFonts w:cs="Times New Roman"/>
                <w:szCs w:val="28"/>
              </w:rPr>
              <w:t>đáp</w:t>
            </w:r>
            <w:proofErr w:type="spellEnd"/>
            <w:r w:rsidRPr="005C6454">
              <w:rPr>
                <w:rFonts w:cs="Times New Roman"/>
                <w:szCs w:val="28"/>
              </w:rPr>
              <w:t xml:space="preserve"> </w:t>
            </w:r>
            <w:proofErr w:type="spellStart"/>
            <w:r w:rsidRPr="005C6454">
              <w:rPr>
                <w:rFonts w:cs="Times New Roman"/>
                <w:szCs w:val="28"/>
              </w:rPr>
              <w:t>ứng</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và</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giá</w:t>
            </w:r>
            <w:proofErr w:type="spellEnd"/>
            <w:r w:rsidRPr="005C6454">
              <w:rPr>
                <w:rFonts w:cs="Times New Roman"/>
                <w:szCs w:val="28"/>
              </w:rPr>
              <w:t xml:space="preserve"> </w:t>
            </w:r>
            <w:proofErr w:type="spellStart"/>
            <w:r w:rsidRPr="005C6454">
              <w:rPr>
                <w:rFonts w:cs="Times New Roman"/>
                <w:szCs w:val="28"/>
              </w:rPr>
              <w:t>trị</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w:t>
            </w:r>
          </w:p>
        </w:tc>
        <w:tc>
          <w:tcPr>
            <w:tcW w:w="4186" w:type="dxa"/>
            <w:tcBorders>
              <w:bottom w:val="dotted" w:sz="4" w:space="0" w:color="auto"/>
            </w:tcBorders>
          </w:tcPr>
          <w:p w14:paraId="4BE1F58F" w14:textId="77777777" w:rsidR="00F1045E" w:rsidRDefault="00402BA9" w:rsidP="007A6A82">
            <w:pPr>
              <w:jc w:val="both"/>
              <w:rPr>
                <w:i/>
                <w:iCs/>
                <w:szCs w:val="28"/>
                <w:lang w:val="en-US"/>
              </w:rPr>
            </w:pPr>
            <w:proofErr w:type="spellStart"/>
            <w:r>
              <w:rPr>
                <w:rFonts w:cs="Times New Roman"/>
                <w:b/>
                <w:szCs w:val="28"/>
                <w:lang w:val="en-US"/>
              </w:rPr>
              <w:t>Đề</w:t>
            </w:r>
            <w:proofErr w:type="spellEnd"/>
            <w:r>
              <w:rPr>
                <w:rFonts w:cs="Times New Roman"/>
                <w:b/>
                <w:szCs w:val="28"/>
                <w:lang w:val="en-US"/>
              </w:rPr>
              <w:t xml:space="preserve"> </w:t>
            </w:r>
            <w:proofErr w:type="spellStart"/>
            <w:r>
              <w:rPr>
                <w:rFonts w:cs="Times New Roman"/>
                <w:b/>
                <w:szCs w:val="28"/>
                <w:lang w:val="en-US"/>
              </w:rPr>
              <w:t>nghị</w:t>
            </w:r>
            <w:proofErr w:type="spellEnd"/>
            <w:r>
              <w:rPr>
                <w:rFonts w:cs="Times New Roman"/>
                <w:b/>
                <w:szCs w:val="28"/>
                <w:lang w:val="en-US"/>
              </w:rPr>
              <w:t xml:space="preserve"> </w:t>
            </w:r>
            <w:proofErr w:type="spellStart"/>
            <w:r>
              <w:rPr>
                <w:rFonts w:cs="Times New Roman"/>
                <w:b/>
                <w:szCs w:val="28"/>
                <w:lang w:val="en-US"/>
              </w:rPr>
              <w:t>giữ</w:t>
            </w:r>
            <w:proofErr w:type="spellEnd"/>
            <w:r>
              <w:rPr>
                <w:rFonts w:cs="Times New Roman"/>
                <w:b/>
                <w:szCs w:val="28"/>
                <w:lang w:val="en-US"/>
              </w:rPr>
              <w:t xml:space="preserve"> </w:t>
            </w:r>
            <w:proofErr w:type="spellStart"/>
            <w:r>
              <w:rPr>
                <w:rFonts w:cs="Times New Roman"/>
                <w:b/>
                <w:szCs w:val="28"/>
                <w:lang w:val="en-US"/>
              </w:rPr>
              <w:t>nguyên</w:t>
            </w:r>
            <w:proofErr w:type="spellEnd"/>
            <w:r>
              <w:rPr>
                <w:rFonts w:cs="Times New Roman"/>
                <w:b/>
                <w:szCs w:val="28"/>
                <w:lang w:val="en-US"/>
              </w:rPr>
              <w:t xml:space="preserve"> </w:t>
            </w:r>
            <w:r w:rsidRPr="00402BA9">
              <w:rPr>
                <w:rFonts w:cs="Times New Roman"/>
                <w:bCs/>
                <w:i/>
                <w:iCs/>
                <w:szCs w:val="28"/>
                <w:lang w:val="en-US"/>
              </w:rPr>
              <w:t xml:space="preserve">do </w:t>
            </w:r>
            <w:proofErr w:type="spellStart"/>
            <w:r w:rsidRPr="00402BA9">
              <w:rPr>
                <w:rFonts w:cs="Times New Roman"/>
                <w:bCs/>
                <w:i/>
                <w:iCs/>
                <w:szCs w:val="28"/>
                <w:lang w:val="en-US"/>
              </w:rPr>
              <w:t>thành</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phần</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hồ</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sơ</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đã</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được</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quy</w:t>
            </w:r>
            <w:proofErr w:type="spellEnd"/>
            <w:r w:rsidRPr="00402BA9">
              <w:rPr>
                <w:rFonts w:cs="Times New Roman"/>
                <w:bCs/>
                <w:i/>
                <w:iCs/>
                <w:szCs w:val="28"/>
                <w:lang w:val="en-US"/>
              </w:rPr>
              <w:t xml:space="preserve"> </w:t>
            </w:r>
            <w:proofErr w:type="spellStart"/>
            <w:r w:rsidRPr="00402BA9">
              <w:rPr>
                <w:rFonts w:cs="Times New Roman"/>
                <w:bCs/>
                <w:i/>
                <w:iCs/>
                <w:szCs w:val="28"/>
                <w:lang w:val="en-US"/>
              </w:rPr>
              <w:t>định</w:t>
            </w:r>
            <w:proofErr w:type="spellEnd"/>
            <w:r w:rsidRPr="00402BA9">
              <w:rPr>
                <w:rFonts w:cs="Times New Roman"/>
                <w:bCs/>
                <w:i/>
                <w:iCs/>
                <w:szCs w:val="28"/>
                <w:lang w:val="en-US"/>
              </w:rPr>
              <w:t xml:space="preserve"> </w:t>
            </w:r>
            <w:r w:rsidRPr="00402BA9">
              <w:rPr>
                <w:bCs/>
                <w:i/>
                <w:iCs/>
                <w:szCs w:val="28"/>
                <w:lang w:val="vi-VN"/>
              </w:rPr>
              <w:t>tại khoản 2</w:t>
            </w:r>
            <w:r w:rsidRPr="00402BA9">
              <w:rPr>
                <w:bCs/>
                <w:i/>
                <w:iCs/>
                <w:szCs w:val="28"/>
                <w:lang w:val="en-US"/>
              </w:rPr>
              <w:t xml:space="preserve"> </w:t>
            </w:r>
            <w:proofErr w:type="spellStart"/>
            <w:r w:rsidRPr="00402BA9">
              <w:rPr>
                <w:bCs/>
                <w:i/>
                <w:iCs/>
                <w:szCs w:val="28"/>
                <w:lang w:val="en-US"/>
              </w:rPr>
              <w:t>Điều</w:t>
            </w:r>
            <w:proofErr w:type="spellEnd"/>
            <w:r w:rsidRPr="00402BA9">
              <w:rPr>
                <w:bCs/>
                <w:i/>
                <w:iCs/>
                <w:szCs w:val="28"/>
                <w:lang w:val="en-US"/>
              </w:rPr>
              <w:t xml:space="preserve"> 4 Thông </w:t>
            </w:r>
            <w:proofErr w:type="spellStart"/>
            <w:r w:rsidRPr="00402BA9">
              <w:rPr>
                <w:bCs/>
                <w:i/>
                <w:iCs/>
                <w:szCs w:val="28"/>
                <w:lang w:val="en-US"/>
              </w:rPr>
              <w:t>tư</w:t>
            </w:r>
            <w:proofErr w:type="spellEnd"/>
            <w:r w:rsidRPr="00402BA9">
              <w:rPr>
                <w:bCs/>
                <w:i/>
                <w:iCs/>
                <w:szCs w:val="28"/>
                <w:lang w:val="en-US"/>
              </w:rPr>
              <w:t xml:space="preserve"> </w:t>
            </w:r>
            <w:proofErr w:type="spellStart"/>
            <w:r w:rsidRPr="00402BA9">
              <w:rPr>
                <w:bCs/>
                <w:i/>
                <w:iCs/>
                <w:szCs w:val="28"/>
                <w:lang w:val="en-US"/>
              </w:rPr>
              <w:t>số</w:t>
            </w:r>
            <w:proofErr w:type="spellEnd"/>
            <w:r w:rsidRPr="00402BA9">
              <w:rPr>
                <w:bCs/>
                <w:i/>
                <w:iCs/>
                <w:szCs w:val="28"/>
                <w:lang w:val="en-US"/>
              </w:rPr>
              <w:t xml:space="preserve"> 24/2023/TT-BCT</w:t>
            </w:r>
            <w:r w:rsidR="001950D2">
              <w:rPr>
                <w:bCs/>
                <w:i/>
                <w:iCs/>
                <w:szCs w:val="28"/>
                <w:lang w:val="en-US"/>
              </w:rPr>
              <w:t xml:space="preserve"> </w:t>
            </w:r>
            <w:proofErr w:type="spellStart"/>
            <w:r w:rsidR="001950D2">
              <w:rPr>
                <w:bCs/>
                <w:i/>
                <w:iCs/>
                <w:szCs w:val="28"/>
                <w:lang w:val="en-US"/>
              </w:rPr>
              <w:t>và</w:t>
            </w:r>
            <w:proofErr w:type="spellEnd"/>
            <w:r w:rsidR="001950D2">
              <w:rPr>
                <w:bCs/>
                <w:i/>
                <w:iCs/>
                <w:szCs w:val="28"/>
                <w:lang w:val="en-US"/>
              </w:rPr>
              <w:t xml:space="preserve"> </w:t>
            </w:r>
            <w:r w:rsidR="001950D2" w:rsidRPr="001950D2">
              <w:rPr>
                <w:i/>
                <w:iCs/>
                <w:szCs w:val="28"/>
                <w:lang w:val="vi-VN"/>
              </w:rPr>
              <w:t>Hồ sơ gửi qua mạng thông tin điện tử gồm bản scan bộ hồ sơ gốc (có dấu và chữ ký trực tiếp)</w:t>
            </w:r>
          </w:p>
          <w:p w14:paraId="3D178F1C" w14:textId="33B3F195" w:rsidR="009054BD" w:rsidRPr="009054BD" w:rsidRDefault="009054BD" w:rsidP="007A6A82">
            <w:pPr>
              <w:jc w:val="both"/>
              <w:rPr>
                <w:rFonts w:cs="Times New Roman"/>
                <w:b/>
                <w:szCs w:val="28"/>
                <w:lang w:val="en-US"/>
              </w:rPr>
            </w:pPr>
          </w:p>
        </w:tc>
      </w:tr>
      <w:tr w:rsidR="00BA427F" w:rsidRPr="005C6454" w14:paraId="3FF505D6" w14:textId="77777777" w:rsidTr="005C44F4">
        <w:tc>
          <w:tcPr>
            <w:tcW w:w="648" w:type="dxa"/>
          </w:tcPr>
          <w:p w14:paraId="3C5D1C3A" w14:textId="2E95BF6E" w:rsidR="00BA427F" w:rsidRPr="00BE613F" w:rsidRDefault="00650885" w:rsidP="007A6A82">
            <w:pPr>
              <w:jc w:val="center"/>
              <w:rPr>
                <w:rFonts w:cs="Times New Roman"/>
                <w:sz w:val="26"/>
                <w:szCs w:val="26"/>
                <w:lang w:val="en-US"/>
              </w:rPr>
            </w:pPr>
            <w:r>
              <w:rPr>
                <w:rFonts w:cs="Times New Roman"/>
                <w:sz w:val="26"/>
                <w:szCs w:val="26"/>
                <w:lang w:val="en-US"/>
              </w:rPr>
              <w:t>10</w:t>
            </w:r>
          </w:p>
        </w:tc>
        <w:tc>
          <w:tcPr>
            <w:tcW w:w="810" w:type="dxa"/>
          </w:tcPr>
          <w:p w14:paraId="5B10BF13" w14:textId="35EDB623" w:rsidR="00BA427F" w:rsidRPr="00BE613F" w:rsidRDefault="00BA427F" w:rsidP="007A6A82">
            <w:pPr>
              <w:jc w:val="center"/>
              <w:rPr>
                <w:rFonts w:cs="Times New Roman"/>
                <w:b/>
                <w:i/>
                <w:iCs/>
                <w:sz w:val="26"/>
                <w:szCs w:val="26"/>
              </w:rPr>
            </w:pPr>
            <w:r w:rsidRPr="00BE613F">
              <w:rPr>
                <w:rFonts w:cs="Times New Roman"/>
                <w:b/>
                <w:i/>
                <w:iCs/>
                <w:sz w:val="26"/>
                <w:szCs w:val="26"/>
              </w:rPr>
              <w:t>1</w:t>
            </w:r>
          </w:p>
        </w:tc>
        <w:tc>
          <w:tcPr>
            <w:tcW w:w="990" w:type="dxa"/>
          </w:tcPr>
          <w:p w14:paraId="2C7F2C39" w14:textId="7B713CEB" w:rsidR="00BA427F" w:rsidRPr="00BE613F" w:rsidRDefault="00BA427F" w:rsidP="007A6A82">
            <w:pPr>
              <w:jc w:val="center"/>
              <w:rPr>
                <w:rFonts w:cs="Times New Roman"/>
                <w:b/>
                <w:i/>
                <w:iCs/>
                <w:sz w:val="26"/>
                <w:szCs w:val="26"/>
                <w:lang w:val="en-US"/>
              </w:rPr>
            </w:pPr>
            <w:r w:rsidRPr="00BE613F">
              <w:rPr>
                <w:rFonts w:cs="Times New Roman"/>
                <w:b/>
                <w:i/>
                <w:iCs/>
                <w:sz w:val="26"/>
                <w:szCs w:val="26"/>
                <w:lang w:val="en-US"/>
              </w:rPr>
              <w:t>3</w:t>
            </w:r>
          </w:p>
        </w:tc>
        <w:tc>
          <w:tcPr>
            <w:tcW w:w="810" w:type="dxa"/>
          </w:tcPr>
          <w:p w14:paraId="25D044E6" w14:textId="77777777" w:rsidR="00BA427F" w:rsidRPr="00BE613F" w:rsidRDefault="00BA427F" w:rsidP="007A6A82">
            <w:pPr>
              <w:jc w:val="center"/>
              <w:rPr>
                <w:rFonts w:cs="Times New Roman"/>
                <w:b/>
                <w:i/>
                <w:iCs/>
                <w:sz w:val="26"/>
                <w:szCs w:val="26"/>
                <w:lang w:val="en-US"/>
              </w:rPr>
            </w:pPr>
          </w:p>
        </w:tc>
        <w:tc>
          <w:tcPr>
            <w:tcW w:w="1260" w:type="dxa"/>
          </w:tcPr>
          <w:p w14:paraId="41EFFC41" w14:textId="25750F76" w:rsidR="00BA427F" w:rsidRPr="00BE613F" w:rsidRDefault="00CB22C2" w:rsidP="007A6A82">
            <w:pPr>
              <w:jc w:val="center"/>
              <w:rPr>
                <w:rFonts w:cs="Times New Roman"/>
                <w:b/>
                <w:sz w:val="26"/>
                <w:szCs w:val="26"/>
                <w:lang w:val="en-US"/>
              </w:rPr>
            </w:pPr>
            <w:proofErr w:type="spellStart"/>
            <w:r w:rsidRPr="00BE613F">
              <w:rPr>
                <w:rFonts w:cs="Times New Roman"/>
                <w:b/>
                <w:sz w:val="26"/>
                <w:szCs w:val="26"/>
                <w:lang w:val="en-US"/>
              </w:rPr>
              <w:t>Bộ</w:t>
            </w:r>
            <w:proofErr w:type="spellEnd"/>
            <w:r w:rsidRPr="00BE613F">
              <w:rPr>
                <w:rFonts w:cs="Times New Roman"/>
                <w:b/>
                <w:sz w:val="26"/>
                <w:szCs w:val="26"/>
                <w:lang w:val="en-US"/>
              </w:rPr>
              <w:t xml:space="preserve"> Tài </w:t>
            </w:r>
            <w:proofErr w:type="spellStart"/>
            <w:r w:rsidRPr="00BE613F">
              <w:rPr>
                <w:rFonts w:cs="Times New Roman"/>
                <w:b/>
                <w:sz w:val="26"/>
                <w:szCs w:val="26"/>
                <w:lang w:val="en-US"/>
              </w:rPr>
              <w:t>chính</w:t>
            </w:r>
            <w:proofErr w:type="spellEnd"/>
          </w:p>
        </w:tc>
        <w:tc>
          <w:tcPr>
            <w:tcW w:w="6570" w:type="dxa"/>
            <w:tcBorders>
              <w:bottom w:val="dotted" w:sz="4" w:space="0" w:color="auto"/>
            </w:tcBorders>
          </w:tcPr>
          <w:p w14:paraId="2EAD1524" w14:textId="423B0C44" w:rsidR="00BA427F" w:rsidRPr="005C6454" w:rsidRDefault="00BA427F" w:rsidP="007A6A82">
            <w:pPr>
              <w:jc w:val="both"/>
              <w:rPr>
                <w:rFonts w:cs="Times New Roman"/>
                <w:szCs w:val="28"/>
              </w:rPr>
            </w:pPr>
            <w:proofErr w:type="spellStart"/>
            <w:r w:rsidRPr="005C6454">
              <w:rPr>
                <w:rFonts w:cs="Times New Roman"/>
                <w:szCs w:val="28"/>
              </w:rPr>
              <w:t>Căn</w:t>
            </w:r>
            <w:proofErr w:type="spellEnd"/>
            <w:r w:rsidRPr="005C6454">
              <w:rPr>
                <w:rFonts w:cs="Times New Roman"/>
                <w:szCs w:val="28"/>
              </w:rPr>
              <w:t xml:space="preserve"> </w:t>
            </w:r>
            <w:proofErr w:type="spellStart"/>
            <w:r w:rsidRPr="005C6454">
              <w:rPr>
                <w:rFonts w:cs="Times New Roman"/>
                <w:szCs w:val="28"/>
              </w:rPr>
              <w:t>cứ</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a </w:t>
            </w:r>
            <w:proofErr w:type="spellStart"/>
            <w:r w:rsidRPr="005C6454">
              <w:rPr>
                <w:rFonts w:cs="Times New Roman"/>
                <w:szCs w:val="28"/>
              </w:rPr>
              <w:t>khoản</w:t>
            </w:r>
            <w:proofErr w:type="spellEnd"/>
            <w:r w:rsidRPr="005C6454">
              <w:rPr>
                <w:rFonts w:cs="Times New Roman"/>
                <w:szCs w:val="28"/>
              </w:rPr>
              <w:t xml:space="preserve"> 2 </w:t>
            </w:r>
            <w:proofErr w:type="spellStart"/>
            <w:r w:rsidRPr="005C6454">
              <w:rPr>
                <w:rFonts w:cs="Times New Roman"/>
                <w:szCs w:val="28"/>
              </w:rPr>
              <w:t>Điều</w:t>
            </w:r>
            <w:proofErr w:type="spellEnd"/>
            <w:r w:rsidRPr="005C6454">
              <w:rPr>
                <w:rFonts w:cs="Times New Roman"/>
                <w:szCs w:val="28"/>
              </w:rPr>
              <w:t xml:space="preserve"> 26 </w:t>
            </w:r>
            <w:proofErr w:type="spellStart"/>
            <w:r w:rsidRPr="005C6454">
              <w:rPr>
                <w:rFonts w:cs="Times New Roman"/>
                <w:szCs w:val="28"/>
              </w:rPr>
              <w:t>và</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6 </w:t>
            </w:r>
            <w:proofErr w:type="spellStart"/>
            <w:r w:rsidRPr="005C6454">
              <w:rPr>
                <w:rFonts w:cs="Times New Roman"/>
                <w:szCs w:val="28"/>
              </w:rPr>
              <w:t>Điều</w:t>
            </w:r>
            <w:proofErr w:type="spellEnd"/>
            <w:r w:rsidRPr="005C6454">
              <w:rPr>
                <w:rFonts w:cs="Times New Roman"/>
                <w:szCs w:val="28"/>
              </w:rPr>
              <w:t xml:space="preserve"> 27 </w:t>
            </w:r>
            <w:proofErr w:type="spellStart"/>
            <w:r w:rsidRPr="005C6454">
              <w:rPr>
                <w:rFonts w:cs="Times New Roman"/>
                <w:szCs w:val="28"/>
              </w:rPr>
              <w:t>Luật</w:t>
            </w:r>
            <w:proofErr w:type="spellEnd"/>
            <w:r w:rsidRPr="005C6454">
              <w:rPr>
                <w:rFonts w:cs="Times New Roman"/>
                <w:szCs w:val="28"/>
              </w:rPr>
              <w:t xml:space="preserve"> Ngân </w:t>
            </w:r>
            <w:proofErr w:type="spellStart"/>
            <w:r w:rsidRPr="005C6454">
              <w:rPr>
                <w:rFonts w:cs="Times New Roman"/>
                <w:szCs w:val="28"/>
              </w:rPr>
              <w:t>sách</w:t>
            </w:r>
            <w:proofErr w:type="spellEnd"/>
            <w:r w:rsidRPr="005C6454">
              <w:rPr>
                <w:rFonts w:cs="Times New Roman"/>
                <w:szCs w:val="28"/>
              </w:rPr>
              <w:t xml:space="preserve"> </w:t>
            </w:r>
            <w:proofErr w:type="spellStart"/>
            <w:r w:rsidRPr="005C6454">
              <w:rPr>
                <w:rFonts w:cs="Times New Roman"/>
                <w:szCs w:val="28"/>
              </w:rPr>
              <w:t>nhà</w:t>
            </w:r>
            <w:proofErr w:type="spellEnd"/>
            <w:r w:rsidRPr="005C6454">
              <w:rPr>
                <w:rFonts w:cs="Times New Roman"/>
                <w:szCs w:val="28"/>
              </w:rPr>
              <w:t xml:space="preserve"> </w:t>
            </w:r>
            <w:proofErr w:type="spellStart"/>
            <w:r w:rsidRPr="005C6454">
              <w:rPr>
                <w:rFonts w:cs="Times New Roman"/>
                <w:szCs w:val="28"/>
              </w:rPr>
              <w:t>nước</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Bộ</w:t>
            </w:r>
            <w:proofErr w:type="spellEnd"/>
            <w:r w:rsidRPr="005C6454">
              <w:rPr>
                <w:rFonts w:cs="Times New Roman"/>
                <w:szCs w:val="28"/>
              </w:rPr>
              <w:t xml:space="preserve"> Công Thương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lại</w:t>
            </w:r>
            <w:proofErr w:type="spellEnd"/>
            <w:r w:rsidRPr="005C6454">
              <w:rPr>
                <w:rFonts w:cs="Times New Roman"/>
                <w:szCs w:val="28"/>
              </w:rPr>
              <w:t xml:space="preserve"> </w:t>
            </w:r>
            <w:proofErr w:type="spellStart"/>
            <w:r w:rsidRPr="005C6454">
              <w:rPr>
                <w:rFonts w:cs="Times New Roman"/>
                <w:szCs w:val="28"/>
              </w:rPr>
              <w:t>nội</w:t>
            </w:r>
            <w:proofErr w:type="spellEnd"/>
            <w:r w:rsidRPr="005C6454">
              <w:rPr>
                <w:rFonts w:cs="Times New Roman"/>
                <w:szCs w:val="28"/>
              </w:rPr>
              <w:t xml:space="preserve"> dung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giao</w:t>
            </w:r>
            <w:proofErr w:type="spellEnd"/>
            <w:r w:rsidRPr="005C6454">
              <w:rPr>
                <w:rFonts w:cs="Times New Roman"/>
                <w:szCs w:val="28"/>
              </w:rPr>
              <w:t xml:space="preserve">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toán</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3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w:t>
            </w:r>
            <w:r w:rsidRPr="005C6454">
              <w:rPr>
                <w:rFonts w:cs="Times New Roman"/>
                <w:i/>
                <w:szCs w:val="28"/>
              </w:rPr>
              <w:t xml:space="preserve">2. </w:t>
            </w:r>
            <w:proofErr w:type="spellStart"/>
            <w:r w:rsidRPr="005C6454">
              <w:rPr>
                <w:rFonts w:cs="Times New Roman"/>
                <w:i/>
                <w:szCs w:val="28"/>
              </w:rPr>
              <w:t>Căn</w:t>
            </w:r>
            <w:proofErr w:type="spellEnd"/>
            <w:r w:rsidRPr="005C6454">
              <w:rPr>
                <w:rFonts w:cs="Times New Roman"/>
                <w:i/>
                <w:szCs w:val="28"/>
              </w:rPr>
              <w:t xml:space="preserve"> </w:t>
            </w:r>
            <w:proofErr w:type="spellStart"/>
            <w:r w:rsidRPr="005C6454">
              <w:rPr>
                <w:rFonts w:cs="Times New Roman"/>
                <w:i/>
                <w:szCs w:val="28"/>
              </w:rPr>
              <w:t>cứ</w:t>
            </w:r>
            <w:proofErr w:type="spellEnd"/>
            <w:r w:rsidRPr="005C6454">
              <w:rPr>
                <w:rFonts w:cs="Times New Roman"/>
                <w:i/>
                <w:szCs w:val="28"/>
              </w:rPr>
              <w:t xml:space="preserve"> </w:t>
            </w:r>
            <w:proofErr w:type="spellStart"/>
            <w:r w:rsidRPr="005C6454">
              <w:rPr>
                <w:rFonts w:cs="Times New Roman"/>
                <w:i/>
                <w:szCs w:val="28"/>
              </w:rPr>
              <w:t>quyết</w:t>
            </w:r>
            <w:proofErr w:type="spellEnd"/>
            <w:r w:rsidRPr="005C6454">
              <w:rPr>
                <w:rFonts w:cs="Times New Roman"/>
                <w:i/>
                <w:szCs w:val="28"/>
              </w:rPr>
              <w:t xml:space="preserve"> </w:t>
            </w:r>
            <w:proofErr w:type="spellStart"/>
            <w:r w:rsidRPr="005C6454">
              <w:rPr>
                <w:rFonts w:cs="Times New Roman"/>
                <w:i/>
                <w:szCs w:val="28"/>
              </w:rPr>
              <w:t>định</w:t>
            </w:r>
            <w:proofErr w:type="spellEnd"/>
            <w:r w:rsidRPr="005C6454">
              <w:rPr>
                <w:rFonts w:cs="Times New Roman"/>
                <w:i/>
                <w:szCs w:val="28"/>
              </w:rPr>
              <w:t xml:space="preserve"> </w:t>
            </w:r>
            <w:proofErr w:type="spellStart"/>
            <w:r w:rsidRPr="005C6454">
              <w:rPr>
                <w:rFonts w:cs="Times New Roman"/>
                <w:i/>
                <w:szCs w:val="28"/>
              </w:rPr>
              <w:lastRenderedPageBreak/>
              <w:t>giao</w:t>
            </w:r>
            <w:proofErr w:type="spellEnd"/>
            <w:r w:rsidRPr="005C6454">
              <w:rPr>
                <w:rFonts w:cs="Times New Roman"/>
                <w:i/>
                <w:szCs w:val="28"/>
              </w:rPr>
              <w:t xml:space="preserve"> </w:t>
            </w:r>
            <w:proofErr w:type="spellStart"/>
            <w:r w:rsidRPr="005C6454">
              <w:rPr>
                <w:rFonts w:cs="Times New Roman"/>
                <w:i/>
                <w:szCs w:val="28"/>
              </w:rPr>
              <w:t>nhiệm</w:t>
            </w:r>
            <w:proofErr w:type="spellEnd"/>
            <w:r w:rsidRPr="005C6454">
              <w:rPr>
                <w:rFonts w:cs="Times New Roman"/>
                <w:i/>
                <w:szCs w:val="28"/>
              </w:rPr>
              <w:t xml:space="preserve"> </w:t>
            </w:r>
            <w:proofErr w:type="spellStart"/>
            <w:r w:rsidRPr="005C6454">
              <w:rPr>
                <w:rFonts w:cs="Times New Roman"/>
                <w:i/>
                <w:szCs w:val="28"/>
              </w:rPr>
              <w:t>vụ</w:t>
            </w:r>
            <w:proofErr w:type="spellEnd"/>
            <w:r w:rsidRPr="005C6454">
              <w:rPr>
                <w:rFonts w:cs="Times New Roman"/>
                <w:i/>
                <w:szCs w:val="28"/>
              </w:rPr>
              <w:t xml:space="preserve"> chi </w:t>
            </w:r>
            <w:proofErr w:type="spellStart"/>
            <w:r w:rsidRPr="005C6454">
              <w:rPr>
                <w:rFonts w:cs="Times New Roman"/>
                <w:i/>
                <w:szCs w:val="28"/>
              </w:rPr>
              <w:t>ngân</w:t>
            </w:r>
            <w:proofErr w:type="spellEnd"/>
            <w:r w:rsidRPr="005C6454">
              <w:rPr>
                <w:rFonts w:cs="Times New Roman"/>
                <w:i/>
                <w:szCs w:val="28"/>
              </w:rPr>
              <w:t xml:space="preserve"> </w:t>
            </w:r>
            <w:proofErr w:type="spellStart"/>
            <w:r w:rsidRPr="005C6454">
              <w:rPr>
                <w:rFonts w:cs="Times New Roman"/>
                <w:i/>
                <w:szCs w:val="28"/>
              </w:rPr>
              <w:t>sách</w:t>
            </w:r>
            <w:proofErr w:type="spellEnd"/>
            <w:r w:rsidRPr="005C6454">
              <w:rPr>
                <w:rFonts w:cs="Times New Roman"/>
                <w:i/>
                <w:szCs w:val="28"/>
              </w:rPr>
              <w:t xml:space="preserve"> </w:t>
            </w:r>
            <w:proofErr w:type="spellStart"/>
            <w:r w:rsidRPr="005C6454">
              <w:rPr>
                <w:rFonts w:cs="Times New Roman"/>
                <w:i/>
                <w:szCs w:val="28"/>
              </w:rPr>
              <w:t>của</w:t>
            </w:r>
            <w:proofErr w:type="spellEnd"/>
            <w:r w:rsidRPr="005C6454">
              <w:rPr>
                <w:rFonts w:cs="Times New Roman"/>
                <w:i/>
                <w:szCs w:val="28"/>
              </w:rPr>
              <w:t xml:space="preserve"> </w:t>
            </w:r>
            <w:proofErr w:type="spellStart"/>
            <w:r w:rsidRPr="005C6454">
              <w:rPr>
                <w:rFonts w:cs="Times New Roman"/>
                <w:i/>
                <w:szCs w:val="28"/>
              </w:rPr>
              <w:t>Thủ</w:t>
            </w:r>
            <w:proofErr w:type="spellEnd"/>
            <w:r w:rsidRPr="005C6454">
              <w:rPr>
                <w:rFonts w:cs="Times New Roman"/>
                <w:i/>
                <w:szCs w:val="28"/>
              </w:rPr>
              <w:t xml:space="preserve"> </w:t>
            </w:r>
            <w:proofErr w:type="spellStart"/>
            <w:r w:rsidRPr="005C6454">
              <w:rPr>
                <w:rFonts w:cs="Times New Roman"/>
                <w:i/>
                <w:szCs w:val="28"/>
              </w:rPr>
              <w:t>tướng</w:t>
            </w:r>
            <w:proofErr w:type="spellEnd"/>
            <w:r w:rsidRPr="005C6454">
              <w:rPr>
                <w:rFonts w:cs="Times New Roman"/>
                <w:i/>
                <w:szCs w:val="28"/>
              </w:rPr>
              <w:t xml:space="preserve"> </w:t>
            </w:r>
            <w:proofErr w:type="spellStart"/>
            <w:r w:rsidRPr="005C6454">
              <w:rPr>
                <w:rFonts w:cs="Times New Roman"/>
                <w:i/>
                <w:szCs w:val="28"/>
              </w:rPr>
              <w:t>Chính</w:t>
            </w:r>
            <w:proofErr w:type="spellEnd"/>
            <w:r w:rsidRPr="005C6454">
              <w:rPr>
                <w:rFonts w:cs="Times New Roman"/>
                <w:i/>
                <w:szCs w:val="28"/>
              </w:rPr>
              <w:t xml:space="preserve"> </w:t>
            </w:r>
            <w:proofErr w:type="spellStart"/>
            <w:r w:rsidRPr="005C6454">
              <w:rPr>
                <w:rFonts w:cs="Times New Roman"/>
                <w:i/>
                <w:szCs w:val="28"/>
              </w:rPr>
              <w:t>phủ</w:t>
            </w:r>
            <w:proofErr w:type="spellEnd"/>
            <w:r w:rsidRPr="005C6454">
              <w:rPr>
                <w:rFonts w:cs="Times New Roman"/>
                <w:i/>
                <w:szCs w:val="28"/>
              </w:rPr>
              <w:t xml:space="preserve">, </w:t>
            </w:r>
            <w:proofErr w:type="spellStart"/>
            <w:r w:rsidRPr="005C6454">
              <w:rPr>
                <w:rFonts w:cs="Times New Roman"/>
                <w:i/>
                <w:szCs w:val="28"/>
              </w:rPr>
              <w:t>quyết</w:t>
            </w:r>
            <w:proofErr w:type="spellEnd"/>
            <w:r w:rsidRPr="005C6454">
              <w:rPr>
                <w:rFonts w:cs="Times New Roman"/>
                <w:i/>
                <w:szCs w:val="28"/>
              </w:rPr>
              <w:t xml:space="preserve"> </w:t>
            </w:r>
            <w:proofErr w:type="spellStart"/>
            <w:r w:rsidRPr="005C6454">
              <w:rPr>
                <w:rFonts w:cs="Times New Roman"/>
                <w:i/>
                <w:szCs w:val="28"/>
              </w:rPr>
              <w:t>định</w:t>
            </w:r>
            <w:proofErr w:type="spellEnd"/>
            <w:r w:rsidRPr="005C6454">
              <w:rPr>
                <w:rFonts w:cs="Times New Roman"/>
                <w:i/>
                <w:szCs w:val="28"/>
              </w:rPr>
              <w:t xml:space="preserve"> </w:t>
            </w:r>
            <w:proofErr w:type="spellStart"/>
            <w:r w:rsidRPr="005C6454">
              <w:rPr>
                <w:rFonts w:cs="Times New Roman"/>
                <w:i/>
                <w:szCs w:val="28"/>
              </w:rPr>
              <w:t>của</w:t>
            </w:r>
            <w:proofErr w:type="spellEnd"/>
            <w:r w:rsidRPr="005C6454">
              <w:rPr>
                <w:rFonts w:cs="Times New Roman"/>
                <w:i/>
                <w:szCs w:val="28"/>
              </w:rPr>
              <w:t xml:space="preserve"> </w:t>
            </w:r>
            <w:proofErr w:type="spellStart"/>
            <w:r w:rsidRPr="005C6454">
              <w:rPr>
                <w:rFonts w:cs="Times New Roman"/>
                <w:i/>
                <w:szCs w:val="28"/>
              </w:rPr>
              <w:t>Bộ</w:t>
            </w:r>
            <w:proofErr w:type="spellEnd"/>
            <w:r w:rsidRPr="005C6454">
              <w:rPr>
                <w:rFonts w:cs="Times New Roman"/>
                <w:i/>
                <w:szCs w:val="28"/>
              </w:rPr>
              <w:t xml:space="preserve"> Tài </w:t>
            </w:r>
            <w:proofErr w:type="spellStart"/>
            <w:r w:rsidRPr="005C6454">
              <w:rPr>
                <w:rFonts w:cs="Times New Roman"/>
                <w:i/>
                <w:szCs w:val="28"/>
              </w:rPr>
              <w:t>chính</w:t>
            </w:r>
            <w:proofErr w:type="spellEnd"/>
            <w:r w:rsidRPr="005C6454">
              <w:rPr>
                <w:rFonts w:cs="Times New Roman"/>
                <w:i/>
                <w:szCs w:val="28"/>
              </w:rPr>
              <w:t xml:space="preserve"> </w:t>
            </w:r>
            <w:proofErr w:type="spellStart"/>
            <w:r w:rsidRPr="005C6454">
              <w:rPr>
                <w:rFonts w:cs="Times New Roman"/>
                <w:i/>
                <w:szCs w:val="28"/>
              </w:rPr>
              <w:t>giao</w:t>
            </w:r>
            <w:proofErr w:type="spellEnd"/>
            <w:r w:rsidRPr="005C6454">
              <w:rPr>
                <w:rFonts w:cs="Times New Roman"/>
                <w:i/>
                <w:szCs w:val="28"/>
              </w:rPr>
              <w:t xml:space="preserve"> chi </w:t>
            </w:r>
            <w:proofErr w:type="spellStart"/>
            <w:r w:rsidRPr="005C6454">
              <w:rPr>
                <w:rFonts w:cs="Times New Roman"/>
                <w:i/>
                <w:szCs w:val="28"/>
              </w:rPr>
              <w:t>tiết</w:t>
            </w:r>
            <w:proofErr w:type="spellEnd"/>
            <w:r w:rsidRPr="005C6454">
              <w:rPr>
                <w:rFonts w:cs="Times New Roman"/>
                <w:i/>
                <w:szCs w:val="28"/>
              </w:rPr>
              <w:t xml:space="preserve"> </w:t>
            </w:r>
            <w:proofErr w:type="spellStart"/>
            <w:r w:rsidRPr="005C6454">
              <w:rPr>
                <w:rFonts w:cs="Times New Roman"/>
                <w:i/>
                <w:szCs w:val="28"/>
              </w:rPr>
              <w:t>nhiệm</w:t>
            </w:r>
            <w:proofErr w:type="spellEnd"/>
            <w:r w:rsidRPr="005C6454">
              <w:rPr>
                <w:rFonts w:cs="Times New Roman"/>
                <w:i/>
                <w:szCs w:val="28"/>
              </w:rPr>
              <w:t xml:space="preserve"> </w:t>
            </w:r>
            <w:proofErr w:type="spellStart"/>
            <w:r w:rsidRPr="005C6454">
              <w:rPr>
                <w:rFonts w:cs="Times New Roman"/>
                <w:i/>
                <w:szCs w:val="28"/>
              </w:rPr>
              <w:t>vụ</w:t>
            </w:r>
            <w:proofErr w:type="spellEnd"/>
            <w:r w:rsidRPr="005C6454">
              <w:rPr>
                <w:rFonts w:cs="Times New Roman"/>
                <w:i/>
                <w:szCs w:val="28"/>
              </w:rPr>
              <w:t xml:space="preserve"> chi </w:t>
            </w:r>
            <w:proofErr w:type="spellStart"/>
            <w:r w:rsidRPr="005C6454">
              <w:rPr>
                <w:rFonts w:cs="Times New Roman"/>
                <w:i/>
                <w:szCs w:val="28"/>
              </w:rPr>
              <w:t>ngân</w:t>
            </w:r>
            <w:proofErr w:type="spellEnd"/>
            <w:r w:rsidRPr="005C6454">
              <w:rPr>
                <w:rFonts w:cs="Times New Roman"/>
                <w:i/>
                <w:szCs w:val="28"/>
              </w:rPr>
              <w:t xml:space="preserve"> </w:t>
            </w:r>
            <w:proofErr w:type="spellStart"/>
            <w:r w:rsidRPr="005C6454">
              <w:rPr>
                <w:rFonts w:cs="Times New Roman"/>
                <w:i/>
                <w:szCs w:val="28"/>
              </w:rPr>
              <w:t>sách</w:t>
            </w:r>
            <w:proofErr w:type="spellEnd"/>
            <w:r w:rsidRPr="005C6454">
              <w:rPr>
                <w:rFonts w:cs="Times New Roman"/>
                <w:i/>
                <w:szCs w:val="28"/>
              </w:rPr>
              <w:t xml:space="preserve"> </w:t>
            </w:r>
            <w:proofErr w:type="spellStart"/>
            <w:r w:rsidRPr="005C6454">
              <w:rPr>
                <w:rFonts w:cs="Times New Roman"/>
                <w:i/>
                <w:szCs w:val="28"/>
              </w:rPr>
              <w:t>nhà</w:t>
            </w:r>
            <w:proofErr w:type="spellEnd"/>
            <w:r w:rsidRPr="005C6454">
              <w:rPr>
                <w:rFonts w:cs="Times New Roman"/>
                <w:i/>
                <w:szCs w:val="28"/>
              </w:rPr>
              <w:t xml:space="preserve"> </w:t>
            </w:r>
            <w:proofErr w:type="spellStart"/>
            <w:r w:rsidRPr="005C6454">
              <w:rPr>
                <w:rFonts w:cs="Times New Roman"/>
                <w:i/>
                <w:szCs w:val="28"/>
              </w:rPr>
              <w:t>nước</w:t>
            </w:r>
            <w:proofErr w:type="spellEnd"/>
            <w:r w:rsidRPr="005C6454">
              <w:rPr>
                <w:rFonts w:cs="Times New Roman"/>
                <w:i/>
                <w:szCs w:val="28"/>
              </w:rPr>
              <w:t xml:space="preserve"> (</w:t>
            </w:r>
            <w:proofErr w:type="spellStart"/>
            <w:r w:rsidRPr="005C6454">
              <w:rPr>
                <w:rFonts w:cs="Times New Roman"/>
                <w:i/>
                <w:szCs w:val="28"/>
              </w:rPr>
              <w:t>nếu</w:t>
            </w:r>
            <w:proofErr w:type="spellEnd"/>
            <w:r w:rsidRPr="005C6454">
              <w:rPr>
                <w:rFonts w:cs="Times New Roman"/>
                <w:i/>
                <w:szCs w:val="28"/>
              </w:rPr>
              <w:t xml:space="preserve"> </w:t>
            </w:r>
            <w:proofErr w:type="spellStart"/>
            <w:r w:rsidRPr="005C6454">
              <w:rPr>
                <w:rFonts w:cs="Times New Roman"/>
                <w:i/>
                <w:szCs w:val="28"/>
              </w:rPr>
              <w:t>có</w:t>
            </w:r>
            <w:proofErr w:type="spellEnd"/>
            <w:r w:rsidRPr="005C6454">
              <w:rPr>
                <w:rFonts w:cs="Times New Roman"/>
                <w:i/>
                <w:szCs w:val="28"/>
              </w:rPr>
              <w:t xml:space="preserve">) </w:t>
            </w:r>
            <w:proofErr w:type="spellStart"/>
            <w:r w:rsidRPr="005C6454">
              <w:rPr>
                <w:rFonts w:cs="Times New Roman"/>
                <w:i/>
                <w:szCs w:val="28"/>
              </w:rPr>
              <w:t>từ</w:t>
            </w:r>
            <w:proofErr w:type="spellEnd"/>
            <w:r w:rsidRPr="005C6454">
              <w:rPr>
                <w:rFonts w:cs="Times New Roman"/>
                <w:i/>
                <w:szCs w:val="28"/>
              </w:rPr>
              <w:t xml:space="preserve"> </w:t>
            </w:r>
            <w:proofErr w:type="spellStart"/>
            <w:r w:rsidRPr="005C6454">
              <w:rPr>
                <w:rFonts w:cs="Times New Roman"/>
                <w:i/>
                <w:szCs w:val="28"/>
              </w:rPr>
              <w:t>nguồn</w:t>
            </w:r>
            <w:proofErr w:type="spellEnd"/>
            <w:r w:rsidRPr="005C6454">
              <w:rPr>
                <w:rFonts w:cs="Times New Roman"/>
                <w:i/>
                <w:szCs w:val="28"/>
              </w:rPr>
              <w:t xml:space="preserve"> </w:t>
            </w:r>
            <w:proofErr w:type="spellStart"/>
            <w:r w:rsidRPr="005C6454">
              <w:rPr>
                <w:rFonts w:cs="Times New Roman"/>
                <w:i/>
                <w:szCs w:val="28"/>
              </w:rPr>
              <w:t>sự</w:t>
            </w:r>
            <w:proofErr w:type="spellEnd"/>
            <w:r w:rsidRPr="005C6454">
              <w:rPr>
                <w:rFonts w:cs="Times New Roman"/>
                <w:i/>
                <w:szCs w:val="28"/>
              </w:rPr>
              <w:t xml:space="preserve"> </w:t>
            </w:r>
            <w:proofErr w:type="spellStart"/>
            <w:r w:rsidRPr="005C6454">
              <w:rPr>
                <w:rFonts w:cs="Times New Roman"/>
                <w:i/>
                <w:szCs w:val="28"/>
              </w:rPr>
              <w:t>nghiệp</w:t>
            </w:r>
            <w:proofErr w:type="spellEnd"/>
            <w:r w:rsidRPr="005C6454">
              <w:rPr>
                <w:rFonts w:cs="Times New Roman"/>
                <w:i/>
                <w:szCs w:val="28"/>
              </w:rPr>
              <w:t xml:space="preserve"> </w:t>
            </w:r>
            <w:proofErr w:type="spellStart"/>
            <w:r w:rsidRPr="005C6454">
              <w:rPr>
                <w:rFonts w:cs="Times New Roman"/>
                <w:i/>
                <w:szCs w:val="28"/>
              </w:rPr>
              <w:t>bảo</w:t>
            </w:r>
            <w:proofErr w:type="spellEnd"/>
            <w:r w:rsidRPr="005C6454">
              <w:rPr>
                <w:rFonts w:cs="Times New Roman"/>
                <w:i/>
                <w:szCs w:val="28"/>
              </w:rPr>
              <w:t xml:space="preserve"> </w:t>
            </w:r>
            <w:proofErr w:type="spellStart"/>
            <w:r w:rsidRPr="005C6454">
              <w:rPr>
                <w:rFonts w:cs="Times New Roman"/>
                <w:i/>
                <w:szCs w:val="28"/>
              </w:rPr>
              <w:t>vệ</w:t>
            </w:r>
            <w:proofErr w:type="spellEnd"/>
            <w:r w:rsidRPr="005C6454">
              <w:rPr>
                <w:rFonts w:cs="Times New Roman"/>
                <w:i/>
                <w:szCs w:val="28"/>
              </w:rPr>
              <w:t xml:space="preserve"> </w:t>
            </w:r>
            <w:proofErr w:type="spellStart"/>
            <w:r w:rsidRPr="005C6454">
              <w:rPr>
                <w:rFonts w:cs="Times New Roman"/>
                <w:i/>
                <w:szCs w:val="28"/>
              </w:rPr>
              <w:t>môi</w:t>
            </w:r>
            <w:proofErr w:type="spellEnd"/>
            <w:r w:rsidRPr="005C6454">
              <w:rPr>
                <w:rFonts w:cs="Times New Roman"/>
                <w:i/>
                <w:szCs w:val="28"/>
              </w:rPr>
              <w:t xml:space="preserve"> </w:t>
            </w:r>
            <w:proofErr w:type="spellStart"/>
            <w:r w:rsidRPr="005C6454">
              <w:rPr>
                <w:rFonts w:cs="Times New Roman"/>
                <w:i/>
                <w:szCs w:val="28"/>
              </w:rPr>
              <w:t>trường</w:t>
            </w:r>
            <w:proofErr w:type="spellEnd"/>
            <w:r w:rsidRPr="005C6454">
              <w:rPr>
                <w:rFonts w:cs="Times New Roman"/>
                <w:i/>
                <w:szCs w:val="28"/>
              </w:rPr>
              <w:t xml:space="preserve"> </w:t>
            </w:r>
            <w:proofErr w:type="spellStart"/>
            <w:r w:rsidRPr="005C6454">
              <w:rPr>
                <w:rFonts w:cs="Times New Roman"/>
                <w:i/>
                <w:szCs w:val="28"/>
              </w:rPr>
              <w:t>cho</w:t>
            </w:r>
            <w:proofErr w:type="spellEnd"/>
            <w:r w:rsidRPr="005C6454">
              <w:rPr>
                <w:rFonts w:cs="Times New Roman"/>
                <w:i/>
                <w:szCs w:val="28"/>
              </w:rPr>
              <w:t xml:space="preserve"> </w:t>
            </w:r>
            <w:proofErr w:type="spellStart"/>
            <w:r w:rsidRPr="005C6454">
              <w:rPr>
                <w:rFonts w:cs="Times New Roman"/>
                <w:i/>
                <w:szCs w:val="28"/>
              </w:rPr>
              <w:t>Bộ</w:t>
            </w:r>
            <w:proofErr w:type="spellEnd"/>
            <w:r w:rsidRPr="005C6454">
              <w:rPr>
                <w:rFonts w:cs="Times New Roman"/>
                <w:i/>
                <w:szCs w:val="28"/>
              </w:rPr>
              <w:t xml:space="preserve"> Công Thương;…</w:t>
            </w:r>
            <w:r w:rsidRPr="005C6454">
              <w:rPr>
                <w:rFonts w:cs="Times New Roman"/>
                <w:szCs w:val="28"/>
              </w:rPr>
              <w:t xml:space="preserve">” </w:t>
            </w:r>
            <w:proofErr w:type="spellStart"/>
            <w:r w:rsidRPr="005C6454">
              <w:rPr>
                <w:rFonts w:cs="Times New Roman"/>
                <w:szCs w:val="28"/>
              </w:rPr>
              <w:t>để</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đảm</w:t>
            </w:r>
            <w:proofErr w:type="spellEnd"/>
            <w:r w:rsidRPr="005C6454">
              <w:rPr>
                <w:rFonts w:cs="Times New Roman"/>
                <w:szCs w:val="28"/>
              </w:rPr>
              <w:t xml:space="preserve"> </w:t>
            </w:r>
            <w:proofErr w:type="spellStart"/>
            <w:r w:rsidRPr="005C6454">
              <w:rPr>
                <w:rFonts w:cs="Times New Roman"/>
                <w:szCs w:val="28"/>
              </w:rPr>
              <w:t>phù</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ngân</w:t>
            </w:r>
            <w:proofErr w:type="spellEnd"/>
            <w:r w:rsidRPr="005C6454">
              <w:rPr>
                <w:rFonts w:cs="Times New Roman"/>
                <w:szCs w:val="28"/>
              </w:rPr>
              <w:t xml:space="preserve"> </w:t>
            </w:r>
            <w:proofErr w:type="spellStart"/>
            <w:r w:rsidRPr="005C6454">
              <w:rPr>
                <w:rFonts w:cs="Times New Roman"/>
                <w:szCs w:val="28"/>
              </w:rPr>
              <w:t>sách</w:t>
            </w:r>
            <w:proofErr w:type="spellEnd"/>
            <w:r w:rsidRPr="005C6454">
              <w:rPr>
                <w:rFonts w:cs="Times New Roman"/>
                <w:szCs w:val="28"/>
              </w:rPr>
              <w:t xml:space="preserve"> </w:t>
            </w:r>
            <w:proofErr w:type="spellStart"/>
            <w:r w:rsidRPr="005C6454">
              <w:rPr>
                <w:rFonts w:cs="Times New Roman"/>
                <w:szCs w:val="28"/>
              </w:rPr>
              <w:t>nhà</w:t>
            </w:r>
            <w:proofErr w:type="spellEnd"/>
            <w:r w:rsidRPr="005C6454">
              <w:rPr>
                <w:rFonts w:cs="Times New Roman"/>
                <w:szCs w:val="28"/>
              </w:rPr>
              <w:t xml:space="preserve"> </w:t>
            </w:r>
            <w:proofErr w:type="spellStart"/>
            <w:r w:rsidRPr="005C6454">
              <w:rPr>
                <w:rFonts w:cs="Times New Roman"/>
                <w:szCs w:val="28"/>
              </w:rPr>
              <w:t>nước</w:t>
            </w:r>
            <w:proofErr w:type="spellEnd"/>
          </w:p>
        </w:tc>
        <w:tc>
          <w:tcPr>
            <w:tcW w:w="4186" w:type="dxa"/>
            <w:tcBorders>
              <w:bottom w:val="dotted" w:sz="4" w:space="0" w:color="auto"/>
            </w:tcBorders>
          </w:tcPr>
          <w:p w14:paraId="537DE182" w14:textId="22BA9CA6" w:rsidR="008E732B" w:rsidRPr="002301C1" w:rsidRDefault="008E732B" w:rsidP="008E732B">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4110E384" w14:textId="77777777" w:rsidR="00BA427F" w:rsidRPr="005C6454" w:rsidRDefault="00BA427F" w:rsidP="007A6A82">
            <w:pPr>
              <w:jc w:val="both"/>
              <w:rPr>
                <w:rFonts w:cs="Times New Roman"/>
                <w:b/>
                <w:szCs w:val="28"/>
                <w:lang w:val="en-US"/>
              </w:rPr>
            </w:pPr>
          </w:p>
        </w:tc>
      </w:tr>
      <w:tr w:rsidR="00CB22C2" w:rsidRPr="005C6454" w14:paraId="6FCBC960" w14:textId="77777777" w:rsidTr="005C44F4">
        <w:tc>
          <w:tcPr>
            <w:tcW w:w="648" w:type="dxa"/>
          </w:tcPr>
          <w:p w14:paraId="2B5F58DF" w14:textId="619DC82F" w:rsidR="00CB22C2" w:rsidRPr="00BE613F" w:rsidRDefault="00650885" w:rsidP="007A6A82">
            <w:pPr>
              <w:jc w:val="center"/>
              <w:rPr>
                <w:rFonts w:cs="Times New Roman"/>
                <w:sz w:val="26"/>
                <w:szCs w:val="26"/>
                <w:lang w:val="en-US"/>
              </w:rPr>
            </w:pPr>
            <w:r>
              <w:rPr>
                <w:rFonts w:cs="Times New Roman"/>
                <w:sz w:val="26"/>
                <w:szCs w:val="26"/>
                <w:lang w:val="en-US"/>
              </w:rPr>
              <w:t>11</w:t>
            </w:r>
          </w:p>
        </w:tc>
        <w:tc>
          <w:tcPr>
            <w:tcW w:w="810" w:type="dxa"/>
          </w:tcPr>
          <w:p w14:paraId="03E12D1F" w14:textId="0EFEE76F" w:rsidR="00CB22C2" w:rsidRPr="00BE613F" w:rsidRDefault="00CB22C2" w:rsidP="007A6A82">
            <w:pPr>
              <w:jc w:val="center"/>
              <w:rPr>
                <w:rFonts w:cs="Times New Roman"/>
                <w:b/>
                <w:i/>
                <w:iCs/>
                <w:sz w:val="26"/>
                <w:szCs w:val="26"/>
              </w:rPr>
            </w:pPr>
            <w:r w:rsidRPr="00BE613F">
              <w:rPr>
                <w:rFonts w:cs="Times New Roman"/>
                <w:b/>
                <w:i/>
                <w:iCs/>
                <w:sz w:val="26"/>
                <w:szCs w:val="26"/>
              </w:rPr>
              <w:t>1</w:t>
            </w:r>
          </w:p>
        </w:tc>
        <w:tc>
          <w:tcPr>
            <w:tcW w:w="990" w:type="dxa"/>
          </w:tcPr>
          <w:p w14:paraId="708CA406" w14:textId="640134CF" w:rsidR="00CB22C2" w:rsidRPr="00BE613F" w:rsidRDefault="00CB22C2" w:rsidP="007A6A82">
            <w:pPr>
              <w:jc w:val="center"/>
              <w:rPr>
                <w:rFonts w:cs="Times New Roman"/>
                <w:b/>
                <w:i/>
                <w:iCs/>
                <w:sz w:val="26"/>
                <w:szCs w:val="26"/>
                <w:lang w:val="en-US"/>
              </w:rPr>
            </w:pPr>
            <w:r w:rsidRPr="00BE613F">
              <w:rPr>
                <w:rFonts w:cs="Times New Roman"/>
                <w:b/>
                <w:i/>
                <w:iCs/>
                <w:sz w:val="26"/>
                <w:szCs w:val="26"/>
                <w:lang w:val="en-US"/>
              </w:rPr>
              <w:t>4</w:t>
            </w:r>
          </w:p>
        </w:tc>
        <w:tc>
          <w:tcPr>
            <w:tcW w:w="810" w:type="dxa"/>
          </w:tcPr>
          <w:p w14:paraId="5E7D68FF" w14:textId="77777777" w:rsidR="00CB22C2" w:rsidRPr="00BE613F" w:rsidRDefault="00CB22C2" w:rsidP="007A6A82">
            <w:pPr>
              <w:jc w:val="center"/>
              <w:rPr>
                <w:rFonts w:cs="Times New Roman"/>
                <w:b/>
                <w:i/>
                <w:iCs/>
                <w:sz w:val="26"/>
                <w:szCs w:val="26"/>
                <w:lang w:val="en-US"/>
              </w:rPr>
            </w:pPr>
          </w:p>
        </w:tc>
        <w:tc>
          <w:tcPr>
            <w:tcW w:w="1260" w:type="dxa"/>
          </w:tcPr>
          <w:p w14:paraId="0C31F15B" w14:textId="1D53DED7" w:rsidR="00CB22C2" w:rsidRPr="00BE613F" w:rsidRDefault="00CB22C2" w:rsidP="007A6A82">
            <w:pPr>
              <w:jc w:val="center"/>
              <w:rPr>
                <w:rFonts w:cs="Times New Roman"/>
                <w:b/>
                <w:sz w:val="26"/>
                <w:szCs w:val="26"/>
                <w:lang w:val="en-US"/>
              </w:rPr>
            </w:pPr>
            <w:proofErr w:type="spellStart"/>
            <w:r w:rsidRPr="00BE613F">
              <w:rPr>
                <w:rFonts w:cs="Times New Roman"/>
                <w:b/>
                <w:sz w:val="26"/>
                <w:szCs w:val="26"/>
                <w:lang w:val="en-US"/>
              </w:rPr>
              <w:t>Bộ</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Tư</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pháp</w:t>
            </w:r>
            <w:proofErr w:type="spellEnd"/>
          </w:p>
        </w:tc>
        <w:tc>
          <w:tcPr>
            <w:tcW w:w="6570" w:type="dxa"/>
            <w:tcBorders>
              <w:bottom w:val="dotted" w:sz="4" w:space="0" w:color="auto"/>
            </w:tcBorders>
          </w:tcPr>
          <w:p w14:paraId="35989853" w14:textId="77777777" w:rsidR="00CB22C2" w:rsidRPr="005C6454" w:rsidRDefault="00CB22C2" w:rsidP="007A6A82">
            <w:pPr>
              <w:jc w:val="both"/>
              <w:rPr>
                <w:rFonts w:cs="Times New Roman"/>
                <w:szCs w:val="28"/>
              </w:rPr>
            </w:pPr>
            <w:proofErr w:type="spellStart"/>
            <w:r w:rsidRPr="005C6454">
              <w:rPr>
                <w:rFonts w:cs="Times New Roman"/>
                <w:szCs w:val="28"/>
              </w:rPr>
              <w:t>Khoản</w:t>
            </w:r>
            <w:proofErr w:type="spellEnd"/>
            <w:r w:rsidRPr="005C6454">
              <w:rPr>
                <w:rFonts w:cs="Times New Roman"/>
                <w:szCs w:val="28"/>
              </w:rPr>
              <w:t xml:space="preserve"> 4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việc</w:t>
            </w:r>
            <w:proofErr w:type="spellEnd"/>
            <w:r w:rsidRPr="005C6454">
              <w:rPr>
                <w:rFonts w:cs="Times New Roman"/>
                <w:szCs w:val="28"/>
              </w:rPr>
              <w:t xml:space="preserve"> </w:t>
            </w:r>
            <w:proofErr w:type="spellStart"/>
            <w:r w:rsidRPr="005C6454">
              <w:rPr>
                <w:rFonts w:cs="Times New Roman"/>
                <w:szCs w:val="28"/>
              </w:rPr>
              <w:t>đánh</w:t>
            </w:r>
            <w:proofErr w:type="spellEnd"/>
            <w:r w:rsidRPr="005C6454">
              <w:rPr>
                <w:rFonts w:cs="Times New Roman"/>
                <w:szCs w:val="28"/>
              </w:rPr>
              <w:t xml:space="preserve"> </w:t>
            </w:r>
            <w:proofErr w:type="spellStart"/>
            <w:r w:rsidRPr="005C6454">
              <w:rPr>
                <w:rFonts w:cs="Times New Roman"/>
                <w:szCs w:val="28"/>
              </w:rPr>
              <w:t>giá</w:t>
            </w:r>
            <w:proofErr w:type="spellEnd"/>
            <w:r w:rsidRPr="005C6454">
              <w:rPr>
                <w:rFonts w:cs="Times New Roman"/>
                <w:szCs w:val="28"/>
              </w:rPr>
              <w:t xml:space="preserve"> </w:t>
            </w:r>
            <w:proofErr w:type="spellStart"/>
            <w:r w:rsidRPr="005C6454">
              <w:rPr>
                <w:rFonts w:cs="Times New Roman"/>
                <w:szCs w:val="28"/>
              </w:rPr>
              <w:t>kết</w:t>
            </w:r>
            <w:proofErr w:type="spellEnd"/>
            <w:r w:rsidRPr="005C6454">
              <w:rPr>
                <w:rFonts w:cs="Times New Roman"/>
                <w:szCs w:val="28"/>
              </w:rPr>
              <w:t xml:space="preserve"> </w:t>
            </w:r>
            <w:proofErr w:type="spellStart"/>
            <w:r w:rsidRPr="005C6454">
              <w:rPr>
                <w:rFonts w:cs="Times New Roman"/>
                <w:szCs w:val="28"/>
              </w:rPr>
              <w:t>quả</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ở </w:t>
            </w:r>
            <w:proofErr w:type="spellStart"/>
            <w:r w:rsidRPr="005C6454">
              <w:rPr>
                <w:rFonts w:cs="Times New Roman"/>
                <w:szCs w:val="28"/>
              </w:rPr>
              <w:t>cấp</w:t>
            </w:r>
            <w:proofErr w:type="spellEnd"/>
            <w:r w:rsidRPr="005C6454">
              <w:rPr>
                <w:rFonts w:cs="Times New Roman"/>
                <w:szCs w:val="28"/>
              </w:rPr>
              <w:t xml:space="preserve"> </w:t>
            </w:r>
            <w:proofErr w:type="spellStart"/>
            <w:r w:rsidRPr="005C6454">
              <w:rPr>
                <w:rFonts w:cs="Times New Roman"/>
                <w:szCs w:val="28"/>
              </w:rPr>
              <w:t>Bộ</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trong</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gian</w:t>
            </w:r>
            <w:proofErr w:type="spellEnd"/>
            <w:r w:rsidRPr="005C6454">
              <w:rPr>
                <w:rFonts w:cs="Times New Roman"/>
                <w:szCs w:val="28"/>
              </w:rPr>
              <w:t xml:space="preserve"> </w:t>
            </w:r>
            <w:proofErr w:type="spellStart"/>
            <w:r w:rsidRPr="005C6454">
              <w:rPr>
                <w:rFonts w:cs="Times New Roman"/>
                <w:szCs w:val="28"/>
              </w:rPr>
              <w:t>không</w:t>
            </w:r>
            <w:proofErr w:type="spellEnd"/>
            <w:r w:rsidRPr="005C6454">
              <w:rPr>
                <w:rFonts w:cs="Times New Roman"/>
                <w:szCs w:val="28"/>
              </w:rPr>
              <w:t xml:space="preserve"> </w:t>
            </w:r>
            <w:proofErr w:type="spellStart"/>
            <w:r w:rsidRPr="005C6454">
              <w:rPr>
                <w:rFonts w:cs="Times New Roman"/>
                <w:szCs w:val="28"/>
              </w:rPr>
              <w:t>quá</w:t>
            </w:r>
            <w:proofErr w:type="spellEnd"/>
            <w:r w:rsidRPr="005C6454">
              <w:rPr>
                <w:rFonts w:cs="Times New Roman"/>
                <w:szCs w:val="28"/>
              </w:rPr>
              <w:t xml:space="preserve"> 25 </w:t>
            </w:r>
            <w:proofErr w:type="spellStart"/>
            <w:r w:rsidRPr="005C6454">
              <w:rPr>
                <w:rFonts w:cs="Times New Roman"/>
                <w:szCs w:val="28"/>
              </w:rPr>
              <w:t>ngày</w:t>
            </w:r>
            <w:proofErr w:type="spellEnd"/>
            <w:r w:rsidRPr="005C6454">
              <w:rPr>
                <w:rFonts w:cs="Times New Roman"/>
                <w:szCs w:val="28"/>
              </w:rPr>
              <w:t xml:space="preserve"> </w:t>
            </w:r>
            <w:proofErr w:type="spellStart"/>
            <w:r w:rsidRPr="005C6454">
              <w:rPr>
                <w:rFonts w:cs="Times New Roman"/>
                <w:szCs w:val="28"/>
              </w:rPr>
              <w:t>kể</w:t>
            </w:r>
            <w:proofErr w:type="spellEnd"/>
            <w:r w:rsidRPr="005C6454">
              <w:rPr>
                <w:rFonts w:cs="Times New Roman"/>
                <w:szCs w:val="28"/>
              </w:rPr>
              <w:t xml:space="preserve"> </w:t>
            </w:r>
            <w:proofErr w:type="spellStart"/>
            <w:r w:rsidRPr="005C6454">
              <w:rPr>
                <w:rFonts w:cs="Times New Roman"/>
                <w:szCs w:val="28"/>
              </w:rPr>
              <w:t>từ</w:t>
            </w:r>
            <w:proofErr w:type="spellEnd"/>
            <w:r w:rsidRPr="005C6454">
              <w:rPr>
                <w:rFonts w:cs="Times New Roman"/>
                <w:szCs w:val="28"/>
              </w:rPr>
              <w:t xml:space="preserve"> </w:t>
            </w:r>
            <w:proofErr w:type="spellStart"/>
            <w:r w:rsidRPr="005C6454">
              <w:rPr>
                <w:rFonts w:cs="Times New Roman"/>
                <w:szCs w:val="28"/>
              </w:rPr>
              <w:t>ngày</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quản</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nhận</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đầy</w:t>
            </w:r>
            <w:proofErr w:type="spellEnd"/>
            <w:r w:rsidRPr="005C6454">
              <w:rPr>
                <w:rFonts w:cs="Times New Roman"/>
                <w:szCs w:val="28"/>
              </w:rPr>
              <w:t xml:space="preserve"> </w:t>
            </w:r>
            <w:proofErr w:type="spellStart"/>
            <w:r w:rsidRPr="005C6454">
              <w:rPr>
                <w:rFonts w:cs="Times New Roman"/>
                <w:szCs w:val="28"/>
              </w:rPr>
              <w:t>đủ</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lệ</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nghiệm</w:t>
            </w:r>
            <w:proofErr w:type="spellEnd"/>
            <w:r w:rsidRPr="005C6454">
              <w:rPr>
                <w:rFonts w:cs="Times New Roman"/>
                <w:szCs w:val="28"/>
              </w:rPr>
              <w:t xml:space="preserve"> </w:t>
            </w:r>
            <w:proofErr w:type="spellStart"/>
            <w:r w:rsidRPr="005C6454">
              <w:rPr>
                <w:rFonts w:cs="Times New Roman"/>
                <w:szCs w:val="28"/>
              </w:rPr>
              <w:t>thu</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cấp</w:t>
            </w:r>
            <w:proofErr w:type="spellEnd"/>
            <w:r w:rsidRPr="005C6454">
              <w:rPr>
                <w:rFonts w:cs="Times New Roman"/>
                <w:szCs w:val="28"/>
              </w:rPr>
              <w:t xml:space="preserve"> </w:t>
            </w:r>
            <w:proofErr w:type="spellStart"/>
            <w:r w:rsidRPr="005C6454">
              <w:rPr>
                <w:rFonts w:cs="Times New Roman"/>
                <w:szCs w:val="28"/>
              </w:rPr>
              <w:t>Bộ</w:t>
            </w:r>
            <w:proofErr w:type="spellEnd"/>
            <w:r w:rsidRPr="005C6454">
              <w:rPr>
                <w:rFonts w:cs="Times New Roman"/>
                <w:szCs w:val="28"/>
              </w:rPr>
              <w:t xml:space="preserve">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chủ</w:t>
            </w:r>
            <w:proofErr w:type="spellEnd"/>
            <w:r w:rsidRPr="005C6454">
              <w:rPr>
                <w:rFonts w:cs="Times New Roman"/>
                <w:szCs w:val="28"/>
              </w:rPr>
              <w:t xml:space="preserve"> </w:t>
            </w:r>
            <w:proofErr w:type="spellStart"/>
            <w:r w:rsidRPr="005C6454">
              <w:rPr>
                <w:rFonts w:cs="Times New Roman"/>
                <w:szCs w:val="28"/>
              </w:rPr>
              <w:t>trì</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
          <w:p w14:paraId="7304E70E" w14:textId="3A188729" w:rsidR="00CB22C2" w:rsidRPr="005C6454" w:rsidRDefault="00CB22C2" w:rsidP="007A6A82">
            <w:pPr>
              <w:jc w:val="both"/>
              <w:rPr>
                <w:rFonts w:cs="Times New Roman"/>
                <w:szCs w:val="28"/>
              </w:rPr>
            </w:pPr>
            <w:r w:rsidRPr="005C6454">
              <w:rPr>
                <w:rFonts w:cs="Times New Roman"/>
                <w:szCs w:val="28"/>
              </w:rPr>
              <w:t xml:space="preserve">Tuy </w:t>
            </w:r>
            <w:proofErr w:type="spellStart"/>
            <w:r w:rsidRPr="005C6454">
              <w:rPr>
                <w:rFonts w:cs="Times New Roman"/>
                <w:szCs w:val="28"/>
              </w:rPr>
              <w:t>nhiên</w:t>
            </w:r>
            <w:proofErr w:type="spellEnd"/>
            <w:r w:rsidRPr="005C6454">
              <w:rPr>
                <w:rFonts w:cs="Times New Roman"/>
                <w:szCs w:val="28"/>
              </w:rPr>
              <w:t xml:space="preserve">,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chưa</w:t>
            </w:r>
            <w:proofErr w:type="spellEnd"/>
            <w:r w:rsidRPr="005C6454">
              <w:rPr>
                <w:rFonts w:cs="Times New Roman"/>
                <w:szCs w:val="28"/>
              </w:rPr>
              <w:t xml:space="preserve"> </w:t>
            </w:r>
            <w:proofErr w:type="spellStart"/>
            <w:r w:rsidRPr="005C6454">
              <w:rPr>
                <w:rFonts w:cs="Times New Roman"/>
                <w:szCs w:val="28"/>
              </w:rPr>
              <w:t>làm</w:t>
            </w:r>
            <w:proofErr w:type="spellEnd"/>
            <w:r w:rsidRPr="005C6454">
              <w:rPr>
                <w:rFonts w:cs="Times New Roman"/>
                <w:szCs w:val="28"/>
              </w:rPr>
              <w:t xml:space="preserve"> </w:t>
            </w:r>
            <w:proofErr w:type="spellStart"/>
            <w:r w:rsidRPr="005C6454">
              <w:rPr>
                <w:rFonts w:cs="Times New Roman"/>
                <w:szCs w:val="28"/>
              </w:rPr>
              <w:t>rõ</w:t>
            </w:r>
            <w:proofErr w:type="spellEnd"/>
            <w:r w:rsidRPr="005C6454">
              <w:rPr>
                <w:rFonts w:cs="Times New Roman"/>
                <w:szCs w:val="28"/>
              </w:rPr>
              <w:br/>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thế</w:t>
            </w:r>
            <w:proofErr w:type="spellEnd"/>
            <w:r w:rsidRPr="005C6454">
              <w:rPr>
                <w:rFonts w:cs="Times New Roman"/>
                <w:szCs w:val="28"/>
              </w:rPr>
              <w:t xml:space="preserve"> </w:t>
            </w:r>
            <w:proofErr w:type="spellStart"/>
            <w:r w:rsidRPr="005C6454">
              <w:rPr>
                <w:rFonts w:cs="Times New Roman"/>
                <w:szCs w:val="28"/>
              </w:rPr>
              <w:t>nào</w:t>
            </w:r>
            <w:proofErr w:type="spellEnd"/>
            <w:r w:rsidRPr="005C6454">
              <w:rPr>
                <w:rFonts w:cs="Times New Roman"/>
                <w:szCs w:val="28"/>
              </w:rPr>
              <w:t xml:space="preserve"> </w:t>
            </w:r>
            <w:proofErr w:type="spellStart"/>
            <w:r w:rsidRPr="005C6454">
              <w:rPr>
                <w:rFonts w:cs="Times New Roman"/>
                <w:szCs w:val="28"/>
              </w:rPr>
              <w:t>là</w:t>
            </w:r>
            <w:proofErr w:type="spellEnd"/>
            <w:r w:rsidRPr="005C6454">
              <w:rPr>
                <w:rFonts w:cs="Times New Roman"/>
                <w:szCs w:val="28"/>
              </w:rPr>
              <w:t xml:space="preserve"> </w:t>
            </w:r>
            <w:r w:rsidRPr="005C6454">
              <w:rPr>
                <w:rFonts w:cs="Times New Roman"/>
                <w:i/>
                <w:iCs/>
                <w:szCs w:val="28"/>
              </w:rPr>
              <w:t>"</w:t>
            </w:r>
            <w:proofErr w:type="spellStart"/>
            <w:r w:rsidRPr="005C6454">
              <w:rPr>
                <w:rFonts w:cs="Times New Roman"/>
                <w:i/>
                <w:iCs/>
                <w:szCs w:val="28"/>
              </w:rPr>
              <w:t>hồ</w:t>
            </w:r>
            <w:proofErr w:type="spellEnd"/>
            <w:r w:rsidRPr="005C6454">
              <w:rPr>
                <w:rFonts w:cs="Times New Roman"/>
                <w:i/>
                <w:iCs/>
                <w:szCs w:val="28"/>
              </w:rPr>
              <w:t xml:space="preserve"> </w:t>
            </w:r>
            <w:proofErr w:type="spellStart"/>
            <w:r w:rsidRPr="005C6454">
              <w:rPr>
                <w:rFonts w:cs="Times New Roman"/>
                <w:i/>
                <w:iCs/>
                <w:szCs w:val="28"/>
              </w:rPr>
              <w:t>sơ</w:t>
            </w:r>
            <w:proofErr w:type="spellEnd"/>
            <w:r w:rsidRPr="005C6454">
              <w:rPr>
                <w:rFonts w:cs="Times New Roman"/>
                <w:i/>
                <w:iCs/>
                <w:szCs w:val="28"/>
              </w:rPr>
              <w:t xml:space="preserve"> </w:t>
            </w:r>
            <w:proofErr w:type="spellStart"/>
            <w:r w:rsidRPr="005C6454">
              <w:rPr>
                <w:rFonts w:cs="Times New Roman"/>
                <w:i/>
                <w:iCs/>
                <w:szCs w:val="28"/>
              </w:rPr>
              <w:t>hợp</w:t>
            </w:r>
            <w:proofErr w:type="spellEnd"/>
            <w:r w:rsidRPr="005C6454">
              <w:rPr>
                <w:rFonts w:cs="Times New Roman"/>
                <w:i/>
                <w:iCs/>
                <w:szCs w:val="28"/>
              </w:rPr>
              <w:t xml:space="preserve"> </w:t>
            </w:r>
            <w:proofErr w:type="spellStart"/>
            <w:r w:rsidRPr="005C6454">
              <w:rPr>
                <w:rFonts w:cs="Times New Roman"/>
                <w:i/>
                <w:iCs/>
                <w:szCs w:val="28"/>
              </w:rPr>
              <w:t>lệ</w:t>
            </w:r>
            <w:proofErr w:type="spellEnd"/>
            <w:r w:rsidRPr="005C6454">
              <w:rPr>
                <w:rFonts w:cs="Times New Roman"/>
                <w:i/>
                <w:iCs/>
                <w:szCs w:val="28"/>
              </w:rPr>
              <w:t>"</w:t>
            </w:r>
            <w:r w:rsidRPr="005C6454">
              <w:rPr>
                <w:rFonts w:cs="Times New Roman"/>
                <w:szCs w:val="28"/>
              </w:rPr>
              <w:t xml:space="preserve">? Do </w:t>
            </w:r>
            <w:proofErr w:type="spellStart"/>
            <w:r w:rsidRPr="005C6454">
              <w:rPr>
                <w:rFonts w:cs="Times New Roman"/>
                <w:szCs w:val="28"/>
              </w:rPr>
              <w:t>vậy</w:t>
            </w:r>
            <w:proofErr w:type="spellEnd"/>
            <w:r w:rsidRPr="005C6454">
              <w:rPr>
                <w:rFonts w:cs="Times New Roman"/>
                <w:szCs w:val="28"/>
              </w:rPr>
              <w:t xml:space="preserve">,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cần</w:t>
            </w:r>
            <w:proofErr w:type="spellEnd"/>
            <w:r w:rsidRPr="005C6454">
              <w:rPr>
                <w:rFonts w:cs="Times New Roman"/>
                <w:szCs w:val="28"/>
              </w:rPr>
              <w:t xml:space="preserve"> </w:t>
            </w:r>
            <w:proofErr w:type="spellStart"/>
            <w:r w:rsidRPr="005C6454">
              <w:rPr>
                <w:rFonts w:cs="Times New Roman"/>
                <w:szCs w:val="28"/>
              </w:rPr>
              <w:t>cân</w:t>
            </w:r>
            <w:proofErr w:type="spellEnd"/>
            <w:r w:rsidRPr="005C6454">
              <w:rPr>
                <w:rFonts w:cs="Times New Roman"/>
                <w:szCs w:val="28"/>
              </w:rPr>
              <w:t xml:space="preserve"> </w:t>
            </w:r>
            <w:proofErr w:type="spellStart"/>
            <w:r w:rsidRPr="005C6454">
              <w:rPr>
                <w:rFonts w:cs="Times New Roman"/>
                <w:szCs w:val="28"/>
              </w:rPr>
              <w:t>nhắc</w:t>
            </w:r>
            <w:proofErr w:type="spellEnd"/>
            <w:r w:rsidRPr="005C6454">
              <w:rPr>
                <w:rFonts w:cs="Times New Roman"/>
                <w:szCs w:val="28"/>
              </w:rPr>
              <w:t xml:space="preserve"> </w:t>
            </w:r>
            <w:proofErr w:type="spellStart"/>
            <w:r w:rsidRPr="005C6454">
              <w:rPr>
                <w:rFonts w:cs="Times New Roman"/>
                <w:szCs w:val="28"/>
              </w:rPr>
              <w:t>làm</w:t>
            </w:r>
            <w:proofErr w:type="spellEnd"/>
            <w:r w:rsidRPr="005C6454">
              <w:rPr>
                <w:rFonts w:cs="Times New Roman"/>
                <w:szCs w:val="28"/>
              </w:rPr>
              <w:t xml:space="preserve"> </w:t>
            </w:r>
            <w:proofErr w:type="spellStart"/>
            <w:r w:rsidRPr="005C6454">
              <w:rPr>
                <w:rFonts w:cs="Times New Roman"/>
                <w:szCs w:val="28"/>
              </w:rPr>
              <w:t>rõ</w:t>
            </w:r>
            <w:proofErr w:type="spellEnd"/>
            <w:r w:rsidRPr="005C6454">
              <w:rPr>
                <w:rFonts w:cs="Times New Roman"/>
                <w:szCs w:val="28"/>
              </w:rPr>
              <w:t xml:space="preserve"> 2 </w:t>
            </w:r>
            <w:proofErr w:type="spellStart"/>
            <w:r w:rsidRPr="005C6454">
              <w:rPr>
                <w:rFonts w:cs="Times New Roman"/>
                <w:szCs w:val="28"/>
              </w:rPr>
              <w:t>khái</w:t>
            </w:r>
            <w:proofErr w:type="spellEnd"/>
            <w:r w:rsidRPr="005C6454">
              <w:rPr>
                <w:rFonts w:cs="Times New Roman"/>
                <w:szCs w:val="28"/>
              </w:rPr>
              <w:t xml:space="preserve"> </w:t>
            </w:r>
            <w:proofErr w:type="spellStart"/>
            <w:r w:rsidRPr="005C6454">
              <w:rPr>
                <w:rFonts w:cs="Times New Roman"/>
                <w:szCs w:val="28"/>
              </w:rPr>
              <w:t>niệm</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r w:rsidRPr="005C6454">
              <w:rPr>
                <w:rFonts w:cs="Times New Roman"/>
                <w:i/>
                <w:iCs/>
                <w:szCs w:val="28"/>
              </w:rPr>
              <w:t>"</w:t>
            </w:r>
            <w:proofErr w:type="spellStart"/>
            <w:r w:rsidRPr="005C6454">
              <w:rPr>
                <w:rFonts w:cs="Times New Roman"/>
                <w:i/>
                <w:iCs/>
                <w:szCs w:val="28"/>
              </w:rPr>
              <w:t>hồ</w:t>
            </w:r>
            <w:proofErr w:type="spellEnd"/>
            <w:r w:rsidRPr="005C6454">
              <w:rPr>
                <w:rFonts w:cs="Times New Roman"/>
                <w:i/>
                <w:iCs/>
                <w:szCs w:val="28"/>
              </w:rPr>
              <w:t xml:space="preserve"> </w:t>
            </w:r>
            <w:proofErr w:type="spellStart"/>
            <w:r w:rsidRPr="005C6454">
              <w:rPr>
                <w:rFonts w:cs="Times New Roman"/>
                <w:i/>
                <w:iCs/>
                <w:szCs w:val="28"/>
              </w:rPr>
              <w:t>sơ</w:t>
            </w:r>
            <w:proofErr w:type="spellEnd"/>
            <w:r w:rsidRPr="005C6454">
              <w:rPr>
                <w:rFonts w:cs="Times New Roman"/>
                <w:i/>
                <w:iCs/>
                <w:szCs w:val="28"/>
              </w:rPr>
              <w:t xml:space="preserve"> </w:t>
            </w:r>
            <w:proofErr w:type="spellStart"/>
            <w:r w:rsidRPr="005C6454">
              <w:rPr>
                <w:rFonts w:cs="Times New Roman"/>
                <w:i/>
                <w:iCs/>
                <w:szCs w:val="28"/>
              </w:rPr>
              <w:t>hợp</w:t>
            </w:r>
            <w:proofErr w:type="spellEnd"/>
            <w:r w:rsidRPr="005C6454">
              <w:rPr>
                <w:rFonts w:cs="Times New Roman"/>
                <w:i/>
                <w:iCs/>
                <w:szCs w:val="28"/>
              </w:rPr>
              <w:t xml:space="preserve"> </w:t>
            </w:r>
            <w:proofErr w:type="spellStart"/>
            <w:r w:rsidRPr="005C6454">
              <w:rPr>
                <w:rFonts w:cs="Times New Roman"/>
                <w:i/>
                <w:iCs/>
                <w:szCs w:val="28"/>
              </w:rPr>
              <w:t>lệ</w:t>
            </w:r>
            <w:proofErr w:type="spellEnd"/>
            <w:r w:rsidRPr="005C6454">
              <w:rPr>
                <w:rFonts w:cs="Times New Roman"/>
                <w:i/>
                <w:iCs/>
                <w:szCs w:val="28"/>
              </w:rPr>
              <w:t>"</w:t>
            </w:r>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đảm</w:t>
            </w:r>
            <w:proofErr w:type="spellEnd"/>
            <w:r w:rsidRPr="005C6454">
              <w:rPr>
                <w:rFonts w:cs="Times New Roman"/>
                <w:szCs w:val="28"/>
              </w:rPr>
              <w:t xml:space="preserve"> </w:t>
            </w:r>
            <w:proofErr w:type="spellStart"/>
            <w:r w:rsidRPr="005C6454">
              <w:rPr>
                <w:rFonts w:cs="Times New Roman"/>
                <w:szCs w:val="28"/>
              </w:rPr>
              <w:t>minh</w:t>
            </w:r>
            <w:proofErr w:type="spellEnd"/>
            <w:r w:rsidRPr="005C6454">
              <w:rPr>
                <w:rFonts w:cs="Times New Roman"/>
                <w:szCs w:val="28"/>
              </w:rPr>
              <w:t xml:space="preserve"> </w:t>
            </w:r>
            <w:proofErr w:type="spellStart"/>
            <w:r w:rsidRPr="005C6454">
              <w:rPr>
                <w:rFonts w:cs="Times New Roman"/>
                <w:szCs w:val="28"/>
              </w:rPr>
              <w:t>bạch</w:t>
            </w:r>
            <w:proofErr w:type="spellEnd"/>
            <w:r w:rsidRPr="005C6454">
              <w:rPr>
                <w:rFonts w:cs="Times New Roman"/>
                <w:szCs w:val="28"/>
              </w:rPr>
              <w:t xml:space="preserve">, </w:t>
            </w:r>
            <w:proofErr w:type="spellStart"/>
            <w:r w:rsidRPr="005C6454">
              <w:rPr>
                <w:rFonts w:cs="Times New Roman"/>
                <w:szCs w:val="28"/>
              </w:rPr>
              <w:t>thống</w:t>
            </w:r>
            <w:proofErr w:type="spellEnd"/>
            <w:r w:rsidRPr="005C6454">
              <w:rPr>
                <w:rFonts w:cs="Times New Roman"/>
                <w:szCs w:val="28"/>
              </w:rPr>
              <w:t xml:space="preserve"> </w:t>
            </w:r>
            <w:proofErr w:type="spellStart"/>
            <w:r w:rsidRPr="005C6454">
              <w:rPr>
                <w:rFonts w:cs="Times New Roman"/>
                <w:szCs w:val="28"/>
              </w:rPr>
              <w:t>nhất</w:t>
            </w:r>
            <w:proofErr w:type="spellEnd"/>
            <w:r w:rsidRPr="005C6454">
              <w:rPr>
                <w:rFonts w:cs="Times New Roman"/>
                <w:szCs w:val="28"/>
              </w:rPr>
              <w:t xml:space="preserve">, </w:t>
            </w:r>
            <w:proofErr w:type="spellStart"/>
            <w:r w:rsidRPr="005C6454">
              <w:rPr>
                <w:rFonts w:cs="Times New Roman"/>
                <w:szCs w:val="28"/>
              </w:rPr>
              <w:t>thuận</w:t>
            </w:r>
            <w:proofErr w:type="spellEnd"/>
            <w:r w:rsidRPr="005C6454">
              <w:rPr>
                <w:rFonts w:cs="Times New Roman"/>
                <w:szCs w:val="28"/>
              </w:rPr>
              <w:t xml:space="preserve"> </w:t>
            </w:r>
            <w:proofErr w:type="spellStart"/>
            <w:r w:rsidRPr="005C6454">
              <w:rPr>
                <w:rFonts w:cs="Times New Roman"/>
                <w:szCs w:val="28"/>
              </w:rPr>
              <w:t>lợi</w:t>
            </w:r>
            <w:proofErr w:type="spellEnd"/>
            <w:r w:rsidRPr="005C6454">
              <w:rPr>
                <w:rFonts w:cs="Times New Roman"/>
                <w:szCs w:val="28"/>
              </w:rPr>
              <w:t xml:space="preserve"> </w:t>
            </w:r>
            <w:proofErr w:type="spellStart"/>
            <w:r w:rsidRPr="005C6454">
              <w:rPr>
                <w:rFonts w:cs="Times New Roman"/>
                <w:szCs w:val="28"/>
              </w:rPr>
              <w:t>trong</w:t>
            </w:r>
            <w:proofErr w:type="spellEnd"/>
            <w:r w:rsidRPr="005C6454">
              <w:rPr>
                <w:rFonts w:cs="Times New Roman"/>
                <w:szCs w:val="28"/>
              </w:rPr>
              <w:t xml:space="preserve"> </w:t>
            </w:r>
            <w:proofErr w:type="spellStart"/>
            <w:r w:rsidRPr="005C6454">
              <w:rPr>
                <w:rFonts w:cs="Times New Roman"/>
                <w:szCs w:val="28"/>
              </w:rPr>
              <w:t>việc</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w:t>
            </w:r>
          </w:p>
        </w:tc>
        <w:tc>
          <w:tcPr>
            <w:tcW w:w="4186" w:type="dxa"/>
            <w:tcBorders>
              <w:bottom w:val="dotted" w:sz="4" w:space="0" w:color="auto"/>
            </w:tcBorders>
          </w:tcPr>
          <w:p w14:paraId="1F41221A" w14:textId="1638055C" w:rsidR="008E732B" w:rsidRPr="002301C1" w:rsidRDefault="008E732B" w:rsidP="008E732B">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1E20EA5E" w14:textId="0FB17DFD" w:rsidR="00CB22C2" w:rsidRPr="005807D1" w:rsidRDefault="0088527B" w:rsidP="007A6A82">
            <w:pPr>
              <w:jc w:val="both"/>
              <w:rPr>
                <w:rFonts w:cs="Times New Roman"/>
                <w:bCs/>
                <w:i/>
                <w:iCs/>
                <w:szCs w:val="28"/>
                <w:lang w:val="en-US"/>
              </w:rPr>
            </w:pPr>
            <w:proofErr w:type="spellStart"/>
            <w:r w:rsidRPr="005807D1">
              <w:rPr>
                <w:rFonts w:cs="Times New Roman"/>
                <w:bCs/>
                <w:i/>
                <w:iCs/>
                <w:szCs w:val="28"/>
                <w:lang w:val="en-US"/>
              </w:rPr>
              <w:t>Hồ</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sơ</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đề</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nghị</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nghiệm</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thu</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nhiệm</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vụ</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cấp</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Bộ</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đã</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được</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quy</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định</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tại</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khoản</w:t>
            </w:r>
            <w:proofErr w:type="spellEnd"/>
            <w:r w:rsidRPr="005807D1">
              <w:rPr>
                <w:rFonts w:cs="Times New Roman"/>
                <w:bCs/>
                <w:i/>
                <w:iCs/>
                <w:szCs w:val="28"/>
                <w:lang w:val="en-US"/>
              </w:rPr>
              <w:t xml:space="preserve"> 3 </w:t>
            </w:r>
            <w:proofErr w:type="spellStart"/>
            <w:r w:rsidRPr="005807D1">
              <w:rPr>
                <w:rFonts w:cs="Times New Roman"/>
                <w:bCs/>
                <w:i/>
                <w:iCs/>
                <w:szCs w:val="28"/>
                <w:lang w:val="en-US"/>
              </w:rPr>
              <w:t>Điều</w:t>
            </w:r>
            <w:proofErr w:type="spellEnd"/>
            <w:r w:rsidRPr="005807D1">
              <w:rPr>
                <w:rFonts w:cs="Times New Roman"/>
                <w:bCs/>
                <w:i/>
                <w:iCs/>
                <w:szCs w:val="28"/>
                <w:lang w:val="en-US"/>
              </w:rPr>
              <w:t xml:space="preserve"> 9 Thông </w:t>
            </w:r>
            <w:proofErr w:type="spellStart"/>
            <w:r w:rsidRPr="005807D1">
              <w:rPr>
                <w:rFonts w:cs="Times New Roman"/>
                <w:bCs/>
                <w:i/>
                <w:iCs/>
                <w:szCs w:val="28"/>
                <w:lang w:val="en-US"/>
              </w:rPr>
              <w:t>tư</w:t>
            </w:r>
            <w:proofErr w:type="spellEnd"/>
            <w:r w:rsidRPr="005807D1">
              <w:rPr>
                <w:rFonts w:cs="Times New Roman"/>
                <w:bCs/>
                <w:i/>
                <w:iCs/>
                <w:szCs w:val="28"/>
                <w:lang w:val="en-US"/>
              </w:rPr>
              <w:t xml:space="preserve"> 24/2023/TT-BCT do </w:t>
            </w:r>
            <w:proofErr w:type="spellStart"/>
            <w:r w:rsidRPr="005807D1">
              <w:rPr>
                <w:rFonts w:cs="Times New Roman"/>
                <w:bCs/>
                <w:i/>
                <w:iCs/>
                <w:szCs w:val="28"/>
                <w:lang w:val="en-US"/>
              </w:rPr>
              <w:t>vậy</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sẽ</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không</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quy</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định</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thêm</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nội</w:t>
            </w:r>
            <w:proofErr w:type="spellEnd"/>
            <w:r w:rsidRPr="005807D1">
              <w:rPr>
                <w:rFonts w:cs="Times New Roman"/>
                <w:bCs/>
                <w:i/>
                <w:iCs/>
                <w:szCs w:val="28"/>
                <w:lang w:val="en-US"/>
              </w:rPr>
              <w:t xml:space="preserve"> dung</w:t>
            </w:r>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về</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hồ</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sơ</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hợp</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lệ</w:t>
            </w:r>
            <w:proofErr w:type="spellEnd"/>
            <w:r w:rsidR="004511E9" w:rsidRPr="005807D1">
              <w:rPr>
                <w:rFonts w:cs="Times New Roman"/>
                <w:bCs/>
                <w:i/>
                <w:iCs/>
                <w:szCs w:val="28"/>
                <w:lang w:val="en-US"/>
              </w:rPr>
              <w:t>”</w:t>
            </w:r>
            <w:r w:rsidRPr="005807D1">
              <w:rPr>
                <w:rFonts w:cs="Times New Roman"/>
                <w:bCs/>
                <w:i/>
                <w:iCs/>
                <w:szCs w:val="28"/>
                <w:lang w:val="en-US"/>
              </w:rPr>
              <w:t xml:space="preserve"> </w:t>
            </w:r>
            <w:proofErr w:type="spellStart"/>
            <w:r w:rsidR="004511E9" w:rsidRPr="005807D1">
              <w:rPr>
                <w:rFonts w:cs="Times New Roman"/>
                <w:bCs/>
                <w:i/>
                <w:iCs/>
                <w:szCs w:val="28"/>
                <w:lang w:val="en-US"/>
              </w:rPr>
              <w:t>tại</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dự</w:t>
            </w:r>
            <w:proofErr w:type="spellEnd"/>
            <w:r w:rsidR="004511E9" w:rsidRPr="005807D1">
              <w:rPr>
                <w:rFonts w:cs="Times New Roman"/>
                <w:bCs/>
                <w:i/>
                <w:iCs/>
                <w:szCs w:val="28"/>
                <w:lang w:val="en-US"/>
              </w:rPr>
              <w:t xml:space="preserve"> </w:t>
            </w:r>
            <w:proofErr w:type="spellStart"/>
            <w:r w:rsidR="004511E9" w:rsidRPr="005807D1">
              <w:rPr>
                <w:rFonts w:cs="Times New Roman"/>
                <w:bCs/>
                <w:i/>
                <w:iCs/>
                <w:szCs w:val="28"/>
                <w:lang w:val="en-US"/>
              </w:rPr>
              <w:t>thảo</w:t>
            </w:r>
            <w:proofErr w:type="spellEnd"/>
            <w:r w:rsidRPr="005807D1">
              <w:rPr>
                <w:rFonts w:cs="Times New Roman"/>
                <w:bCs/>
                <w:i/>
                <w:iCs/>
                <w:szCs w:val="28"/>
                <w:lang w:val="en-US"/>
              </w:rPr>
              <w:t>.</w:t>
            </w:r>
          </w:p>
        </w:tc>
      </w:tr>
      <w:tr w:rsidR="00721557" w:rsidRPr="005C6454" w14:paraId="3AB31930" w14:textId="77777777" w:rsidTr="005C44F4">
        <w:tc>
          <w:tcPr>
            <w:tcW w:w="648" w:type="dxa"/>
          </w:tcPr>
          <w:p w14:paraId="51B1F483" w14:textId="3E9DC0C0" w:rsidR="00721557" w:rsidRPr="00BE613F" w:rsidRDefault="00650885" w:rsidP="007A6A82">
            <w:pPr>
              <w:jc w:val="center"/>
              <w:rPr>
                <w:rFonts w:cs="Times New Roman"/>
                <w:sz w:val="26"/>
                <w:szCs w:val="26"/>
                <w:lang w:val="en-US"/>
              </w:rPr>
            </w:pPr>
            <w:r>
              <w:rPr>
                <w:rFonts w:cs="Times New Roman"/>
                <w:sz w:val="26"/>
                <w:szCs w:val="26"/>
                <w:lang w:val="en-US"/>
              </w:rPr>
              <w:t>12</w:t>
            </w:r>
          </w:p>
        </w:tc>
        <w:tc>
          <w:tcPr>
            <w:tcW w:w="810" w:type="dxa"/>
          </w:tcPr>
          <w:p w14:paraId="32FE2E91" w14:textId="03DA25E6" w:rsidR="00721557" w:rsidRPr="00BE613F" w:rsidRDefault="00721557" w:rsidP="007A6A82">
            <w:pPr>
              <w:jc w:val="center"/>
              <w:rPr>
                <w:rFonts w:cs="Times New Roman"/>
                <w:b/>
                <w:i/>
                <w:iCs/>
                <w:sz w:val="26"/>
                <w:szCs w:val="26"/>
              </w:rPr>
            </w:pPr>
            <w:r w:rsidRPr="00BE613F">
              <w:rPr>
                <w:rFonts w:cs="Times New Roman"/>
                <w:b/>
                <w:i/>
                <w:iCs/>
                <w:sz w:val="26"/>
                <w:szCs w:val="26"/>
              </w:rPr>
              <w:t>1</w:t>
            </w:r>
          </w:p>
        </w:tc>
        <w:tc>
          <w:tcPr>
            <w:tcW w:w="990" w:type="dxa"/>
          </w:tcPr>
          <w:p w14:paraId="5C4D3682" w14:textId="77777777" w:rsidR="00721557" w:rsidRPr="00BE613F" w:rsidRDefault="00721557" w:rsidP="007A6A82">
            <w:pPr>
              <w:jc w:val="center"/>
              <w:rPr>
                <w:rFonts w:cs="Times New Roman"/>
                <w:b/>
                <w:i/>
                <w:iCs/>
                <w:sz w:val="26"/>
                <w:szCs w:val="26"/>
                <w:lang w:val="en-US"/>
              </w:rPr>
            </w:pPr>
          </w:p>
        </w:tc>
        <w:tc>
          <w:tcPr>
            <w:tcW w:w="810" w:type="dxa"/>
          </w:tcPr>
          <w:p w14:paraId="1930FE28" w14:textId="77777777" w:rsidR="00721557" w:rsidRPr="00BE613F" w:rsidRDefault="00721557" w:rsidP="007A6A82">
            <w:pPr>
              <w:jc w:val="center"/>
              <w:rPr>
                <w:rFonts w:cs="Times New Roman"/>
                <w:b/>
                <w:i/>
                <w:iCs/>
                <w:sz w:val="26"/>
                <w:szCs w:val="26"/>
                <w:lang w:val="en-US"/>
              </w:rPr>
            </w:pPr>
          </w:p>
        </w:tc>
        <w:tc>
          <w:tcPr>
            <w:tcW w:w="1260" w:type="dxa"/>
          </w:tcPr>
          <w:p w14:paraId="079311B6" w14:textId="64F6C028" w:rsidR="00721557" w:rsidRPr="00BE613F" w:rsidRDefault="00721557"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CN</w:t>
            </w:r>
          </w:p>
        </w:tc>
        <w:tc>
          <w:tcPr>
            <w:tcW w:w="6570" w:type="dxa"/>
            <w:tcBorders>
              <w:bottom w:val="dotted" w:sz="4" w:space="0" w:color="auto"/>
            </w:tcBorders>
          </w:tcPr>
          <w:p w14:paraId="6936B956" w14:textId="77777777" w:rsidR="00721557" w:rsidRPr="005C6454" w:rsidRDefault="00721557" w:rsidP="007A6A82">
            <w:pPr>
              <w:tabs>
                <w:tab w:val="left" w:pos="709"/>
                <w:tab w:val="left" w:pos="851"/>
              </w:tabs>
              <w:jc w:val="both"/>
              <w:rPr>
                <w:rFonts w:cs="Times New Roman"/>
                <w:szCs w:val="28"/>
              </w:rPr>
            </w:pP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đang</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2 </w:t>
            </w:r>
            <w:proofErr w:type="spellStart"/>
            <w:r w:rsidRPr="005C6454">
              <w:rPr>
                <w:rFonts w:cs="Times New Roman"/>
                <w:szCs w:val="28"/>
              </w:rPr>
              <w:t>khoản</w:t>
            </w:r>
            <w:proofErr w:type="spellEnd"/>
            <w:r w:rsidRPr="005C6454">
              <w:rPr>
                <w:rFonts w:cs="Times New Roman"/>
                <w:szCs w:val="28"/>
              </w:rPr>
              <w:t xml:space="preserve"> 2,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rà</w:t>
            </w:r>
            <w:proofErr w:type="spellEnd"/>
            <w:r w:rsidRPr="005C6454">
              <w:rPr>
                <w:rFonts w:cs="Times New Roman"/>
                <w:szCs w:val="28"/>
              </w:rPr>
              <w:t xml:space="preserve"> </w:t>
            </w:r>
            <w:proofErr w:type="spellStart"/>
            <w:r w:rsidRPr="005C6454">
              <w:rPr>
                <w:rFonts w:cs="Times New Roman"/>
                <w:szCs w:val="28"/>
              </w:rPr>
              <w:t>soát</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w:t>
            </w:r>
          </w:p>
          <w:p w14:paraId="73710D47" w14:textId="77777777" w:rsidR="00721557" w:rsidRPr="005C6454" w:rsidRDefault="00721557" w:rsidP="007A6A82">
            <w:pPr>
              <w:tabs>
                <w:tab w:val="left" w:pos="709"/>
                <w:tab w:val="left" w:pos="851"/>
              </w:tabs>
              <w:jc w:val="both"/>
              <w:rPr>
                <w:rFonts w:cs="Times New Roman"/>
                <w:szCs w:val="28"/>
              </w:rPr>
            </w:pPr>
            <w:r w:rsidRPr="005C6454">
              <w:rPr>
                <w:rFonts w:cs="Times New Roman"/>
                <w:szCs w:val="28"/>
              </w:rPr>
              <w:t xml:space="preserve">+ 2.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2 </w:t>
            </w:r>
            <w:proofErr w:type="spellStart"/>
            <w:r w:rsidRPr="005C6454">
              <w:rPr>
                <w:rFonts w:cs="Times New Roman"/>
                <w:szCs w:val="28"/>
              </w:rPr>
              <w:t>Điều</w:t>
            </w:r>
            <w:proofErr w:type="spellEnd"/>
            <w:r w:rsidRPr="005C6454">
              <w:rPr>
                <w:rFonts w:cs="Times New Roman"/>
                <w:szCs w:val="28"/>
              </w:rPr>
              <w:t xml:space="preserve"> 3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w:t>
            </w:r>
          </w:p>
          <w:p w14:paraId="301B2A0A" w14:textId="1FA8678C" w:rsidR="00721557" w:rsidRPr="005C6454" w:rsidRDefault="00721557" w:rsidP="007A6A82">
            <w:pPr>
              <w:tabs>
                <w:tab w:val="left" w:pos="709"/>
                <w:tab w:val="left" w:pos="851"/>
              </w:tabs>
              <w:jc w:val="both"/>
              <w:rPr>
                <w:rFonts w:cs="Times New Roman"/>
                <w:szCs w:val="28"/>
              </w:rPr>
            </w:pPr>
            <w:r w:rsidRPr="005C6454">
              <w:rPr>
                <w:rFonts w:cs="Times New Roman"/>
                <w:szCs w:val="28"/>
              </w:rPr>
              <w:t xml:space="preserve">+ 2.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Điều</w:t>
            </w:r>
            <w:proofErr w:type="spellEnd"/>
            <w:r w:rsidRPr="005C6454">
              <w:rPr>
                <w:rFonts w:cs="Times New Roman"/>
                <w:szCs w:val="28"/>
              </w:rPr>
              <w:t xml:space="preserve"> 4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w:t>
            </w:r>
          </w:p>
        </w:tc>
        <w:tc>
          <w:tcPr>
            <w:tcW w:w="4186" w:type="dxa"/>
            <w:tcBorders>
              <w:bottom w:val="dotted" w:sz="4" w:space="0" w:color="auto"/>
            </w:tcBorders>
          </w:tcPr>
          <w:p w14:paraId="20C60C2D" w14:textId="41E05029" w:rsidR="008E732B" w:rsidRPr="002301C1" w:rsidRDefault="008E732B" w:rsidP="008E732B">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1D28A0F2" w14:textId="77777777" w:rsidR="00721557" w:rsidRPr="005C6454" w:rsidRDefault="00721557" w:rsidP="007A6A82">
            <w:pPr>
              <w:jc w:val="both"/>
              <w:rPr>
                <w:rFonts w:cs="Times New Roman"/>
                <w:b/>
                <w:szCs w:val="28"/>
                <w:lang w:val="en-US"/>
              </w:rPr>
            </w:pPr>
          </w:p>
        </w:tc>
      </w:tr>
      <w:tr w:rsidR="005861DC" w:rsidRPr="005C6454" w14:paraId="4BAA8CEE" w14:textId="77777777" w:rsidTr="005C44F4">
        <w:tc>
          <w:tcPr>
            <w:tcW w:w="648" w:type="dxa"/>
          </w:tcPr>
          <w:p w14:paraId="76C1E29C" w14:textId="05CE88AC" w:rsidR="005861DC" w:rsidRPr="00BE613F" w:rsidRDefault="00650885" w:rsidP="007A6A82">
            <w:pPr>
              <w:jc w:val="center"/>
              <w:rPr>
                <w:rFonts w:cs="Times New Roman"/>
                <w:sz w:val="26"/>
                <w:szCs w:val="26"/>
                <w:lang w:val="en-US"/>
              </w:rPr>
            </w:pPr>
            <w:r>
              <w:rPr>
                <w:rFonts w:cs="Times New Roman"/>
                <w:sz w:val="26"/>
                <w:szCs w:val="26"/>
                <w:lang w:val="en-US"/>
              </w:rPr>
              <w:t>13</w:t>
            </w:r>
          </w:p>
        </w:tc>
        <w:tc>
          <w:tcPr>
            <w:tcW w:w="810" w:type="dxa"/>
          </w:tcPr>
          <w:p w14:paraId="071F7BED" w14:textId="68ED6ACA" w:rsidR="005861DC" w:rsidRPr="00BE613F" w:rsidRDefault="005861DC" w:rsidP="007A6A82">
            <w:pPr>
              <w:jc w:val="center"/>
              <w:rPr>
                <w:rFonts w:cs="Times New Roman"/>
                <w:b/>
                <w:i/>
                <w:iCs/>
                <w:sz w:val="26"/>
                <w:szCs w:val="26"/>
              </w:rPr>
            </w:pPr>
            <w:r w:rsidRPr="00BE613F">
              <w:rPr>
                <w:rFonts w:cs="Times New Roman"/>
                <w:b/>
                <w:i/>
                <w:iCs/>
                <w:sz w:val="26"/>
                <w:szCs w:val="26"/>
              </w:rPr>
              <w:t>1</w:t>
            </w:r>
          </w:p>
        </w:tc>
        <w:tc>
          <w:tcPr>
            <w:tcW w:w="990" w:type="dxa"/>
          </w:tcPr>
          <w:p w14:paraId="5DE1F34F" w14:textId="7726A989" w:rsidR="005861DC" w:rsidRPr="00BE613F" w:rsidRDefault="005861DC" w:rsidP="007A6A82">
            <w:pPr>
              <w:jc w:val="center"/>
              <w:rPr>
                <w:rFonts w:cs="Times New Roman"/>
                <w:b/>
                <w:i/>
                <w:iCs/>
                <w:sz w:val="26"/>
                <w:szCs w:val="26"/>
                <w:lang w:val="en-US"/>
              </w:rPr>
            </w:pPr>
            <w:r w:rsidRPr="00BE613F">
              <w:rPr>
                <w:rFonts w:cs="Times New Roman"/>
                <w:b/>
                <w:i/>
                <w:iCs/>
                <w:sz w:val="26"/>
                <w:szCs w:val="26"/>
                <w:lang w:val="en-US"/>
              </w:rPr>
              <w:t>1</w:t>
            </w:r>
          </w:p>
        </w:tc>
        <w:tc>
          <w:tcPr>
            <w:tcW w:w="810" w:type="dxa"/>
          </w:tcPr>
          <w:p w14:paraId="40401117" w14:textId="77777777" w:rsidR="005861DC" w:rsidRPr="00BE613F" w:rsidRDefault="005861DC" w:rsidP="007A6A82">
            <w:pPr>
              <w:jc w:val="center"/>
              <w:rPr>
                <w:rFonts w:cs="Times New Roman"/>
                <w:b/>
                <w:i/>
                <w:iCs/>
                <w:sz w:val="26"/>
                <w:szCs w:val="26"/>
                <w:lang w:val="en-US"/>
              </w:rPr>
            </w:pPr>
          </w:p>
        </w:tc>
        <w:tc>
          <w:tcPr>
            <w:tcW w:w="1260" w:type="dxa"/>
          </w:tcPr>
          <w:p w14:paraId="74DC6EB4" w14:textId="7B9BAAE3" w:rsidR="005861DC" w:rsidRPr="00BE613F" w:rsidRDefault="005861DC"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CN</w:t>
            </w:r>
          </w:p>
        </w:tc>
        <w:tc>
          <w:tcPr>
            <w:tcW w:w="6570" w:type="dxa"/>
            <w:tcBorders>
              <w:bottom w:val="dotted" w:sz="4" w:space="0" w:color="auto"/>
            </w:tcBorders>
          </w:tcPr>
          <w:p w14:paraId="6E933300" w14:textId="1E9EDED3" w:rsidR="005861DC" w:rsidRPr="005C6454" w:rsidRDefault="005861DC" w:rsidP="007A6A82">
            <w:pPr>
              <w:tabs>
                <w:tab w:val="left" w:pos="709"/>
                <w:tab w:val="left" w:pos="851"/>
              </w:tabs>
              <w:jc w:val="both"/>
              <w:rPr>
                <w:rFonts w:cs="Times New Roman"/>
                <w:b/>
                <w:i/>
                <w:iCs/>
                <w:szCs w:val="28"/>
              </w:rPr>
            </w:pPr>
            <w:proofErr w:type="spellStart"/>
            <w:r w:rsidRPr="005C6454">
              <w:rPr>
                <w:rFonts w:cs="Times New Roman"/>
                <w:spacing w:val="-2"/>
                <w:szCs w:val="28"/>
              </w:rPr>
              <w:t>Đề</w:t>
            </w:r>
            <w:proofErr w:type="spellEnd"/>
            <w:r w:rsidRPr="005C6454">
              <w:rPr>
                <w:rFonts w:cs="Times New Roman"/>
                <w:spacing w:val="-2"/>
                <w:szCs w:val="28"/>
              </w:rPr>
              <w:t xml:space="preserve"> </w:t>
            </w:r>
            <w:proofErr w:type="spellStart"/>
            <w:r w:rsidRPr="005C6454">
              <w:rPr>
                <w:rFonts w:cs="Times New Roman"/>
                <w:spacing w:val="-2"/>
                <w:szCs w:val="28"/>
              </w:rPr>
              <w:t>nghị</w:t>
            </w:r>
            <w:proofErr w:type="spellEnd"/>
            <w:r w:rsidRPr="005C6454">
              <w:rPr>
                <w:rFonts w:cs="Times New Roman"/>
                <w:spacing w:val="-2"/>
                <w:szCs w:val="28"/>
              </w:rPr>
              <w:t xml:space="preserve"> </w:t>
            </w:r>
            <w:proofErr w:type="spellStart"/>
            <w:r w:rsidRPr="005C6454">
              <w:rPr>
                <w:rFonts w:cs="Times New Roman"/>
                <w:spacing w:val="-2"/>
                <w:szCs w:val="28"/>
              </w:rPr>
              <w:t>rà</w:t>
            </w:r>
            <w:proofErr w:type="spellEnd"/>
            <w:r w:rsidRPr="005C6454">
              <w:rPr>
                <w:rFonts w:cs="Times New Roman"/>
                <w:spacing w:val="-2"/>
                <w:szCs w:val="28"/>
              </w:rPr>
              <w:t xml:space="preserve"> </w:t>
            </w:r>
            <w:proofErr w:type="spellStart"/>
            <w:r w:rsidRPr="005C6454">
              <w:rPr>
                <w:rFonts w:cs="Times New Roman"/>
                <w:spacing w:val="-2"/>
                <w:szCs w:val="28"/>
              </w:rPr>
              <w:t>soát</w:t>
            </w:r>
            <w:proofErr w:type="spellEnd"/>
            <w:r w:rsidRPr="005C6454">
              <w:rPr>
                <w:rFonts w:cs="Times New Roman"/>
                <w:spacing w:val="-2"/>
                <w:szCs w:val="28"/>
              </w:rPr>
              <w:t xml:space="preserve">, </w:t>
            </w:r>
            <w:proofErr w:type="spellStart"/>
            <w:r w:rsidRPr="005C6454">
              <w:rPr>
                <w:rFonts w:cs="Times New Roman"/>
                <w:spacing w:val="-2"/>
                <w:szCs w:val="28"/>
              </w:rPr>
              <w:t>chỉnh</w:t>
            </w:r>
            <w:proofErr w:type="spellEnd"/>
            <w:r w:rsidRPr="005C6454">
              <w:rPr>
                <w:rFonts w:cs="Times New Roman"/>
                <w:spacing w:val="-2"/>
                <w:szCs w:val="28"/>
              </w:rPr>
              <w:t xml:space="preserve"> </w:t>
            </w:r>
            <w:proofErr w:type="spellStart"/>
            <w:r w:rsidRPr="005C6454">
              <w:rPr>
                <w:rFonts w:cs="Times New Roman"/>
                <w:spacing w:val="-2"/>
                <w:szCs w:val="28"/>
              </w:rPr>
              <w:t>sửa</w:t>
            </w:r>
            <w:proofErr w:type="spellEnd"/>
            <w:r w:rsidRPr="005C6454">
              <w:rPr>
                <w:rFonts w:cs="Times New Roman"/>
                <w:spacing w:val="-2"/>
                <w:szCs w:val="28"/>
              </w:rPr>
              <w:t xml:space="preserve">, </w:t>
            </w:r>
            <w:proofErr w:type="spellStart"/>
            <w:r w:rsidRPr="005C6454">
              <w:rPr>
                <w:rFonts w:cs="Times New Roman"/>
                <w:spacing w:val="-2"/>
                <w:szCs w:val="28"/>
              </w:rPr>
              <w:t>đảm</w:t>
            </w:r>
            <w:proofErr w:type="spellEnd"/>
            <w:r w:rsidRPr="005C6454">
              <w:rPr>
                <w:rFonts w:cs="Times New Roman"/>
                <w:spacing w:val="-2"/>
                <w:szCs w:val="28"/>
              </w:rPr>
              <w:t xml:space="preserve"> </w:t>
            </w:r>
            <w:proofErr w:type="spellStart"/>
            <w:r w:rsidRPr="005C6454">
              <w:rPr>
                <w:rFonts w:cs="Times New Roman"/>
                <w:spacing w:val="-2"/>
                <w:szCs w:val="28"/>
              </w:rPr>
              <w:t>bảo</w:t>
            </w:r>
            <w:proofErr w:type="spellEnd"/>
            <w:r w:rsidRPr="005C6454">
              <w:rPr>
                <w:rFonts w:cs="Times New Roman"/>
                <w:spacing w:val="-2"/>
                <w:szCs w:val="28"/>
              </w:rPr>
              <w:t xml:space="preserve"> </w:t>
            </w:r>
            <w:proofErr w:type="spellStart"/>
            <w:r w:rsidRPr="005C6454">
              <w:rPr>
                <w:rFonts w:cs="Times New Roman"/>
                <w:spacing w:val="-2"/>
                <w:szCs w:val="28"/>
              </w:rPr>
              <w:t>sự</w:t>
            </w:r>
            <w:proofErr w:type="spellEnd"/>
            <w:r w:rsidRPr="005C6454">
              <w:rPr>
                <w:rFonts w:cs="Times New Roman"/>
                <w:spacing w:val="-2"/>
                <w:szCs w:val="28"/>
              </w:rPr>
              <w:t xml:space="preserve"> </w:t>
            </w:r>
            <w:proofErr w:type="spellStart"/>
            <w:r w:rsidRPr="005C6454">
              <w:rPr>
                <w:rFonts w:cs="Times New Roman"/>
                <w:spacing w:val="-2"/>
                <w:szCs w:val="28"/>
              </w:rPr>
              <w:t>thống</w:t>
            </w:r>
            <w:proofErr w:type="spellEnd"/>
            <w:r w:rsidRPr="005C6454">
              <w:rPr>
                <w:rFonts w:cs="Times New Roman"/>
                <w:spacing w:val="-2"/>
                <w:szCs w:val="28"/>
              </w:rPr>
              <w:t xml:space="preserve"> </w:t>
            </w:r>
            <w:proofErr w:type="spellStart"/>
            <w:r w:rsidRPr="005C6454">
              <w:rPr>
                <w:rFonts w:cs="Times New Roman"/>
                <w:spacing w:val="-2"/>
                <w:szCs w:val="28"/>
              </w:rPr>
              <w:t>nhất</w:t>
            </w:r>
            <w:proofErr w:type="spellEnd"/>
            <w:r w:rsidRPr="005C6454">
              <w:rPr>
                <w:rFonts w:cs="Times New Roman"/>
                <w:spacing w:val="-2"/>
                <w:szCs w:val="28"/>
              </w:rPr>
              <w:t xml:space="preserve"> </w:t>
            </w:r>
            <w:proofErr w:type="spellStart"/>
            <w:r w:rsidRPr="005C6454">
              <w:rPr>
                <w:rFonts w:cs="Times New Roman"/>
                <w:spacing w:val="-2"/>
                <w:szCs w:val="28"/>
              </w:rPr>
              <w:t>về</w:t>
            </w:r>
            <w:proofErr w:type="spellEnd"/>
            <w:r w:rsidRPr="005C6454">
              <w:rPr>
                <w:rFonts w:cs="Times New Roman"/>
                <w:spacing w:val="-2"/>
                <w:szCs w:val="28"/>
              </w:rPr>
              <w:t xml:space="preserve"> </w:t>
            </w:r>
            <w:proofErr w:type="spellStart"/>
            <w:r w:rsidRPr="005C6454">
              <w:rPr>
                <w:rFonts w:cs="Times New Roman"/>
                <w:spacing w:val="-2"/>
                <w:szCs w:val="28"/>
              </w:rPr>
              <w:t>tên</w:t>
            </w:r>
            <w:proofErr w:type="spellEnd"/>
            <w:r w:rsidRPr="005C6454">
              <w:rPr>
                <w:rFonts w:cs="Times New Roman"/>
                <w:spacing w:val="-2"/>
                <w:szCs w:val="28"/>
              </w:rPr>
              <w:t xml:space="preserve"> </w:t>
            </w:r>
            <w:proofErr w:type="spellStart"/>
            <w:r w:rsidRPr="005C6454">
              <w:rPr>
                <w:rFonts w:cs="Times New Roman"/>
                <w:spacing w:val="-2"/>
                <w:szCs w:val="28"/>
              </w:rPr>
              <w:t>nhiệm</w:t>
            </w:r>
            <w:proofErr w:type="spellEnd"/>
            <w:r w:rsidRPr="005C6454">
              <w:rPr>
                <w:rFonts w:cs="Times New Roman"/>
                <w:spacing w:val="-2"/>
                <w:szCs w:val="28"/>
              </w:rPr>
              <w:t xml:space="preserve"> </w:t>
            </w:r>
            <w:proofErr w:type="spellStart"/>
            <w:r w:rsidRPr="005C6454">
              <w:rPr>
                <w:rFonts w:cs="Times New Roman"/>
                <w:spacing w:val="-2"/>
                <w:szCs w:val="28"/>
              </w:rPr>
              <w:t>vụ</w:t>
            </w:r>
            <w:proofErr w:type="spellEnd"/>
            <w:r w:rsidRPr="005C6454">
              <w:rPr>
                <w:rFonts w:cs="Times New Roman"/>
                <w:spacing w:val="-2"/>
                <w:szCs w:val="28"/>
              </w:rPr>
              <w:t xml:space="preserve">, </w:t>
            </w:r>
            <w:proofErr w:type="spellStart"/>
            <w:r w:rsidRPr="005C6454">
              <w:rPr>
                <w:rFonts w:cs="Times New Roman"/>
                <w:spacing w:val="-2"/>
                <w:szCs w:val="28"/>
              </w:rPr>
              <w:t>cụ</w:t>
            </w:r>
            <w:proofErr w:type="spellEnd"/>
            <w:r w:rsidRPr="005C6454">
              <w:rPr>
                <w:rFonts w:cs="Times New Roman"/>
                <w:spacing w:val="-2"/>
                <w:szCs w:val="28"/>
              </w:rPr>
              <w:t xml:space="preserve"> </w:t>
            </w:r>
            <w:proofErr w:type="spellStart"/>
            <w:r w:rsidRPr="005C6454">
              <w:rPr>
                <w:rFonts w:cs="Times New Roman"/>
                <w:spacing w:val="-2"/>
                <w:szCs w:val="28"/>
              </w:rPr>
              <w:t>thể</w:t>
            </w:r>
            <w:proofErr w:type="spellEnd"/>
            <w:r w:rsidRPr="005C6454">
              <w:rPr>
                <w:rFonts w:cs="Times New Roman"/>
                <w:spacing w:val="-2"/>
                <w:szCs w:val="28"/>
              </w:rPr>
              <w:t xml:space="preserve">: </w:t>
            </w:r>
            <w:r w:rsidRPr="005C6454">
              <w:rPr>
                <w:rFonts w:cs="Times New Roman"/>
                <w:iCs/>
                <w:szCs w:val="28"/>
              </w:rPr>
              <w:t xml:space="preserve">Thông </w:t>
            </w:r>
            <w:proofErr w:type="spellStart"/>
            <w:r w:rsidRPr="005C6454">
              <w:rPr>
                <w:rFonts w:cs="Times New Roman"/>
                <w:iCs/>
                <w:szCs w:val="28"/>
              </w:rPr>
              <w:t>tư</w:t>
            </w:r>
            <w:proofErr w:type="spellEnd"/>
            <w:r w:rsidRPr="005C6454">
              <w:rPr>
                <w:rFonts w:cs="Times New Roman"/>
                <w:iCs/>
                <w:szCs w:val="28"/>
              </w:rPr>
              <w:t xml:space="preserve"> </w:t>
            </w:r>
            <w:proofErr w:type="spellStart"/>
            <w:r w:rsidRPr="005C6454">
              <w:rPr>
                <w:rFonts w:cs="Times New Roman"/>
                <w:iCs/>
                <w:szCs w:val="28"/>
              </w:rPr>
              <w:t>số</w:t>
            </w:r>
            <w:proofErr w:type="spellEnd"/>
            <w:r w:rsidRPr="005C6454">
              <w:rPr>
                <w:rFonts w:cs="Times New Roman"/>
                <w:iCs/>
                <w:szCs w:val="28"/>
              </w:rPr>
              <w:t xml:space="preserve"> </w:t>
            </w:r>
            <w:r w:rsidRPr="005C6454">
              <w:rPr>
                <w:rFonts w:cs="Times New Roman"/>
                <w:szCs w:val="28"/>
              </w:rPr>
              <w:t>24/2023/TT-BCT</w:t>
            </w:r>
            <w:r w:rsidRPr="005C6454">
              <w:rPr>
                <w:rFonts w:cs="Times New Roman"/>
                <w:iCs/>
                <w:szCs w:val="28"/>
              </w:rPr>
              <w:t xml:space="preserve"> </w:t>
            </w:r>
            <w:proofErr w:type="spellStart"/>
            <w:r w:rsidRPr="005C6454">
              <w:rPr>
                <w:rFonts w:cs="Times New Roman"/>
                <w:iCs/>
                <w:szCs w:val="28"/>
              </w:rPr>
              <w:t>ngày</w:t>
            </w:r>
            <w:proofErr w:type="spellEnd"/>
            <w:r w:rsidRPr="005C6454">
              <w:rPr>
                <w:rFonts w:cs="Times New Roman"/>
                <w:iCs/>
                <w:szCs w:val="28"/>
              </w:rPr>
              <w:t xml:space="preserve"> 16 </w:t>
            </w:r>
            <w:proofErr w:type="spellStart"/>
            <w:r w:rsidRPr="005C6454">
              <w:rPr>
                <w:rFonts w:cs="Times New Roman"/>
                <w:iCs/>
                <w:szCs w:val="28"/>
              </w:rPr>
              <w:t>tháng</w:t>
            </w:r>
            <w:proofErr w:type="spellEnd"/>
            <w:r w:rsidRPr="005C6454">
              <w:rPr>
                <w:rFonts w:cs="Times New Roman"/>
                <w:iCs/>
                <w:szCs w:val="28"/>
              </w:rPr>
              <w:t xml:space="preserve"> 11 </w:t>
            </w:r>
            <w:proofErr w:type="spellStart"/>
            <w:r w:rsidRPr="005C6454">
              <w:rPr>
                <w:rFonts w:cs="Times New Roman"/>
                <w:iCs/>
                <w:szCs w:val="28"/>
              </w:rPr>
              <w:t>năm</w:t>
            </w:r>
            <w:proofErr w:type="spellEnd"/>
            <w:r w:rsidRPr="005C6454">
              <w:rPr>
                <w:rFonts w:cs="Times New Roman"/>
                <w:iCs/>
                <w:szCs w:val="28"/>
              </w:rPr>
              <w:t xml:space="preserve"> 2023 </w:t>
            </w:r>
            <w:proofErr w:type="spellStart"/>
            <w:r w:rsidRPr="005C6454">
              <w:rPr>
                <w:rFonts w:cs="Times New Roman"/>
                <w:iCs/>
                <w:szCs w:val="28"/>
              </w:rPr>
              <w:t>của</w:t>
            </w:r>
            <w:proofErr w:type="spellEnd"/>
            <w:r w:rsidRPr="005C6454">
              <w:rPr>
                <w:rFonts w:cs="Times New Roman"/>
                <w:iCs/>
                <w:szCs w:val="28"/>
              </w:rPr>
              <w:t xml:space="preserve"> </w:t>
            </w:r>
            <w:proofErr w:type="spellStart"/>
            <w:r w:rsidRPr="005C6454">
              <w:rPr>
                <w:rFonts w:cs="Times New Roman"/>
                <w:iCs/>
                <w:szCs w:val="28"/>
              </w:rPr>
              <w:t>Bộ</w:t>
            </w:r>
            <w:proofErr w:type="spellEnd"/>
            <w:r w:rsidRPr="005C6454">
              <w:rPr>
                <w:rFonts w:cs="Times New Roman"/>
                <w:iCs/>
                <w:szCs w:val="28"/>
              </w:rPr>
              <w:t xml:space="preserve"> </w:t>
            </w:r>
            <w:proofErr w:type="spellStart"/>
            <w:r w:rsidRPr="005C6454">
              <w:rPr>
                <w:rFonts w:cs="Times New Roman"/>
                <w:iCs/>
                <w:szCs w:val="28"/>
              </w:rPr>
              <w:t>trưởng</w:t>
            </w:r>
            <w:proofErr w:type="spellEnd"/>
            <w:r w:rsidRPr="005C6454">
              <w:rPr>
                <w:rFonts w:cs="Times New Roman"/>
                <w:iCs/>
                <w:szCs w:val="28"/>
              </w:rPr>
              <w:t xml:space="preserve"> </w:t>
            </w:r>
            <w:proofErr w:type="spellStart"/>
            <w:r w:rsidRPr="005C6454">
              <w:rPr>
                <w:rFonts w:cs="Times New Roman"/>
                <w:iCs/>
                <w:szCs w:val="28"/>
              </w:rPr>
              <w:t>Bộ</w:t>
            </w:r>
            <w:proofErr w:type="spellEnd"/>
            <w:r w:rsidRPr="005C6454">
              <w:rPr>
                <w:rFonts w:cs="Times New Roman"/>
                <w:iCs/>
                <w:szCs w:val="28"/>
              </w:rPr>
              <w:t xml:space="preserve"> Công Thương </w:t>
            </w:r>
            <w:proofErr w:type="spellStart"/>
            <w:r w:rsidRPr="005C6454">
              <w:rPr>
                <w:rFonts w:cs="Times New Roman"/>
                <w:iCs/>
                <w:szCs w:val="28"/>
              </w:rPr>
              <w:t>quy</w:t>
            </w:r>
            <w:proofErr w:type="spellEnd"/>
            <w:r w:rsidRPr="005C6454">
              <w:rPr>
                <w:rFonts w:cs="Times New Roman"/>
                <w:iCs/>
                <w:szCs w:val="28"/>
              </w:rPr>
              <w:t xml:space="preserve"> </w:t>
            </w:r>
            <w:proofErr w:type="spellStart"/>
            <w:r w:rsidRPr="005C6454">
              <w:rPr>
                <w:rFonts w:cs="Times New Roman"/>
                <w:iCs/>
                <w:szCs w:val="28"/>
              </w:rPr>
              <w:t>định</w:t>
            </w:r>
            <w:proofErr w:type="spellEnd"/>
            <w:r w:rsidRPr="005C6454">
              <w:rPr>
                <w:rFonts w:cs="Times New Roman"/>
                <w:iCs/>
                <w:szCs w:val="28"/>
              </w:rPr>
              <w:t xml:space="preserve"> </w:t>
            </w:r>
            <w:proofErr w:type="spellStart"/>
            <w:r w:rsidRPr="005C6454">
              <w:rPr>
                <w:rFonts w:cs="Times New Roman"/>
                <w:iCs/>
                <w:szCs w:val="28"/>
              </w:rPr>
              <w:t>về</w:t>
            </w:r>
            <w:proofErr w:type="spellEnd"/>
            <w:r w:rsidRPr="005C6454">
              <w:rPr>
                <w:rFonts w:cs="Times New Roman"/>
                <w:iCs/>
                <w:szCs w:val="28"/>
              </w:rPr>
              <w:t xml:space="preserve"> </w:t>
            </w:r>
            <w:proofErr w:type="spellStart"/>
            <w:r w:rsidRPr="005C6454">
              <w:rPr>
                <w:rFonts w:cs="Times New Roman"/>
                <w:iCs/>
                <w:szCs w:val="28"/>
              </w:rPr>
              <w:t>quản</w:t>
            </w:r>
            <w:proofErr w:type="spellEnd"/>
            <w:r w:rsidRPr="005C6454">
              <w:rPr>
                <w:rFonts w:cs="Times New Roman"/>
                <w:iCs/>
                <w:szCs w:val="28"/>
              </w:rPr>
              <w:t xml:space="preserve"> </w:t>
            </w:r>
            <w:proofErr w:type="spellStart"/>
            <w:r w:rsidRPr="005C6454">
              <w:rPr>
                <w:rFonts w:cs="Times New Roman"/>
                <w:iCs/>
                <w:szCs w:val="28"/>
              </w:rPr>
              <w:t>lý</w:t>
            </w:r>
            <w:proofErr w:type="spellEnd"/>
            <w:r w:rsidRPr="005C6454">
              <w:rPr>
                <w:rFonts w:cs="Times New Roman"/>
                <w:iCs/>
                <w:szCs w:val="28"/>
              </w:rPr>
              <w:t xml:space="preserve">, </w:t>
            </w:r>
            <w:proofErr w:type="spellStart"/>
            <w:r w:rsidRPr="005C6454">
              <w:rPr>
                <w:rFonts w:cs="Times New Roman"/>
                <w:iCs/>
                <w:szCs w:val="28"/>
              </w:rPr>
              <w:t>thực</w:t>
            </w:r>
            <w:proofErr w:type="spellEnd"/>
            <w:r w:rsidRPr="005C6454">
              <w:rPr>
                <w:rFonts w:cs="Times New Roman"/>
                <w:iCs/>
                <w:szCs w:val="28"/>
              </w:rPr>
              <w:t xml:space="preserve"> </w:t>
            </w:r>
            <w:proofErr w:type="spellStart"/>
            <w:r w:rsidRPr="005C6454">
              <w:rPr>
                <w:rFonts w:cs="Times New Roman"/>
                <w:iCs/>
                <w:szCs w:val="28"/>
              </w:rPr>
              <w:t>hiện</w:t>
            </w:r>
            <w:proofErr w:type="spellEnd"/>
            <w:r w:rsidRPr="005C6454">
              <w:rPr>
                <w:rFonts w:cs="Times New Roman"/>
                <w:iCs/>
                <w:szCs w:val="28"/>
              </w:rPr>
              <w:t xml:space="preserve"> </w:t>
            </w:r>
            <w:proofErr w:type="spellStart"/>
            <w:r w:rsidRPr="005C6454">
              <w:rPr>
                <w:rFonts w:cs="Times New Roman"/>
                <w:b/>
                <w:iCs/>
                <w:szCs w:val="28"/>
              </w:rPr>
              <w:t>các</w:t>
            </w:r>
            <w:proofErr w:type="spellEnd"/>
            <w:r w:rsidRPr="005C6454">
              <w:rPr>
                <w:rFonts w:cs="Times New Roman"/>
                <w:b/>
                <w:iCs/>
                <w:szCs w:val="28"/>
              </w:rPr>
              <w:t xml:space="preserve"> </w:t>
            </w:r>
            <w:proofErr w:type="spellStart"/>
            <w:r w:rsidRPr="005C6454">
              <w:rPr>
                <w:rFonts w:cs="Times New Roman"/>
                <w:b/>
                <w:iCs/>
                <w:szCs w:val="28"/>
              </w:rPr>
              <w:t>nhiệm</w:t>
            </w:r>
            <w:proofErr w:type="spellEnd"/>
            <w:r w:rsidRPr="005C6454">
              <w:rPr>
                <w:rFonts w:cs="Times New Roman"/>
                <w:b/>
                <w:iCs/>
                <w:szCs w:val="28"/>
              </w:rPr>
              <w:t xml:space="preserve"> </w:t>
            </w:r>
            <w:proofErr w:type="spellStart"/>
            <w:r w:rsidRPr="005C6454">
              <w:rPr>
                <w:rFonts w:cs="Times New Roman"/>
                <w:b/>
                <w:iCs/>
                <w:szCs w:val="28"/>
              </w:rPr>
              <w:t>vụ</w:t>
            </w:r>
            <w:proofErr w:type="spellEnd"/>
            <w:r w:rsidRPr="005C6454">
              <w:rPr>
                <w:rFonts w:cs="Times New Roman"/>
                <w:b/>
                <w:iCs/>
                <w:szCs w:val="28"/>
              </w:rPr>
              <w:t xml:space="preserve"> </w:t>
            </w:r>
            <w:proofErr w:type="spellStart"/>
            <w:r w:rsidRPr="005C6454">
              <w:rPr>
                <w:rFonts w:cs="Times New Roman"/>
                <w:b/>
                <w:iCs/>
                <w:szCs w:val="28"/>
              </w:rPr>
              <w:t>sử</w:t>
            </w:r>
            <w:proofErr w:type="spellEnd"/>
            <w:r w:rsidRPr="005C6454">
              <w:rPr>
                <w:rFonts w:cs="Times New Roman"/>
                <w:b/>
                <w:iCs/>
                <w:szCs w:val="28"/>
              </w:rPr>
              <w:t xml:space="preserve"> </w:t>
            </w:r>
            <w:proofErr w:type="spellStart"/>
            <w:r w:rsidRPr="005C6454">
              <w:rPr>
                <w:rFonts w:cs="Times New Roman"/>
                <w:b/>
                <w:iCs/>
                <w:szCs w:val="28"/>
              </w:rPr>
              <w:t>dụng</w:t>
            </w:r>
            <w:proofErr w:type="spellEnd"/>
            <w:r w:rsidRPr="005C6454">
              <w:rPr>
                <w:rFonts w:cs="Times New Roman"/>
                <w:b/>
                <w:iCs/>
                <w:szCs w:val="28"/>
              </w:rPr>
              <w:t xml:space="preserve"> </w:t>
            </w:r>
            <w:proofErr w:type="spellStart"/>
            <w:r w:rsidRPr="005C6454">
              <w:rPr>
                <w:rFonts w:cs="Times New Roman"/>
                <w:b/>
                <w:iCs/>
                <w:szCs w:val="28"/>
              </w:rPr>
              <w:t>nguồn</w:t>
            </w:r>
            <w:proofErr w:type="spellEnd"/>
            <w:r w:rsidRPr="005C6454">
              <w:rPr>
                <w:rFonts w:cs="Times New Roman"/>
                <w:b/>
                <w:iCs/>
                <w:szCs w:val="28"/>
              </w:rPr>
              <w:t xml:space="preserve"> </w:t>
            </w:r>
            <w:proofErr w:type="spellStart"/>
            <w:r w:rsidRPr="005C6454">
              <w:rPr>
                <w:rFonts w:cs="Times New Roman"/>
                <w:b/>
                <w:iCs/>
                <w:szCs w:val="28"/>
              </w:rPr>
              <w:t>kinh</w:t>
            </w:r>
            <w:proofErr w:type="spellEnd"/>
            <w:r w:rsidRPr="005C6454">
              <w:rPr>
                <w:rFonts w:cs="Times New Roman"/>
                <w:b/>
                <w:iCs/>
                <w:szCs w:val="28"/>
              </w:rPr>
              <w:t xml:space="preserve"> </w:t>
            </w:r>
            <w:proofErr w:type="spellStart"/>
            <w:r w:rsidRPr="005C6454">
              <w:rPr>
                <w:rFonts w:cs="Times New Roman"/>
                <w:b/>
                <w:iCs/>
                <w:szCs w:val="28"/>
              </w:rPr>
              <w:t>phí</w:t>
            </w:r>
            <w:proofErr w:type="spellEnd"/>
            <w:r w:rsidRPr="005C6454">
              <w:rPr>
                <w:rFonts w:cs="Times New Roman"/>
                <w:b/>
                <w:iCs/>
                <w:szCs w:val="28"/>
              </w:rPr>
              <w:t xml:space="preserve"> </w:t>
            </w:r>
            <w:proofErr w:type="spellStart"/>
            <w:r w:rsidRPr="005C6454">
              <w:rPr>
                <w:rFonts w:cs="Times New Roman"/>
                <w:b/>
                <w:iCs/>
                <w:szCs w:val="28"/>
              </w:rPr>
              <w:t>sự</w:t>
            </w:r>
            <w:proofErr w:type="spellEnd"/>
            <w:r w:rsidRPr="005C6454">
              <w:rPr>
                <w:rFonts w:cs="Times New Roman"/>
                <w:b/>
                <w:iCs/>
                <w:szCs w:val="28"/>
              </w:rPr>
              <w:t xml:space="preserve"> </w:t>
            </w:r>
            <w:proofErr w:type="spellStart"/>
            <w:r w:rsidRPr="005C6454">
              <w:rPr>
                <w:rFonts w:cs="Times New Roman"/>
                <w:b/>
                <w:iCs/>
                <w:szCs w:val="28"/>
              </w:rPr>
              <w:t>nghiệp</w:t>
            </w:r>
            <w:proofErr w:type="spellEnd"/>
            <w:r w:rsidRPr="005C6454">
              <w:rPr>
                <w:rFonts w:cs="Times New Roman"/>
                <w:b/>
                <w:iCs/>
                <w:szCs w:val="28"/>
              </w:rPr>
              <w:t xml:space="preserve"> </w:t>
            </w:r>
            <w:proofErr w:type="spellStart"/>
            <w:r w:rsidRPr="005C6454">
              <w:rPr>
                <w:rFonts w:cs="Times New Roman"/>
                <w:b/>
                <w:iCs/>
                <w:szCs w:val="28"/>
              </w:rPr>
              <w:t>bảo</w:t>
            </w:r>
            <w:proofErr w:type="spellEnd"/>
            <w:r w:rsidRPr="005C6454">
              <w:rPr>
                <w:rFonts w:cs="Times New Roman"/>
                <w:b/>
                <w:iCs/>
                <w:szCs w:val="28"/>
              </w:rPr>
              <w:t xml:space="preserve"> </w:t>
            </w:r>
            <w:proofErr w:type="spellStart"/>
            <w:r w:rsidRPr="005C6454">
              <w:rPr>
                <w:rFonts w:cs="Times New Roman"/>
                <w:b/>
                <w:iCs/>
                <w:szCs w:val="28"/>
              </w:rPr>
              <w:t>vệ</w:t>
            </w:r>
            <w:proofErr w:type="spellEnd"/>
            <w:r w:rsidRPr="005C6454">
              <w:rPr>
                <w:rFonts w:cs="Times New Roman"/>
                <w:b/>
                <w:iCs/>
                <w:szCs w:val="28"/>
              </w:rPr>
              <w:t xml:space="preserve"> </w:t>
            </w:r>
            <w:proofErr w:type="spellStart"/>
            <w:r w:rsidRPr="005C6454">
              <w:rPr>
                <w:rFonts w:cs="Times New Roman"/>
                <w:b/>
                <w:iCs/>
                <w:szCs w:val="28"/>
              </w:rPr>
              <w:t>môi</w:t>
            </w:r>
            <w:proofErr w:type="spellEnd"/>
            <w:r w:rsidRPr="005C6454">
              <w:rPr>
                <w:rFonts w:cs="Times New Roman"/>
                <w:b/>
                <w:iCs/>
                <w:szCs w:val="28"/>
              </w:rPr>
              <w:t xml:space="preserve"> </w:t>
            </w:r>
            <w:proofErr w:type="spellStart"/>
            <w:r w:rsidRPr="005C6454">
              <w:rPr>
                <w:rFonts w:cs="Times New Roman"/>
                <w:b/>
                <w:iCs/>
                <w:szCs w:val="28"/>
              </w:rPr>
              <w:t>trường</w:t>
            </w:r>
            <w:proofErr w:type="spellEnd"/>
            <w:r w:rsidRPr="005C6454">
              <w:rPr>
                <w:rFonts w:cs="Times New Roman"/>
                <w:b/>
                <w:iCs/>
                <w:szCs w:val="28"/>
              </w:rPr>
              <w:t xml:space="preserve"> </w:t>
            </w:r>
            <w:proofErr w:type="spellStart"/>
            <w:r w:rsidRPr="005C6454">
              <w:rPr>
                <w:rFonts w:cs="Times New Roman"/>
                <w:b/>
                <w:iCs/>
                <w:szCs w:val="28"/>
                <w:u w:val="single"/>
              </w:rPr>
              <w:t>của</w:t>
            </w:r>
            <w:proofErr w:type="spellEnd"/>
            <w:r w:rsidRPr="005C6454">
              <w:rPr>
                <w:rFonts w:cs="Times New Roman"/>
                <w:b/>
                <w:iCs/>
                <w:szCs w:val="28"/>
                <w:u w:val="single"/>
              </w:rPr>
              <w:t xml:space="preserve"> </w:t>
            </w:r>
            <w:proofErr w:type="spellStart"/>
            <w:r w:rsidRPr="005C6454">
              <w:rPr>
                <w:rFonts w:cs="Times New Roman"/>
                <w:b/>
                <w:iCs/>
                <w:szCs w:val="28"/>
                <w:u w:val="single"/>
              </w:rPr>
              <w:t>Bộ</w:t>
            </w:r>
            <w:proofErr w:type="spellEnd"/>
            <w:r w:rsidRPr="005C6454">
              <w:rPr>
                <w:rFonts w:cs="Times New Roman"/>
                <w:b/>
                <w:iCs/>
                <w:szCs w:val="28"/>
                <w:u w:val="single"/>
              </w:rPr>
              <w:t xml:space="preserve"> Công Thương.</w:t>
            </w:r>
          </w:p>
          <w:p w14:paraId="478FD6F1" w14:textId="4FD712E0" w:rsidR="005861DC" w:rsidRPr="005C6454" w:rsidRDefault="005861DC" w:rsidP="007A6A82">
            <w:pPr>
              <w:tabs>
                <w:tab w:val="left" w:pos="709"/>
                <w:tab w:val="left" w:pos="851"/>
              </w:tabs>
              <w:jc w:val="both"/>
              <w:rPr>
                <w:rFonts w:cs="Times New Roman"/>
                <w:szCs w:val="28"/>
              </w:rPr>
            </w:pPr>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1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“5.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quản</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 </w:t>
            </w:r>
            <w:proofErr w:type="spellStart"/>
            <w:r w:rsidRPr="005C6454">
              <w:rPr>
                <w:rFonts w:cs="Times New Roman"/>
                <w:szCs w:val="28"/>
              </w:rPr>
              <w:t>là</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quản</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b/>
                <w:szCs w:val="28"/>
              </w:rPr>
              <w:t>nhiệm</w:t>
            </w:r>
            <w:proofErr w:type="spellEnd"/>
            <w:r w:rsidRPr="005C6454">
              <w:rPr>
                <w:rFonts w:cs="Times New Roman"/>
                <w:b/>
                <w:szCs w:val="28"/>
              </w:rPr>
              <w:t xml:space="preserve"> </w:t>
            </w:r>
            <w:proofErr w:type="spellStart"/>
            <w:r w:rsidRPr="005C6454">
              <w:rPr>
                <w:rFonts w:cs="Times New Roman"/>
                <w:b/>
                <w:szCs w:val="28"/>
              </w:rPr>
              <w:t>vụ</w:t>
            </w:r>
            <w:proofErr w:type="spellEnd"/>
            <w:r w:rsidRPr="005C6454">
              <w:rPr>
                <w:rFonts w:cs="Times New Roman"/>
                <w:b/>
                <w:szCs w:val="28"/>
              </w:rPr>
              <w:t xml:space="preserve">, </w:t>
            </w:r>
            <w:proofErr w:type="spellStart"/>
            <w:r w:rsidRPr="005C6454">
              <w:rPr>
                <w:rFonts w:cs="Times New Roman"/>
                <w:b/>
                <w:szCs w:val="28"/>
              </w:rPr>
              <w:t>kế</w:t>
            </w:r>
            <w:proofErr w:type="spellEnd"/>
            <w:r w:rsidRPr="005C6454">
              <w:rPr>
                <w:rFonts w:cs="Times New Roman"/>
                <w:b/>
                <w:szCs w:val="28"/>
              </w:rPr>
              <w:t xml:space="preserve"> </w:t>
            </w:r>
            <w:proofErr w:type="spellStart"/>
            <w:r w:rsidRPr="005C6454">
              <w:rPr>
                <w:rFonts w:cs="Times New Roman"/>
                <w:b/>
                <w:szCs w:val="28"/>
              </w:rPr>
              <w:t>hoạch</w:t>
            </w:r>
            <w:proofErr w:type="spellEnd"/>
            <w:r w:rsidRPr="005C6454">
              <w:rPr>
                <w:rFonts w:cs="Times New Roman"/>
                <w:b/>
                <w:szCs w:val="28"/>
              </w:rPr>
              <w:t xml:space="preserve"> </w:t>
            </w:r>
            <w:proofErr w:type="spellStart"/>
            <w:r w:rsidRPr="005C6454">
              <w:rPr>
                <w:rFonts w:cs="Times New Roman"/>
                <w:b/>
                <w:szCs w:val="28"/>
              </w:rPr>
              <w:t>ứng</w:t>
            </w:r>
            <w:proofErr w:type="spellEnd"/>
            <w:r w:rsidRPr="005C6454">
              <w:rPr>
                <w:rFonts w:cs="Times New Roman"/>
                <w:b/>
                <w:szCs w:val="28"/>
              </w:rPr>
              <w:t xml:space="preserve"> </w:t>
            </w:r>
            <w:proofErr w:type="spellStart"/>
            <w:r w:rsidRPr="005C6454">
              <w:rPr>
                <w:rFonts w:cs="Times New Roman"/>
                <w:b/>
                <w:szCs w:val="28"/>
              </w:rPr>
              <w:t>phó</w:t>
            </w:r>
            <w:proofErr w:type="spellEnd"/>
            <w:r w:rsidRPr="005C6454">
              <w:rPr>
                <w:rFonts w:cs="Times New Roman"/>
                <w:b/>
                <w:szCs w:val="28"/>
              </w:rPr>
              <w:t xml:space="preserve"> </w:t>
            </w:r>
            <w:proofErr w:type="spellStart"/>
            <w:r w:rsidRPr="005C6454">
              <w:rPr>
                <w:rFonts w:cs="Times New Roman"/>
                <w:b/>
                <w:szCs w:val="28"/>
              </w:rPr>
              <w:t>với</w:t>
            </w:r>
            <w:proofErr w:type="spellEnd"/>
            <w:r w:rsidRPr="005C6454">
              <w:rPr>
                <w:rFonts w:cs="Times New Roman"/>
                <w:b/>
                <w:szCs w:val="28"/>
              </w:rPr>
              <w:t xml:space="preserve"> </w:t>
            </w:r>
            <w:proofErr w:type="spellStart"/>
            <w:r w:rsidRPr="005C6454">
              <w:rPr>
                <w:rFonts w:cs="Times New Roman"/>
                <w:b/>
                <w:szCs w:val="28"/>
              </w:rPr>
              <w:t>biến</w:t>
            </w:r>
            <w:proofErr w:type="spellEnd"/>
            <w:r w:rsidRPr="005C6454">
              <w:rPr>
                <w:rFonts w:cs="Times New Roman"/>
                <w:b/>
                <w:szCs w:val="28"/>
              </w:rPr>
              <w:t xml:space="preserve"> </w:t>
            </w:r>
            <w:proofErr w:type="spellStart"/>
            <w:r w:rsidRPr="005C6454">
              <w:rPr>
                <w:rFonts w:cs="Times New Roman"/>
                <w:b/>
                <w:szCs w:val="28"/>
              </w:rPr>
              <w:t>đổi</w:t>
            </w:r>
            <w:proofErr w:type="spellEnd"/>
            <w:r w:rsidRPr="005C6454">
              <w:rPr>
                <w:rFonts w:cs="Times New Roman"/>
                <w:b/>
                <w:szCs w:val="28"/>
              </w:rPr>
              <w:t xml:space="preserve"> </w:t>
            </w:r>
            <w:proofErr w:type="spellStart"/>
            <w:r w:rsidRPr="005C6454">
              <w:rPr>
                <w:rFonts w:cs="Times New Roman"/>
                <w:b/>
                <w:szCs w:val="28"/>
              </w:rPr>
              <w:t>khí</w:t>
            </w:r>
            <w:proofErr w:type="spellEnd"/>
            <w:r w:rsidRPr="005C6454">
              <w:rPr>
                <w:rFonts w:cs="Times New Roman"/>
                <w:b/>
                <w:szCs w:val="28"/>
              </w:rPr>
              <w:t xml:space="preserve"> </w:t>
            </w:r>
            <w:proofErr w:type="spellStart"/>
            <w:r w:rsidRPr="005C6454">
              <w:rPr>
                <w:rFonts w:cs="Times New Roman"/>
                <w:b/>
                <w:szCs w:val="28"/>
              </w:rPr>
              <w:t>hậu</w:t>
            </w:r>
            <w:proofErr w:type="spellEnd"/>
            <w:r w:rsidRPr="005C6454">
              <w:rPr>
                <w:rFonts w:cs="Times New Roman"/>
                <w:b/>
                <w:szCs w:val="28"/>
              </w:rPr>
              <w:t xml:space="preserve"> </w:t>
            </w:r>
            <w:proofErr w:type="spellStart"/>
            <w:r w:rsidRPr="005C6454">
              <w:rPr>
                <w:rFonts w:cs="Times New Roman"/>
                <w:b/>
                <w:szCs w:val="28"/>
                <w:u w:val="single"/>
              </w:rPr>
              <w:t>ngành</w:t>
            </w:r>
            <w:proofErr w:type="spellEnd"/>
            <w:r w:rsidRPr="005C6454">
              <w:rPr>
                <w:rFonts w:cs="Times New Roman"/>
                <w:b/>
                <w:szCs w:val="28"/>
                <w:u w:val="single"/>
              </w:rPr>
              <w:t xml:space="preserve"> Công Thương</w:t>
            </w:r>
            <w:r w:rsidRPr="005C6454">
              <w:rPr>
                <w:rFonts w:cs="Times New Roman"/>
                <w:szCs w:val="28"/>
              </w:rPr>
              <w:t>”.</w:t>
            </w:r>
          </w:p>
        </w:tc>
        <w:tc>
          <w:tcPr>
            <w:tcW w:w="4186" w:type="dxa"/>
            <w:tcBorders>
              <w:bottom w:val="dotted" w:sz="4" w:space="0" w:color="auto"/>
            </w:tcBorders>
          </w:tcPr>
          <w:p w14:paraId="594DE669" w14:textId="6C6F42DD" w:rsidR="005861DC" w:rsidRDefault="00E429D7" w:rsidP="007A6A82">
            <w:pPr>
              <w:jc w:val="both"/>
              <w:rPr>
                <w:rFonts w:cs="Times New Roman"/>
                <w:b/>
                <w:szCs w:val="28"/>
                <w:lang w:val="en-US"/>
              </w:rPr>
            </w:pPr>
            <w:proofErr w:type="spellStart"/>
            <w:r>
              <w:rPr>
                <w:rFonts w:cs="Times New Roman"/>
                <w:b/>
                <w:szCs w:val="28"/>
                <w:lang w:val="en-US"/>
              </w:rPr>
              <w:t>Đề</w:t>
            </w:r>
            <w:proofErr w:type="spellEnd"/>
            <w:r>
              <w:rPr>
                <w:rFonts w:cs="Times New Roman"/>
                <w:b/>
                <w:szCs w:val="28"/>
                <w:lang w:val="en-US"/>
              </w:rPr>
              <w:t xml:space="preserve"> </w:t>
            </w:r>
            <w:proofErr w:type="spellStart"/>
            <w:r>
              <w:rPr>
                <w:rFonts w:cs="Times New Roman"/>
                <w:b/>
                <w:szCs w:val="28"/>
                <w:lang w:val="en-US"/>
              </w:rPr>
              <w:t>nghị</w:t>
            </w:r>
            <w:proofErr w:type="spellEnd"/>
            <w:r>
              <w:rPr>
                <w:rFonts w:cs="Times New Roman"/>
                <w:b/>
                <w:szCs w:val="28"/>
                <w:lang w:val="en-US"/>
              </w:rPr>
              <w:t xml:space="preserve"> </w:t>
            </w:r>
            <w:proofErr w:type="spellStart"/>
            <w:r>
              <w:rPr>
                <w:rFonts w:cs="Times New Roman"/>
                <w:b/>
                <w:szCs w:val="28"/>
                <w:lang w:val="en-US"/>
              </w:rPr>
              <w:t>giữ</w:t>
            </w:r>
            <w:proofErr w:type="spellEnd"/>
            <w:r>
              <w:rPr>
                <w:rFonts w:cs="Times New Roman"/>
                <w:b/>
                <w:szCs w:val="28"/>
                <w:lang w:val="en-US"/>
              </w:rPr>
              <w:t xml:space="preserve"> </w:t>
            </w:r>
            <w:proofErr w:type="spellStart"/>
            <w:r>
              <w:rPr>
                <w:rFonts w:cs="Times New Roman"/>
                <w:b/>
                <w:szCs w:val="28"/>
                <w:lang w:val="en-US"/>
              </w:rPr>
              <w:t>nguyên</w:t>
            </w:r>
            <w:proofErr w:type="spellEnd"/>
            <w:r w:rsidR="009363BD">
              <w:rPr>
                <w:rFonts w:cs="Times New Roman"/>
                <w:b/>
                <w:szCs w:val="28"/>
                <w:lang w:val="en-US"/>
              </w:rPr>
              <w:t xml:space="preserve"> </w:t>
            </w:r>
            <w:proofErr w:type="spellStart"/>
            <w:r w:rsidR="009363BD">
              <w:rPr>
                <w:rFonts w:cs="Times New Roman"/>
                <w:b/>
                <w:szCs w:val="28"/>
                <w:lang w:val="en-US"/>
              </w:rPr>
              <w:t>như</w:t>
            </w:r>
            <w:proofErr w:type="spellEnd"/>
            <w:r w:rsidR="009363BD">
              <w:rPr>
                <w:rFonts w:cs="Times New Roman"/>
                <w:b/>
                <w:szCs w:val="28"/>
                <w:lang w:val="en-US"/>
              </w:rPr>
              <w:t xml:space="preserve"> </w:t>
            </w:r>
            <w:proofErr w:type="spellStart"/>
            <w:r w:rsidR="009363BD">
              <w:rPr>
                <w:rFonts w:cs="Times New Roman"/>
                <w:b/>
                <w:szCs w:val="28"/>
                <w:lang w:val="en-US"/>
              </w:rPr>
              <w:t>dự</w:t>
            </w:r>
            <w:proofErr w:type="spellEnd"/>
            <w:r w:rsidR="009363BD">
              <w:rPr>
                <w:rFonts w:cs="Times New Roman"/>
                <w:b/>
                <w:szCs w:val="28"/>
                <w:lang w:val="en-US"/>
              </w:rPr>
              <w:t xml:space="preserve"> </w:t>
            </w:r>
            <w:proofErr w:type="spellStart"/>
            <w:r w:rsidR="009363BD">
              <w:rPr>
                <w:rFonts w:cs="Times New Roman"/>
                <w:b/>
                <w:szCs w:val="28"/>
                <w:lang w:val="en-US"/>
              </w:rPr>
              <w:t>thảo</w:t>
            </w:r>
            <w:proofErr w:type="spellEnd"/>
          </w:p>
          <w:p w14:paraId="7435B696" w14:textId="407D6A43" w:rsidR="00E429D7" w:rsidRPr="005807D1" w:rsidRDefault="00E429D7" w:rsidP="007A6A82">
            <w:pPr>
              <w:jc w:val="both"/>
              <w:rPr>
                <w:rFonts w:cs="Times New Roman"/>
                <w:bCs/>
                <w:i/>
                <w:iCs/>
                <w:szCs w:val="28"/>
                <w:lang w:val="en-US"/>
              </w:rPr>
            </w:pPr>
            <w:r w:rsidRPr="005807D1">
              <w:rPr>
                <w:rFonts w:cs="Times New Roman"/>
                <w:bCs/>
                <w:i/>
                <w:iCs/>
                <w:szCs w:val="28"/>
                <w:lang w:val="en-US"/>
              </w:rPr>
              <w:t xml:space="preserve">Do </w:t>
            </w:r>
            <w:proofErr w:type="spellStart"/>
            <w:r w:rsidRPr="005807D1">
              <w:rPr>
                <w:rFonts w:cs="Times New Roman"/>
                <w:bCs/>
                <w:i/>
                <w:iCs/>
                <w:szCs w:val="28"/>
                <w:lang w:val="en-US"/>
              </w:rPr>
              <w:t>phạm</w:t>
            </w:r>
            <w:proofErr w:type="spellEnd"/>
            <w:r w:rsidRPr="005807D1">
              <w:rPr>
                <w:rFonts w:cs="Times New Roman"/>
                <w:bCs/>
                <w:i/>
                <w:iCs/>
                <w:szCs w:val="28"/>
                <w:lang w:val="en-US"/>
              </w:rPr>
              <w:t xml:space="preserve"> vi </w:t>
            </w:r>
            <w:proofErr w:type="spellStart"/>
            <w:r w:rsidRPr="005807D1">
              <w:rPr>
                <w:rFonts w:cs="Times New Roman"/>
                <w:bCs/>
                <w:i/>
                <w:iCs/>
                <w:szCs w:val="28"/>
                <w:lang w:val="en-US"/>
              </w:rPr>
              <w:t>điều</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chỉnh</w:t>
            </w:r>
            <w:proofErr w:type="spellEnd"/>
            <w:r w:rsidRPr="005807D1">
              <w:rPr>
                <w:rFonts w:cs="Times New Roman"/>
                <w:bCs/>
                <w:i/>
                <w:iCs/>
                <w:szCs w:val="28"/>
                <w:lang w:val="en-US"/>
              </w:rPr>
              <w:t xml:space="preserve"> </w:t>
            </w:r>
            <w:proofErr w:type="spellStart"/>
            <w:r w:rsidRPr="005807D1">
              <w:rPr>
                <w:rFonts w:cs="Times New Roman"/>
                <w:bCs/>
                <w:i/>
                <w:iCs/>
                <w:szCs w:val="28"/>
                <w:lang w:val="en-US"/>
              </w:rPr>
              <w:t>của</w:t>
            </w:r>
            <w:proofErr w:type="spellEnd"/>
            <w:r w:rsidRPr="005807D1">
              <w:rPr>
                <w:rFonts w:cs="Times New Roman"/>
                <w:bCs/>
                <w:i/>
                <w:iCs/>
                <w:szCs w:val="28"/>
                <w:lang w:val="en-US"/>
              </w:rPr>
              <w:t xml:space="preserve"> Thông </w:t>
            </w:r>
            <w:proofErr w:type="spellStart"/>
            <w:r w:rsidRPr="005807D1">
              <w:rPr>
                <w:rFonts w:cs="Times New Roman"/>
                <w:bCs/>
                <w:i/>
                <w:iCs/>
                <w:szCs w:val="28"/>
                <w:lang w:val="en-US"/>
              </w:rPr>
              <w:t>tư</w:t>
            </w:r>
            <w:proofErr w:type="spellEnd"/>
            <w:r w:rsidRPr="005807D1">
              <w:rPr>
                <w:rFonts w:cs="Times New Roman"/>
                <w:bCs/>
                <w:i/>
                <w:iCs/>
                <w:szCs w:val="28"/>
                <w:lang w:val="en-US"/>
              </w:rPr>
              <w:t xml:space="preserve"> </w:t>
            </w:r>
            <w:proofErr w:type="spellStart"/>
            <w:r w:rsidRPr="005807D1">
              <w:rPr>
                <w:rFonts w:cs="Times New Roman"/>
                <w:bCs/>
                <w:i/>
                <w:iCs/>
                <w:szCs w:val="28"/>
              </w:rPr>
              <w:t>số</w:t>
            </w:r>
            <w:proofErr w:type="spellEnd"/>
            <w:r w:rsidRPr="005807D1">
              <w:rPr>
                <w:rFonts w:cs="Times New Roman"/>
                <w:bCs/>
                <w:i/>
                <w:iCs/>
                <w:szCs w:val="28"/>
              </w:rPr>
              <w:t xml:space="preserve"> 24/2023/TT-BCT</w:t>
            </w:r>
            <w:r w:rsidR="005807D1" w:rsidRPr="005807D1">
              <w:rPr>
                <w:rFonts w:cs="Times New Roman"/>
                <w:bCs/>
                <w:i/>
                <w:iCs/>
                <w:szCs w:val="28"/>
              </w:rPr>
              <w:t xml:space="preserve"> </w:t>
            </w:r>
            <w:proofErr w:type="spellStart"/>
            <w:r w:rsidR="005807D1" w:rsidRPr="005807D1">
              <w:rPr>
                <w:rFonts w:cs="Times New Roman"/>
                <w:bCs/>
                <w:i/>
                <w:iCs/>
                <w:szCs w:val="28"/>
              </w:rPr>
              <w:t>là</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quản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lý</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các</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nhiệm</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vụ</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sử</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dụng</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nguồn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kinh</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phí</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sự</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nghiệp</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bảo</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vệ</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môi</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trường</w:t>
            </w:r>
            <w:proofErr w:type="spellEnd"/>
            <w:r w:rsidR="005807D1" w:rsidRPr="005807D1">
              <w:rPr>
                <w:rFonts w:cs="Times New Roman"/>
                <w:bCs/>
                <w:i/>
                <w:iCs/>
                <w:szCs w:val="28"/>
              </w:rPr>
              <w:t xml:space="preserve"> do </w:t>
            </w:r>
            <w:proofErr w:type="spellStart"/>
            <w:r w:rsidR="005807D1" w:rsidRPr="005807D1">
              <w:rPr>
                <w:rFonts w:cs="Times New Roman"/>
                <w:bCs/>
                <w:i/>
                <w:iCs/>
                <w:szCs w:val="28"/>
              </w:rPr>
              <w:t>Bộ</w:t>
            </w:r>
            <w:proofErr w:type="spellEnd"/>
            <w:r w:rsidR="005807D1" w:rsidRPr="005807D1">
              <w:rPr>
                <w:rFonts w:cs="Times New Roman"/>
                <w:bCs/>
                <w:i/>
                <w:iCs/>
                <w:szCs w:val="28"/>
              </w:rPr>
              <w:t xml:space="preserve"> Công Thương </w:t>
            </w:r>
            <w:proofErr w:type="spellStart"/>
            <w:r w:rsidR="005807D1" w:rsidRPr="005807D1">
              <w:rPr>
                <w:rFonts w:cs="Times New Roman"/>
                <w:bCs/>
                <w:i/>
                <w:iCs/>
                <w:szCs w:val="28"/>
              </w:rPr>
              <w:t>quản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lý</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còn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đối</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với</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cơ</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quan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quản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lý</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quản</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lý</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các</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nhiệm</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vụ</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kế</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hoạch</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bảo</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vệ</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môi</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trường</w:t>
            </w:r>
            <w:proofErr w:type="spellEnd"/>
            <w:r w:rsidR="005807D1">
              <w:rPr>
                <w:rFonts w:cs="Times New Roman"/>
                <w:bCs/>
                <w:i/>
                <w:iCs/>
                <w:szCs w:val="28"/>
              </w:rPr>
              <w:t xml:space="preserve"> </w:t>
            </w:r>
            <w:proofErr w:type="spellStart"/>
            <w:r w:rsidR="005807D1">
              <w:rPr>
                <w:rFonts w:cs="Times New Roman"/>
                <w:bCs/>
                <w:i/>
                <w:iCs/>
                <w:szCs w:val="28"/>
              </w:rPr>
              <w:t>của</w:t>
            </w:r>
            <w:proofErr w:type="spellEnd"/>
            <w:r w:rsidR="005807D1" w:rsidRPr="005807D1">
              <w:rPr>
                <w:rFonts w:cs="Times New Roman"/>
                <w:bCs/>
                <w:i/>
                <w:iCs/>
                <w:szCs w:val="28"/>
              </w:rPr>
              <w:t xml:space="preserve"> </w:t>
            </w:r>
            <w:proofErr w:type="spellStart"/>
            <w:r w:rsidR="005807D1" w:rsidRPr="005807D1">
              <w:rPr>
                <w:rFonts w:cs="Times New Roman"/>
                <w:bCs/>
                <w:i/>
                <w:iCs/>
                <w:szCs w:val="28"/>
              </w:rPr>
              <w:t>ngành</w:t>
            </w:r>
            <w:proofErr w:type="spellEnd"/>
            <w:r w:rsidR="005807D1" w:rsidRPr="005807D1">
              <w:rPr>
                <w:rFonts w:cs="Times New Roman"/>
                <w:bCs/>
                <w:i/>
                <w:iCs/>
                <w:szCs w:val="28"/>
              </w:rPr>
              <w:t xml:space="preserve"> </w:t>
            </w:r>
            <w:r w:rsidR="005807D1">
              <w:rPr>
                <w:rFonts w:cs="Times New Roman"/>
                <w:bCs/>
                <w:i/>
                <w:iCs/>
                <w:szCs w:val="28"/>
              </w:rPr>
              <w:t xml:space="preserve">Công Thương </w:t>
            </w:r>
            <w:proofErr w:type="spellStart"/>
            <w:r w:rsidR="005807D1">
              <w:rPr>
                <w:rFonts w:cs="Times New Roman"/>
                <w:bCs/>
                <w:i/>
                <w:iCs/>
                <w:szCs w:val="28"/>
              </w:rPr>
              <w:t>nói</w:t>
            </w:r>
            <w:proofErr w:type="spellEnd"/>
            <w:r w:rsidR="005807D1">
              <w:rPr>
                <w:rFonts w:cs="Times New Roman"/>
                <w:bCs/>
                <w:i/>
                <w:iCs/>
                <w:szCs w:val="28"/>
              </w:rPr>
              <w:t xml:space="preserve"> </w:t>
            </w:r>
            <w:proofErr w:type="spellStart"/>
            <w:r w:rsidR="005807D1">
              <w:rPr>
                <w:rFonts w:cs="Times New Roman"/>
                <w:bCs/>
                <w:i/>
                <w:iCs/>
                <w:szCs w:val="28"/>
              </w:rPr>
              <w:t>chung</w:t>
            </w:r>
            <w:proofErr w:type="spellEnd"/>
          </w:p>
        </w:tc>
      </w:tr>
      <w:tr w:rsidR="00DF12BF" w:rsidRPr="005C6454" w14:paraId="2BFF4118" w14:textId="77777777" w:rsidTr="005C44F4">
        <w:tc>
          <w:tcPr>
            <w:tcW w:w="648" w:type="dxa"/>
          </w:tcPr>
          <w:p w14:paraId="7E2E9EC3" w14:textId="77777777" w:rsidR="00DF12BF" w:rsidRDefault="00DF12BF" w:rsidP="00DF12BF">
            <w:pPr>
              <w:jc w:val="center"/>
              <w:rPr>
                <w:rFonts w:cs="Times New Roman"/>
                <w:sz w:val="26"/>
                <w:szCs w:val="26"/>
                <w:lang w:val="en-US"/>
              </w:rPr>
            </w:pPr>
          </w:p>
        </w:tc>
        <w:tc>
          <w:tcPr>
            <w:tcW w:w="810" w:type="dxa"/>
          </w:tcPr>
          <w:p w14:paraId="5D8D9F6A" w14:textId="1F720414" w:rsidR="00DF12BF" w:rsidRPr="00AD2449" w:rsidRDefault="00DF12BF" w:rsidP="00DF12BF">
            <w:pPr>
              <w:jc w:val="center"/>
              <w:rPr>
                <w:rFonts w:cs="Times New Roman"/>
                <w:b/>
                <w:i/>
                <w:iCs/>
                <w:color w:val="000000" w:themeColor="text1"/>
                <w:sz w:val="26"/>
                <w:szCs w:val="26"/>
              </w:rPr>
            </w:pPr>
            <w:r w:rsidRPr="00AD2449">
              <w:rPr>
                <w:rFonts w:cs="Times New Roman"/>
                <w:b/>
                <w:i/>
                <w:iCs/>
                <w:color w:val="000000" w:themeColor="text1"/>
                <w:sz w:val="26"/>
                <w:szCs w:val="26"/>
              </w:rPr>
              <w:t>1</w:t>
            </w:r>
          </w:p>
        </w:tc>
        <w:tc>
          <w:tcPr>
            <w:tcW w:w="990" w:type="dxa"/>
          </w:tcPr>
          <w:p w14:paraId="1D299A06" w14:textId="74133D24" w:rsidR="00DF12BF" w:rsidRPr="00AD2449" w:rsidRDefault="00DF12BF" w:rsidP="00DF12BF">
            <w:pPr>
              <w:jc w:val="center"/>
              <w:rPr>
                <w:rFonts w:cs="Times New Roman"/>
                <w:b/>
                <w:i/>
                <w:iCs/>
                <w:color w:val="000000" w:themeColor="text1"/>
                <w:sz w:val="26"/>
                <w:szCs w:val="26"/>
                <w:lang w:val="en-US"/>
              </w:rPr>
            </w:pPr>
            <w:r w:rsidRPr="00AD2449">
              <w:rPr>
                <w:rFonts w:cs="Times New Roman"/>
                <w:b/>
                <w:i/>
                <w:iCs/>
                <w:color w:val="000000" w:themeColor="text1"/>
                <w:sz w:val="26"/>
                <w:szCs w:val="26"/>
                <w:lang w:val="en-US"/>
              </w:rPr>
              <w:t>1</w:t>
            </w:r>
          </w:p>
        </w:tc>
        <w:tc>
          <w:tcPr>
            <w:tcW w:w="810" w:type="dxa"/>
          </w:tcPr>
          <w:p w14:paraId="60069CF6" w14:textId="77777777" w:rsidR="00DF12BF" w:rsidRPr="00BE613F" w:rsidRDefault="00DF12BF" w:rsidP="00DF12BF">
            <w:pPr>
              <w:jc w:val="center"/>
              <w:rPr>
                <w:rFonts w:cs="Times New Roman"/>
                <w:b/>
                <w:i/>
                <w:iCs/>
                <w:sz w:val="26"/>
                <w:szCs w:val="26"/>
                <w:lang w:val="en-US"/>
              </w:rPr>
            </w:pPr>
          </w:p>
        </w:tc>
        <w:tc>
          <w:tcPr>
            <w:tcW w:w="1260" w:type="dxa"/>
          </w:tcPr>
          <w:p w14:paraId="78C07FD3" w14:textId="5E283A20" w:rsidR="00DF12BF" w:rsidRPr="006303A5" w:rsidRDefault="00DF12BF" w:rsidP="00DF12BF">
            <w:pPr>
              <w:jc w:val="center"/>
              <w:rPr>
                <w:rFonts w:cs="Times New Roman"/>
                <w:b/>
                <w:sz w:val="26"/>
                <w:szCs w:val="26"/>
                <w:lang w:val="en-US"/>
              </w:rPr>
            </w:pPr>
            <w:proofErr w:type="spellStart"/>
            <w:r w:rsidRPr="006303A5">
              <w:rPr>
                <w:rFonts w:cs="Times New Roman"/>
                <w:b/>
                <w:sz w:val="26"/>
                <w:szCs w:val="26"/>
                <w:lang w:val="en-US"/>
              </w:rPr>
              <w:t>Cục</w:t>
            </w:r>
            <w:proofErr w:type="spellEnd"/>
            <w:r w:rsidRPr="006303A5">
              <w:rPr>
                <w:rFonts w:cs="Times New Roman"/>
                <w:b/>
                <w:sz w:val="26"/>
                <w:szCs w:val="26"/>
                <w:lang w:val="en-US"/>
              </w:rPr>
              <w:t xml:space="preserve"> </w:t>
            </w:r>
            <w:r w:rsidRPr="006303A5">
              <w:rPr>
                <w:rFonts w:cs="Times New Roman"/>
                <w:b/>
                <w:sz w:val="26"/>
                <w:szCs w:val="26"/>
                <w:lang w:val="en-US"/>
              </w:rPr>
              <w:lastRenderedPageBreak/>
              <w:t>ĐCK</w:t>
            </w:r>
          </w:p>
        </w:tc>
        <w:tc>
          <w:tcPr>
            <w:tcW w:w="6570" w:type="dxa"/>
            <w:tcBorders>
              <w:bottom w:val="dotted" w:sz="4" w:space="0" w:color="auto"/>
            </w:tcBorders>
          </w:tcPr>
          <w:p w14:paraId="0BF4C887" w14:textId="484ABB96" w:rsidR="00DF12BF" w:rsidRPr="006303A5" w:rsidRDefault="00DF12BF" w:rsidP="00DF12BF">
            <w:pPr>
              <w:tabs>
                <w:tab w:val="left" w:pos="709"/>
                <w:tab w:val="left" w:pos="851"/>
              </w:tabs>
              <w:jc w:val="both"/>
              <w:rPr>
                <w:rFonts w:cs="Times New Roman"/>
                <w:spacing w:val="-2"/>
                <w:szCs w:val="28"/>
              </w:rPr>
            </w:pPr>
            <w:proofErr w:type="spellStart"/>
            <w:r w:rsidRPr="006303A5">
              <w:rPr>
                <w:szCs w:val="28"/>
              </w:rPr>
              <w:lastRenderedPageBreak/>
              <w:t>Đề</w:t>
            </w:r>
            <w:proofErr w:type="spellEnd"/>
            <w:r w:rsidRPr="006303A5">
              <w:rPr>
                <w:szCs w:val="28"/>
              </w:rPr>
              <w:t xml:space="preserve"> </w:t>
            </w:r>
            <w:proofErr w:type="spellStart"/>
            <w:r w:rsidRPr="006303A5">
              <w:rPr>
                <w:szCs w:val="28"/>
              </w:rPr>
              <w:t>nghị</w:t>
            </w:r>
            <w:proofErr w:type="spellEnd"/>
            <w:r w:rsidRPr="006303A5">
              <w:rPr>
                <w:szCs w:val="28"/>
              </w:rPr>
              <w:t xml:space="preserve"> </w:t>
            </w:r>
            <w:proofErr w:type="spellStart"/>
            <w:r w:rsidRPr="006303A5">
              <w:rPr>
                <w:szCs w:val="28"/>
              </w:rPr>
              <w:t>điều</w:t>
            </w:r>
            <w:proofErr w:type="spellEnd"/>
            <w:r w:rsidRPr="006303A5">
              <w:rPr>
                <w:szCs w:val="28"/>
              </w:rPr>
              <w:t xml:space="preserve"> </w:t>
            </w:r>
            <w:proofErr w:type="spellStart"/>
            <w:r w:rsidRPr="006303A5">
              <w:rPr>
                <w:szCs w:val="28"/>
              </w:rPr>
              <w:t>chỉnh</w:t>
            </w:r>
            <w:proofErr w:type="spellEnd"/>
            <w:r w:rsidRPr="006303A5">
              <w:rPr>
                <w:szCs w:val="28"/>
              </w:rPr>
              <w:t xml:space="preserve">, </w:t>
            </w:r>
            <w:proofErr w:type="spellStart"/>
            <w:r w:rsidRPr="006303A5">
              <w:rPr>
                <w:szCs w:val="28"/>
              </w:rPr>
              <w:t>bổ</w:t>
            </w:r>
            <w:proofErr w:type="spellEnd"/>
            <w:r w:rsidRPr="006303A5">
              <w:rPr>
                <w:szCs w:val="28"/>
              </w:rPr>
              <w:t xml:space="preserve"> sung </w:t>
            </w:r>
            <w:proofErr w:type="spellStart"/>
            <w:r w:rsidRPr="006303A5">
              <w:rPr>
                <w:szCs w:val="28"/>
              </w:rPr>
              <w:t>Khoản</w:t>
            </w:r>
            <w:proofErr w:type="spellEnd"/>
            <w:r w:rsidRPr="006303A5">
              <w:rPr>
                <w:szCs w:val="28"/>
              </w:rPr>
              <w:t xml:space="preserve"> 5 </w:t>
            </w:r>
            <w:proofErr w:type="spellStart"/>
            <w:r w:rsidRPr="006303A5">
              <w:rPr>
                <w:szCs w:val="28"/>
              </w:rPr>
              <w:t>Điều</w:t>
            </w:r>
            <w:proofErr w:type="spellEnd"/>
            <w:r w:rsidRPr="006303A5">
              <w:rPr>
                <w:szCs w:val="28"/>
              </w:rPr>
              <w:t xml:space="preserve"> 2 </w:t>
            </w:r>
            <w:proofErr w:type="spellStart"/>
            <w:r w:rsidRPr="006303A5">
              <w:rPr>
                <w:szCs w:val="28"/>
              </w:rPr>
              <w:t>như</w:t>
            </w:r>
            <w:proofErr w:type="spellEnd"/>
            <w:r w:rsidRPr="006303A5">
              <w:rPr>
                <w:szCs w:val="28"/>
              </w:rPr>
              <w:t xml:space="preserve"> </w:t>
            </w:r>
            <w:proofErr w:type="spellStart"/>
            <w:r w:rsidRPr="006303A5">
              <w:rPr>
                <w:szCs w:val="28"/>
              </w:rPr>
              <w:t>sau</w:t>
            </w:r>
            <w:proofErr w:type="spellEnd"/>
            <w:r w:rsidRPr="006303A5">
              <w:rPr>
                <w:szCs w:val="28"/>
              </w:rPr>
              <w:t xml:space="preserve">: </w:t>
            </w:r>
            <w:r w:rsidRPr="006303A5">
              <w:rPr>
                <w:i/>
                <w:iCs/>
                <w:szCs w:val="28"/>
              </w:rPr>
              <w:lastRenderedPageBreak/>
              <w:t>“</w:t>
            </w:r>
            <w:proofErr w:type="spellStart"/>
            <w:r w:rsidRPr="006303A5">
              <w:rPr>
                <w:szCs w:val="28"/>
              </w:rPr>
              <w:t>Cơ</w:t>
            </w:r>
            <w:proofErr w:type="spellEnd"/>
            <w:r w:rsidRPr="006303A5">
              <w:rPr>
                <w:szCs w:val="28"/>
              </w:rPr>
              <w:t xml:space="preserve"> </w:t>
            </w:r>
            <w:proofErr w:type="spellStart"/>
            <w:r w:rsidRPr="006303A5">
              <w:rPr>
                <w:szCs w:val="28"/>
              </w:rPr>
              <w:t>quan</w:t>
            </w:r>
            <w:proofErr w:type="spellEnd"/>
            <w:r w:rsidRPr="006303A5">
              <w:rPr>
                <w:szCs w:val="28"/>
              </w:rPr>
              <w:t xml:space="preserve"> </w:t>
            </w:r>
            <w:proofErr w:type="spellStart"/>
            <w:r w:rsidRPr="006303A5">
              <w:rPr>
                <w:szCs w:val="28"/>
              </w:rPr>
              <w:t>quản</w:t>
            </w:r>
            <w:proofErr w:type="spellEnd"/>
            <w:r w:rsidRPr="006303A5">
              <w:rPr>
                <w:szCs w:val="28"/>
              </w:rPr>
              <w:t xml:space="preserve"> </w:t>
            </w:r>
            <w:proofErr w:type="spellStart"/>
            <w:r w:rsidRPr="006303A5">
              <w:rPr>
                <w:szCs w:val="28"/>
              </w:rPr>
              <w:t>lý</w:t>
            </w:r>
            <w:proofErr w:type="spellEnd"/>
            <w:r w:rsidRPr="006303A5">
              <w:rPr>
                <w:szCs w:val="28"/>
              </w:rPr>
              <w:t xml:space="preserve"> </w:t>
            </w:r>
            <w:proofErr w:type="spellStart"/>
            <w:r w:rsidRPr="006303A5">
              <w:rPr>
                <w:szCs w:val="28"/>
              </w:rPr>
              <w:t>nhiệm</w:t>
            </w:r>
            <w:proofErr w:type="spellEnd"/>
            <w:r w:rsidRPr="006303A5">
              <w:rPr>
                <w:szCs w:val="28"/>
              </w:rPr>
              <w:t xml:space="preserve"> </w:t>
            </w:r>
            <w:proofErr w:type="spellStart"/>
            <w:r w:rsidRPr="006303A5">
              <w:rPr>
                <w:szCs w:val="28"/>
              </w:rPr>
              <w:t>vụ</w:t>
            </w:r>
            <w:proofErr w:type="spellEnd"/>
            <w:r w:rsidRPr="006303A5">
              <w:rPr>
                <w:i/>
                <w:iCs/>
                <w:szCs w:val="28"/>
              </w:rPr>
              <w:t xml:space="preserve"> </w:t>
            </w:r>
            <w:proofErr w:type="spellStart"/>
            <w:r w:rsidRPr="006303A5">
              <w:rPr>
                <w:i/>
                <w:iCs/>
                <w:szCs w:val="28"/>
              </w:rPr>
              <w:t>là</w:t>
            </w:r>
            <w:proofErr w:type="spellEnd"/>
            <w:r w:rsidRPr="006303A5">
              <w:rPr>
                <w:i/>
                <w:iCs/>
                <w:szCs w:val="28"/>
              </w:rPr>
              <w:t xml:space="preserve"> </w:t>
            </w:r>
            <w:proofErr w:type="spellStart"/>
            <w:r w:rsidRPr="006303A5">
              <w:rPr>
                <w:i/>
                <w:iCs/>
                <w:szCs w:val="28"/>
              </w:rPr>
              <w:t>các</w:t>
            </w:r>
            <w:proofErr w:type="spellEnd"/>
            <w:r w:rsidRPr="006303A5">
              <w:rPr>
                <w:i/>
                <w:iCs/>
                <w:szCs w:val="28"/>
              </w:rPr>
              <w:t xml:space="preserve"> </w:t>
            </w:r>
            <w:proofErr w:type="spellStart"/>
            <w:r w:rsidRPr="006303A5">
              <w:rPr>
                <w:i/>
                <w:iCs/>
                <w:szCs w:val="28"/>
              </w:rPr>
              <w:t>cơ</w:t>
            </w:r>
            <w:proofErr w:type="spellEnd"/>
            <w:r w:rsidRPr="006303A5">
              <w:rPr>
                <w:i/>
                <w:iCs/>
                <w:szCs w:val="28"/>
              </w:rPr>
              <w:t xml:space="preserve"> </w:t>
            </w:r>
            <w:proofErr w:type="spellStart"/>
            <w:r w:rsidRPr="006303A5">
              <w:rPr>
                <w:i/>
                <w:iCs/>
                <w:szCs w:val="28"/>
              </w:rPr>
              <w:t>quan</w:t>
            </w:r>
            <w:proofErr w:type="spellEnd"/>
            <w:r w:rsidRPr="006303A5">
              <w:rPr>
                <w:i/>
                <w:iCs/>
                <w:szCs w:val="28"/>
              </w:rPr>
              <w:t xml:space="preserve"> </w:t>
            </w:r>
            <w:proofErr w:type="spellStart"/>
            <w:r w:rsidRPr="006303A5">
              <w:rPr>
                <w:i/>
                <w:iCs/>
                <w:szCs w:val="28"/>
              </w:rPr>
              <w:t>được</w:t>
            </w:r>
            <w:proofErr w:type="spellEnd"/>
            <w:r w:rsidRPr="006303A5">
              <w:rPr>
                <w:i/>
                <w:iCs/>
                <w:szCs w:val="28"/>
              </w:rPr>
              <w:t xml:space="preserve"> </w:t>
            </w:r>
            <w:proofErr w:type="spellStart"/>
            <w:r w:rsidRPr="006303A5">
              <w:rPr>
                <w:i/>
                <w:iCs/>
                <w:szCs w:val="28"/>
              </w:rPr>
              <w:t>Bộ</w:t>
            </w:r>
            <w:proofErr w:type="spellEnd"/>
            <w:r w:rsidRPr="006303A5">
              <w:rPr>
                <w:i/>
                <w:iCs/>
                <w:szCs w:val="28"/>
              </w:rPr>
              <w:t xml:space="preserve"> Công Thương </w:t>
            </w:r>
            <w:proofErr w:type="spellStart"/>
            <w:r w:rsidRPr="006303A5">
              <w:rPr>
                <w:i/>
                <w:iCs/>
                <w:szCs w:val="28"/>
              </w:rPr>
              <w:t>giao</w:t>
            </w:r>
            <w:proofErr w:type="spellEnd"/>
            <w:r w:rsidRPr="006303A5">
              <w:rPr>
                <w:i/>
                <w:iCs/>
                <w:szCs w:val="28"/>
              </w:rPr>
              <w:t xml:space="preserve"> </w:t>
            </w:r>
            <w:proofErr w:type="spellStart"/>
            <w:r w:rsidRPr="006303A5">
              <w:rPr>
                <w:i/>
                <w:iCs/>
                <w:szCs w:val="28"/>
              </w:rPr>
              <w:t>quản</w:t>
            </w:r>
            <w:proofErr w:type="spellEnd"/>
            <w:r w:rsidRPr="006303A5">
              <w:rPr>
                <w:i/>
                <w:iCs/>
                <w:szCs w:val="28"/>
              </w:rPr>
              <w:t xml:space="preserve"> </w:t>
            </w:r>
            <w:proofErr w:type="spellStart"/>
            <w:r w:rsidRPr="006303A5">
              <w:rPr>
                <w:i/>
                <w:iCs/>
                <w:szCs w:val="28"/>
              </w:rPr>
              <w:t>lý</w:t>
            </w:r>
            <w:proofErr w:type="spellEnd"/>
            <w:r w:rsidRPr="006303A5">
              <w:rPr>
                <w:i/>
                <w:iCs/>
                <w:szCs w:val="28"/>
              </w:rPr>
              <w:t xml:space="preserve"> </w:t>
            </w:r>
            <w:proofErr w:type="spellStart"/>
            <w:r w:rsidRPr="006303A5">
              <w:rPr>
                <w:i/>
                <w:iCs/>
                <w:szCs w:val="28"/>
              </w:rPr>
              <w:t>nhiệm</w:t>
            </w:r>
            <w:proofErr w:type="spellEnd"/>
            <w:r w:rsidRPr="006303A5">
              <w:rPr>
                <w:i/>
                <w:iCs/>
                <w:szCs w:val="28"/>
              </w:rPr>
              <w:t xml:space="preserve"> </w:t>
            </w:r>
            <w:proofErr w:type="spellStart"/>
            <w:r w:rsidRPr="006303A5">
              <w:rPr>
                <w:i/>
                <w:iCs/>
                <w:szCs w:val="28"/>
              </w:rPr>
              <w:t>vụ</w:t>
            </w:r>
            <w:proofErr w:type="spellEnd"/>
            <w:r w:rsidRPr="006303A5">
              <w:rPr>
                <w:i/>
                <w:iCs/>
                <w:szCs w:val="28"/>
              </w:rPr>
              <w:t xml:space="preserve"> </w:t>
            </w:r>
            <w:proofErr w:type="spellStart"/>
            <w:r w:rsidRPr="006303A5">
              <w:rPr>
                <w:i/>
                <w:iCs/>
                <w:szCs w:val="28"/>
              </w:rPr>
              <w:t>về</w:t>
            </w:r>
            <w:proofErr w:type="spellEnd"/>
            <w:r w:rsidRPr="006303A5">
              <w:rPr>
                <w:i/>
                <w:iCs/>
                <w:szCs w:val="28"/>
              </w:rPr>
              <w:t xml:space="preserve"> </w:t>
            </w:r>
            <w:proofErr w:type="spellStart"/>
            <w:r w:rsidRPr="006303A5">
              <w:rPr>
                <w:i/>
                <w:iCs/>
                <w:szCs w:val="28"/>
              </w:rPr>
              <w:t>bảo</w:t>
            </w:r>
            <w:proofErr w:type="spellEnd"/>
            <w:r w:rsidRPr="006303A5">
              <w:rPr>
                <w:i/>
                <w:iCs/>
                <w:szCs w:val="28"/>
              </w:rPr>
              <w:t xml:space="preserve"> </w:t>
            </w:r>
            <w:proofErr w:type="spellStart"/>
            <w:r w:rsidRPr="006303A5">
              <w:rPr>
                <w:i/>
                <w:iCs/>
                <w:szCs w:val="28"/>
              </w:rPr>
              <w:t>vệ</w:t>
            </w:r>
            <w:proofErr w:type="spellEnd"/>
            <w:r w:rsidRPr="006303A5">
              <w:rPr>
                <w:i/>
                <w:iCs/>
                <w:szCs w:val="28"/>
              </w:rPr>
              <w:t xml:space="preserve"> </w:t>
            </w:r>
            <w:proofErr w:type="spellStart"/>
            <w:r w:rsidRPr="006303A5">
              <w:rPr>
                <w:i/>
                <w:iCs/>
                <w:szCs w:val="28"/>
              </w:rPr>
              <w:t>môi</w:t>
            </w:r>
            <w:proofErr w:type="spellEnd"/>
            <w:r w:rsidRPr="006303A5">
              <w:rPr>
                <w:i/>
                <w:iCs/>
                <w:szCs w:val="28"/>
              </w:rPr>
              <w:t xml:space="preserve"> </w:t>
            </w:r>
            <w:proofErr w:type="spellStart"/>
            <w:r w:rsidRPr="006303A5">
              <w:rPr>
                <w:i/>
                <w:iCs/>
                <w:szCs w:val="28"/>
              </w:rPr>
              <w:t>trường</w:t>
            </w:r>
            <w:proofErr w:type="spellEnd"/>
            <w:r w:rsidRPr="006303A5">
              <w:rPr>
                <w:i/>
                <w:iCs/>
                <w:szCs w:val="28"/>
              </w:rPr>
              <w:t xml:space="preserve"> </w:t>
            </w:r>
            <w:proofErr w:type="spellStart"/>
            <w:r w:rsidRPr="006303A5">
              <w:rPr>
                <w:i/>
                <w:iCs/>
                <w:szCs w:val="28"/>
              </w:rPr>
              <w:t>và</w:t>
            </w:r>
            <w:proofErr w:type="spellEnd"/>
            <w:r w:rsidRPr="006303A5">
              <w:rPr>
                <w:i/>
                <w:iCs/>
                <w:szCs w:val="28"/>
              </w:rPr>
              <w:t xml:space="preserve"> </w:t>
            </w:r>
            <w:proofErr w:type="spellStart"/>
            <w:r w:rsidRPr="006303A5">
              <w:rPr>
                <w:i/>
                <w:iCs/>
                <w:szCs w:val="28"/>
              </w:rPr>
              <w:t>ứng</w:t>
            </w:r>
            <w:proofErr w:type="spellEnd"/>
            <w:r w:rsidRPr="006303A5">
              <w:rPr>
                <w:i/>
                <w:iCs/>
                <w:szCs w:val="28"/>
              </w:rPr>
              <w:t xml:space="preserve"> </w:t>
            </w:r>
            <w:proofErr w:type="spellStart"/>
            <w:r w:rsidRPr="006303A5">
              <w:rPr>
                <w:i/>
                <w:iCs/>
                <w:szCs w:val="28"/>
              </w:rPr>
              <w:t>phó</w:t>
            </w:r>
            <w:proofErr w:type="spellEnd"/>
            <w:r w:rsidRPr="006303A5">
              <w:rPr>
                <w:i/>
                <w:iCs/>
                <w:szCs w:val="28"/>
              </w:rPr>
              <w:t xml:space="preserve"> </w:t>
            </w:r>
            <w:proofErr w:type="spellStart"/>
            <w:r w:rsidRPr="006303A5">
              <w:rPr>
                <w:i/>
                <w:iCs/>
                <w:szCs w:val="28"/>
              </w:rPr>
              <w:t>với</w:t>
            </w:r>
            <w:proofErr w:type="spellEnd"/>
            <w:r w:rsidRPr="006303A5">
              <w:rPr>
                <w:i/>
                <w:iCs/>
                <w:szCs w:val="28"/>
              </w:rPr>
              <w:t xml:space="preserve"> </w:t>
            </w:r>
            <w:proofErr w:type="spellStart"/>
            <w:r w:rsidRPr="006303A5">
              <w:rPr>
                <w:i/>
                <w:iCs/>
                <w:szCs w:val="28"/>
              </w:rPr>
              <w:t>biến</w:t>
            </w:r>
            <w:proofErr w:type="spellEnd"/>
            <w:r w:rsidRPr="006303A5">
              <w:rPr>
                <w:i/>
                <w:iCs/>
                <w:szCs w:val="28"/>
              </w:rPr>
              <w:t xml:space="preserve"> </w:t>
            </w:r>
            <w:proofErr w:type="spellStart"/>
            <w:r w:rsidRPr="006303A5">
              <w:rPr>
                <w:i/>
                <w:iCs/>
                <w:szCs w:val="28"/>
              </w:rPr>
              <w:t>đổi</w:t>
            </w:r>
            <w:proofErr w:type="spellEnd"/>
            <w:r w:rsidRPr="006303A5">
              <w:rPr>
                <w:i/>
                <w:iCs/>
                <w:szCs w:val="28"/>
              </w:rPr>
              <w:t xml:space="preserve"> </w:t>
            </w:r>
            <w:proofErr w:type="spellStart"/>
            <w:r w:rsidRPr="006303A5">
              <w:rPr>
                <w:i/>
                <w:iCs/>
                <w:szCs w:val="28"/>
              </w:rPr>
              <w:t>khí</w:t>
            </w:r>
            <w:proofErr w:type="spellEnd"/>
            <w:r w:rsidRPr="006303A5">
              <w:rPr>
                <w:i/>
                <w:iCs/>
                <w:szCs w:val="28"/>
              </w:rPr>
              <w:t xml:space="preserve"> </w:t>
            </w:r>
            <w:proofErr w:type="spellStart"/>
            <w:r w:rsidRPr="006303A5">
              <w:rPr>
                <w:i/>
                <w:iCs/>
                <w:szCs w:val="28"/>
              </w:rPr>
              <w:t>hậu</w:t>
            </w:r>
            <w:proofErr w:type="spellEnd"/>
            <w:r w:rsidRPr="006303A5">
              <w:rPr>
                <w:i/>
                <w:iCs/>
                <w:szCs w:val="28"/>
              </w:rPr>
              <w:t xml:space="preserve">, </w:t>
            </w:r>
            <w:proofErr w:type="spellStart"/>
            <w:r w:rsidRPr="006303A5">
              <w:rPr>
                <w:i/>
                <w:iCs/>
                <w:szCs w:val="28"/>
              </w:rPr>
              <w:t>cụ</w:t>
            </w:r>
            <w:proofErr w:type="spellEnd"/>
            <w:r w:rsidRPr="006303A5">
              <w:rPr>
                <w:i/>
                <w:iCs/>
                <w:szCs w:val="28"/>
              </w:rPr>
              <w:t xml:space="preserve"> </w:t>
            </w:r>
            <w:proofErr w:type="spellStart"/>
            <w:r w:rsidRPr="006303A5">
              <w:rPr>
                <w:i/>
                <w:iCs/>
                <w:szCs w:val="28"/>
              </w:rPr>
              <w:t>thể</w:t>
            </w:r>
            <w:proofErr w:type="spellEnd"/>
            <w:r w:rsidRPr="006303A5">
              <w:rPr>
                <w:i/>
                <w:iCs/>
                <w:szCs w:val="28"/>
              </w:rPr>
              <w:t xml:space="preserve">: </w:t>
            </w:r>
            <w:proofErr w:type="spellStart"/>
            <w:r w:rsidRPr="006303A5">
              <w:rPr>
                <w:szCs w:val="28"/>
              </w:rPr>
              <w:t>Cục</w:t>
            </w:r>
            <w:proofErr w:type="spellEnd"/>
            <w:r w:rsidRPr="006303A5">
              <w:rPr>
                <w:szCs w:val="28"/>
              </w:rPr>
              <w:t xml:space="preserve"> </w:t>
            </w:r>
            <w:proofErr w:type="spellStart"/>
            <w:r w:rsidRPr="006303A5">
              <w:rPr>
                <w:szCs w:val="28"/>
              </w:rPr>
              <w:t>Kỹ</w:t>
            </w:r>
            <w:proofErr w:type="spellEnd"/>
            <w:r w:rsidRPr="006303A5">
              <w:rPr>
                <w:szCs w:val="28"/>
              </w:rPr>
              <w:t xml:space="preserve"> </w:t>
            </w:r>
            <w:proofErr w:type="spellStart"/>
            <w:r w:rsidRPr="006303A5">
              <w:rPr>
                <w:szCs w:val="28"/>
              </w:rPr>
              <w:t>thuật</w:t>
            </w:r>
            <w:proofErr w:type="spellEnd"/>
            <w:r w:rsidRPr="006303A5">
              <w:rPr>
                <w:szCs w:val="28"/>
              </w:rPr>
              <w:t xml:space="preserve"> an </w:t>
            </w:r>
            <w:proofErr w:type="spellStart"/>
            <w:r w:rsidRPr="006303A5">
              <w:rPr>
                <w:szCs w:val="28"/>
              </w:rPr>
              <w:t>toàn</w:t>
            </w:r>
            <w:proofErr w:type="spellEnd"/>
            <w:r w:rsidRPr="006303A5">
              <w:rPr>
                <w:szCs w:val="28"/>
              </w:rPr>
              <w:t xml:space="preserve"> </w:t>
            </w:r>
            <w:proofErr w:type="spellStart"/>
            <w:r w:rsidRPr="006303A5">
              <w:rPr>
                <w:szCs w:val="28"/>
              </w:rPr>
              <w:t>và</w:t>
            </w:r>
            <w:proofErr w:type="spellEnd"/>
            <w:r w:rsidRPr="006303A5">
              <w:rPr>
                <w:szCs w:val="28"/>
              </w:rPr>
              <w:t xml:space="preserve"> </w:t>
            </w:r>
            <w:proofErr w:type="spellStart"/>
            <w:r w:rsidRPr="006303A5">
              <w:rPr>
                <w:szCs w:val="28"/>
              </w:rPr>
              <w:t>Môi</w:t>
            </w:r>
            <w:proofErr w:type="spellEnd"/>
            <w:r w:rsidRPr="006303A5">
              <w:rPr>
                <w:szCs w:val="28"/>
              </w:rPr>
              <w:t xml:space="preserve"> </w:t>
            </w:r>
            <w:proofErr w:type="spellStart"/>
            <w:r w:rsidRPr="006303A5">
              <w:rPr>
                <w:szCs w:val="28"/>
              </w:rPr>
              <w:t>trường</w:t>
            </w:r>
            <w:proofErr w:type="spellEnd"/>
            <w:r w:rsidRPr="006303A5">
              <w:rPr>
                <w:szCs w:val="28"/>
              </w:rPr>
              <w:t xml:space="preserve"> </w:t>
            </w:r>
            <w:proofErr w:type="spellStart"/>
            <w:r w:rsidRPr="006303A5">
              <w:rPr>
                <w:szCs w:val="28"/>
              </w:rPr>
              <w:t>công</w:t>
            </w:r>
            <w:proofErr w:type="spellEnd"/>
            <w:r w:rsidRPr="006303A5">
              <w:rPr>
                <w:szCs w:val="28"/>
              </w:rPr>
              <w:t xml:space="preserve"> </w:t>
            </w:r>
            <w:proofErr w:type="spellStart"/>
            <w:r w:rsidRPr="006303A5">
              <w:rPr>
                <w:szCs w:val="28"/>
              </w:rPr>
              <w:t>nghiệp</w:t>
            </w:r>
            <w:proofErr w:type="spellEnd"/>
            <w:r w:rsidRPr="006303A5">
              <w:rPr>
                <w:szCs w:val="28"/>
              </w:rPr>
              <w:t xml:space="preserve"> </w:t>
            </w:r>
            <w:proofErr w:type="spellStart"/>
            <w:r w:rsidRPr="006303A5">
              <w:rPr>
                <w:szCs w:val="28"/>
              </w:rPr>
              <w:t>là</w:t>
            </w:r>
            <w:proofErr w:type="spellEnd"/>
            <w:r w:rsidRPr="006303A5">
              <w:rPr>
                <w:szCs w:val="28"/>
              </w:rPr>
              <w:t xml:space="preserve"> </w:t>
            </w:r>
            <w:proofErr w:type="spellStart"/>
            <w:r w:rsidRPr="006303A5">
              <w:rPr>
                <w:szCs w:val="28"/>
              </w:rPr>
              <w:t>cơ</w:t>
            </w:r>
            <w:proofErr w:type="spellEnd"/>
            <w:r w:rsidRPr="006303A5">
              <w:rPr>
                <w:szCs w:val="28"/>
              </w:rPr>
              <w:t xml:space="preserve"> </w:t>
            </w:r>
            <w:proofErr w:type="spellStart"/>
            <w:r w:rsidRPr="006303A5">
              <w:rPr>
                <w:szCs w:val="28"/>
              </w:rPr>
              <w:t>quan</w:t>
            </w:r>
            <w:proofErr w:type="spellEnd"/>
            <w:r w:rsidRPr="006303A5">
              <w:rPr>
                <w:szCs w:val="28"/>
              </w:rPr>
              <w:t xml:space="preserve"> </w:t>
            </w:r>
            <w:proofErr w:type="spellStart"/>
            <w:r w:rsidRPr="006303A5">
              <w:rPr>
                <w:szCs w:val="28"/>
              </w:rPr>
              <w:t>quản</w:t>
            </w:r>
            <w:proofErr w:type="spellEnd"/>
            <w:r w:rsidRPr="006303A5">
              <w:rPr>
                <w:szCs w:val="28"/>
              </w:rPr>
              <w:t xml:space="preserve"> </w:t>
            </w:r>
            <w:proofErr w:type="spellStart"/>
            <w:r w:rsidRPr="006303A5">
              <w:rPr>
                <w:szCs w:val="28"/>
              </w:rPr>
              <w:t>lý</w:t>
            </w:r>
            <w:proofErr w:type="spellEnd"/>
            <w:r w:rsidRPr="006303A5">
              <w:rPr>
                <w:szCs w:val="28"/>
              </w:rPr>
              <w:t xml:space="preserve"> </w:t>
            </w:r>
            <w:proofErr w:type="spellStart"/>
            <w:r w:rsidRPr="006303A5">
              <w:rPr>
                <w:szCs w:val="28"/>
              </w:rPr>
              <w:t>các</w:t>
            </w:r>
            <w:proofErr w:type="spellEnd"/>
            <w:r w:rsidRPr="006303A5">
              <w:rPr>
                <w:szCs w:val="28"/>
              </w:rPr>
              <w:t xml:space="preserve"> </w:t>
            </w:r>
            <w:proofErr w:type="spellStart"/>
            <w:r w:rsidRPr="006303A5">
              <w:rPr>
                <w:szCs w:val="28"/>
              </w:rPr>
              <w:t>nhiệm</w:t>
            </w:r>
            <w:proofErr w:type="spellEnd"/>
            <w:r w:rsidRPr="006303A5">
              <w:rPr>
                <w:szCs w:val="28"/>
              </w:rPr>
              <w:t xml:space="preserve"> </w:t>
            </w:r>
            <w:proofErr w:type="spellStart"/>
            <w:r w:rsidRPr="006303A5">
              <w:rPr>
                <w:szCs w:val="28"/>
              </w:rPr>
              <w:t>vụ</w:t>
            </w:r>
            <w:proofErr w:type="spellEnd"/>
            <w:r w:rsidRPr="006303A5">
              <w:rPr>
                <w:szCs w:val="28"/>
              </w:rPr>
              <w:t xml:space="preserve">, </w:t>
            </w:r>
            <w:proofErr w:type="spellStart"/>
            <w:r w:rsidRPr="006303A5">
              <w:rPr>
                <w:szCs w:val="28"/>
              </w:rPr>
              <w:t>kế</w:t>
            </w:r>
            <w:proofErr w:type="spellEnd"/>
            <w:r w:rsidRPr="006303A5">
              <w:rPr>
                <w:szCs w:val="28"/>
              </w:rPr>
              <w:t xml:space="preserve"> </w:t>
            </w:r>
            <w:proofErr w:type="spellStart"/>
            <w:r w:rsidRPr="006303A5">
              <w:rPr>
                <w:szCs w:val="28"/>
              </w:rPr>
              <w:t>hoạch</w:t>
            </w:r>
            <w:proofErr w:type="spellEnd"/>
            <w:r w:rsidRPr="006303A5">
              <w:rPr>
                <w:szCs w:val="28"/>
              </w:rPr>
              <w:t xml:space="preserve"> </w:t>
            </w:r>
            <w:proofErr w:type="spellStart"/>
            <w:r w:rsidRPr="006303A5">
              <w:rPr>
                <w:szCs w:val="28"/>
              </w:rPr>
              <w:t>bảo</w:t>
            </w:r>
            <w:proofErr w:type="spellEnd"/>
            <w:r w:rsidRPr="006303A5">
              <w:rPr>
                <w:szCs w:val="28"/>
              </w:rPr>
              <w:t xml:space="preserve"> </w:t>
            </w:r>
            <w:proofErr w:type="spellStart"/>
            <w:r w:rsidRPr="006303A5">
              <w:rPr>
                <w:szCs w:val="28"/>
              </w:rPr>
              <w:t>vệ</w:t>
            </w:r>
            <w:proofErr w:type="spellEnd"/>
            <w:r w:rsidRPr="006303A5">
              <w:rPr>
                <w:szCs w:val="28"/>
              </w:rPr>
              <w:t xml:space="preserve"> </w:t>
            </w:r>
            <w:proofErr w:type="spellStart"/>
            <w:r w:rsidRPr="006303A5">
              <w:rPr>
                <w:szCs w:val="28"/>
              </w:rPr>
              <w:t>môi</w:t>
            </w:r>
            <w:proofErr w:type="spellEnd"/>
            <w:r w:rsidRPr="006303A5">
              <w:rPr>
                <w:szCs w:val="28"/>
              </w:rPr>
              <w:t xml:space="preserve"> </w:t>
            </w:r>
            <w:proofErr w:type="spellStart"/>
            <w:r w:rsidRPr="006303A5">
              <w:rPr>
                <w:szCs w:val="28"/>
              </w:rPr>
              <w:t>trường</w:t>
            </w:r>
            <w:proofErr w:type="spellEnd"/>
            <w:r w:rsidRPr="006303A5">
              <w:rPr>
                <w:szCs w:val="28"/>
              </w:rPr>
              <w:t xml:space="preserve"> </w:t>
            </w:r>
            <w:proofErr w:type="spellStart"/>
            <w:r w:rsidRPr="006303A5">
              <w:rPr>
                <w:szCs w:val="28"/>
              </w:rPr>
              <w:t>ngành</w:t>
            </w:r>
            <w:proofErr w:type="spellEnd"/>
            <w:r w:rsidRPr="006303A5">
              <w:rPr>
                <w:szCs w:val="28"/>
              </w:rPr>
              <w:t xml:space="preserve"> Công Thương; </w:t>
            </w:r>
            <w:proofErr w:type="spellStart"/>
            <w:r w:rsidRPr="006303A5">
              <w:rPr>
                <w:szCs w:val="28"/>
              </w:rPr>
              <w:t>Cục</w:t>
            </w:r>
            <w:proofErr w:type="spellEnd"/>
            <w:r w:rsidRPr="006303A5">
              <w:rPr>
                <w:szCs w:val="28"/>
              </w:rPr>
              <w:t xml:space="preserve"> </w:t>
            </w:r>
            <w:proofErr w:type="spellStart"/>
            <w:r w:rsidRPr="006303A5">
              <w:rPr>
                <w:szCs w:val="28"/>
              </w:rPr>
              <w:t>Đổi</w:t>
            </w:r>
            <w:proofErr w:type="spellEnd"/>
            <w:r w:rsidRPr="006303A5">
              <w:rPr>
                <w:szCs w:val="28"/>
              </w:rPr>
              <w:t xml:space="preserve"> </w:t>
            </w:r>
            <w:proofErr w:type="spellStart"/>
            <w:r w:rsidRPr="006303A5">
              <w:rPr>
                <w:szCs w:val="28"/>
              </w:rPr>
              <w:t>mới</w:t>
            </w:r>
            <w:proofErr w:type="spellEnd"/>
            <w:r w:rsidRPr="006303A5">
              <w:rPr>
                <w:szCs w:val="28"/>
              </w:rPr>
              <w:t xml:space="preserve"> </w:t>
            </w:r>
            <w:proofErr w:type="spellStart"/>
            <w:r w:rsidRPr="006303A5">
              <w:rPr>
                <w:szCs w:val="28"/>
              </w:rPr>
              <w:t>sáng</w:t>
            </w:r>
            <w:proofErr w:type="spellEnd"/>
            <w:r w:rsidRPr="006303A5">
              <w:rPr>
                <w:szCs w:val="28"/>
              </w:rPr>
              <w:t xml:space="preserve"> </w:t>
            </w:r>
            <w:proofErr w:type="spellStart"/>
            <w:r w:rsidRPr="006303A5">
              <w:rPr>
                <w:szCs w:val="28"/>
              </w:rPr>
              <w:t>tạo</w:t>
            </w:r>
            <w:proofErr w:type="spellEnd"/>
            <w:r w:rsidRPr="006303A5">
              <w:rPr>
                <w:szCs w:val="28"/>
              </w:rPr>
              <w:t xml:space="preserve">, </w:t>
            </w:r>
            <w:proofErr w:type="spellStart"/>
            <w:r w:rsidRPr="006303A5">
              <w:rPr>
                <w:szCs w:val="28"/>
              </w:rPr>
              <w:t>Chuyển</w:t>
            </w:r>
            <w:proofErr w:type="spellEnd"/>
            <w:r w:rsidRPr="006303A5">
              <w:rPr>
                <w:szCs w:val="28"/>
              </w:rPr>
              <w:t xml:space="preserve"> </w:t>
            </w:r>
            <w:proofErr w:type="spellStart"/>
            <w:r w:rsidRPr="006303A5">
              <w:rPr>
                <w:szCs w:val="28"/>
              </w:rPr>
              <w:t>đổi</w:t>
            </w:r>
            <w:proofErr w:type="spellEnd"/>
            <w:r w:rsidRPr="006303A5">
              <w:rPr>
                <w:szCs w:val="28"/>
              </w:rPr>
              <w:t xml:space="preserve"> </w:t>
            </w:r>
            <w:proofErr w:type="spellStart"/>
            <w:r w:rsidRPr="006303A5">
              <w:rPr>
                <w:szCs w:val="28"/>
              </w:rPr>
              <w:t>xanh</w:t>
            </w:r>
            <w:proofErr w:type="spellEnd"/>
            <w:r w:rsidRPr="006303A5">
              <w:rPr>
                <w:szCs w:val="28"/>
              </w:rPr>
              <w:t xml:space="preserve"> </w:t>
            </w:r>
            <w:proofErr w:type="spellStart"/>
            <w:r w:rsidRPr="006303A5">
              <w:rPr>
                <w:szCs w:val="28"/>
              </w:rPr>
              <w:t>và</w:t>
            </w:r>
            <w:proofErr w:type="spellEnd"/>
            <w:r w:rsidRPr="006303A5">
              <w:rPr>
                <w:szCs w:val="28"/>
              </w:rPr>
              <w:t xml:space="preserve"> </w:t>
            </w:r>
            <w:proofErr w:type="spellStart"/>
            <w:r w:rsidRPr="006303A5">
              <w:rPr>
                <w:szCs w:val="28"/>
              </w:rPr>
              <w:t>Khuyến</w:t>
            </w:r>
            <w:proofErr w:type="spellEnd"/>
            <w:r w:rsidRPr="006303A5">
              <w:rPr>
                <w:szCs w:val="28"/>
              </w:rPr>
              <w:t xml:space="preserve"> </w:t>
            </w:r>
            <w:proofErr w:type="spellStart"/>
            <w:r w:rsidRPr="006303A5">
              <w:rPr>
                <w:szCs w:val="28"/>
              </w:rPr>
              <w:t>công</w:t>
            </w:r>
            <w:proofErr w:type="spellEnd"/>
            <w:r w:rsidRPr="006303A5">
              <w:rPr>
                <w:szCs w:val="28"/>
              </w:rPr>
              <w:t xml:space="preserve"> </w:t>
            </w:r>
            <w:proofErr w:type="spellStart"/>
            <w:r w:rsidRPr="006303A5">
              <w:rPr>
                <w:szCs w:val="28"/>
              </w:rPr>
              <w:t>là</w:t>
            </w:r>
            <w:proofErr w:type="spellEnd"/>
            <w:r w:rsidRPr="006303A5">
              <w:rPr>
                <w:szCs w:val="28"/>
              </w:rPr>
              <w:t xml:space="preserve"> </w:t>
            </w:r>
            <w:proofErr w:type="spellStart"/>
            <w:r w:rsidRPr="006303A5">
              <w:rPr>
                <w:szCs w:val="28"/>
              </w:rPr>
              <w:t>cơ</w:t>
            </w:r>
            <w:proofErr w:type="spellEnd"/>
            <w:r w:rsidRPr="006303A5">
              <w:rPr>
                <w:szCs w:val="28"/>
              </w:rPr>
              <w:t xml:space="preserve"> </w:t>
            </w:r>
            <w:proofErr w:type="spellStart"/>
            <w:r w:rsidRPr="006303A5">
              <w:rPr>
                <w:szCs w:val="28"/>
              </w:rPr>
              <w:t>quan</w:t>
            </w:r>
            <w:proofErr w:type="spellEnd"/>
            <w:r w:rsidRPr="006303A5">
              <w:rPr>
                <w:szCs w:val="28"/>
              </w:rPr>
              <w:t xml:space="preserve"> </w:t>
            </w:r>
            <w:proofErr w:type="spellStart"/>
            <w:r w:rsidRPr="006303A5">
              <w:rPr>
                <w:szCs w:val="28"/>
              </w:rPr>
              <w:t>quản</w:t>
            </w:r>
            <w:proofErr w:type="spellEnd"/>
            <w:r w:rsidRPr="006303A5">
              <w:rPr>
                <w:szCs w:val="28"/>
              </w:rPr>
              <w:t xml:space="preserve"> </w:t>
            </w:r>
            <w:proofErr w:type="spellStart"/>
            <w:r w:rsidRPr="006303A5">
              <w:rPr>
                <w:szCs w:val="28"/>
              </w:rPr>
              <w:t>lý</w:t>
            </w:r>
            <w:proofErr w:type="spellEnd"/>
            <w:r w:rsidRPr="006303A5">
              <w:rPr>
                <w:szCs w:val="28"/>
              </w:rPr>
              <w:t xml:space="preserve"> </w:t>
            </w:r>
            <w:proofErr w:type="spellStart"/>
            <w:r w:rsidRPr="006303A5">
              <w:rPr>
                <w:szCs w:val="28"/>
              </w:rPr>
              <w:t>các</w:t>
            </w:r>
            <w:proofErr w:type="spellEnd"/>
            <w:r w:rsidRPr="006303A5">
              <w:rPr>
                <w:szCs w:val="28"/>
              </w:rPr>
              <w:t xml:space="preserve"> </w:t>
            </w:r>
            <w:proofErr w:type="spellStart"/>
            <w:r w:rsidRPr="006303A5">
              <w:rPr>
                <w:szCs w:val="28"/>
              </w:rPr>
              <w:t>nhiệm</w:t>
            </w:r>
            <w:proofErr w:type="spellEnd"/>
            <w:r w:rsidRPr="006303A5">
              <w:rPr>
                <w:szCs w:val="28"/>
              </w:rPr>
              <w:t xml:space="preserve"> </w:t>
            </w:r>
            <w:proofErr w:type="spellStart"/>
            <w:r w:rsidRPr="006303A5">
              <w:rPr>
                <w:szCs w:val="28"/>
              </w:rPr>
              <w:t>vụ</w:t>
            </w:r>
            <w:proofErr w:type="spellEnd"/>
            <w:r w:rsidRPr="006303A5">
              <w:rPr>
                <w:szCs w:val="28"/>
              </w:rPr>
              <w:t xml:space="preserve">, </w:t>
            </w:r>
            <w:proofErr w:type="spellStart"/>
            <w:r w:rsidRPr="006303A5">
              <w:rPr>
                <w:szCs w:val="28"/>
              </w:rPr>
              <w:t>kế</w:t>
            </w:r>
            <w:proofErr w:type="spellEnd"/>
            <w:r w:rsidRPr="006303A5">
              <w:rPr>
                <w:szCs w:val="28"/>
              </w:rPr>
              <w:t xml:space="preserve"> </w:t>
            </w:r>
            <w:proofErr w:type="spellStart"/>
            <w:r w:rsidRPr="006303A5">
              <w:rPr>
                <w:szCs w:val="28"/>
              </w:rPr>
              <w:t>hoạch</w:t>
            </w:r>
            <w:proofErr w:type="spellEnd"/>
            <w:r w:rsidRPr="006303A5">
              <w:rPr>
                <w:szCs w:val="28"/>
              </w:rPr>
              <w:t xml:space="preserve"> </w:t>
            </w:r>
            <w:proofErr w:type="spellStart"/>
            <w:r w:rsidRPr="006303A5">
              <w:rPr>
                <w:szCs w:val="28"/>
              </w:rPr>
              <w:t>ứng</w:t>
            </w:r>
            <w:proofErr w:type="spellEnd"/>
            <w:r w:rsidRPr="006303A5">
              <w:rPr>
                <w:szCs w:val="28"/>
              </w:rPr>
              <w:t xml:space="preserve"> </w:t>
            </w:r>
            <w:proofErr w:type="spellStart"/>
            <w:r w:rsidRPr="006303A5">
              <w:rPr>
                <w:szCs w:val="28"/>
              </w:rPr>
              <w:t>phó</w:t>
            </w:r>
            <w:proofErr w:type="spellEnd"/>
            <w:r w:rsidRPr="006303A5">
              <w:rPr>
                <w:szCs w:val="28"/>
              </w:rPr>
              <w:t xml:space="preserve"> </w:t>
            </w:r>
            <w:proofErr w:type="spellStart"/>
            <w:r w:rsidRPr="006303A5">
              <w:rPr>
                <w:szCs w:val="28"/>
              </w:rPr>
              <w:t>với</w:t>
            </w:r>
            <w:proofErr w:type="spellEnd"/>
            <w:r w:rsidRPr="006303A5">
              <w:rPr>
                <w:szCs w:val="28"/>
              </w:rPr>
              <w:t xml:space="preserve"> </w:t>
            </w:r>
            <w:proofErr w:type="spellStart"/>
            <w:r w:rsidRPr="006303A5">
              <w:rPr>
                <w:szCs w:val="28"/>
              </w:rPr>
              <w:t>biến</w:t>
            </w:r>
            <w:proofErr w:type="spellEnd"/>
            <w:r w:rsidRPr="006303A5">
              <w:rPr>
                <w:szCs w:val="28"/>
              </w:rPr>
              <w:t xml:space="preserve"> </w:t>
            </w:r>
            <w:proofErr w:type="spellStart"/>
            <w:r w:rsidRPr="006303A5">
              <w:rPr>
                <w:szCs w:val="28"/>
              </w:rPr>
              <w:t>đổi</w:t>
            </w:r>
            <w:proofErr w:type="spellEnd"/>
            <w:r w:rsidRPr="006303A5">
              <w:rPr>
                <w:szCs w:val="28"/>
              </w:rPr>
              <w:t xml:space="preserve"> </w:t>
            </w:r>
            <w:proofErr w:type="spellStart"/>
            <w:r w:rsidRPr="006303A5">
              <w:rPr>
                <w:szCs w:val="28"/>
              </w:rPr>
              <w:t>khí</w:t>
            </w:r>
            <w:proofErr w:type="spellEnd"/>
            <w:r w:rsidRPr="006303A5">
              <w:rPr>
                <w:szCs w:val="28"/>
              </w:rPr>
              <w:t xml:space="preserve"> </w:t>
            </w:r>
            <w:proofErr w:type="spellStart"/>
            <w:r w:rsidRPr="006303A5">
              <w:rPr>
                <w:szCs w:val="28"/>
              </w:rPr>
              <w:t>hậu</w:t>
            </w:r>
            <w:proofErr w:type="spellEnd"/>
            <w:r w:rsidRPr="006303A5">
              <w:rPr>
                <w:szCs w:val="28"/>
              </w:rPr>
              <w:t xml:space="preserve"> </w:t>
            </w:r>
            <w:proofErr w:type="spellStart"/>
            <w:r w:rsidRPr="006303A5">
              <w:rPr>
                <w:szCs w:val="28"/>
              </w:rPr>
              <w:t>ngành</w:t>
            </w:r>
            <w:proofErr w:type="spellEnd"/>
            <w:r w:rsidRPr="006303A5">
              <w:rPr>
                <w:szCs w:val="28"/>
              </w:rPr>
              <w:t xml:space="preserve"> Công Thương”</w:t>
            </w:r>
          </w:p>
        </w:tc>
        <w:tc>
          <w:tcPr>
            <w:tcW w:w="4186" w:type="dxa"/>
            <w:tcBorders>
              <w:bottom w:val="dotted" w:sz="4" w:space="0" w:color="auto"/>
            </w:tcBorders>
          </w:tcPr>
          <w:p w14:paraId="760B3AC9" w14:textId="54188AB2" w:rsidR="00DF12BF" w:rsidRPr="006303A5" w:rsidRDefault="00DF12BF" w:rsidP="00DF12BF">
            <w:pPr>
              <w:jc w:val="both"/>
              <w:rPr>
                <w:rFonts w:cs="Times New Roman"/>
                <w:b/>
                <w:sz w:val="26"/>
                <w:szCs w:val="26"/>
                <w:lang w:val="en-US"/>
              </w:rPr>
            </w:pPr>
            <w:proofErr w:type="spellStart"/>
            <w:r w:rsidRPr="006303A5">
              <w:rPr>
                <w:rFonts w:cs="Times New Roman"/>
                <w:b/>
                <w:sz w:val="26"/>
                <w:szCs w:val="26"/>
                <w:lang w:val="en-US"/>
              </w:rPr>
              <w:lastRenderedPageBreak/>
              <w:t>Đề</w:t>
            </w:r>
            <w:proofErr w:type="spellEnd"/>
            <w:r w:rsidRPr="006303A5">
              <w:rPr>
                <w:rFonts w:cs="Times New Roman"/>
                <w:b/>
                <w:sz w:val="26"/>
                <w:szCs w:val="26"/>
                <w:lang w:val="en-US"/>
              </w:rPr>
              <w:t xml:space="preserve"> </w:t>
            </w:r>
            <w:proofErr w:type="spellStart"/>
            <w:r w:rsidRPr="006303A5">
              <w:rPr>
                <w:rFonts w:cs="Times New Roman"/>
                <w:b/>
                <w:sz w:val="26"/>
                <w:szCs w:val="26"/>
                <w:lang w:val="en-US"/>
              </w:rPr>
              <w:t>nghị</w:t>
            </w:r>
            <w:proofErr w:type="spellEnd"/>
            <w:r w:rsidRPr="006303A5">
              <w:rPr>
                <w:rFonts w:cs="Times New Roman"/>
                <w:b/>
                <w:sz w:val="26"/>
                <w:szCs w:val="26"/>
                <w:lang w:val="en-US"/>
              </w:rPr>
              <w:t xml:space="preserve"> </w:t>
            </w:r>
            <w:proofErr w:type="spellStart"/>
            <w:r w:rsidRPr="006303A5">
              <w:rPr>
                <w:rFonts w:cs="Times New Roman"/>
                <w:b/>
                <w:sz w:val="26"/>
                <w:szCs w:val="26"/>
                <w:lang w:val="en-US"/>
              </w:rPr>
              <w:t>giữ</w:t>
            </w:r>
            <w:proofErr w:type="spellEnd"/>
            <w:r w:rsidRPr="006303A5">
              <w:rPr>
                <w:rFonts w:cs="Times New Roman"/>
                <w:b/>
                <w:sz w:val="26"/>
                <w:szCs w:val="26"/>
                <w:lang w:val="en-US"/>
              </w:rPr>
              <w:t xml:space="preserve"> </w:t>
            </w:r>
            <w:proofErr w:type="spellStart"/>
            <w:r w:rsidRPr="006303A5">
              <w:rPr>
                <w:rFonts w:cs="Times New Roman"/>
                <w:b/>
                <w:sz w:val="26"/>
                <w:szCs w:val="26"/>
                <w:lang w:val="en-US"/>
              </w:rPr>
              <w:t>nguyên</w:t>
            </w:r>
            <w:proofErr w:type="spellEnd"/>
            <w:r w:rsidR="000258F7" w:rsidRPr="006303A5">
              <w:rPr>
                <w:rFonts w:cs="Times New Roman"/>
                <w:b/>
                <w:sz w:val="26"/>
                <w:szCs w:val="26"/>
                <w:lang w:val="en-US"/>
              </w:rPr>
              <w:t xml:space="preserve"> </w:t>
            </w:r>
            <w:proofErr w:type="spellStart"/>
            <w:r w:rsidR="000258F7" w:rsidRPr="006303A5">
              <w:rPr>
                <w:rFonts w:cs="Times New Roman"/>
                <w:b/>
                <w:szCs w:val="28"/>
                <w:lang w:val="en-US"/>
              </w:rPr>
              <w:t>như</w:t>
            </w:r>
            <w:proofErr w:type="spellEnd"/>
            <w:r w:rsidR="000258F7" w:rsidRPr="006303A5">
              <w:rPr>
                <w:rFonts w:cs="Times New Roman"/>
                <w:b/>
                <w:szCs w:val="28"/>
                <w:lang w:val="en-US"/>
              </w:rPr>
              <w:t xml:space="preserve"> </w:t>
            </w:r>
            <w:proofErr w:type="spellStart"/>
            <w:r w:rsidR="000258F7" w:rsidRPr="006303A5">
              <w:rPr>
                <w:rFonts w:cs="Times New Roman"/>
                <w:b/>
                <w:szCs w:val="28"/>
                <w:lang w:val="en-US"/>
              </w:rPr>
              <w:t>dự</w:t>
            </w:r>
            <w:proofErr w:type="spellEnd"/>
            <w:r w:rsidR="000258F7" w:rsidRPr="006303A5">
              <w:rPr>
                <w:rFonts w:cs="Times New Roman"/>
                <w:b/>
                <w:szCs w:val="28"/>
                <w:lang w:val="en-US"/>
              </w:rPr>
              <w:t xml:space="preserve"> </w:t>
            </w:r>
            <w:proofErr w:type="spellStart"/>
            <w:r w:rsidR="000258F7" w:rsidRPr="006303A5">
              <w:rPr>
                <w:rFonts w:cs="Times New Roman"/>
                <w:b/>
                <w:szCs w:val="28"/>
                <w:lang w:val="en-US"/>
              </w:rPr>
              <w:t>thảo</w:t>
            </w:r>
            <w:proofErr w:type="spellEnd"/>
          </w:p>
          <w:p w14:paraId="48BD94B8" w14:textId="08BD6772" w:rsidR="00DF12BF" w:rsidRPr="006303A5" w:rsidRDefault="00DF12BF" w:rsidP="00DF12BF">
            <w:pPr>
              <w:jc w:val="both"/>
              <w:rPr>
                <w:rFonts w:cs="Times New Roman"/>
                <w:b/>
                <w:szCs w:val="28"/>
                <w:lang w:val="en-US"/>
              </w:rPr>
            </w:pPr>
            <w:r w:rsidRPr="006303A5">
              <w:rPr>
                <w:rFonts w:cs="Times New Roman"/>
                <w:b/>
                <w:i/>
                <w:iCs/>
                <w:sz w:val="26"/>
                <w:szCs w:val="26"/>
                <w:lang w:val="en-US"/>
              </w:rPr>
              <w:lastRenderedPageBreak/>
              <w:t xml:space="preserve">Lý do: </w:t>
            </w:r>
            <w:proofErr w:type="spellStart"/>
            <w:r w:rsidRPr="006303A5">
              <w:rPr>
                <w:bCs/>
                <w:szCs w:val="28"/>
              </w:rPr>
              <w:t>khoản</w:t>
            </w:r>
            <w:proofErr w:type="spellEnd"/>
            <w:r w:rsidRPr="006303A5">
              <w:rPr>
                <w:bCs/>
                <w:szCs w:val="28"/>
              </w:rPr>
              <w:t xml:space="preserve"> </w:t>
            </w:r>
            <w:r w:rsidR="000B7EC5" w:rsidRPr="006303A5">
              <w:rPr>
                <w:bCs/>
                <w:szCs w:val="28"/>
              </w:rPr>
              <w:t>1</w:t>
            </w:r>
            <w:r w:rsidRPr="006303A5">
              <w:rPr>
                <w:bCs/>
                <w:szCs w:val="28"/>
              </w:rPr>
              <w:t xml:space="preserve"> </w:t>
            </w:r>
            <w:proofErr w:type="spellStart"/>
            <w:r w:rsidRPr="006303A5">
              <w:rPr>
                <w:bCs/>
                <w:szCs w:val="28"/>
              </w:rPr>
              <w:t>Điều</w:t>
            </w:r>
            <w:proofErr w:type="spellEnd"/>
            <w:r w:rsidRPr="006303A5">
              <w:rPr>
                <w:bCs/>
                <w:szCs w:val="28"/>
              </w:rPr>
              <w:t xml:space="preserve"> </w:t>
            </w:r>
            <w:r w:rsidR="000B7EC5" w:rsidRPr="006303A5">
              <w:rPr>
                <w:bCs/>
                <w:szCs w:val="28"/>
              </w:rPr>
              <w:t>1</w:t>
            </w:r>
            <w:r w:rsidRPr="006303A5">
              <w:rPr>
                <w:bCs/>
                <w:szCs w:val="28"/>
              </w:rPr>
              <w:t xml:space="preserve"> </w:t>
            </w:r>
            <w:proofErr w:type="spellStart"/>
            <w:r w:rsidRPr="006303A5">
              <w:rPr>
                <w:bCs/>
                <w:szCs w:val="28"/>
              </w:rPr>
              <w:t>trong</w:t>
            </w:r>
            <w:proofErr w:type="spellEnd"/>
            <w:r w:rsidRPr="006303A5">
              <w:rPr>
                <w:bCs/>
                <w:szCs w:val="28"/>
              </w:rPr>
              <w:t xml:space="preserve"> </w:t>
            </w:r>
            <w:proofErr w:type="spellStart"/>
            <w:r w:rsidRPr="006303A5">
              <w:rPr>
                <w:bCs/>
                <w:szCs w:val="28"/>
              </w:rPr>
              <w:t>Dự</w:t>
            </w:r>
            <w:proofErr w:type="spellEnd"/>
            <w:r w:rsidRPr="006303A5">
              <w:rPr>
                <w:bCs/>
                <w:szCs w:val="28"/>
              </w:rPr>
              <w:t xml:space="preserve"> </w:t>
            </w:r>
            <w:proofErr w:type="spellStart"/>
            <w:r w:rsidRPr="006303A5">
              <w:rPr>
                <w:bCs/>
                <w:szCs w:val="28"/>
              </w:rPr>
              <w:t>thảo</w:t>
            </w:r>
            <w:proofErr w:type="spellEnd"/>
            <w:r w:rsidRPr="006303A5">
              <w:rPr>
                <w:bCs/>
                <w:szCs w:val="28"/>
              </w:rPr>
              <w:t xml:space="preserve"> Thông </w:t>
            </w:r>
            <w:proofErr w:type="spellStart"/>
            <w:r w:rsidRPr="006303A5">
              <w:rPr>
                <w:bCs/>
                <w:szCs w:val="28"/>
              </w:rPr>
              <w:t>tư</w:t>
            </w:r>
            <w:proofErr w:type="spellEnd"/>
            <w:r w:rsidRPr="006303A5">
              <w:rPr>
                <w:bCs/>
                <w:szCs w:val="28"/>
              </w:rPr>
              <w:t xml:space="preserve"> </w:t>
            </w:r>
            <w:proofErr w:type="spellStart"/>
            <w:r w:rsidRPr="006303A5">
              <w:rPr>
                <w:bCs/>
                <w:szCs w:val="28"/>
              </w:rPr>
              <w:t>hiện</w:t>
            </w:r>
            <w:proofErr w:type="spellEnd"/>
            <w:r w:rsidRPr="006303A5">
              <w:rPr>
                <w:bCs/>
                <w:szCs w:val="28"/>
              </w:rPr>
              <w:t xml:space="preserve"> nay </w:t>
            </w:r>
            <w:proofErr w:type="spellStart"/>
            <w:r w:rsidRPr="006303A5">
              <w:rPr>
                <w:bCs/>
                <w:szCs w:val="28"/>
              </w:rPr>
              <w:t>đã</w:t>
            </w:r>
            <w:proofErr w:type="spellEnd"/>
            <w:r w:rsidRPr="006303A5">
              <w:rPr>
                <w:bCs/>
                <w:szCs w:val="28"/>
              </w:rPr>
              <w:t xml:space="preserve"> </w:t>
            </w:r>
            <w:proofErr w:type="spellStart"/>
            <w:r w:rsidRPr="006303A5">
              <w:rPr>
                <w:bCs/>
                <w:szCs w:val="28"/>
              </w:rPr>
              <w:t>phân</w:t>
            </w:r>
            <w:proofErr w:type="spellEnd"/>
            <w:r w:rsidRPr="006303A5">
              <w:rPr>
                <w:bCs/>
                <w:szCs w:val="28"/>
              </w:rPr>
              <w:t xml:space="preserve"> </w:t>
            </w:r>
            <w:proofErr w:type="spellStart"/>
            <w:r w:rsidRPr="006303A5">
              <w:rPr>
                <w:bCs/>
                <w:szCs w:val="28"/>
              </w:rPr>
              <w:t>định</w:t>
            </w:r>
            <w:proofErr w:type="spellEnd"/>
            <w:r w:rsidRPr="006303A5">
              <w:rPr>
                <w:bCs/>
                <w:szCs w:val="28"/>
              </w:rPr>
              <w:t xml:space="preserve"> </w:t>
            </w:r>
            <w:proofErr w:type="spellStart"/>
            <w:r w:rsidRPr="006303A5">
              <w:rPr>
                <w:bCs/>
                <w:szCs w:val="28"/>
              </w:rPr>
              <w:t>rõ</w:t>
            </w:r>
            <w:proofErr w:type="spellEnd"/>
            <w:r w:rsidRPr="006303A5">
              <w:rPr>
                <w:bCs/>
                <w:szCs w:val="28"/>
              </w:rPr>
              <w:t xml:space="preserve"> </w:t>
            </w:r>
            <w:proofErr w:type="spellStart"/>
            <w:r w:rsidRPr="006303A5">
              <w:rPr>
                <w:bCs/>
                <w:szCs w:val="28"/>
              </w:rPr>
              <w:t>hai</w:t>
            </w:r>
            <w:proofErr w:type="spellEnd"/>
            <w:r w:rsidRPr="006303A5">
              <w:rPr>
                <w:bCs/>
                <w:szCs w:val="28"/>
              </w:rPr>
              <w:t xml:space="preserve"> </w:t>
            </w:r>
            <w:proofErr w:type="spellStart"/>
            <w:r w:rsidRPr="006303A5">
              <w:rPr>
                <w:bCs/>
                <w:szCs w:val="28"/>
              </w:rPr>
              <w:t>cơ</w:t>
            </w:r>
            <w:proofErr w:type="spellEnd"/>
            <w:r w:rsidRPr="006303A5">
              <w:rPr>
                <w:bCs/>
                <w:szCs w:val="28"/>
              </w:rPr>
              <w:t xml:space="preserve"> </w:t>
            </w:r>
            <w:proofErr w:type="spellStart"/>
            <w:r w:rsidRPr="006303A5">
              <w:rPr>
                <w:bCs/>
                <w:szCs w:val="28"/>
              </w:rPr>
              <w:t>quan</w:t>
            </w:r>
            <w:proofErr w:type="spellEnd"/>
            <w:r w:rsidRPr="006303A5">
              <w:rPr>
                <w:bCs/>
                <w:szCs w:val="28"/>
              </w:rPr>
              <w:t xml:space="preserve"> </w:t>
            </w:r>
            <w:proofErr w:type="spellStart"/>
            <w:r w:rsidRPr="006303A5">
              <w:rPr>
                <w:bCs/>
                <w:szCs w:val="28"/>
              </w:rPr>
              <w:t>là</w:t>
            </w:r>
            <w:proofErr w:type="spellEnd"/>
            <w:r w:rsidRPr="006303A5">
              <w:rPr>
                <w:bCs/>
                <w:szCs w:val="28"/>
              </w:rPr>
              <w:t xml:space="preserve"> </w:t>
            </w:r>
            <w:proofErr w:type="spellStart"/>
            <w:r w:rsidRPr="006303A5">
              <w:rPr>
                <w:bCs/>
                <w:szCs w:val="28"/>
              </w:rPr>
              <w:t>Cục</w:t>
            </w:r>
            <w:proofErr w:type="spellEnd"/>
            <w:r w:rsidRPr="006303A5">
              <w:rPr>
                <w:bCs/>
                <w:szCs w:val="28"/>
              </w:rPr>
              <w:t xml:space="preserve"> ATMT </w:t>
            </w:r>
            <w:proofErr w:type="spellStart"/>
            <w:r w:rsidRPr="006303A5">
              <w:rPr>
                <w:bCs/>
                <w:szCs w:val="28"/>
              </w:rPr>
              <w:t>quản</w:t>
            </w:r>
            <w:proofErr w:type="spellEnd"/>
            <w:r w:rsidRPr="006303A5">
              <w:rPr>
                <w:bCs/>
                <w:szCs w:val="28"/>
              </w:rPr>
              <w:t xml:space="preserve"> </w:t>
            </w:r>
            <w:proofErr w:type="spellStart"/>
            <w:r w:rsidRPr="006303A5">
              <w:rPr>
                <w:bCs/>
                <w:szCs w:val="28"/>
              </w:rPr>
              <w:t>lý</w:t>
            </w:r>
            <w:proofErr w:type="spellEnd"/>
            <w:r w:rsidRPr="006303A5">
              <w:rPr>
                <w:bCs/>
                <w:szCs w:val="28"/>
              </w:rPr>
              <w:t xml:space="preserve"> </w:t>
            </w:r>
            <w:proofErr w:type="spellStart"/>
            <w:r w:rsidRPr="006303A5">
              <w:rPr>
                <w:bCs/>
                <w:szCs w:val="28"/>
              </w:rPr>
              <w:t>các</w:t>
            </w:r>
            <w:proofErr w:type="spellEnd"/>
            <w:r w:rsidRPr="006303A5">
              <w:rPr>
                <w:bCs/>
                <w:szCs w:val="28"/>
              </w:rPr>
              <w:t xml:space="preserve"> </w:t>
            </w:r>
            <w:proofErr w:type="spellStart"/>
            <w:r w:rsidRPr="006303A5">
              <w:rPr>
                <w:bCs/>
                <w:szCs w:val="28"/>
              </w:rPr>
              <w:t>nhiệm</w:t>
            </w:r>
            <w:proofErr w:type="spellEnd"/>
            <w:r w:rsidRPr="006303A5">
              <w:rPr>
                <w:bCs/>
                <w:szCs w:val="28"/>
              </w:rPr>
              <w:t xml:space="preserve"> </w:t>
            </w:r>
            <w:proofErr w:type="spellStart"/>
            <w:r w:rsidRPr="006303A5">
              <w:rPr>
                <w:bCs/>
                <w:szCs w:val="28"/>
              </w:rPr>
              <w:t>vụ</w:t>
            </w:r>
            <w:proofErr w:type="spellEnd"/>
            <w:r w:rsidRPr="006303A5">
              <w:rPr>
                <w:bCs/>
                <w:szCs w:val="28"/>
              </w:rPr>
              <w:t xml:space="preserve"> BVMT </w:t>
            </w:r>
            <w:proofErr w:type="spellStart"/>
            <w:r w:rsidRPr="006303A5">
              <w:rPr>
                <w:bCs/>
                <w:szCs w:val="28"/>
              </w:rPr>
              <w:t>và</w:t>
            </w:r>
            <w:proofErr w:type="spellEnd"/>
            <w:r w:rsidRPr="006303A5">
              <w:rPr>
                <w:bCs/>
                <w:szCs w:val="28"/>
              </w:rPr>
              <w:t xml:space="preserve"> </w:t>
            </w:r>
            <w:proofErr w:type="spellStart"/>
            <w:r w:rsidRPr="006303A5">
              <w:rPr>
                <w:bCs/>
                <w:szCs w:val="28"/>
              </w:rPr>
              <w:t>Cục</w:t>
            </w:r>
            <w:proofErr w:type="spellEnd"/>
            <w:r w:rsidRPr="006303A5">
              <w:rPr>
                <w:bCs/>
                <w:szCs w:val="28"/>
              </w:rPr>
              <w:t xml:space="preserve"> ĐCK </w:t>
            </w:r>
            <w:proofErr w:type="spellStart"/>
            <w:r w:rsidRPr="006303A5">
              <w:rPr>
                <w:bCs/>
                <w:szCs w:val="28"/>
              </w:rPr>
              <w:t>quản</w:t>
            </w:r>
            <w:proofErr w:type="spellEnd"/>
            <w:r w:rsidRPr="006303A5">
              <w:rPr>
                <w:bCs/>
                <w:szCs w:val="28"/>
              </w:rPr>
              <w:t xml:space="preserve"> </w:t>
            </w:r>
            <w:proofErr w:type="spellStart"/>
            <w:r w:rsidRPr="006303A5">
              <w:rPr>
                <w:bCs/>
                <w:szCs w:val="28"/>
              </w:rPr>
              <w:t>lý</w:t>
            </w:r>
            <w:proofErr w:type="spellEnd"/>
            <w:r w:rsidRPr="006303A5">
              <w:rPr>
                <w:bCs/>
                <w:szCs w:val="28"/>
              </w:rPr>
              <w:t xml:space="preserve"> </w:t>
            </w:r>
            <w:proofErr w:type="spellStart"/>
            <w:r w:rsidRPr="006303A5">
              <w:rPr>
                <w:bCs/>
                <w:szCs w:val="28"/>
              </w:rPr>
              <w:t>các</w:t>
            </w:r>
            <w:proofErr w:type="spellEnd"/>
            <w:r w:rsidRPr="006303A5">
              <w:rPr>
                <w:bCs/>
                <w:szCs w:val="28"/>
              </w:rPr>
              <w:t xml:space="preserve"> </w:t>
            </w:r>
            <w:proofErr w:type="spellStart"/>
            <w:r w:rsidRPr="006303A5">
              <w:rPr>
                <w:bCs/>
                <w:szCs w:val="28"/>
              </w:rPr>
              <w:t>nhiệm</w:t>
            </w:r>
            <w:proofErr w:type="spellEnd"/>
            <w:r w:rsidRPr="006303A5">
              <w:rPr>
                <w:bCs/>
                <w:szCs w:val="28"/>
              </w:rPr>
              <w:t xml:space="preserve"> </w:t>
            </w:r>
            <w:proofErr w:type="spellStart"/>
            <w:r w:rsidRPr="006303A5">
              <w:rPr>
                <w:bCs/>
                <w:szCs w:val="28"/>
              </w:rPr>
              <w:t>vụ</w:t>
            </w:r>
            <w:proofErr w:type="spellEnd"/>
            <w:r w:rsidRPr="006303A5">
              <w:rPr>
                <w:bCs/>
                <w:szCs w:val="28"/>
              </w:rPr>
              <w:t xml:space="preserve"> BĐKH, do </w:t>
            </w:r>
            <w:proofErr w:type="spellStart"/>
            <w:r w:rsidRPr="006303A5">
              <w:rPr>
                <w:bCs/>
                <w:szCs w:val="28"/>
              </w:rPr>
              <w:t>vậy</w:t>
            </w:r>
            <w:proofErr w:type="spellEnd"/>
            <w:r w:rsidRPr="006303A5">
              <w:rPr>
                <w:bCs/>
                <w:szCs w:val="28"/>
              </w:rPr>
              <w:t xml:space="preserve"> </w:t>
            </w:r>
            <w:proofErr w:type="spellStart"/>
            <w:r w:rsidRPr="006303A5">
              <w:rPr>
                <w:bCs/>
                <w:szCs w:val="28"/>
              </w:rPr>
              <w:t>không</w:t>
            </w:r>
            <w:proofErr w:type="spellEnd"/>
            <w:r w:rsidRPr="006303A5">
              <w:rPr>
                <w:bCs/>
                <w:szCs w:val="28"/>
              </w:rPr>
              <w:t xml:space="preserve"> </w:t>
            </w:r>
            <w:proofErr w:type="spellStart"/>
            <w:r w:rsidRPr="006303A5">
              <w:rPr>
                <w:bCs/>
                <w:szCs w:val="28"/>
              </w:rPr>
              <w:t>quy</w:t>
            </w:r>
            <w:proofErr w:type="spellEnd"/>
            <w:r w:rsidRPr="006303A5">
              <w:rPr>
                <w:bCs/>
                <w:szCs w:val="28"/>
              </w:rPr>
              <w:t xml:space="preserve"> </w:t>
            </w:r>
            <w:proofErr w:type="spellStart"/>
            <w:r w:rsidRPr="006303A5">
              <w:rPr>
                <w:bCs/>
                <w:szCs w:val="28"/>
              </w:rPr>
              <w:t>định</w:t>
            </w:r>
            <w:proofErr w:type="spellEnd"/>
            <w:r w:rsidRPr="006303A5">
              <w:rPr>
                <w:bCs/>
                <w:szCs w:val="28"/>
              </w:rPr>
              <w:t xml:space="preserve"> </w:t>
            </w:r>
            <w:proofErr w:type="spellStart"/>
            <w:r w:rsidRPr="006303A5">
              <w:rPr>
                <w:bCs/>
                <w:szCs w:val="28"/>
              </w:rPr>
              <w:t>thêm</w:t>
            </w:r>
            <w:proofErr w:type="spellEnd"/>
            <w:r w:rsidRPr="006303A5">
              <w:rPr>
                <w:bCs/>
                <w:szCs w:val="28"/>
              </w:rPr>
              <w:t xml:space="preserve"> </w:t>
            </w:r>
            <w:proofErr w:type="spellStart"/>
            <w:r w:rsidRPr="006303A5">
              <w:rPr>
                <w:bCs/>
                <w:szCs w:val="28"/>
              </w:rPr>
              <w:t>nội</w:t>
            </w:r>
            <w:proofErr w:type="spellEnd"/>
            <w:r w:rsidRPr="006303A5">
              <w:rPr>
                <w:bCs/>
                <w:szCs w:val="28"/>
              </w:rPr>
              <w:t xml:space="preserve"> dung “</w:t>
            </w:r>
            <w:proofErr w:type="spellStart"/>
            <w:r w:rsidRPr="006303A5">
              <w:rPr>
                <w:i/>
                <w:iCs/>
                <w:szCs w:val="28"/>
              </w:rPr>
              <w:t>là</w:t>
            </w:r>
            <w:proofErr w:type="spellEnd"/>
            <w:r w:rsidRPr="006303A5">
              <w:rPr>
                <w:i/>
                <w:iCs/>
                <w:szCs w:val="28"/>
              </w:rPr>
              <w:t xml:space="preserve"> </w:t>
            </w:r>
            <w:proofErr w:type="spellStart"/>
            <w:r w:rsidRPr="006303A5">
              <w:rPr>
                <w:i/>
                <w:iCs/>
                <w:szCs w:val="28"/>
              </w:rPr>
              <w:t>các</w:t>
            </w:r>
            <w:proofErr w:type="spellEnd"/>
            <w:r w:rsidRPr="006303A5">
              <w:rPr>
                <w:i/>
                <w:iCs/>
                <w:szCs w:val="28"/>
              </w:rPr>
              <w:t xml:space="preserve"> </w:t>
            </w:r>
            <w:proofErr w:type="spellStart"/>
            <w:r w:rsidRPr="006303A5">
              <w:rPr>
                <w:i/>
                <w:iCs/>
                <w:szCs w:val="28"/>
              </w:rPr>
              <w:t>cơ</w:t>
            </w:r>
            <w:proofErr w:type="spellEnd"/>
            <w:r w:rsidRPr="006303A5">
              <w:rPr>
                <w:i/>
                <w:iCs/>
                <w:szCs w:val="28"/>
              </w:rPr>
              <w:t xml:space="preserve"> </w:t>
            </w:r>
            <w:proofErr w:type="spellStart"/>
            <w:r w:rsidRPr="006303A5">
              <w:rPr>
                <w:i/>
                <w:iCs/>
                <w:szCs w:val="28"/>
              </w:rPr>
              <w:t>quan</w:t>
            </w:r>
            <w:proofErr w:type="spellEnd"/>
            <w:r w:rsidRPr="006303A5">
              <w:rPr>
                <w:i/>
                <w:iCs/>
                <w:szCs w:val="28"/>
              </w:rPr>
              <w:t xml:space="preserve"> </w:t>
            </w:r>
            <w:proofErr w:type="spellStart"/>
            <w:r w:rsidRPr="006303A5">
              <w:rPr>
                <w:i/>
                <w:iCs/>
                <w:szCs w:val="28"/>
              </w:rPr>
              <w:t>được</w:t>
            </w:r>
            <w:proofErr w:type="spellEnd"/>
            <w:r w:rsidRPr="006303A5">
              <w:rPr>
                <w:i/>
                <w:iCs/>
                <w:szCs w:val="28"/>
              </w:rPr>
              <w:t xml:space="preserve"> </w:t>
            </w:r>
            <w:proofErr w:type="spellStart"/>
            <w:r w:rsidRPr="006303A5">
              <w:rPr>
                <w:i/>
                <w:iCs/>
                <w:szCs w:val="28"/>
              </w:rPr>
              <w:t>Bộ</w:t>
            </w:r>
            <w:proofErr w:type="spellEnd"/>
            <w:r w:rsidRPr="006303A5">
              <w:rPr>
                <w:i/>
                <w:iCs/>
                <w:szCs w:val="28"/>
              </w:rPr>
              <w:t xml:space="preserve"> Công Thương </w:t>
            </w:r>
            <w:proofErr w:type="spellStart"/>
            <w:r w:rsidRPr="006303A5">
              <w:rPr>
                <w:i/>
                <w:iCs/>
                <w:szCs w:val="28"/>
              </w:rPr>
              <w:t>giao</w:t>
            </w:r>
            <w:proofErr w:type="spellEnd"/>
            <w:r w:rsidRPr="006303A5">
              <w:rPr>
                <w:i/>
                <w:iCs/>
                <w:szCs w:val="28"/>
              </w:rPr>
              <w:t xml:space="preserve"> </w:t>
            </w:r>
            <w:proofErr w:type="spellStart"/>
            <w:r w:rsidRPr="006303A5">
              <w:rPr>
                <w:i/>
                <w:iCs/>
                <w:szCs w:val="28"/>
              </w:rPr>
              <w:t>quản</w:t>
            </w:r>
            <w:proofErr w:type="spellEnd"/>
            <w:r w:rsidRPr="006303A5">
              <w:rPr>
                <w:i/>
                <w:iCs/>
                <w:szCs w:val="28"/>
              </w:rPr>
              <w:t xml:space="preserve"> </w:t>
            </w:r>
            <w:proofErr w:type="spellStart"/>
            <w:r w:rsidRPr="006303A5">
              <w:rPr>
                <w:i/>
                <w:iCs/>
                <w:szCs w:val="28"/>
              </w:rPr>
              <w:t>lý</w:t>
            </w:r>
            <w:proofErr w:type="spellEnd"/>
            <w:r w:rsidRPr="006303A5">
              <w:rPr>
                <w:i/>
                <w:iCs/>
                <w:szCs w:val="28"/>
              </w:rPr>
              <w:t xml:space="preserve"> </w:t>
            </w:r>
            <w:proofErr w:type="spellStart"/>
            <w:r w:rsidRPr="006303A5">
              <w:rPr>
                <w:i/>
                <w:iCs/>
                <w:szCs w:val="28"/>
              </w:rPr>
              <w:t>nhiệm</w:t>
            </w:r>
            <w:proofErr w:type="spellEnd"/>
            <w:r w:rsidRPr="006303A5">
              <w:rPr>
                <w:i/>
                <w:iCs/>
                <w:szCs w:val="28"/>
              </w:rPr>
              <w:t xml:space="preserve"> </w:t>
            </w:r>
            <w:proofErr w:type="spellStart"/>
            <w:r w:rsidRPr="006303A5">
              <w:rPr>
                <w:i/>
                <w:iCs/>
                <w:szCs w:val="28"/>
              </w:rPr>
              <w:t>vụ</w:t>
            </w:r>
            <w:proofErr w:type="spellEnd"/>
            <w:r w:rsidRPr="006303A5">
              <w:rPr>
                <w:i/>
                <w:iCs/>
                <w:szCs w:val="28"/>
              </w:rPr>
              <w:t xml:space="preserve"> </w:t>
            </w:r>
            <w:proofErr w:type="spellStart"/>
            <w:r w:rsidRPr="006303A5">
              <w:rPr>
                <w:i/>
                <w:iCs/>
                <w:szCs w:val="28"/>
              </w:rPr>
              <w:t>về</w:t>
            </w:r>
            <w:proofErr w:type="spellEnd"/>
            <w:r w:rsidRPr="006303A5">
              <w:rPr>
                <w:i/>
                <w:iCs/>
                <w:szCs w:val="28"/>
              </w:rPr>
              <w:t xml:space="preserve"> </w:t>
            </w:r>
            <w:proofErr w:type="spellStart"/>
            <w:r w:rsidRPr="006303A5">
              <w:rPr>
                <w:i/>
                <w:iCs/>
                <w:szCs w:val="28"/>
              </w:rPr>
              <w:t>bảo</w:t>
            </w:r>
            <w:proofErr w:type="spellEnd"/>
            <w:r w:rsidRPr="006303A5">
              <w:rPr>
                <w:i/>
                <w:iCs/>
                <w:szCs w:val="28"/>
              </w:rPr>
              <w:t xml:space="preserve"> </w:t>
            </w:r>
            <w:proofErr w:type="spellStart"/>
            <w:r w:rsidRPr="006303A5">
              <w:rPr>
                <w:i/>
                <w:iCs/>
                <w:szCs w:val="28"/>
              </w:rPr>
              <w:t>vệ</w:t>
            </w:r>
            <w:proofErr w:type="spellEnd"/>
            <w:r w:rsidRPr="006303A5">
              <w:rPr>
                <w:i/>
                <w:iCs/>
                <w:szCs w:val="28"/>
              </w:rPr>
              <w:t xml:space="preserve"> </w:t>
            </w:r>
            <w:proofErr w:type="spellStart"/>
            <w:r w:rsidRPr="006303A5">
              <w:rPr>
                <w:i/>
                <w:iCs/>
                <w:szCs w:val="28"/>
              </w:rPr>
              <w:t>môi</w:t>
            </w:r>
            <w:proofErr w:type="spellEnd"/>
            <w:r w:rsidRPr="006303A5">
              <w:rPr>
                <w:i/>
                <w:iCs/>
                <w:szCs w:val="28"/>
              </w:rPr>
              <w:t xml:space="preserve"> </w:t>
            </w:r>
            <w:proofErr w:type="spellStart"/>
            <w:r w:rsidRPr="006303A5">
              <w:rPr>
                <w:i/>
                <w:iCs/>
                <w:szCs w:val="28"/>
              </w:rPr>
              <w:t>trường</w:t>
            </w:r>
            <w:proofErr w:type="spellEnd"/>
            <w:r w:rsidRPr="006303A5">
              <w:rPr>
                <w:i/>
                <w:iCs/>
                <w:szCs w:val="28"/>
              </w:rPr>
              <w:t xml:space="preserve"> </w:t>
            </w:r>
            <w:proofErr w:type="spellStart"/>
            <w:r w:rsidRPr="006303A5">
              <w:rPr>
                <w:i/>
                <w:iCs/>
                <w:szCs w:val="28"/>
              </w:rPr>
              <w:t>và</w:t>
            </w:r>
            <w:proofErr w:type="spellEnd"/>
            <w:r w:rsidRPr="006303A5">
              <w:rPr>
                <w:i/>
                <w:iCs/>
                <w:szCs w:val="28"/>
              </w:rPr>
              <w:t xml:space="preserve"> </w:t>
            </w:r>
            <w:proofErr w:type="spellStart"/>
            <w:r w:rsidRPr="006303A5">
              <w:rPr>
                <w:i/>
                <w:iCs/>
                <w:szCs w:val="28"/>
              </w:rPr>
              <w:t>ứng</w:t>
            </w:r>
            <w:proofErr w:type="spellEnd"/>
            <w:r w:rsidRPr="006303A5">
              <w:rPr>
                <w:i/>
                <w:iCs/>
                <w:szCs w:val="28"/>
              </w:rPr>
              <w:t xml:space="preserve"> </w:t>
            </w:r>
            <w:proofErr w:type="spellStart"/>
            <w:r w:rsidRPr="006303A5">
              <w:rPr>
                <w:i/>
                <w:iCs/>
                <w:szCs w:val="28"/>
              </w:rPr>
              <w:t>phó</w:t>
            </w:r>
            <w:proofErr w:type="spellEnd"/>
            <w:r w:rsidRPr="006303A5">
              <w:rPr>
                <w:i/>
                <w:iCs/>
                <w:szCs w:val="28"/>
              </w:rPr>
              <w:t xml:space="preserve"> </w:t>
            </w:r>
            <w:proofErr w:type="spellStart"/>
            <w:r w:rsidRPr="006303A5">
              <w:rPr>
                <w:i/>
                <w:iCs/>
                <w:szCs w:val="28"/>
              </w:rPr>
              <w:t>với</w:t>
            </w:r>
            <w:proofErr w:type="spellEnd"/>
            <w:r w:rsidRPr="006303A5">
              <w:rPr>
                <w:i/>
                <w:iCs/>
                <w:szCs w:val="28"/>
              </w:rPr>
              <w:t xml:space="preserve"> </w:t>
            </w:r>
            <w:proofErr w:type="spellStart"/>
            <w:r w:rsidRPr="006303A5">
              <w:rPr>
                <w:i/>
                <w:iCs/>
                <w:szCs w:val="28"/>
              </w:rPr>
              <w:t>biến</w:t>
            </w:r>
            <w:proofErr w:type="spellEnd"/>
            <w:r w:rsidRPr="006303A5">
              <w:rPr>
                <w:i/>
                <w:iCs/>
                <w:szCs w:val="28"/>
              </w:rPr>
              <w:t xml:space="preserve"> </w:t>
            </w:r>
            <w:proofErr w:type="spellStart"/>
            <w:r w:rsidRPr="006303A5">
              <w:rPr>
                <w:i/>
                <w:iCs/>
                <w:szCs w:val="28"/>
              </w:rPr>
              <w:t>đổi</w:t>
            </w:r>
            <w:proofErr w:type="spellEnd"/>
            <w:r w:rsidRPr="006303A5">
              <w:rPr>
                <w:i/>
                <w:iCs/>
                <w:szCs w:val="28"/>
              </w:rPr>
              <w:t xml:space="preserve"> </w:t>
            </w:r>
            <w:proofErr w:type="spellStart"/>
            <w:r w:rsidRPr="006303A5">
              <w:rPr>
                <w:i/>
                <w:iCs/>
                <w:szCs w:val="28"/>
              </w:rPr>
              <w:t>khí</w:t>
            </w:r>
            <w:proofErr w:type="spellEnd"/>
            <w:r w:rsidRPr="006303A5">
              <w:rPr>
                <w:i/>
                <w:iCs/>
                <w:szCs w:val="28"/>
              </w:rPr>
              <w:t xml:space="preserve"> </w:t>
            </w:r>
            <w:proofErr w:type="spellStart"/>
            <w:r w:rsidRPr="006303A5">
              <w:rPr>
                <w:i/>
                <w:iCs/>
                <w:szCs w:val="28"/>
              </w:rPr>
              <w:t>hậu</w:t>
            </w:r>
            <w:proofErr w:type="spellEnd"/>
            <w:r w:rsidRPr="006303A5">
              <w:rPr>
                <w:i/>
                <w:iCs/>
                <w:szCs w:val="28"/>
              </w:rPr>
              <w:t xml:space="preserve">, </w:t>
            </w:r>
            <w:proofErr w:type="spellStart"/>
            <w:r w:rsidRPr="006303A5">
              <w:rPr>
                <w:i/>
                <w:iCs/>
                <w:szCs w:val="28"/>
              </w:rPr>
              <w:t>cụ</w:t>
            </w:r>
            <w:proofErr w:type="spellEnd"/>
            <w:r w:rsidRPr="006303A5">
              <w:rPr>
                <w:i/>
                <w:iCs/>
                <w:szCs w:val="28"/>
              </w:rPr>
              <w:t xml:space="preserve"> </w:t>
            </w:r>
            <w:proofErr w:type="spellStart"/>
            <w:r w:rsidRPr="006303A5">
              <w:rPr>
                <w:i/>
                <w:iCs/>
                <w:szCs w:val="28"/>
              </w:rPr>
              <w:t>thể</w:t>
            </w:r>
            <w:proofErr w:type="spellEnd"/>
            <w:r w:rsidRPr="006303A5">
              <w:rPr>
                <w:i/>
                <w:iCs/>
                <w:szCs w:val="28"/>
              </w:rPr>
              <w:t xml:space="preserve">” </w:t>
            </w:r>
            <w:proofErr w:type="spellStart"/>
            <w:r w:rsidR="000B7EC5" w:rsidRPr="006303A5">
              <w:rPr>
                <w:szCs w:val="28"/>
              </w:rPr>
              <w:t>để</w:t>
            </w:r>
            <w:proofErr w:type="spellEnd"/>
            <w:r w:rsidR="000B7EC5" w:rsidRPr="006303A5">
              <w:rPr>
                <w:i/>
                <w:iCs/>
                <w:szCs w:val="28"/>
              </w:rPr>
              <w:t xml:space="preserve"> </w:t>
            </w:r>
            <w:proofErr w:type="spellStart"/>
            <w:r w:rsidRPr="006303A5">
              <w:rPr>
                <w:szCs w:val="28"/>
              </w:rPr>
              <w:t>tránh</w:t>
            </w:r>
            <w:proofErr w:type="spellEnd"/>
            <w:r w:rsidRPr="006303A5">
              <w:rPr>
                <w:szCs w:val="28"/>
              </w:rPr>
              <w:t xml:space="preserve"> </w:t>
            </w:r>
            <w:proofErr w:type="spellStart"/>
            <w:r w:rsidRPr="006303A5">
              <w:rPr>
                <w:szCs w:val="28"/>
              </w:rPr>
              <w:t>lặp</w:t>
            </w:r>
            <w:proofErr w:type="spellEnd"/>
            <w:r w:rsidRPr="006303A5">
              <w:rPr>
                <w:szCs w:val="28"/>
              </w:rPr>
              <w:t xml:space="preserve"> </w:t>
            </w:r>
            <w:proofErr w:type="spellStart"/>
            <w:r w:rsidRPr="006303A5">
              <w:rPr>
                <w:szCs w:val="28"/>
              </w:rPr>
              <w:t>lại</w:t>
            </w:r>
            <w:proofErr w:type="spellEnd"/>
            <w:r w:rsidRPr="006303A5">
              <w:rPr>
                <w:szCs w:val="28"/>
              </w:rPr>
              <w:t xml:space="preserve"> </w:t>
            </w:r>
            <w:proofErr w:type="spellStart"/>
            <w:r w:rsidRPr="006303A5">
              <w:rPr>
                <w:szCs w:val="28"/>
              </w:rPr>
              <w:t>câu</w:t>
            </w:r>
            <w:proofErr w:type="spellEnd"/>
            <w:r w:rsidRPr="006303A5">
              <w:rPr>
                <w:szCs w:val="28"/>
              </w:rPr>
              <w:t xml:space="preserve"> </w:t>
            </w:r>
            <w:proofErr w:type="spellStart"/>
            <w:r w:rsidRPr="006303A5">
              <w:rPr>
                <w:szCs w:val="28"/>
              </w:rPr>
              <w:t>chữ</w:t>
            </w:r>
            <w:proofErr w:type="spellEnd"/>
            <w:r w:rsidRPr="006303A5">
              <w:rPr>
                <w:szCs w:val="28"/>
              </w:rPr>
              <w:t xml:space="preserve"> </w:t>
            </w:r>
            <w:proofErr w:type="spellStart"/>
            <w:r w:rsidRPr="006303A5">
              <w:rPr>
                <w:szCs w:val="28"/>
              </w:rPr>
              <w:t>và</w:t>
            </w:r>
            <w:proofErr w:type="spellEnd"/>
            <w:r w:rsidRPr="006303A5">
              <w:rPr>
                <w:i/>
                <w:iCs/>
                <w:szCs w:val="28"/>
              </w:rPr>
              <w:t xml:space="preserve"> </w:t>
            </w:r>
            <w:proofErr w:type="spellStart"/>
            <w:r w:rsidRPr="006303A5">
              <w:rPr>
                <w:szCs w:val="28"/>
              </w:rPr>
              <w:t>trùng</w:t>
            </w:r>
            <w:proofErr w:type="spellEnd"/>
            <w:r w:rsidRPr="006303A5">
              <w:rPr>
                <w:szCs w:val="28"/>
              </w:rPr>
              <w:t xml:space="preserve"> </w:t>
            </w:r>
            <w:proofErr w:type="spellStart"/>
            <w:r w:rsidRPr="006303A5">
              <w:rPr>
                <w:szCs w:val="28"/>
              </w:rPr>
              <w:t>lắp</w:t>
            </w:r>
            <w:proofErr w:type="spellEnd"/>
            <w:r w:rsidRPr="006303A5">
              <w:rPr>
                <w:szCs w:val="28"/>
              </w:rPr>
              <w:t xml:space="preserve"> </w:t>
            </w:r>
            <w:proofErr w:type="spellStart"/>
            <w:r w:rsidRPr="006303A5">
              <w:rPr>
                <w:szCs w:val="28"/>
              </w:rPr>
              <w:t>nội</w:t>
            </w:r>
            <w:proofErr w:type="spellEnd"/>
            <w:r w:rsidRPr="006303A5">
              <w:rPr>
                <w:szCs w:val="28"/>
              </w:rPr>
              <w:t xml:space="preserve"> dung </w:t>
            </w:r>
            <w:proofErr w:type="spellStart"/>
            <w:r w:rsidRPr="006303A5">
              <w:rPr>
                <w:szCs w:val="28"/>
              </w:rPr>
              <w:t>quy</w:t>
            </w:r>
            <w:proofErr w:type="spellEnd"/>
            <w:r w:rsidRPr="006303A5">
              <w:rPr>
                <w:szCs w:val="28"/>
              </w:rPr>
              <w:t xml:space="preserve"> </w:t>
            </w:r>
            <w:proofErr w:type="spellStart"/>
            <w:r w:rsidRPr="006303A5">
              <w:rPr>
                <w:szCs w:val="28"/>
              </w:rPr>
              <w:t>định</w:t>
            </w:r>
            <w:proofErr w:type="spellEnd"/>
            <w:r w:rsidRPr="006303A5">
              <w:rPr>
                <w:szCs w:val="28"/>
              </w:rPr>
              <w:t>.</w:t>
            </w:r>
          </w:p>
        </w:tc>
      </w:tr>
      <w:tr w:rsidR="002C4868" w:rsidRPr="005C6454" w14:paraId="7A318786" w14:textId="77777777" w:rsidTr="005C44F4">
        <w:tc>
          <w:tcPr>
            <w:tcW w:w="648" w:type="dxa"/>
          </w:tcPr>
          <w:p w14:paraId="0CC481D4" w14:textId="2F0BB38B" w:rsidR="002C4868" w:rsidRPr="005737DB" w:rsidRDefault="00650885" w:rsidP="007A6A82">
            <w:pPr>
              <w:jc w:val="center"/>
              <w:rPr>
                <w:rFonts w:cs="Times New Roman"/>
                <w:sz w:val="26"/>
                <w:szCs w:val="26"/>
                <w:lang w:val="en-US"/>
              </w:rPr>
            </w:pPr>
            <w:r w:rsidRPr="005737DB">
              <w:rPr>
                <w:rFonts w:cs="Times New Roman"/>
                <w:sz w:val="26"/>
                <w:szCs w:val="26"/>
                <w:lang w:val="en-US"/>
              </w:rPr>
              <w:lastRenderedPageBreak/>
              <w:t>14</w:t>
            </w:r>
          </w:p>
        </w:tc>
        <w:tc>
          <w:tcPr>
            <w:tcW w:w="810" w:type="dxa"/>
          </w:tcPr>
          <w:p w14:paraId="69B55018" w14:textId="175D4E02" w:rsidR="002C4868" w:rsidRPr="005737DB" w:rsidRDefault="002C4868" w:rsidP="007A6A82">
            <w:pPr>
              <w:jc w:val="center"/>
              <w:rPr>
                <w:rFonts w:cs="Times New Roman"/>
                <w:b/>
                <w:i/>
                <w:iCs/>
                <w:sz w:val="26"/>
                <w:szCs w:val="26"/>
              </w:rPr>
            </w:pPr>
            <w:r w:rsidRPr="005737DB">
              <w:rPr>
                <w:rFonts w:cs="Times New Roman"/>
                <w:b/>
                <w:i/>
                <w:iCs/>
                <w:sz w:val="26"/>
                <w:szCs w:val="26"/>
              </w:rPr>
              <w:t>1</w:t>
            </w:r>
          </w:p>
        </w:tc>
        <w:tc>
          <w:tcPr>
            <w:tcW w:w="990" w:type="dxa"/>
          </w:tcPr>
          <w:p w14:paraId="6BCE9DC1" w14:textId="59291025" w:rsidR="002C4868" w:rsidRPr="005737DB" w:rsidRDefault="002C4868" w:rsidP="007A6A82">
            <w:pPr>
              <w:jc w:val="center"/>
              <w:rPr>
                <w:rFonts w:cs="Times New Roman"/>
                <w:b/>
                <w:i/>
                <w:iCs/>
                <w:sz w:val="26"/>
                <w:szCs w:val="26"/>
                <w:lang w:val="en-US"/>
              </w:rPr>
            </w:pPr>
            <w:r w:rsidRPr="005737DB">
              <w:rPr>
                <w:rFonts w:cs="Times New Roman"/>
                <w:b/>
                <w:i/>
                <w:iCs/>
                <w:sz w:val="26"/>
                <w:szCs w:val="26"/>
                <w:lang w:val="en-US"/>
              </w:rPr>
              <w:t>2</w:t>
            </w:r>
          </w:p>
        </w:tc>
        <w:tc>
          <w:tcPr>
            <w:tcW w:w="810" w:type="dxa"/>
          </w:tcPr>
          <w:p w14:paraId="7086EAAC" w14:textId="77777777" w:rsidR="002C4868" w:rsidRPr="005737DB" w:rsidRDefault="002C4868" w:rsidP="007A6A82">
            <w:pPr>
              <w:jc w:val="center"/>
              <w:rPr>
                <w:rFonts w:cs="Times New Roman"/>
                <w:b/>
                <w:i/>
                <w:iCs/>
                <w:sz w:val="26"/>
                <w:szCs w:val="26"/>
                <w:lang w:val="en-US"/>
              </w:rPr>
            </w:pPr>
          </w:p>
        </w:tc>
        <w:tc>
          <w:tcPr>
            <w:tcW w:w="1260" w:type="dxa"/>
          </w:tcPr>
          <w:p w14:paraId="02E5C88A" w14:textId="03B3458F" w:rsidR="002C4868" w:rsidRPr="005737DB" w:rsidRDefault="002C4868" w:rsidP="007A6A82">
            <w:pPr>
              <w:jc w:val="center"/>
              <w:rPr>
                <w:rFonts w:cs="Times New Roman"/>
                <w:b/>
                <w:sz w:val="26"/>
                <w:szCs w:val="26"/>
                <w:lang w:val="en-US"/>
              </w:rPr>
            </w:pPr>
            <w:r w:rsidRPr="005737DB">
              <w:rPr>
                <w:rFonts w:cs="Times New Roman"/>
                <w:b/>
                <w:sz w:val="26"/>
                <w:szCs w:val="26"/>
                <w:lang w:val="en-US"/>
              </w:rPr>
              <w:t xml:space="preserve">Viện NC </w:t>
            </w:r>
            <w:proofErr w:type="spellStart"/>
            <w:r w:rsidRPr="005737DB">
              <w:rPr>
                <w:rFonts w:cs="Times New Roman"/>
                <w:b/>
                <w:sz w:val="26"/>
                <w:szCs w:val="26"/>
                <w:lang w:val="en-US"/>
              </w:rPr>
              <w:t>Điện</w:t>
            </w:r>
            <w:proofErr w:type="spellEnd"/>
            <w:r w:rsidRPr="005737DB">
              <w:rPr>
                <w:rFonts w:cs="Times New Roman"/>
                <w:b/>
                <w:sz w:val="26"/>
                <w:szCs w:val="26"/>
                <w:lang w:val="en-US"/>
              </w:rPr>
              <w:t xml:space="preserve"> </w:t>
            </w:r>
            <w:proofErr w:type="spellStart"/>
            <w:r w:rsidRPr="005737DB">
              <w:rPr>
                <w:rFonts w:cs="Times New Roman"/>
                <w:b/>
                <w:sz w:val="26"/>
                <w:szCs w:val="26"/>
                <w:lang w:val="en-US"/>
              </w:rPr>
              <w:t>tử</w:t>
            </w:r>
            <w:proofErr w:type="spellEnd"/>
            <w:r w:rsidRPr="005737DB">
              <w:rPr>
                <w:rFonts w:cs="Times New Roman"/>
                <w:b/>
                <w:sz w:val="26"/>
                <w:szCs w:val="26"/>
                <w:lang w:val="en-US"/>
              </w:rPr>
              <w:t xml:space="preserve"> tin </w:t>
            </w:r>
            <w:proofErr w:type="spellStart"/>
            <w:r w:rsidRPr="005737DB">
              <w:rPr>
                <w:rFonts w:cs="Times New Roman"/>
                <w:b/>
                <w:sz w:val="26"/>
                <w:szCs w:val="26"/>
                <w:lang w:val="en-US"/>
              </w:rPr>
              <w:t>học</w:t>
            </w:r>
            <w:proofErr w:type="spellEnd"/>
            <w:r w:rsidRPr="005737DB">
              <w:rPr>
                <w:rFonts w:cs="Times New Roman"/>
                <w:b/>
                <w:sz w:val="26"/>
                <w:szCs w:val="26"/>
                <w:lang w:val="en-US"/>
              </w:rPr>
              <w:t xml:space="preserve"> TĐH</w:t>
            </w:r>
          </w:p>
        </w:tc>
        <w:tc>
          <w:tcPr>
            <w:tcW w:w="6570" w:type="dxa"/>
            <w:tcBorders>
              <w:bottom w:val="dotted" w:sz="4" w:space="0" w:color="auto"/>
            </w:tcBorders>
          </w:tcPr>
          <w:p w14:paraId="444B19F1" w14:textId="5CDD4E88" w:rsidR="002C4868" w:rsidRPr="005737DB" w:rsidRDefault="002C4868" w:rsidP="007A6A82">
            <w:pPr>
              <w:tabs>
                <w:tab w:val="left" w:pos="709"/>
                <w:tab w:val="left" w:pos="851"/>
              </w:tabs>
              <w:jc w:val="both"/>
              <w:rPr>
                <w:rFonts w:cs="Times New Roman"/>
                <w:spacing w:val="-2"/>
                <w:szCs w:val="28"/>
              </w:rPr>
            </w:pPr>
            <w:r w:rsidRPr="005737DB">
              <w:rPr>
                <w:rFonts w:cs="Times New Roman"/>
                <w:spacing w:val="-2"/>
                <w:szCs w:val="28"/>
              </w:rPr>
              <w:t xml:space="preserve">Các </w:t>
            </w:r>
            <w:proofErr w:type="spellStart"/>
            <w:r w:rsidRPr="005737DB">
              <w:rPr>
                <w:rFonts w:cs="Times New Roman"/>
                <w:spacing w:val="-2"/>
                <w:szCs w:val="28"/>
              </w:rPr>
              <w:t>nhiệm</w:t>
            </w:r>
            <w:proofErr w:type="spellEnd"/>
            <w:r w:rsidRPr="005737DB">
              <w:rPr>
                <w:rFonts w:cs="Times New Roman"/>
                <w:spacing w:val="-2"/>
                <w:szCs w:val="28"/>
              </w:rPr>
              <w:t xml:space="preserve"> </w:t>
            </w:r>
            <w:proofErr w:type="spellStart"/>
            <w:r w:rsidRPr="005737DB">
              <w:rPr>
                <w:rFonts w:cs="Times New Roman"/>
                <w:spacing w:val="-2"/>
                <w:szCs w:val="28"/>
              </w:rPr>
              <w:t>vụ</w:t>
            </w:r>
            <w:proofErr w:type="spellEnd"/>
            <w:r w:rsidRPr="005737DB">
              <w:rPr>
                <w:rFonts w:cs="Times New Roman"/>
                <w:spacing w:val="-2"/>
                <w:szCs w:val="28"/>
              </w:rPr>
              <w:t xml:space="preserve"> </w:t>
            </w:r>
            <w:proofErr w:type="spellStart"/>
            <w:r w:rsidRPr="005737DB">
              <w:rPr>
                <w:rFonts w:cs="Times New Roman"/>
                <w:spacing w:val="-2"/>
                <w:szCs w:val="28"/>
              </w:rPr>
              <w:t>ứng</w:t>
            </w:r>
            <w:proofErr w:type="spellEnd"/>
            <w:r w:rsidRPr="005737DB">
              <w:rPr>
                <w:rFonts w:cs="Times New Roman"/>
                <w:spacing w:val="-2"/>
                <w:szCs w:val="28"/>
              </w:rPr>
              <w:t xml:space="preserve"> </w:t>
            </w:r>
            <w:proofErr w:type="spellStart"/>
            <w:r w:rsidRPr="005737DB">
              <w:rPr>
                <w:rFonts w:cs="Times New Roman"/>
                <w:spacing w:val="-2"/>
                <w:szCs w:val="28"/>
              </w:rPr>
              <w:t>phó</w:t>
            </w:r>
            <w:proofErr w:type="spellEnd"/>
            <w:r w:rsidRPr="005737DB">
              <w:rPr>
                <w:rFonts w:cs="Times New Roman"/>
                <w:spacing w:val="-2"/>
                <w:szCs w:val="28"/>
              </w:rPr>
              <w:t xml:space="preserve"> BĐKH </w:t>
            </w:r>
            <w:proofErr w:type="spellStart"/>
            <w:r w:rsidRPr="005737DB">
              <w:rPr>
                <w:rFonts w:cs="Times New Roman"/>
                <w:spacing w:val="-2"/>
                <w:szCs w:val="28"/>
              </w:rPr>
              <w:t>nên</w:t>
            </w:r>
            <w:proofErr w:type="spellEnd"/>
            <w:r w:rsidRPr="005737DB">
              <w:rPr>
                <w:rFonts w:cs="Times New Roman"/>
                <w:spacing w:val="-2"/>
                <w:szCs w:val="28"/>
              </w:rPr>
              <w:t xml:space="preserve"> </w:t>
            </w:r>
            <w:proofErr w:type="spellStart"/>
            <w:r w:rsidRPr="005737DB">
              <w:rPr>
                <w:rFonts w:cs="Times New Roman"/>
                <w:spacing w:val="-2"/>
                <w:szCs w:val="28"/>
              </w:rPr>
              <w:t>sửa</w:t>
            </w:r>
            <w:proofErr w:type="spellEnd"/>
            <w:r w:rsidRPr="005737DB">
              <w:rPr>
                <w:rFonts w:cs="Times New Roman"/>
                <w:spacing w:val="-2"/>
                <w:szCs w:val="28"/>
              </w:rPr>
              <w:t xml:space="preserve"> </w:t>
            </w:r>
            <w:proofErr w:type="spellStart"/>
            <w:r w:rsidRPr="005737DB">
              <w:rPr>
                <w:rFonts w:cs="Times New Roman"/>
                <w:spacing w:val="-2"/>
                <w:szCs w:val="28"/>
              </w:rPr>
              <w:t>thành</w:t>
            </w:r>
            <w:proofErr w:type="spellEnd"/>
            <w:r w:rsidRPr="005737DB">
              <w:rPr>
                <w:rFonts w:cs="Times New Roman"/>
                <w:spacing w:val="-2"/>
                <w:szCs w:val="28"/>
              </w:rPr>
              <w:t xml:space="preserve">: “đ) </w:t>
            </w:r>
            <w:proofErr w:type="spellStart"/>
            <w:r w:rsidRPr="005737DB">
              <w:rPr>
                <w:rFonts w:cs="Times New Roman"/>
                <w:spacing w:val="-2"/>
                <w:szCs w:val="28"/>
              </w:rPr>
              <w:t>Xây</w:t>
            </w:r>
            <w:proofErr w:type="spellEnd"/>
            <w:r w:rsidRPr="005737DB">
              <w:rPr>
                <w:rFonts w:cs="Times New Roman"/>
                <w:spacing w:val="-2"/>
                <w:szCs w:val="28"/>
              </w:rPr>
              <w:t xml:space="preserve"> </w:t>
            </w:r>
            <w:proofErr w:type="spellStart"/>
            <w:r w:rsidRPr="005737DB">
              <w:rPr>
                <w:rFonts w:cs="Times New Roman"/>
                <w:spacing w:val="-2"/>
                <w:szCs w:val="28"/>
              </w:rPr>
              <w:t>dựng</w:t>
            </w:r>
            <w:proofErr w:type="spellEnd"/>
            <w:r w:rsidRPr="005737DB">
              <w:rPr>
                <w:rFonts w:cs="Times New Roman"/>
                <w:spacing w:val="-2"/>
                <w:szCs w:val="28"/>
              </w:rPr>
              <w:t xml:space="preserve"> </w:t>
            </w:r>
            <w:proofErr w:type="spellStart"/>
            <w:r w:rsidRPr="005737DB">
              <w:rPr>
                <w:rFonts w:cs="Times New Roman"/>
                <w:spacing w:val="-2"/>
                <w:szCs w:val="28"/>
              </w:rPr>
              <w:t>các</w:t>
            </w:r>
            <w:proofErr w:type="spellEnd"/>
            <w:r w:rsidRPr="005737DB">
              <w:rPr>
                <w:rFonts w:cs="Times New Roman"/>
                <w:spacing w:val="-2"/>
                <w:szCs w:val="28"/>
              </w:rPr>
              <w:t xml:space="preserve"> </w:t>
            </w:r>
            <w:proofErr w:type="spellStart"/>
            <w:r w:rsidRPr="005737DB">
              <w:rPr>
                <w:rFonts w:cs="Times New Roman"/>
                <w:spacing w:val="-2"/>
                <w:szCs w:val="28"/>
              </w:rPr>
              <w:t>hướng</w:t>
            </w:r>
            <w:proofErr w:type="spellEnd"/>
            <w:r w:rsidRPr="005737DB">
              <w:rPr>
                <w:rFonts w:cs="Times New Roman"/>
                <w:spacing w:val="-2"/>
                <w:szCs w:val="28"/>
              </w:rPr>
              <w:t xml:space="preserve"> </w:t>
            </w:r>
            <w:proofErr w:type="spellStart"/>
            <w:r w:rsidRPr="005737DB">
              <w:rPr>
                <w:rFonts w:cs="Times New Roman"/>
                <w:spacing w:val="-2"/>
                <w:szCs w:val="28"/>
              </w:rPr>
              <w:t>dẫn</w:t>
            </w:r>
            <w:proofErr w:type="spellEnd"/>
            <w:r w:rsidRPr="005737DB">
              <w:rPr>
                <w:rFonts w:cs="Times New Roman"/>
                <w:spacing w:val="-2"/>
                <w:szCs w:val="28"/>
              </w:rPr>
              <w:t xml:space="preserve"> </w:t>
            </w:r>
            <w:proofErr w:type="spellStart"/>
            <w:r w:rsidRPr="005737DB">
              <w:rPr>
                <w:rFonts w:cs="Times New Roman"/>
                <w:spacing w:val="-2"/>
                <w:szCs w:val="28"/>
              </w:rPr>
              <w:t>kỹ</w:t>
            </w:r>
            <w:proofErr w:type="spellEnd"/>
            <w:r w:rsidRPr="005737DB">
              <w:rPr>
                <w:rFonts w:cs="Times New Roman"/>
                <w:spacing w:val="-2"/>
                <w:szCs w:val="28"/>
              </w:rPr>
              <w:t xml:space="preserve"> </w:t>
            </w:r>
            <w:proofErr w:type="spellStart"/>
            <w:r w:rsidRPr="005737DB">
              <w:rPr>
                <w:rFonts w:cs="Times New Roman"/>
                <w:spacing w:val="-2"/>
                <w:szCs w:val="28"/>
              </w:rPr>
              <w:t>thuật</w:t>
            </w:r>
            <w:proofErr w:type="spellEnd"/>
            <w:r w:rsidRPr="005737DB">
              <w:rPr>
                <w:rFonts w:cs="Times New Roman"/>
                <w:spacing w:val="-2"/>
                <w:szCs w:val="28"/>
              </w:rPr>
              <w:t xml:space="preserve"> </w:t>
            </w:r>
            <w:proofErr w:type="spellStart"/>
            <w:r w:rsidRPr="005737DB">
              <w:rPr>
                <w:rFonts w:cs="Times New Roman"/>
                <w:spacing w:val="-2"/>
                <w:szCs w:val="28"/>
              </w:rPr>
              <w:t>về</w:t>
            </w:r>
            <w:proofErr w:type="spellEnd"/>
            <w:r w:rsidRPr="005737DB">
              <w:rPr>
                <w:rFonts w:cs="Times New Roman"/>
                <w:spacing w:val="-2"/>
                <w:szCs w:val="28"/>
              </w:rPr>
              <w:t xml:space="preserve"> </w:t>
            </w:r>
            <w:proofErr w:type="spellStart"/>
            <w:r w:rsidRPr="005737DB">
              <w:rPr>
                <w:rFonts w:cs="Times New Roman"/>
                <w:spacing w:val="-2"/>
                <w:szCs w:val="28"/>
              </w:rPr>
              <w:t>hệ</w:t>
            </w:r>
            <w:proofErr w:type="spellEnd"/>
            <w:r w:rsidRPr="005737DB">
              <w:rPr>
                <w:rFonts w:cs="Times New Roman"/>
                <w:spacing w:val="-2"/>
                <w:szCs w:val="28"/>
              </w:rPr>
              <w:t xml:space="preserve"> </w:t>
            </w:r>
            <w:proofErr w:type="spellStart"/>
            <w:r w:rsidRPr="005737DB">
              <w:rPr>
                <w:rFonts w:cs="Times New Roman"/>
                <w:spacing w:val="-2"/>
                <w:szCs w:val="28"/>
              </w:rPr>
              <w:t>thống</w:t>
            </w:r>
            <w:proofErr w:type="spellEnd"/>
            <w:r w:rsidRPr="005737DB">
              <w:rPr>
                <w:rFonts w:cs="Times New Roman"/>
                <w:spacing w:val="-2"/>
                <w:szCs w:val="28"/>
              </w:rPr>
              <w:t xml:space="preserve"> </w:t>
            </w:r>
            <w:proofErr w:type="spellStart"/>
            <w:r w:rsidRPr="005737DB">
              <w:rPr>
                <w:rFonts w:cs="Times New Roman"/>
                <w:spacing w:val="-2"/>
                <w:szCs w:val="28"/>
              </w:rPr>
              <w:t>đo</w:t>
            </w:r>
            <w:proofErr w:type="spellEnd"/>
            <w:r w:rsidRPr="005737DB">
              <w:rPr>
                <w:rFonts w:cs="Times New Roman"/>
                <w:spacing w:val="-2"/>
                <w:szCs w:val="28"/>
              </w:rPr>
              <w:t xml:space="preserve"> </w:t>
            </w:r>
            <w:proofErr w:type="spellStart"/>
            <w:r w:rsidRPr="005737DB">
              <w:rPr>
                <w:rFonts w:cs="Times New Roman"/>
                <w:spacing w:val="-2"/>
                <w:szCs w:val="28"/>
              </w:rPr>
              <w:t>đạc</w:t>
            </w:r>
            <w:proofErr w:type="spellEnd"/>
            <w:r w:rsidRPr="005737DB">
              <w:rPr>
                <w:rFonts w:cs="Times New Roman"/>
                <w:spacing w:val="-2"/>
                <w:szCs w:val="28"/>
              </w:rPr>
              <w:t xml:space="preserve">, </w:t>
            </w:r>
            <w:proofErr w:type="spellStart"/>
            <w:r w:rsidRPr="005737DB">
              <w:rPr>
                <w:rFonts w:cs="Times New Roman"/>
                <w:spacing w:val="-2"/>
                <w:szCs w:val="28"/>
              </w:rPr>
              <w:t>đánh</w:t>
            </w:r>
            <w:proofErr w:type="spellEnd"/>
            <w:r w:rsidRPr="005737DB">
              <w:rPr>
                <w:rFonts w:cs="Times New Roman"/>
                <w:spacing w:val="-2"/>
                <w:szCs w:val="28"/>
              </w:rPr>
              <w:t xml:space="preserve"> </w:t>
            </w:r>
            <w:proofErr w:type="spellStart"/>
            <w:r w:rsidRPr="005737DB">
              <w:rPr>
                <w:rFonts w:cs="Times New Roman"/>
                <w:spacing w:val="-2"/>
                <w:szCs w:val="28"/>
              </w:rPr>
              <w:t>giá,báo</w:t>
            </w:r>
            <w:proofErr w:type="spellEnd"/>
            <w:r w:rsidRPr="005737DB">
              <w:rPr>
                <w:rFonts w:cs="Times New Roman"/>
                <w:spacing w:val="-2"/>
                <w:szCs w:val="28"/>
              </w:rPr>
              <w:t xml:space="preserve"> </w:t>
            </w:r>
            <w:proofErr w:type="spellStart"/>
            <w:r w:rsidRPr="005737DB">
              <w:rPr>
                <w:rFonts w:cs="Times New Roman"/>
                <w:spacing w:val="-2"/>
                <w:szCs w:val="28"/>
              </w:rPr>
              <w:t>cáo</w:t>
            </w:r>
            <w:proofErr w:type="spellEnd"/>
            <w:r w:rsidRPr="005737DB">
              <w:rPr>
                <w:rFonts w:cs="Times New Roman"/>
                <w:spacing w:val="-2"/>
                <w:szCs w:val="28"/>
              </w:rPr>
              <w:t xml:space="preserve">, </w:t>
            </w:r>
            <w:proofErr w:type="spellStart"/>
            <w:r w:rsidRPr="005737DB">
              <w:rPr>
                <w:rFonts w:cs="Times New Roman"/>
                <w:spacing w:val="-2"/>
                <w:szCs w:val="28"/>
              </w:rPr>
              <w:t>thẩm</w:t>
            </w:r>
            <w:proofErr w:type="spellEnd"/>
            <w:r w:rsidRPr="005737DB">
              <w:rPr>
                <w:rFonts w:cs="Times New Roman"/>
                <w:spacing w:val="-2"/>
                <w:szCs w:val="28"/>
              </w:rPr>
              <w:t xml:space="preserve"> </w:t>
            </w:r>
            <w:proofErr w:type="spellStart"/>
            <w:r w:rsidRPr="005737DB">
              <w:rPr>
                <w:rFonts w:cs="Times New Roman"/>
                <w:spacing w:val="-2"/>
                <w:szCs w:val="28"/>
              </w:rPr>
              <w:t>định</w:t>
            </w:r>
            <w:proofErr w:type="spellEnd"/>
            <w:r w:rsidRPr="005737DB">
              <w:rPr>
                <w:rFonts w:cs="Times New Roman"/>
                <w:spacing w:val="-2"/>
                <w:szCs w:val="28"/>
              </w:rPr>
              <w:t xml:space="preserve"> </w:t>
            </w:r>
            <w:proofErr w:type="spellStart"/>
            <w:r w:rsidRPr="005737DB">
              <w:rPr>
                <w:rFonts w:cs="Times New Roman"/>
                <w:spacing w:val="-2"/>
                <w:szCs w:val="28"/>
              </w:rPr>
              <w:t>giảm</w:t>
            </w:r>
            <w:proofErr w:type="spellEnd"/>
            <w:r w:rsidRPr="005737DB">
              <w:rPr>
                <w:rFonts w:cs="Times New Roman"/>
                <w:spacing w:val="-2"/>
                <w:szCs w:val="28"/>
              </w:rPr>
              <w:t xml:space="preserve"> </w:t>
            </w:r>
            <w:proofErr w:type="spellStart"/>
            <w:r w:rsidRPr="005737DB">
              <w:rPr>
                <w:rFonts w:cs="Times New Roman"/>
                <w:spacing w:val="-2"/>
                <w:szCs w:val="28"/>
              </w:rPr>
              <w:t>nhẹ</w:t>
            </w:r>
            <w:proofErr w:type="spellEnd"/>
            <w:r w:rsidRPr="005737DB">
              <w:rPr>
                <w:rFonts w:cs="Times New Roman"/>
                <w:spacing w:val="-2"/>
                <w:szCs w:val="28"/>
              </w:rPr>
              <w:t xml:space="preserve"> </w:t>
            </w:r>
            <w:proofErr w:type="spellStart"/>
            <w:r w:rsidRPr="005737DB">
              <w:rPr>
                <w:rFonts w:cs="Times New Roman"/>
                <w:spacing w:val="-2"/>
                <w:szCs w:val="28"/>
              </w:rPr>
              <w:t>phát</w:t>
            </w:r>
            <w:proofErr w:type="spellEnd"/>
            <w:r w:rsidRPr="005737DB">
              <w:rPr>
                <w:rFonts w:cs="Times New Roman"/>
                <w:spacing w:val="-2"/>
                <w:szCs w:val="28"/>
              </w:rPr>
              <w:t xml:space="preserve"> </w:t>
            </w:r>
            <w:proofErr w:type="spellStart"/>
            <w:r w:rsidRPr="005737DB">
              <w:rPr>
                <w:rFonts w:cs="Times New Roman"/>
                <w:spacing w:val="-2"/>
                <w:szCs w:val="28"/>
              </w:rPr>
              <w:t>thải</w:t>
            </w:r>
            <w:proofErr w:type="spellEnd"/>
            <w:r w:rsidRPr="005737DB">
              <w:rPr>
                <w:rFonts w:cs="Times New Roman"/>
                <w:spacing w:val="-2"/>
                <w:szCs w:val="28"/>
              </w:rPr>
              <w:t xml:space="preserve"> </w:t>
            </w:r>
            <w:proofErr w:type="spellStart"/>
            <w:r w:rsidRPr="005737DB">
              <w:rPr>
                <w:rFonts w:cs="Times New Roman"/>
                <w:spacing w:val="-2"/>
                <w:szCs w:val="28"/>
              </w:rPr>
              <w:t>khí</w:t>
            </w:r>
            <w:proofErr w:type="spellEnd"/>
            <w:r w:rsidRPr="005737DB">
              <w:rPr>
                <w:rFonts w:cs="Times New Roman"/>
                <w:spacing w:val="-2"/>
                <w:szCs w:val="28"/>
              </w:rPr>
              <w:t xml:space="preserve"> </w:t>
            </w:r>
            <w:proofErr w:type="spellStart"/>
            <w:r w:rsidRPr="005737DB">
              <w:rPr>
                <w:rFonts w:cs="Times New Roman"/>
                <w:spacing w:val="-2"/>
                <w:szCs w:val="28"/>
              </w:rPr>
              <w:t>nhà</w:t>
            </w:r>
            <w:proofErr w:type="spellEnd"/>
            <w:r w:rsidRPr="005737DB">
              <w:rPr>
                <w:rFonts w:cs="Times New Roman"/>
                <w:spacing w:val="-2"/>
                <w:szCs w:val="28"/>
              </w:rPr>
              <w:t xml:space="preserve"> </w:t>
            </w:r>
            <w:proofErr w:type="spellStart"/>
            <w:r w:rsidRPr="005737DB">
              <w:rPr>
                <w:rFonts w:cs="Times New Roman"/>
                <w:spacing w:val="-2"/>
                <w:szCs w:val="28"/>
              </w:rPr>
              <w:t>kính</w:t>
            </w:r>
            <w:proofErr w:type="spellEnd"/>
            <w:r w:rsidRPr="005737DB">
              <w:rPr>
                <w:rFonts w:cs="Times New Roman"/>
                <w:spacing w:val="-2"/>
                <w:szCs w:val="28"/>
              </w:rPr>
              <w:t xml:space="preserve"> </w:t>
            </w:r>
            <w:proofErr w:type="spellStart"/>
            <w:r w:rsidRPr="005737DB">
              <w:rPr>
                <w:rFonts w:cs="Times New Roman"/>
                <w:spacing w:val="-2"/>
                <w:szCs w:val="28"/>
              </w:rPr>
              <w:t>cho</w:t>
            </w:r>
            <w:proofErr w:type="spellEnd"/>
            <w:r w:rsidRPr="005737DB">
              <w:rPr>
                <w:rFonts w:cs="Times New Roman"/>
                <w:spacing w:val="-2"/>
                <w:szCs w:val="28"/>
              </w:rPr>
              <w:t xml:space="preserve"> </w:t>
            </w:r>
            <w:proofErr w:type="spellStart"/>
            <w:r w:rsidRPr="005737DB">
              <w:rPr>
                <w:rFonts w:cs="Times New Roman"/>
                <w:spacing w:val="-2"/>
                <w:szCs w:val="28"/>
              </w:rPr>
              <w:t>các</w:t>
            </w:r>
            <w:proofErr w:type="spellEnd"/>
            <w:r w:rsidRPr="005737DB">
              <w:rPr>
                <w:rFonts w:cs="Times New Roman"/>
                <w:spacing w:val="-2"/>
                <w:szCs w:val="28"/>
              </w:rPr>
              <w:t xml:space="preserve"> </w:t>
            </w:r>
            <w:proofErr w:type="spellStart"/>
            <w:r w:rsidRPr="005737DB">
              <w:rPr>
                <w:rFonts w:cs="Times New Roman"/>
                <w:spacing w:val="-2"/>
                <w:szCs w:val="28"/>
              </w:rPr>
              <w:t>ngành</w:t>
            </w:r>
            <w:proofErr w:type="spellEnd"/>
            <w:r w:rsidRPr="005737DB">
              <w:rPr>
                <w:rFonts w:cs="Times New Roman"/>
                <w:spacing w:val="-2"/>
                <w:szCs w:val="28"/>
              </w:rPr>
              <w:t xml:space="preserve">, </w:t>
            </w:r>
            <w:proofErr w:type="spellStart"/>
            <w:r w:rsidRPr="005737DB">
              <w:rPr>
                <w:rFonts w:cs="Times New Roman"/>
                <w:spacing w:val="-2"/>
                <w:szCs w:val="28"/>
              </w:rPr>
              <w:t>lĩnh</w:t>
            </w:r>
            <w:proofErr w:type="spellEnd"/>
            <w:r w:rsidRPr="005737DB">
              <w:rPr>
                <w:rFonts w:cs="Times New Roman"/>
                <w:spacing w:val="-2"/>
                <w:szCs w:val="28"/>
              </w:rPr>
              <w:t xml:space="preserve"> </w:t>
            </w:r>
            <w:proofErr w:type="spellStart"/>
            <w:r w:rsidRPr="005737DB">
              <w:rPr>
                <w:rFonts w:cs="Times New Roman"/>
                <w:spacing w:val="-2"/>
                <w:szCs w:val="28"/>
              </w:rPr>
              <w:t>vực</w:t>
            </w:r>
            <w:proofErr w:type="spellEnd"/>
            <w:r w:rsidRPr="005737DB">
              <w:rPr>
                <w:rFonts w:cs="Times New Roman"/>
                <w:spacing w:val="-2"/>
                <w:szCs w:val="28"/>
              </w:rPr>
              <w:t xml:space="preserve"> </w:t>
            </w:r>
            <w:proofErr w:type="spellStart"/>
            <w:r w:rsidRPr="005737DB">
              <w:rPr>
                <w:rFonts w:cs="Times New Roman"/>
                <w:spacing w:val="-2"/>
                <w:szCs w:val="28"/>
              </w:rPr>
              <w:t>thuộc</w:t>
            </w:r>
            <w:proofErr w:type="spellEnd"/>
            <w:r w:rsidRPr="005737DB">
              <w:rPr>
                <w:rFonts w:cs="Times New Roman"/>
                <w:spacing w:val="-2"/>
                <w:szCs w:val="28"/>
              </w:rPr>
              <w:t xml:space="preserve"> </w:t>
            </w:r>
            <w:proofErr w:type="spellStart"/>
            <w:r w:rsidRPr="005737DB">
              <w:rPr>
                <w:rFonts w:cs="Times New Roman"/>
                <w:spacing w:val="-2"/>
                <w:szCs w:val="28"/>
              </w:rPr>
              <w:t>phạm</w:t>
            </w:r>
            <w:proofErr w:type="spellEnd"/>
            <w:r w:rsidRPr="005737DB">
              <w:rPr>
                <w:rFonts w:cs="Times New Roman"/>
                <w:spacing w:val="-2"/>
                <w:szCs w:val="28"/>
              </w:rPr>
              <w:t xml:space="preserve"> vi </w:t>
            </w:r>
            <w:proofErr w:type="spellStart"/>
            <w:r w:rsidRPr="005737DB">
              <w:rPr>
                <w:rFonts w:cs="Times New Roman"/>
                <w:spacing w:val="-2"/>
                <w:szCs w:val="28"/>
              </w:rPr>
              <w:t>quản</w:t>
            </w:r>
            <w:proofErr w:type="spellEnd"/>
            <w:r w:rsidRPr="005737DB">
              <w:rPr>
                <w:rFonts w:cs="Times New Roman"/>
                <w:spacing w:val="-2"/>
                <w:szCs w:val="28"/>
              </w:rPr>
              <w:t xml:space="preserve"> </w:t>
            </w:r>
            <w:proofErr w:type="spellStart"/>
            <w:r w:rsidRPr="005737DB">
              <w:rPr>
                <w:rFonts w:cs="Times New Roman"/>
                <w:spacing w:val="-2"/>
                <w:szCs w:val="28"/>
              </w:rPr>
              <w:t>lý</w:t>
            </w:r>
            <w:proofErr w:type="spellEnd"/>
            <w:r w:rsidRPr="005737DB">
              <w:rPr>
                <w:rFonts w:cs="Times New Roman"/>
                <w:spacing w:val="-2"/>
                <w:szCs w:val="28"/>
              </w:rPr>
              <w:t xml:space="preserve"> </w:t>
            </w:r>
            <w:proofErr w:type="spellStart"/>
            <w:r w:rsidRPr="005737DB">
              <w:rPr>
                <w:rFonts w:cs="Times New Roman"/>
                <w:spacing w:val="-2"/>
                <w:szCs w:val="28"/>
              </w:rPr>
              <w:t>của</w:t>
            </w:r>
            <w:proofErr w:type="spellEnd"/>
            <w:r w:rsidRPr="005737DB">
              <w:rPr>
                <w:rFonts w:cs="Times New Roman"/>
                <w:spacing w:val="-2"/>
                <w:szCs w:val="28"/>
              </w:rPr>
              <w:t xml:space="preserve"> </w:t>
            </w:r>
            <w:proofErr w:type="spellStart"/>
            <w:r w:rsidRPr="005737DB">
              <w:rPr>
                <w:rFonts w:cs="Times New Roman"/>
                <w:spacing w:val="-2"/>
                <w:szCs w:val="28"/>
              </w:rPr>
              <w:t>Bộ</w:t>
            </w:r>
            <w:proofErr w:type="spellEnd"/>
            <w:r w:rsidRPr="005737DB">
              <w:rPr>
                <w:rFonts w:cs="Times New Roman"/>
                <w:spacing w:val="-2"/>
                <w:szCs w:val="28"/>
              </w:rPr>
              <w:t xml:space="preserve"> Công Thương; </w:t>
            </w:r>
            <w:proofErr w:type="spellStart"/>
            <w:r w:rsidRPr="005737DB">
              <w:rPr>
                <w:rFonts w:cs="Times New Roman"/>
                <w:spacing w:val="-2"/>
                <w:szCs w:val="28"/>
              </w:rPr>
              <w:t>Tổ</w:t>
            </w:r>
            <w:proofErr w:type="spellEnd"/>
            <w:r w:rsidRPr="005737DB">
              <w:rPr>
                <w:rFonts w:cs="Times New Roman"/>
                <w:spacing w:val="-2"/>
                <w:szCs w:val="28"/>
              </w:rPr>
              <w:t xml:space="preserve"> </w:t>
            </w:r>
            <w:proofErr w:type="spellStart"/>
            <w:r w:rsidRPr="005737DB">
              <w:rPr>
                <w:rFonts w:cs="Times New Roman"/>
                <w:spacing w:val="-2"/>
                <w:szCs w:val="28"/>
              </w:rPr>
              <w:t>chức</w:t>
            </w:r>
            <w:proofErr w:type="spellEnd"/>
            <w:r w:rsidRPr="005737DB">
              <w:rPr>
                <w:rFonts w:cs="Times New Roman"/>
                <w:spacing w:val="-2"/>
                <w:szCs w:val="28"/>
              </w:rPr>
              <w:t xml:space="preserve"> </w:t>
            </w:r>
            <w:proofErr w:type="spellStart"/>
            <w:r w:rsidRPr="005737DB">
              <w:rPr>
                <w:rFonts w:cs="Times New Roman"/>
                <w:spacing w:val="-2"/>
                <w:szCs w:val="28"/>
              </w:rPr>
              <w:t>xây</w:t>
            </w:r>
            <w:proofErr w:type="spellEnd"/>
            <w:r w:rsidRPr="005737DB">
              <w:rPr>
                <w:rFonts w:cs="Times New Roman"/>
                <w:spacing w:val="-2"/>
                <w:szCs w:val="28"/>
              </w:rPr>
              <w:t xml:space="preserve"> </w:t>
            </w:r>
            <w:proofErr w:type="spellStart"/>
            <w:r w:rsidRPr="005737DB">
              <w:rPr>
                <w:rFonts w:cs="Times New Roman"/>
                <w:spacing w:val="-2"/>
                <w:szCs w:val="28"/>
              </w:rPr>
              <w:t>dựng</w:t>
            </w:r>
            <w:proofErr w:type="spellEnd"/>
            <w:r w:rsidRPr="005737DB">
              <w:rPr>
                <w:rFonts w:cs="Times New Roman"/>
                <w:spacing w:val="-2"/>
                <w:szCs w:val="28"/>
              </w:rPr>
              <w:t xml:space="preserve"> </w:t>
            </w:r>
            <w:proofErr w:type="spellStart"/>
            <w:r w:rsidRPr="005737DB">
              <w:rPr>
                <w:rFonts w:cs="Times New Roman"/>
                <w:spacing w:val="-2"/>
                <w:szCs w:val="28"/>
              </w:rPr>
              <w:t>các</w:t>
            </w:r>
            <w:proofErr w:type="spellEnd"/>
            <w:r w:rsidRPr="005737DB">
              <w:rPr>
                <w:rFonts w:cs="Times New Roman"/>
                <w:spacing w:val="-2"/>
                <w:szCs w:val="28"/>
              </w:rPr>
              <w:t xml:space="preserve"> </w:t>
            </w:r>
            <w:proofErr w:type="spellStart"/>
            <w:r w:rsidRPr="005737DB">
              <w:rPr>
                <w:rFonts w:cs="Times New Roman"/>
                <w:spacing w:val="-2"/>
                <w:szCs w:val="28"/>
              </w:rPr>
              <w:t>hệ</w:t>
            </w:r>
            <w:proofErr w:type="spellEnd"/>
            <w:r w:rsidRPr="005737DB">
              <w:rPr>
                <w:rFonts w:cs="Times New Roman"/>
                <w:spacing w:val="-2"/>
                <w:szCs w:val="28"/>
              </w:rPr>
              <w:t xml:space="preserve"> </w:t>
            </w:r>
            <w:proofErr w:type="spellStart"/>
            <w:r w:rsidRPr="005737DB">
              <w:rPr>
                <w:rFonts w:cs="Times New Roman"/>
                <w:spacing w:val="-2"/>
                <w:szCs w:val="28"/>
              </w:rPr>
              <w:t>thống</w:t>
            </w:r>
            <w:proofErr w:type="spellEnd"/>
            <w:r w:rsidRPr="005737DB">
              <w:rPr>
                <w:rFonts w:cs="Times New Roman"/>
                <w:spacing w:val="-2"/>
                <w:szCs w:val="28"/>
              </w:rPr>
              <w:t xml:space="preserve"> </w:t>
            </w:r>
            <w:proofErr w:type="spellStart"/>
            <w:r w:rsidRPr="005737DB">
              <w:rPr>
                <w:rFonts w:cs="Times New Roman"/>
                <w:spacing w:val="-2"/>
                <w:szCs w:val="28"/>
              </w:rPr>
              <w:t>đo</w:t>
            </w:r>
            <w:proofErr w:type="spellEnd"/>
            <w:r w:rsidRPr="005737DB">
              <w:rPr>
                <w:rFonts w:cs="Times New Roman"/>
                <w:spacing w:val="-2"/>
                <w:szCs w:val="28"/>
              </w:rPr>
              <w:t xml:space="preserve"> </w:t>
            </w:r>
            <w:proofErr w:type="spellStart"/>
            <w:r w:rsidRPr="005737DB">
              <w:rPr>
                <w:rFonts w:cs="Times New Roman"/>
                <w:spacing w:val="-2"/>
                <w:szCs w:val="28"/>
              </w:rPr>
              <w:t>đạc</w:t>
            </w:r>
            <w:proofErr w:type="spellEnd"/>
            <w:r w:rsidRPr="005737DB">
              <w:rPr>
                <w:rFonts w:cs="Times New Roman"/>
                <w:spacing w:val="-2"/>
                <w:szCs w:val="28"/>
              </w:rPr>
              <w:t xml:space="preserve"> </w:t>
            </w:r>
            <w:proofErr w:type="spellStart"/>
            <w:r w:rsidRPr="005737DB">
              <w:rPr>
                <w:rFonts w:cs="Times New Roman"/>
                <w:spacing w:val="-2"/>
                <w:szCs w:val="28"/>
              </w:rPr>
              <w:t>và</w:t>
            </w:r>
            <w:proofErr w:type="spellEnd"/>
            <w:r w:rsidRPr="005737DB">
              <w:rPr>
                <w:rFonts w:cs="Times New Roman"/>
                <w:spacing w:val="-2"/>
                <w:szCs w:val="28"/>
              </w:rPr>
              <w:t xml:space="preserve"> </w:t>
            </w:r>
            <w:proofErr w:type="spellStart"/>
            <w:r w:rsidRPr="005737DB">
              <w:rPr>
                <w:rFonts w:cs="Times New Roman"/>
                <w:spacing w:val="-2"/>
                <w:szCs w:val="28"/>
              </w:rPr>
              <w:t>lấy</w:t>
            </w:r>
            <w:proofErr w:type="spellEnd"/>
            <w:r w:rsidRPr="005737DB">
              <w:rPr>
                <w:rFonts w:cs="Times New Roman"/>
                <w:spacing w:val="-2"/>
                <w:szCs w:val="28"/>
              </w:rPr>
              <w:t xml:space="preserve"> </w:t>
            </w:r>
            <w:proofErr w:type="spellStart"/>
            <w:r w:rsidRPr="005737DB">
              <w:rPr>
                <w:rFonts w:cs="Times New Roman"/>
                <w:spacing w:val="-2"/>
                <w:szCs w:val="28"/>
              </w:rPr>
              <w:t>số</w:t>
            </w:r>
            <w:proofErr w:type="spellEnd"/>
            <w:r w:rsidRPr="005737DB">
              <w:rPr>
                <w:rFonts w:cs="Times New Roman"/>
                <w:spacing w:val="-2"/>
                <w:szCs w:val="28"/>
              </w:rPr>
              <w:t xml:space="preserve"> </w:t>
            </w:r>
            <w:proofErr w:type="spellStart"/>
            <w:r w:rsidRPr="005737DB">
              <w:rPr>
                <w:rFonts w:cs="Times New Roman"/>
                <w:spacing w:val="-2"/>
                <w:szCs w:val="28"/>
              </w:rPr>
              <w:t>liệu</w:t>
            </w:r>
            <w:proofErr w:type="spellEnd"/>
            <w:r w:rsidRPr="005737DB">
              <w:rPr>
                <w:rFonts w:cs="Times New Roman"/>
                <w:spacing w:val="-2"/>
                <w:szCs w:val="28"/>
              </w:rPr>
              <w:t xml:space="preserve"> </w:t>
            </w:r>
            <w:proofErr w:type="spellStart"/>
            <w:r w:rsidRPr="005737DB">
              <w:rPr>
                <w:rFonts w:cs="Times New Roman"/>
                <w:spacing w:val="-2"/>
                <w:szCs w:val="28"/>
              </w:rPr>
              <w:t>đánh</w:t>
            </w:r>
            <w:proofErr w:type="spellEnd"/>
            <w:r w:rsidRPr="005737DB">
              <w:rPr>
                <w:rFonts w:cs="Times New Roman"/>
                <w:spacing w:val="-2"/>
                <w:szCs w:val="28"/>
              </w:rPr>
              <w:t xml:space="preserve"> </w:t>
            </w:r>
            <w:proofErr w:type="spellStart"/>
            <w:r w:rsidRPr="005737DB">
              <w:rPr>
                <w:rFonts w:cs="Times New Roman"/>
                <w:spacing w:val="-2"/>
                <w:szCs w:val="28"/>
              </w:rPr>
              <w:t>giá</w:t>
            </w:r>
            <w:proofErr w:type="spellEnd"/>
            <w:r w:rsidRPr="005737DB">
              <w:rPr>
                <w:rFonts w:cs="Times New Roman"/>
                <w:spacing w:val="-2"/>
                <w:szCs w:val="28"/>
              </w:rPr>
              <w:t xml:space="preserve"> </w:t>
            </w:r>
            <w:proofErr w:type="spellStart"/>
            <w:r w:rsidRPr="005737DB">
              <w:rPr>
                <w:rFonts w:cs="Times New Roman"/>
                <w:spacing w:val="-2"/>
                <w:szCs w:val="28"/>
              </w:rPr>
              <w:t>kết</w:t>
            </w:r>
            <w:proofErr w:type="spellEnd"/>
            <w:r w:rsidRPr="005737DB">
              <w:rPr>
                <w:rFonts w:cs="Times New Roman"/>
                <w:spacing w:val="-2"/>
                <w:szCs w:val="28"/>
              </w:rPr>
              <w:t xml:space="preserve"> </w:t>
            </w:r>
            <w:proofErr w:type="spellStart"/>
            <w:r w:rsidRPr="005737DB">
              <w:rPr>
                <w:rFonts w:cs="Times New Roman"/>
                <w:spacing w:val="-2"/>
                <w:szCs w:val="28"/>
              </w:rPr>
              <w:t>quả</w:t>
            </w:r>
            <w:proofErr w:type="spellEnd"/>
            <w:r w:rsidRPr="005737DB">
              <w:rPr>
                <w:rFonts w:cs="Times New Roman"/>
                <w:spacing w:val="-2"/>
                <w:szCs w:val="28"/>
              </w:rPr>
              <w:t xml:space="preserve"> </w:t>
            </w:r>
            <w:proofErr w:type="spellStart"/>
            <w:r w:rsidRPr="005737DB">
              <w:rPr>
                <w:rFonts w:cs="Times New Roman"/>
                <w:spacing w:val="-2"/>
                <w:szCs w:val="28"/>
              </w:rPr>
              <w:t>thực</w:t>
            </w:r>
            <w:proofErr w:type="spellEnd"/>
            <w:r w:rsidRPr="005737DB">
              <w:rPr>
                <w:rFonts w:cs="Times New Roman"/>
                <w:spacing w:val="-2"/>
                <w:szCs w:val="28"/>
              </w:rPr>
              <w:t xml:space="preserve"> </w:t>
            </w:r>
            <w:proofErr w:type="spellStart"/>
            <w:r w:rsidRPr="005737DB">
              <w:rPr>
                <w:rFonts w:cs="Times New Roman"/>
                <w:spacing w:val="-2"/>
                <w:szCs w:val="28"/>
              </w:rPr>
              <w:t>hiện</w:t>
            </w:r>
            <w:proofErr w:type="spellEnd"/>
            <w:r w:rsidRPr="005737DB">
              <w:rPr>
                <w:rFonts w:cs="Times New Roman"/>
                <w:spacing w:val="-2"/>
                <w:szCs w:val="28"/>
              </w:rPr>
              <w:t xml:space="preserve"> </w:t>
            </w:r>
            <w:proofErr w:type="spellStart"/>
            <w:r w:rsidRPr="005737DB">
              <w:rPr>
                <w:rFonts w:cs="Times New Roman"/>
                <w:spacing w:val="-2"/>
                <w:szCs w:val="28"/>
              </w:rPr>
              <w:t>các</w:t>
            </w:r>
            <w:proofErr w:type="spellEnd"/>
            <w:r w:rsidRPr="005737DB">
              <w:rPr>
                <w:rFonts w:cs="Times New Roman"/>
                <w:spacing w:val="-2"/>
                <w:szCs w:val="28"/>
              </w:rPr>
              <w:t xml:space="preserve"> </w:t>
            </w:r>
            <w:proofErr w:type="spellStart"/>
            <w:r w:rsidRPr="005737DB">
              <w:rPr>
                <w:rFonts w:cs="Times New Roman"/>
                <w:spacing w:val="-2"/>
                <w:szCs w:val="28"/>
              </w:rPr>
              <w:t>biện</w:t>
            </w:r>
            <w:proofErr w:type="spellEnd"/>
            <w:r w:rsidRPr="005737DB">
              <w:rPr>
                <w:rFonts w:cs="Times New Roman"/>
                <w:spacing w:val="-2"/>
                <w:szCs w:val="28"/>
              </w:rPr>
              <w:t xml:space="preserve"> </w:t>
            </w:r>
            <w:proofErr w:type="spellStart"/>
            <w:r w:rsidRPr="005737DB">
              <w:rPr>
                <w:rFonts w:cs="Times New Roman"/>
                <w:spacing w:val="-2"/>
                <w:szCs w:val="28"/>
              </w:rPr>
              <w:t>pháp</w:t>
            </w:r>
            <w:proofErr w:type="spellEnd"/>
            <w:r w:rsidRPr="005737DB">
              <w:rPr>
                <w:rFonts w:cs="Times New Roman"/>
                <w:spacing w:val="-2"/>
                <w:szCs w:val="28"/>
              </w:rPr>
              <w:t xml:space="preserve"> </w:t>
            </w:r>
            <w:proofErr w:type="spellStart"/>
            <w:r w:rsidRPr="005737DB">
              <w:rPr>
                <w:rFonts w:cs="Times New Roman"/>
                <w:spacing w:val="-2"/>
                <w:szCs w:val="28"/>
              </w:rPr>
              <w:t>giảm</w:t>
            </w:r>
            <w:proofErr w:type="spellEnd"/>
            <w:r w:rsidRPr="005737DB">
              <w:rPr>
                <w:rFonts w:cs="Times New Roman"/>
                <w:spacing w:val="-2"/>
                <w:szCs w:val="28"/>
              </w:rPr>
              <w:t xml:space="preserve"> </w:t>
            </w:r>
            <w:proofErr w:type="spellStart"/>
            <w:r w:rsidRPr="005737DB">
              <w:rPr>
                <w:rFonts w:cs="Times New Roman"/>
                <w:spacing w:val="-2"/>
                <w:szCs w:val="28"/>
              </w:rPr>
              <w:t>nhẹ</w:t>
            </w:r>
            <w:proofErr w:type="spellEnd"/>
            <w:r w:rsidRPr="005737DB">
              <w:rPr>
                <w:rFonts w:cs="Times New Roman"/>
                <w:spacing w:val="-2"/>
                <w:szCs w:val="28"/>
              </w:rPr>
              <w:t xml:space="preserve"> </w:t>
            </w:r>
            <w:proofErr w:type="spellStart"/>
            <w:r w:rsidRPr="005737DB">
              <w:rPr>
                <w:rFonts w:cs="Times New Roman"/>
                <w:spacing w:val="-2"/>
                <w:szCs w:val="28"/>
              </w:rPr>
              <w:t>phát</w:t>
            </w:r>
            <w:proofErr w:type="spellEnd"/>
            <w:r w:rsidRPr="005737DB">
              <w:rPr>
                <w:rFonts w:cs="Times New Roman"/>
                <w:spacing w:val="-2"/>
                <w:szCs w:val="28"/>
              </w:rPr>
              <w:t xml:space="preserve"> </w:t>
            </w:r>
            <w:proofErr w:type="spellStart"/>
            <w:r w:rsidRPr="005737DB">
              <w:rPr>
                <w:rFonts w:cs="Times New Roman"/>
                <w:spacing w:val="-2"/>
                <w:szCs w:val="28"/>
              </w:rPr>
              <w:t>thải</w:t>
            </w:r>
            <w:proofErr w:type="spellEnd"/>
            <w:r w:rsidRPr="005737DB">
              <w:rPr>
                <w:rFonts w:cs="Times New Roman"/>
                <w:spacing w:val="-2"/>
                <w:szCs w:val="28"/>
              </w:rPr>
              <w:t xml:space="preserve"> </w:t>
            </w:r>
            <w:proofErr w:type="spellStart"/>
            <w:r w:rsidRPr="005737DB">
              <w:rPr>
                <w:rFonts w:cs="Times New Roman"/>
                <w:spacing w:val="-2"/>
                <w:szCs w:val="28"/>
              </w:rPr>
              <w:t>khí</w:t>
            </w:r>
            <w:proofErr w:type="spellEnd"/>
            <w:r w:rsidRPr="005737DB">
              <w:rPr>
                <w:rFonts w:cs="Times New Roman"/>
                <w:spacing w:val="-2"/>
                <w:szCs w:val="28"/>
              </w:rPr>
              <w:t xml:space="preserve"> </w:t>
            </w:r>
            <w:proofErr w:type="spellStart"/>
            <w:r w:rsidRPr="005737DB">
              <w:rPr>
                <w:rFonts w:cs="Times New Roman"/>
                <w:spacing w:val="-2"/>
                <w:szCs w:val="28"/>
              </w:rPr>
              <w:t>nhà</w:t>
            </w:r>
            <w:proofErr w:type="spellEnd"/>
            <w:r w:rsidRPr="005737DB">
              <w:rPr>
                <w:rFonts w:cs="Times New Roman"/>
                <w:spacing w:val="-2"/>
                <w:szCs w:val="28"/>
              </w:rPr>
              <w:t xml:space="preserve"> </w:t>
            </w:r>
            <w:proofErr w:type="spellStart"/>
            <w:r w:rsidRPr="005737DB">
              <w:rPr>
                <w:rFonts w:cs="Times New Roman"/>
                <w:spacing w:val="-2"/>
                <w:szCs w:val="28"/>
              </w:rPr>
              <w:t>kính</w:t>
            </w:r>
            <w:proofErr w:type="spellEnd"/>
            <w:r w:rsidRPr="005737DB">
              <w:rPr>
                <w:rFonts w:cs="Times New Roman"/>
                <w:spacing w:val="-2"/>
                <w:szCs w:val="28"/>
              </w:rPr>
              <w:t xml:space="preserve"> </w:t>
            </w:r>
            <w:proofErr w:type="spellStart"/>
            <w:r w:rsidRPr="005737DB">
              <w:rPr>
                <w:rFonts w:cs="Times New Roman"/>
                <w:spacing w:val="-2"/>
                <w:szCs w:val="28"/>
              </w:rPr>
              <w:t>cấp</w:t>
            </w:r>
            <w:proofErr w:type="spellEnd"/>
            <w:r w:rsidRPr="005737DB">
              <w:rPr>
                <w:rFonts w:cs="Times New Roman"/>
                <w:spacing w:val="-2"/>
                <w:szCs w:val="28"/>
              </w:rPr>
              <w:t xml:space="preserve"> </w:t>
            </w:r>
            <w:proofErr w:type="spellStart"/>
            <w:r w:rsidRPr="005737DB">
              <w:rPr>
                <w:rFonts w:cs="Times New Roman"/>
                <w:spacing w:val="-2"/>
                <w:szCs w:val="28"/>
              </w:rPr>
              <w:t>lĩnh</w:t>
            </w:r>
            <w:proofErr w:type="spellEnd"/>
            <w:r w:rsidRPr="005737DB">
              <w:rPr>
                <w:rFonts w:cs="Times New Roman"/>
                <w:spacing w:val="-2"/>
                <w:szCs w:val="28"/>
              </w:rPr>
              <w:t xml:space="preserve"> </w:t>
            </w:r>
            <w:proofErr w:type="spellStart"/>
            <w:r w:rsidRPr="005737DB">
              <w:rPr>
                <w:rFonts w:cs="Times New Roman"/>
                <w:spacing w:val="-2"/>
                <w:szCs w:val="28"/>
              </w:rPr>
              <w:t>vực</w:t>
            </w:r>
            <w:proofErr w:type="spellEnd"/>
            <w:r w:rsidRPr="005737DB">
              <w:rPr>
                <w:rFonts w:cs="Times New Roman"/>
                <w:spacing w:val="-2"/>
                <w:szCs w:val="28"/>
              </w:rPr>
              <w:t xml:space="preserve">, </w:t>
            </w:r>
            <w:proofErr w:type="spellStart"/>
            <w:r w:rsidRPr="005737DB">
              <w:rPr>
                <w:rFonts w:cs="Times New Roman"/>
                <w:spacing w:val="-2"/>
                <w:szCs w:val="28"/>
              </w:rPr>
              <w:t>xây</w:t>
            </w:r>
            <w:proofErr w:type="spellEnd"/>
            <w:r w:rsidRPr="005737DB">
              <w:rPr>
                <w:rFonts w:cs="Times New Roman"/>
                <w:spacing w:val="-2"/>
                <w:szCs w:val="28"/>
              </w:rPr>
              <w:t xml:space="preserve"> </w:t>
            </w:r>
            <w:proofErr w:type="spellStart"/>
            <w:r w:rsidRPr="005737DB">
              <w:rPr>
                <w:rFonts w:cs="Times New Roman"/>
                <w:spacing w:val="-2"/>
                <w:szCs w:val="28"/>
              </w:rPr>
              <w:t>dựng</w:t>
            </w:r>
            <w:proofErr w:type="spellEnd"/>
            <w:r w:rsidRPr="005737DB">
              <w:rPr>
                <w:rFonts w:cs="Times New Roman"/>
                <w:spacing w:val="-2"/>
                <w:szCs w:val="28"/>
              </w:rPr>
              <w:t xml:space="preserve"> </w:t>
            </w:r>
            <w:proofErr w:type="spellStart"/>
            <w:r w:rsidRPr="005737DB">
              <w:rPr>
                <w:rFonts w:cs="Times New Roman"/>
                <w:spacing w:val="-2"/>
                <w:szCs w:val="28"/>
              </w:rPr>
              <w:t>báo</w:t>
            </w:r>
            <w:proofErr w:type="spellEnd"/>
            <w:r w:rsidRPr="005737DB">
              <w:rPr>
                <w:rFonts w:cs="Times New Roman"/>
                <w:spacing w:val="-2"/>
                <w:szCs w:val="28"/>
              </w:rPr>
              <w:t xml:space="preserve"> </w:t>
            </w:r>
            <w:proofErr w:type="spellStart"/>
            <w:r w:rsidRPr="005737DB">
              <w:rPr>
                <w:rFonts w:cs="Times New Roman"/>
                <w:spacing w:val="-2"/>
                <w:szCs w:val="28"/>
              </w:rPr>
              <w:t>cáo</w:t>
            </w:r>
            <w:proofErr w:type="spellEnd"/>
            <w:r w:rsidRPr="005737DB">
              <w:rPr>
                <w:rFonts w:cs="Times New Roman"/>
                <w:spacing w:val="-2"/>
                <w:szCs w:val="28"/>
              </w:rPr>
              <w:t xml:space="preserve"> </w:t>
            </w:r>
            <w:proofErr w:type="spellStart"/>
            <w:r w:rsidRPr="005737DB">
              <w:rPr>
                <w:rFonts w:cs="Times New Roman"/>
                <w:spacing w:val="-2"/>
                <w:szCs w:val="28"/>
              </w:rPr>
              <w:t>giảm</w:t>
            </w:r>
            <w:proofErr w:type="spellEnd"/>
            <w:r w:rsidRPr="005737DB">
              <w:rPr>
                <w:rFonts w:cs="Times New Roman"/>
                <w:spacing w:val="-2"/>
                <w:szCs w:val="28"/>
              </w:rPr>
              <w:t xml:space="preserve"> </w:t>
            </w:r>
            <w:proofErr w:type="spellStart"/>
            <w:r w:rsidRPr="005737DB">
              <w:rPr>
                <w:rFonts w:cs="Times New Roman"/>
                <w:spacing w:val="-2"/>
                <w:szCs w:val="28"/>
              </w:rPr>
              <w:t>nhẹ</w:t>
            </w:r>
            <w:proofErr w:type="spellEnd"/>
            <w:r w:rsidRPr="005737DB">
              <w:rPr>
                <w:rFonts w:cs="Times New Roman"/>
                <w:spacing w:val="-2"/>
                <w:szCs w:val="28"/>
              </w:rPr>
              <w:t xml:space="preserve"> </w:t>
            </w:r>
            <w:proofErr w:type="spellStart"/>
            <w:r w:rsidRPr="005737DB">
              <w:rPr>
                <w:rFonts w:cs="Times New Roman"/>
                <w:spacing w:val="-2"/>
                <w:szCs w:val="28"/>
              </w:rPr>
              <w:t>phát</w:t>
            </w:r>
            <w:proofErr w:type="spellEnd"/>
            <w:r w:rsidRPr="005737DB">
              <w:rPr>
                <w:rFonts w:cs="Times New Roman"/>
                <w:spacing w:val="-2"/>
                <w:szCs w:val="28"/>
              </w:rPr>
              <w:t xml:space="preserve"> </w:t>
            </w:r>
            <w:proofErr w:type="spellStart"/>
            <w:r w:rsidRPr="005737DB">
              <w:rPr>
                <w:rFonts w:cs="Times New Roman"/>
                <w:spacing w:val="-2"/>
                <w:szCs w:val="28"/>
              </w:rPr>
              <w:t>thải</w:t>
            </w:r>
            <w:proofErr w:type="spellEnd"/>
            <w:r w:rsidRPr="005737DB">
              <w:rPr>
                <w:rFonts w:cs="Times New Roman"/>
                <w:spacing w:val="-2"/>
                <w:szCs w:val="28"/>
              </w:rPr>
              <w:t xml:space="preserve"> </w:t>
            </w:r>
            <w:proofErr w:type="spellStart"/>
            <w:r w:rsidRPr="005737DB">
              <w:rPr>
                <w:rFonts w:cs="Times New Roman"/>
                <w:spacing w:val="-2"/>
                <w:szCs w:val="28"/>
              </w:rPr>
              <w:t>khí</w:t>
            </w:r>
            <w:proofErr w:type="spellEnd"/>
            <w:r w:rsidRPr="005737DB">
              <w:rPr>
                <w:rFonts w:cs="Times New Roman"/>
                <w:spacing w:val="-2"/>
                <w:szCs w:val="28"/>
              </w:rPr>
              <w:t xml:space="preserve"> </w:t>
            </w:r>
            <w:proofErr w:type="spellStart"/>
            <w:r w:rsidRPr="005737DB">
              <w:rPr>
                <w:rFonts w:cs="Times New Roman"/>
                <w:spacing w:val="-2"/>
                <w:szCs w:val="28"/>
              </w:rPr>
              <w:t>nhà</w:t>
            </w:r>
            <w:proofErr w:type="spellEnd"/>
            <w:r w:rsidRPr="005737DB">
              <w:rPr>
                <w:rFonts w:cs="Times New Roman"/>
                <w:spacing w:val="-2"/>
                <w:szCs w:val="28"/>
              </w:rPr>
              <w:t xml:space="preserve"> </w:t>
            </w:r>
            <w:proofErr w:type="spellStart"/>
            <w:r w:rsidRPr="005737DB">
              <w:rPr>
                <w:rFonts w:cs="Times New Roman"/>
                <w:spacing w:val="-2"/>
                <w:szCs w:val="28"/>
              </w:rPr>
              <w:t>kính</w:t>
            </w:r>
            <w:proofErr w:type="spellEnd"/>
            <w:r w:rsidRPr="005737DB">
              <w:rPr>
                <w:rFonts w:cs="Times New Roman"/>
                <w:spacing w:val="-2"/>
                <w:szCs w:val="28"/>
              </w:rPr>
              <w:t xml:space="preserve"> </w:t>
            </w:r>
            <w:proofErr w:type="spellStart"/>
            <w:r w:rsidRPr="005737DB">
              <w:rPr>
                <w:rFonts w:cs="Times New Roman"/>
                <w:spacing w:val="-2"/>
                <w:szCs w:val="28"/>
              </w:rPr>
              <w:t>cấp</w:t>
            </w:r>
            <w:proofErr w:type="spellEnd"/>
            <w:r w:rsidRPr="005737DB">
              <w:rPr>
                <w:rFonts w:cs="Times New Roman"/>
                <w:spacing w:val="-2"/>
                <w:szCs w:val="28"/>
              </w:rPr>
              <w:t xml:space="preserve"> </w:t>
            </w:r>
            <w:proofErr w:type="spellStart"/>
            <w:r w:rsidRPr="005737DB">
              <w:rPr>
                <w:rFonts w:cs="Times New Roman"/>
                <w:spacing w:val="-2"/>
                <w:szCs w:val="28"/>
              </w:rPr>
              <w:t>lĩnh</w:t>
            </w:r>
            <w:proofErr w:type="spellEnd"/>
            <w:r w:rsidRPr="005737DB">
              <w:rPr>
                <w:rFonts w:cs="Times New Roman"/>
                <w:spacing w:val="-2"/>
                <w:szCs w:val="28"/>
              </w:rPr>
              <w:t xml:space="preserve"> </w:t>
            </w:r>
            <w:proofErr w:type="spellStart"/>
            <w:r w:rsidRPr="005737DB">
              <w:rPr>
                <w:rFonts w:cs="Times New Roman"/>
                <w:spacing w:val="-2"/>
                <w:szCs w:val="28"/>
              </w:rPr>
              <w:t>vực</w:t>
            </w:r>
            <w:proofErr w:type="spellEnd"/>
            <w:r w:rsidRPr="005737DB">
              <w:rPr>
                <w:rFonts w:cs="Times New Roman"/>
                <w:spacing w:val="-2"/>
                <w:szCs w:val="28"/>
              </w:rPr>
              <w:t xml:space="preserve">, </w:t>
            </w:r>
            <w:proofErr w:type="spellStart"/>
            <w:r w:rsidRPr="005737DB">
              <w:rPr>
                <w:rFonts w:cs="Times New Roman"/>
                <w:spacing w:val="-2"/>
                <w:szCs w:val="28"/>
              </w:rPr>
              <w:t>thẩm</w:t>
            </w:r>
            <w:proofErr w:type="spellEnd"/>
            <w:r w:rsidRPr="005737DB">
              <w:rPr>
                <w:rFonts w:cs="Times New Roman"/>
                <w:spacing w:val="-2"/>
                <w:szCs w:val="28"/>
              </w:rPr>
              <w:t xml:space="preserve"> </w:t>
            </w:r>
            <w:proofErr w:type="spellStart"/>
            <w:r w:rsidRPr="005737DB">
              <w:rPr>
                <w:rFonts w:cs="Times New Roman"/>
                <w:spacing w:val="-2"/>
                <w:szCs w:val="28"/>
              </w:rPr>
              <w:t>định</w:t>
            </w:r>
            <w:proofErr w:type="spellEnd"/>
            <w:r w:rsidRPr="005737DB">
              <w:rPr>
                <w:rFonts w:cs="Times New Roman"/>
                <w:spacing w:val="-2"/>
                <w:szCs w:val="28"/>
              </w:rPr>
              <w:t xml:space="preserve"> </w:t>
            </w:r>
            <w:proofErr w:type="spellStart"/>
            <w:r w:rsidRPr="005737DB">
              <w:rPr>
                <w:rFonts w:cs="Times New Roman"/>
                <w:spacing w:val="-2"/>
                <w:szCs w:val="28"/>
              </w:rPr>
              <w:t>báo</w:t>
            </w:r>
            <w:proofErr w:type="spellEnd"/>
            <w:r w:rsidRPr="005737DB">
              <w:rPr>
                <w:rFonts w:cs="Times New Roman"/>
                <w:spacing w:val="-2"/>
                <w:szCs w:val="28"/>
              </w:rPr>
              <w:t xml:space="preserve"> </w:t>
            </w:r>
            <w:proofErr w:type="spellStart"/>
            <w:r w:rsidRPr="005737DB">
              <w:rPr>
                <w:rFonts w:cs="Times New Roman"/>
                <w:spacing w:val="-2"/>
                <w:szCs w:val="28"/>
              </w:rPr>
              <w:t>cáo</w:t>
            </w:r>
            <w:proofErr w:type="spellEnd"/>
            <w:r w:rsidRPr="005737DB">
              <w:rPr>
                <w:rFonts w:cs="Times New Roman"/>
                <w:spacing w:val="-2"/>
                <w:szCs w:val="28"/>
              </w:rPr>
              <w:t xml:space="preserve"> </w:t>
            </w:r>
            <w:proofErr w:type="spellStart"/>
            <w:r w:rsidRPr="005737DB">
              <w:rPr>
                <w:rFonts w:cs="Times New Roman"/>
                <w:spacing w:val="-2"/>
                <w:szCs w:val="28"/>
              </w:rPr>
              <w:t>kết</w:t>
            </w:r>
            <w:proofErr w:type="spellEnd"/>
            <w:r w:rsidRPr="005737DB">
              <w:rPr>
                <w:rFonts w:cs="Times New Roman"/>
                <w:spacing w:val="-2"/>
                <w:szCs w:val="28"/>
              </w:rPr>
              <w:t xml:space="preserve"> </w:t>
            </w:r>
            <w:proofErr w:type="spellStart"/>
            <w:r w:rsidRPr="005737DB">
              <w:rPr>
                <w:rFonts w:cs="Times New Roman"/>
                <w:spacing w:val="-2"/>
                <w:szCs w:val="28"/>
              </w:rPr>
              <w:t>quả</w:t>
            </w:r>
            <w:proofErr w:type="spellEnd"/>
            <w:r w:rsidRPr="005737DB">
              <w:rPr>
                <w:rFonts w:cs="Times New Roman"/>
                <w:spacing w:val="-2"/>
                <w:szCs w:val="28"/>
              </w:rPr>
              <w:t xml:space="preserve"> </w:t>
            </w:r>
            <w:proofErr w:type="spellStart"/>
            <w:r w:rsidRPr="005737DB">
              <w:rPr>
                <w:rFonts w:cs="Times New Roman"/>
                <w:spacing w:val="-2"/>
                <w:szCs w:val="28"/>
              </w:rPr>
              <w:t>giảm</w:t>
            </w:r>
            <w:proofErr w:type="spellEnd"/>
            <w:r w:rsidRPr="005737DB">
              <w:rPr>
                <w:rFonts w:cs="Times New Roman"/>
                <w:spacing w:val="-2"/>
                <w:szCs w:val="28"/>
              </w:rPr>
              <w:t xml:space="preserve"> </w:t>
            </w:r>
            <w:proofErr w:type="spellStart"/>
            <w:r w:rsidRPr="005737DB">
              <w:rPr>
                <w:rFonts w:cs="Times New Roman"/>
                <w:spacing w:val="-2"/>
                <w:szCs w:val="28"/>
              </w:rPr>
              <w:t>nhẹ</w:t>
            </w:r>
            <w:proofErr w:type="spellEnd"/>
            <w:r w:rsidRPr="005737DB">
              <w:rPr>
                <w:rFonts w:cs="Times New Roman"/>
                <w:spacing w:val="-2"/>
                <w:szCs w:val="28"/>
              </w:rPr>
              <w:t xml:space="preserve"> </w:t>
            </w:r>
            <w:proofErr w:type="spellStart"/>
            <w:r w:rsidRPr="005737DB">
              <w:rPr>
                <w:rFonts w:cs="Times New Roman"/>
                <w:spacing w:val="-2"/>
                <w:szCs w:val="28"/>
              </w:rPr>
              <w:t>khí</w:t>
            </w:r>
            <w:proofErr w:type="spellEnd"/>
            <w:r w:rsidRPr="005737DB">
              <w:rPr>
                <w:rFonts w:cs="Times New Roman"/>
                <w:spacing w:val="-2"/>
                <w:szCs w:val="28"/>
              </w:rPr>
              <w:t xml:space="preserve"> </w:t>
            </w:r>
            <w:proofErr w:type="spellStart"/>
            <w:r w:rsidRPr="005737DB">
              <w:rPr>
                <w:rFonts w:cs="Times New Roman"/>
                <w:spacing w:val="-2"/>
                <w:szCs w:val="28"/>
              </w:rPr>
              <w:t>nhà</w:t>
            </w:r>
            <w:proofErr w:type="spellEnd"/>
            <w:r w:rsidRPr="005737DB">
              <w:rPr>
                <w:rFonts w:cs="Times New Roman"/>
                <w:spacing w:val="-2"/>
                <w:szCs w:val="28"/>
              </w:rPr>
              <w:t xml:space="preserve"> </w:t>
            </w:r>
            <w:proofErr w:type="spellStart"/>
            <w:r w:rsidRPr="005737DB">
              <w:rPr>
                <w:rFonts w:cs="Times New Roman"/>
                <w:spacing w:val="-2"/>
                <w:szCs w:val="28"/>
              </w:rPr>
              <w:t>kính</w:t>
            </w:r>
            <w:proofErr w:type="spellEnd"/>
            <w:r w:rsidRPr="005737DB">
              <w:rPr>
                <w:rFonts w:cs="Times New Roman"/>
                <w:spacing w:val="-2"/>
                <w:szCs w:val="28"/>
              </w:rPr>
              <w:t xml:space="preserve"> </w:t>
            </w:r>
            <w:proofErr w:type="spellStart"/>
            <w:r w:rsidRPr="005737DB">
              <w:rPr>
                <w:rFonts w:cs="Times New Roman"/>
                <w:spacing w:val="-2"/>
                <w:szCs w:val="28"/>
              </w:rPr>
              <w:t>cấp</w:t>
            </w:r>
            <w:proofErr w:type="spellEnd"/>
            <w:r w:rsidRPr="005737DB">
              <w:rPr>
                <w:rFonts w:cs="Times New Roman"/>
                <w:spacing w:val="-2"/>
                <w:szCs w:val="28"/>
              </w:rPr>
              <w:t xml:space="preserve"> </w:t>
            </w:r>
            <w:proofErr w:type="spellStart"/>
            <w:r w:rsidRPr="005737DB">
              <w:rPr>
                <w:rFonts w:cs="Times New Roman"/>
                <w:spacing w:val="-2"/>
                <w:szCs w:val="28"/>
              </w:rPr>
              <w:t>lĩnh</w:t>
            </w:r>
            <w:proofErr w:type="spellEnd"/>
            <w:r w:rsidRPr="005737DB">
              <w:rPr>
                <w:rFonts w:cs="Times New Roman"/>
                <w:spacing w:val="-2"/>
                <w:szCs w:val="28"/>
              </w:rPr>
              <w:t xml:space="preserve"> </w:t>
            </w:r>
            <w:proofErr w:type="spellStart"/>
            <w:r w:rsidRPr="005737DB">
              <w:rPr>
                <w:rFonts w:cs="Times New Roman"/>
                <w:spacing w:val="-2"/>
                <w:szCs w:val="28"/>
              </w:rPr>
              <w:t>vực</w:t>
            </w:r>
            <w:proofErr w:type="spellEnd"/>
            <w:r w:rsidRPr="005737DB">
              <w:rPr>
                <w:rFonts w:cs="Times New Roman"/>
                <w:spacing w:val="-2"/>
                <w:szCs w:val="28"/>
              </w:rPr>
              <w:t xml:space="preserve"> </w:t>
            </w:r>
            <w:proofErr w:type="spellStart"/>
            <w:r w:rsidRPr="005737DB">
              <w:rPr>
                <w:rFonts w:cs="Times New Roman"/>
                <w:spacing w:val="-2"/>
                <w:szCs w:val="28"/>
              </w:rPr>
              <w:t>thuôc</w:t>
            </w:r>
            <w:proofErr w:type="spellEnd"/>
            <w:r w:rsidRPr="005737DB">
              <w:rPr>
                <w:rFonts w:cs="Times New Roman"/>
                <w:spacing w:val="-2"/>
                <w:szCs w:val="28"/>
              </w:rPr>
              <w:t xml:space="preserve"> </w:t>
            </w:r>
            <w:proofErr w:type="spellStart"/>
            <w:r w:rsidRPr="005737DB">
              <w:rPr>
                <w:rFonts w:cs="Times New Roman"/>
                <w:spacing w:val="-2"/>
                <w:szCs w:val="28"/>
              </w:rPr>
              <w:t>phạm</w:t>
            </w:r>
            <w:proofErr w:type="spellEnd"/>
            <w:r w:rsidRPr="005737DB">
              <w:rPr>
                <w:rFonts w:cs="Times New Roman"/>
                <w:spacing w:val="-2"/>
                <w:szCs w:val="28"/>
              </w:rPr>
              <w:t xml:space="preserve"> vi </w:t>
            </w:r>
            <w:proofErr w:type="spellStart"/>
            <w:r w:rsidRPr="005737DB">
              <w:rPr>
                <w:rFonts w:cs="Times New Roman"/>
                <w:spacing w:val="-2"/>
                <w:szCs w:val="28"/>
              </w:rPr>
              <w:t>quản</w:t>
            </w:r>
            <w:proofErr w:type="spellEnd"/>
            <w:r w:rsidRPr="005737DB">
              <w:rPr>
                <w:rFonts w:cs="Times New Roman"/>
                <w:spacing w:val="-2"/>
                <w:szCs w:val="28"/>
              </w:rPr>
              <w:t xml:space="preserve"> </w:t>
            </w:r>
            <w:proofErr w:type="spellStart"/>
            <w:r w:rsidRPr="005737DB">
              <w:rPr>
                <w:rFonts w:cs="Times New Roman"/>
                <w:spacing w:val="-2"/>
                <w:szCs w:val="28"/>
              </w:rPr>
              <w:t>lý</w:t>
            </w:r>
            <w:proofErr w:type="spellEnd"/>
            <w:r w:rsidRPr="005737DB">
              <w:rPr>
                <w:rFonts w:cs="Times New Roman"/>
                <w:spacing w:val="-2"/>
                <w:szCs w:val="28"/>
              </w:rPr>
              <w:t xml:space="preserve"> </w:t>
            </w:r>
            <w:proofErr w:type="spellStart"/>
            <w:r w:rsidRPr="005737DB">
              <w:rPr>
                <w:rFonts w:cs="Times New Roman"/>
                <w:spacing w:val="-2"/>
                <w:szCs w:val="28"/>
              </w:rPr>
              <w:t>của</w:t>
            </w:r>
            <w:proofErr w:type="spellEnd"/>
            <w:r w:rsidRPr="005737DB">
              <w:rPr>
                <w:rFonts w:cs="Times New Roman"/>
                <w:spacing w:val="-2"/>
                <w:szCs w:val="28"/>
              </w:rPr>
              <w:t xml:space="preserve"> </w:t>
            </w:r>
            <w:proofErr w:type="spellStart"/>
            <w:r w:rsidRPr="005737DB">
              <w:rPr>
                <w:rFonts w:cs="Times New Roman"/>
                <w:spacing w:val="-2"/>
                <w:szCs w:val="28"/>
              </w:rPr>
              <w:t>Bộ</w:t>
            </w:r>
            <w:proofErr w:type="spellEnd"/>
            <w:r w:rsidRPr="005737DB">
              <w:rPr>
                <w:rFonts w:cs="Times New Roman"/>
                <w:spacing w:val="-2"/>
                <w:szCs w:val="28"/>
              </w:rPr>
              <w:t xml:space="preserve"> Công Thương”</w:t>
            </w:r>
          </w:p>
        </w:tc>
        <w:tc>
          <w:tcPr>
            <w:tcW w:w="4186" w:type="dxa"/>
            <w:tcBorders>
              <w:bottom w:val="dotted" w:sz="4" w:space="0" w:color="auto"/>
            </w:tcBorders>
          </w:tcPr>
          <w:p w14:paraId="2DCD45B4" w14:textId="73E40D60" w:rsidR="006A0407" w:rsidRPr="005737DB" w:rsidRDefault="006A0407" w:rsidP="006A0407">
            <w:pPr>
              <w:jc w:val="both"/>
              <w:rPr>
                <w:rFonts w:cs="Times New Roman"/>
                <w:b/>
                <w:szCs w:val="28"/>
                <w:lang w:val="en-US"/>
              </w:rPr>
            </w:pPr>
            <w:proofErr w:type="spellStart"/>
            <w:r w:rsidRPr="005737DB">
              <w:rPr>
                <w:rFonts w:cs="Times New Roman"/>
                <w:b/>
                <w:szCs w:val="28"/>
                <w:lang w:val="en-US"/>
              </w:rPr>
              <w:t>Đề</w:t>
            </w:r>
            <w:proofErr w:type="spellEnd"/>
            <w:r w:rsidRPr="005737DB">
              <w:rPr>
                <w:rFonts w:cs="Times New Roman"/>
                <w:b/>
                <w:szCs w:val="28"/>
                <w:lang w:val="en-US"/>
              </w:rPr>
              <w:t xml:space="preserve"> </w:t>
            </w:r>
            <w:proofErr w:type="spellStart"/>
            <w:r w:rsidRPr="005737DB">
              <w:rPr>
                <w:rFonts w:cs="Times New Roman"/>
                <w:b/>
                <w:szCs w:val="28"/>
                <w:lang w:val="en-US"/>
              </w:rPr>
              <w:t>nghị</w:t>
            </w:r>
            <w:proofErr w:type="spellEnd"/>
            <w:r w:rsidRPr="005737DB">
              <w:rPr>
                <w:rFonts w:cs="Times New Roman"/>
                <w:b/>
                <w:szCs w:val="28"/>
                <w:lang w:val="en-US"/>
              </w:rPr>
              <w:t xml:space="preserve"> </w:t>
            </w:r>
            <w:proofErr w:type="spellStart"/>
            <w:r w:rsidRPr="005737DB">
              <w:rPr>
                <w:rFonts w:cs="Times New Roman"/>
                <w:b/>
                <w:szCs w:val="28"/>
                <w:lang w:val="en-US"/>
              </w:rPr>
              <w:t>giữ</w:t>
            </w:r>
            <w:proofErr w:type="spellEnd"/>
            <w:r w:rsidRPr="005737DB">
              <w:rPr>
                <w:rFonts w:cs="Times New Roman"/>
                <w:b/>
                <w:szCs w:val="28"/>
                <w:lang w:val="en-US"/>
              </w:rPr>
              <w:t xml:space="preserve"> </w:t>
            </w:r>
            <w:proofErr w:type="spellStart"/>
            <w:r w:rsidRPr="005737DB">
              <w:rPr>
                <w:rFonts w:cs="Times New Roman"/>
                <w:b/>
                <w:szCs w:val="28"/>
                <w:lang w:val="en-US"/>
              </w:rPr>
              <w:t>nguyên</w:t>
            </w:r>
            <w:proofErr w:type="spellEnd"/>
            <w:r w:rsidRPr="005737DB">
              <w:rPr>
                <w:rFonts w:cs="Times New Roman"/>
                <w:b/>
                <w:szCs w:val="28"/>
                <w:lang w:val="en-US"/>
              </w:rPr>
              <w:t>. Lý do:</w:t>
            </w:r>
          </w:p>
          <w:p w14:paraId="11F1E43D" w14:textId="3C674D94" w:rsidR="006A0407" w:rsidRPr="005737DB" w:rsidRDefault="006A0407" w:rsidP="006A0407">
            <w:pPr>
              <w:jc w:val="both"/>
              <w:rPr>
                <w:rFonts w:cs="Times New Roman"/>
                <w:bCs/>
                <w:szCs w:val="28"/>
                <w:lang w:val="en-US"/>
              </w:rPr>
            </w:pPr>
            <w:proofErr w:type="spellStart"/>
            <w:r w:rsidRPr="005737DB">
              <w:rPr>
                <w:rFonts w:cs="Times New Roman"/>
                <w:bCs/>
                <w:szCs w:val="28"/>
                <w:lang w:val="en-US"/>
              </w:rPr>
              <w:t>Việc</w:t>
            </w:r>
            <w:proofErr w:type="spellEnd"/>
            <w:r w:rsidRPr="005737DB">
              <w:rPr>
                <w:rFonts w:cs="Times New Roman"/>
                <w:bCs/>
                <w:szCs w:val="28"/>
                <w:lang w:val="en-US"/>
              </w:rPr>
              <w:t xml:space="preserve"> </w:t>
            </w:r>
            <w:proofErr w:type="spellStart"/>
            <w:r w:rsidRPr="005737DB">
              <w:rPr>
                <w:rFonts w:cs="Times New Roman"/>
                <w:bCs/>
                <w:spacing w:val="-2"/>
                <w:szCs w:val="28"/>
              </w:rPr>
              <w:t>đo</w:t>
            </w:r>
            <w:proofErr w:type="spellEnd"/>
            <w:r w:rsidRPr="005737DB">
              <w:rPr>
                <w:rFonts w:cs="Times New Roman"/>
                <w:bCs/>
                <w:spacing w:val="-2"/>
                <w:szCs w:val="28"/>
              </w:rPr>
              <w:t xml:space="preserve"> </w:t>
            </w:r>
            <w:proofErr w:type="spellStart"/>
            <w:r w:rsidRPr="005737DB">
              <w:rPr>
                <w:rFonts w:cs="Times New Roman"/>
                <w:bCs/>
                <w:spacing w:val="-2"/>
                <w:szCs w:val="28"/>
              </w:rPr>
              <w:t>đạc</w:t>
            </w:r>
            <w:proofErr w:type="spellEnd"/>
            <w:r w:rsidRPr="005737DB">
              <w:rPr>
                <w:rFonts w:cs="Times New Roman"/>
                <w:bCs/>
                <w:spacing w:val="-2"/>
                <w:szCs w:val="28"/>
              </w:rPr>
              <w:t xml:space="preserve">, </w:t>
            </w:r>
            <w:proofErr w:type="spellStart"/>
            <w:r w:rsidRPr="005737DB">
              <w:rPr>
                <w:rFonts w:cs="Times New Roman"/>
                <w:bCs/>
                <w:spacing w:val="-2"/>
                <w:szCs w:val="28"/>
              </w:rPr>
              <w:t>đánh</w:t>
            </w:r>
            <w:proofErr w:type="spellEnd"/>
            <w:r w:rsidRPr="005737DB">
              <w:rPr>
                <w:rFonts w:cs="Times New Roman"/>
                <w:bCs/>
                <w:spacing w:val="-2"/>
                <w:szCs w:val="28"/>
              </w:rPr>
              <w:t xml:space="preserve"> </w:t>
            </w:r>
            <w:proofErr w:type="spellStart"/>
            <w:r w:rsidRPr="005737DB">
              <w:rPr>
                <w:rFonts w:cs="Times New Roman"/>
                <w:bCs/>
                <w:spacing w:val="-2"/>
                <w:szCs w:val="28"/>
              </w:rPr>
              <w:t>giá</w:t>
            </w:r>
            <w:proofErr w:type="spellEnd"/>
            <w:r w:rsidRPr="005737DB">
              <w:rPr>
                <w:rFonts w:cs="Times New Roman"/>
                <w:bCs/>
                <w:spacing w:val="-2"/>
                <w:szCs w:val="28"/>
              </w:rPr>
              <w:t xml:space="preserve">, </w:t>
            </w:r>
            <w:proofErr w:type="spellStart"/>
            <w:r w:rsidRPr="005737DB">
              <w:rPr>
                <w:rFonts w:cs="Times New Roman"/>
                <w:bCs/>
                <w:spacing w:val="-2"/>
                <w:szCs w:val="28"/>
              </w:rPr>
              <w:t>báo</w:t>
            </w:r>
            <w:proofErr w:type="spellEnd"/>
            <w:r w:rsidRPr="005737DB">
              <w:rPr>
                <w:rFonts w:cs="Times New Roman"/>
                <w:bCs/>
                <w:spacing w:val="-2"/>
                <w:szCs w:val="28"/>
              </w:rPr>
              <w:t xml:space="preserve"> </w:t>
            </w:r>
            <w:proofErr w:type="spellStart"/>
            <w:r w:rsidRPr="005737DB">
              <w:rPr>
                <w:rFonts w:cs="Times New Roman"/>
                <w:bCs/>
                <w:spacing w:val="-2"/>
                <w:szCs w:val="28"/>
              </w:rPr>
              <w:t>cáo</w:t>
            </w:r>
            <w:proofErr w:type="spellEnd"/>
            <w:r w:rsidRPr="005737DB">
              <w:rPr>
                <w:rFonts w:cs="Times New Roman"/>
                <w:bCs/>
                <w:spacing w:val="-2"/>
                <w:szCs w:val="28"/>
              </w:rPr>
              <w:t xml:space="preserve">, </w:t>
            </w:r>
            <w:proofErr w:type="spellStart"/>
            <w:r w:rsidRPr="005737DB">
              <w:rPr>
                <w:rFonts w:cs="Times New Roman"/>
                <w:bCs/>
                <w:spacing w:val="-2"/>
                <w:szCs w:val="28"/>
              </w:rPr>
              <w:t>thẩm</w:t>
            </w:r>
            <w:proofErr w:type="spellEnd"/>
            <w:r w:rsidRPr="005737DB">
              <w:rPr>
                <w:rFonts w:cs="Times New Roman"/>
                <w:bCs/>
                <w:spacing w:val="-2"/>
                <w:szCs w:val="28"/>
              </w:rPr>
              <w:t xml:space="preserve"> </w:t>
            </w:r>
            <w:proofErr w:type="spellStart"/>
            <w:r w:rsidRPr="005737DB">
              <w:rPr>
                <w:rFonts w:cs="Times New Roman"/>
                <w:bCs/>
                <w:spacing w:val="-2"/>
                <w:szCs w:val="28"/>
              </w:rPr>
              <w:t>định</w:t>
            </w:r>
            <w:proofErr w:type="spellEnd"/>
            <w:r w:rsidRPr="005737DB">
              <w:rPr>
                <w:rFonts w:cs="Times New Roman"/>
                <w:bCs/>
                <w:spacing w:val="-2"/>
                <w:szCs w:val="28"/>
              </w:rPr>
              <w:t xml:space="preserve"> </w:t>
            </w:r>
            <w:proofErr w:type="spellStart"/>
            <w:r w:rsidRPr="005737DB">
              <w:rPr>
                <w:rFonts w:cs="Times New Roman"/>
                <w:bCs/>
                <w:spacing w:val="-2"/>
                <w:szCs w:val="28"/>
              </w:rPr>
              <w:t>giảm</w:t>
            </w:r>
            <w:proofErr w:type="spellEnd"/>
            <w:r w:rsidRPr="005737DB">
              <w:rPr>
                <w:rFonts w:cs="Times New Roman"/>
                <w:bCs/>
                <w:spacing w:val="-2"/>
                <w:szCs w:val="28"/>
              </w:rPr>
              <w:t xml:space="preserve"> </w:t>
            </w:r>
            <w:proofErr w:type="spellStart"/>
            <w:r w:rsidRPr="005737DB">
              <w:rPr>
                <w:rFonts w:cs="Times New Roman"/>
                <w:bCs/>
                <w:spacing w:val="-2"/>
                <w:szCs w:val="28"/>
              </w:rPr>
              <w:t>nhẹ</w:t>
            </w:r>
            <w:proofErr w:type="spellEnd"/>
            <w:r w:rsidRPr="005737DB">
              <w:rPr>
                <w:rFonts w:cs="Times New Roman"/>
                <w:bCs/>
                <w:spacing w:val="-2"/>
                <w:szCs w:val="28"/>
              </w:rPr>
              <w:t xml:space="preserve"> </w:t>
            </w:r>
            <w:proofErr w:type="spellStart"/>
            <w:r w:rsidRPr="005737DB">
              <w:rPr>
                <w:rFonts w:cs="Times New Roman"/>
                <w:bCs/>
                <w:spacing w:val="-2"/>
                <w:szCs w:val="28"/>
              </w:rPr>
              <w:t>phát</w:t>
            </w:r>
            <w:proofErr w:type="spellEnd"/>
            <w:r w:rsidRPr="005737DB">
              <w:rPr>
                <w:rFonts w:cs="Times New Roman"/>
                <w:bCs/>
                <w:spacing w:val="-2"/>
                <w:szCs w:val="28"/>
              </w:rPr>
              <w:t xml:space="preserve"> </w:t>
            </w:r>
            <w:proofErr w:type="spellStart"/>
            <w:r w:rsidRPr="005737DB">
              <w:rPr>
                <w:rFonts w:cs="Times New Roman"/>
                <w:bCs/>
                <w:spacing w:val="-2"/>
                <w:szCs w:val="28"/>
              </w:rPr>
              <w:t>thải</w:t>
            </w:r>
            <w:proofErr w:type="spellEnd"/>
            <w:r w:rsidRPr="005737DB">
              <w:rPr>
                <w:rFonts w:cs="Times New Roman"/>
                <w:bCs/>
                <w:spacing w:val="-2"/>
                <w:szCs w:val="28"/>
              </w:rPr>
              <w:t xml:space="preserve"> </w:t>
            </w:r>
            <w:proofErr w:type="spellStart"/>
            <w:r w:rsidRPr="005737DB">
              <w:rPr>
                <w:rFonts w:cs="Times New Roman"/>
                <w:bCs/>
                <w:spacing w:val="-2"/>
                <w:szCs w:val="28"/>
              </w:rPr>
              <w:t>khí</w:t>
            </w:r>
            <w:proofErr w:type="spellEnd"/>
            <w:r w:rsidRPr="005737DB">
              <w:rPr>
                <w:rFonts w:cs="Times New Roman"/>
                <w:bCs/>
                <w:spacing w:val="-2"/>
                <w:szCs w:val="28"/>
              </w:rPr>
              <w:t xml:space="preserve"> </w:t>
            </w:r>
            <w:proofErr w:type="spellStart"/>
            <w:r w:rsidRPr="005737DB">
              <w:rPr>
                <w:rFonts w:cs="Times New Roman"/>
                <w:bCs/>
                <w:spacing w:val="-2"/>
                <w:szCs w:val="28"/>
              </w:rPr>
              <w:t>nhà</w:t>
            </w:r>
            <w:proofErr w:type="spellEnd"/>
            <w:r w:rsidRPr="005737DB">
              <w:rPr>
                <w:rFonts w:cs="Times New Roman"/>
                <w:bCs/>
                <w:spacing w:val="-2"/>
                <w:szCs w:val="28"/>
              </w:rPr>
              <w:t xml:space="preserve"> </w:t>
            </w:r>
            <w:proofErr w:type="spellStart"/>
            <w:r w:rsidRPr="005737DB">
              <w:rPr>
                <w:rFonts w:cs="Times New Roman"/>
                <w:bCs/>
                <w:spacing w:val="-2"/>
                <w:szCs w:val="28"/>
              </w:rPr>
              <w:t>kính</w:t>
            </w:r>
            <w:proofErr w:type="spellEnd"/>
            <w:r w:rsidRPr="005737DB">
              <w:rPr>
                <w:rFonts w:cs="Times New Roman"/>
                <w:bCs/>
                <w:spacing w:val="-2"/>
                <w:szCs w:val="28"/>
              </w:rPr>
              <w:t xml:space="preserve"> </w:t>
            </w:r>
            <w:proofErr w:type="spellStart"/>
            <w:r w:rsidRPr="005737DB">
              <w:rPr>
                <w:rFonts w:cs="Times New Roman"/>
                <w:bCs/>
                <w:spacing w:val="-2"/>
                <w:szCs w:val="28"/>
              </w:rPr>
              <w:t>là</w:t>
            </w:r>
            <w:proofErr w:type="spellEnd"/>
            <w:r w:rsidRPr="005737DB">
              <w:rPr>
                <w:rFonts w:cs="Times New Roman"/>
                <w:bCs/>
                <w:spacing w:val="-2"/>
                <w:szCs w:val="28"/>
              </w:rPr>
              <w:t xml:space="preserve"> </w:t>
            </w:r>
            <w:proofErr w:type="spellStart"/>
            <w:r w:rsidRPr="005737DB">
              <w:rPr>
                <w:rFonts w:cs="Times New Roman"/>
                <w:bCs/>
                <w:spacing w:val="-2"/>
                <w:szCs w:val="28"/>
              </w:rPr>
              <w:t>các</w:t>
            </w:r>
            <w:proofErr w:type="spellEnd"/>
            <w:r w:rsidRPr="005737DB">
              <w:rPr>
                <w:rFonts w:cs="Times New Roman"/>
                <w:bCs/>
                <w:spacing w:val="-2"/>
                <w:szCs w:val="28"/>
              </w:rPr>
              <w:t xml:space="preserve"> </w:t>
            </w:r>
            <w:proofErr w:type="spellStart"/>
            <w:r w:rsidRPr="005737DB">
              <w:rPr>
                <w:rFonts w:cs="Times New Roman"/>
                <w:bCs/>
                <w:spacing w:val="-2"/>
                <w:szCs w:val="28"/>
              </w:rPr>
              <w:t>nhiệm</w:t>
            </w:r>
            <w:proofErr w:type="spellEnd"/>
            <w:r w:rsidRPr="005737DB">
              <w:rPr>
                <w:rFonts w:cs="Times New Roman"/>
                <w:bCs/>
                <w:spacing w:val="-2"/>
                <w:szCs w:val="28"/>
              </w:rPr>
              <w:t xml:space="preserve"> </w:t>
            </w:r>
            <w:proofErr w:type="spellStart"/>
            <w:r w:rsidRPr="005737DB">
              <w:rPr>
                <w:rFonts w:cs="Times New Roman"/>
                <w:bCs/>
                <w:spacing w:val="-2"/>
                <w:szCs w:val="28"/>
              </w:rPr>
              <w:t>vụ</w:t>
            </w:r>
            <w:proofErr w:type="spellEnd"/>
            <w:r w:rsidRPr="005737DB">
              <w:rPr>
                <w:rFonts w:cs="Times New Roman"/>
                <w:bCs/>
                <w:spacing w:val="-2"/>
                <w:szCs w:val="28"/>
              </w:rPr>
              <w:t xml:space="preserve"> </w:t>
            </w:r>
            <w:proofErr w:type="spellStart"/>
            <w:r w:rsidRPr="005737DB">
              <w:rPr>
                <w:rFonts w:cs="Times New Roman"/>
                <w:bCs/>
                <w:spacing w:val="-2"/>
                <w:szCs w:val="28"/>
              </w:rPr>
              <w:t>được</w:t>
            </w:r>
            <w:proofErr w:type="spellEnd"/>
            <w:r w:rsidRPr="005737DB">
              <w:rPr>
                <w:rFonts w:cs="Times New Roman"/>
                <w:bCs/>
                <w:spacing w:val="-2"/>
                <w:szCs w:val="28"/>
              </w:rPr>
              <w:t xml:space="preserve"> </w:t>
            </w:r>
            <w:proofErr w:type="spellStart"/>
            <w:r w:rsidRPr="005737DB">
              <w:rPr>
                <w:rFonts w:cs="Times New Roman"/>
                <w:bCs/>
                <w:spacing w:val="-2"/>
                <w:szCs w:val="28"/>
              </w:rPr>
              <w:t>quy</w:t>
            </w:r>
            <w:proofErr w:type="spellEnd"/>
            <w:r w:rsidRPr="005737DB">
              <w:rPr>
                <w:rFonts w:cs="Times New Roman"/>
                <w:bCs/>
                <w:spacing w:val="-2"/>
                <w:szCs w:val="28"/>
              </w:rPr>
              <w:t xml:space="preserve"> </w:t>
            </w:r>
            <w:proofErr w:type="spellStart"/>
            <w:r w:rsidRPr="005737DB">
              <w:rPr>
                <w:rFonts w:cs="Times New Roman"/>
                <w:bCs/>
                <w:spacing w:val="-2"/>
                <w:szCs w:val="28"/>
              </w:rPr>
              <w:t>định</w:t>
            </w:r>
            <w:proofErr w:type="spellEnd"/>
            <w:r w:rsidRPr="005737DB">
              <w:rPr>
                <w:rFonts w:cs="Times New Roman"/>
                <w:bCs/>
                <w:spacing w:val="-2"/>
                <w:szCs w:val="28"/>
              </w:rPr>
              <w:t xml:space="preserve"> </w:t>
            </w:r>
            <w:proofErr w:type="spellStart"/>
            <w:r w:rsidRPr="005737DB">
              <w:rPr>
                <w:rFonts w:cs="Times New Roman"/>
                <w:bCs/>
                <w:spacing w:val="-2"/>
                <w:szCs w:val="28"/>
              </w:rPr>
              <w:t>tại</w:t>
            </w:r>
            <w:proofErr w:type="spellEnd"/>
            <w:r w:rsidRPr="005737DB">
              <w:rPr>
                <w:rFonts w:cs="Times New Roman"/>
                <w:bCs/>
                <w:spacing w:val="-2"/>
                <w:szCs w:val="28"/>
              </w:rPr>
              <w:t xml:space="preserve"> </w:t>
            </w:r>
            <w:proofErr w:type="spellStart"/>
            <w:r w:rsidRPr="005737DB">
              <w:rPr>
                <w:rFonts w:cs="Times New Roman"/>
                <w:bCs/>
                <w:spacing w:val="-2"/>
                <w:szCs w:val="28"/>
              </w:rPr>
              <w:t>N</w:t>
            </w:r>
            <w:r w:rsidR="00816807">
              <w:rPr>
                <w:rFonts w:cs="Times New Roman"/>
                <w:bCs/>
                <w:spacing w:val="-2"/>
                <w:szCs w:val="28"/>
              </w:rPr>
              <w:t>ghị</w:t>
            </w:r>
            <w:proofErr w:type="spellEnd"/>
            <w:r w:rsidR="00816807">
              <w:rPr>
                <w:rFonts w:cs="Times New Roman"/>
                <w:bCs/>
                <w:spacing w:val="-2"/>
                <w:szCs w:val="28"/>
              </w:rPr>
              <w:t xml:space="preserve"> </w:t>
            </w:r>
            <w:proofErr w:type="spellStart"/>
            <w:r w:rsidR="00816807">
              <w:rPr>
                <w:rFonts w:cs="Times New Roman"/>
                <w:bCs/>
                <w:spacing w:val="-2"/>
                <w:szCs w:val="28"/>
              </w:rPr>
              <w:t>định</w:t>
            </w:r>
            <w:proofErr w:type="spellEnd"/>
            <w:r w:rsidR="00816807">
              <w:rPr>
                <w:rFonts w:cs="Times New Roman"/>
                <w:bCs/>
                <w:spacing w:val="-2"/>
                <w:szCs w:val="28"/>
              </w:rPr>
              <w:t xml:space="preserve"> 06/2022/NĐ-CP</w:t>
            </w:r>
            <w:r w:rsidRPr="005737DB">
              <w:rPr>
                <w:rFonts w:cs="Times New Roman"/>
                <w:bCs/>
                <w:spacing w:val="-2"/>
                <w:szCs w:val="28"/>
              </w:rPr>
              <w:t xml:space="preserve">. </w:t>
            </w:r>
            <w:proofErr w:type="spellStart"/>
            <w:r w:rsidRPr="005737DB">
              <w:rPr>
                <w:rFonts w:cs="Times New Roman"/>
                <w:bCs/>
                <w:spacing w:val="-2"/>
                <w:szCs w:val="28"/>
              </w:rPr>
              <w:t>Ngoài</w:t>
            </w:r>
            <w:proofErr w:type="spellEnd"/>
            <w:r w:rsidRPr="005737DB">
              <w:rPr>
                <w:rFonts w:cs="Times New Roman"/>
                <w:bCs/>
                <w:spacing w:val="-2"/>
                <w:szCs w:val="28"/>
              </w:rPr>
              <w:t xml:space="preserve"> </w:t>
            </w:r>
            <w:proofErr w:type="spellStart"/>
            <w:r w:rsidRPr="005737DB">
              <w:rPr>
                <w:rFonts w:cs="Times New Roman"/>
                <w:bCs/>
                <w:spacing w:val="-2"/>
                <w:szCs w:val="28"/>
              </w:rPr>
              <w:t>ra</w:t>
            </w:r>
            <w:proofErr w:type="spellEnd"/>
            <w:r w:rsidRPr="005737DB">
              <w:rPr>
                <w:rFonts w:cs="Times New Roman"/>
                <w:bCs/>
                <w:spacing w:val="-2"/>
                <w:szCs w:val="28"/>
              </w:rPr>
              <w:t xml:space="preserve">, </w:t>
            </w:r>
            <w:proofErr w:type="spellStart"/>
            <w:r w:rsidRPr="005737DB">
              <w:rPr>
                <w:rFonts w:cs="Times New Roman"/>
                <w:bCs/>
                <w:spacing w:val="-2"/>
                <w:szCs w:val="28"/>
              </w:rPr>
              <w:t>việc</w:t>
            </w:r>
            <w:proofErr w:type="spellEnd"/>
            <w:r w:rsidRPr="005737DB">
              <w:rPr>
                <w:rFonts w:cs="Times New Roman"/>
                <w:bCs/>
                <w:spacing w:val="-2"/>
                <w:szCs w:val="28"/>
              </w:rPr>
              <w:t xml:space="preserve"> </w:t>
            </w:r>
            <w:proofErr w:type="spellStart"/>
            <w:r w:rsidRPr="005737DB">
              <w:rPr>
                <w:rFonts w:cs="Times New Roman"/>
                <w:bCs/>
                <w:spacing w:val="-2"/>
                <w:szCs w:val="28"/>
              </w:rPr>
              <w:t>bổ</w:t>
            </w:r>
            <w:proofErr w:type="spellEnd"/>
            <w:r w:rsidRPr="005737DB">
              <w:rPr>
                <w:rFonts w:cs="Times New Roman"/>
                <w:bCs/>
                <w:spacing w:val="-2"/>
                <w:szCs w:val="28"/>
              </w:rPr>
              <w:t xml:space="preserve"> sung </w:t>
            </w:r>
            <w:proofErr w:type="spellStart"/>
            <w:r w:rsidRPr="005737DB">
              <w:rPr>
                <w:rFonts w:cs="Times New Roman"/>
                <w:bCs/>
                <w:spacing w:val="-2"/>
                <w:szCs w:val="28"/>
              </w:rPr>
              <w:t>thuật</w:t>
            </w:r>
            <w:proofErr w:type="spellEnd"/>
            <w:r w:rsidRPr="005737DB">
              <w:rPr>
                <w:rFonts w:cs="Times New Roman"/>
                <w:bCs/>
                <w:spacing w:val="-2"/>
                <w:szCs w:val="28"/>
              </w:rPr>
              <w:t xml:space="preserve"> </w:t>
            </w:r>
            <w:proofErr w:type="spellStart"/>
            <w:r w:rsidRPr="005737DB">
              <w:rPr>
                <w:rFonts w:cs="Times New Roman"/>
                <w:bCs/>
                <w:spacing w:val="-2"/>
                <w:szCs w:val="28"/>
              </w:rPr>
              <w:t>ngữ</w:t>
            </w:r>
            <w:proofErr w:type="spellEnd"/>
            <w:r w:rsidRPr="005737DB">
              <w:rPr>
                <w:rFonts w:cs="Times New Roman"/>
                <w:bCs/>
                <w:spacing w:val="-2"/>
                <w:szCs w:val="28"/>
              </w:rPr>
              <w:t xml:space="preserve"> “</w:t>
            </w:r>
            <w:proofErr w:type="spellStart"/>
            <w:r w:rsidRPr="005737DB">
              <w:rPr>
                <w:rFonts w:cs="Times New Roman"/>
                <w:bCs/>
                <w:spacing w:val="-2"/>
                <w:szCs w:val="28"/>
              </w:rPr>
              <w:t>hệ</w:t>
            </w:r>
            <w:proofErr w:type="spellEnd"/>
            <w:r w:rsidRPr="005737DB">
              <w:rPr>
                <w:rFonts w:cs="Times New Roman"/>
                <w:bCs/>
                <w:spacing w:val="-2"/>
                <w:szCs w:val="28"/>
              </w:rPr>
              <w:t xml:space="preserve"> </w:t>
            </w:r>
            <w:proofErr w:type="spellStart"/>
            <w:r w:rsidRPr="005737DB">
              <w:rPr>
                <w:rFonts w:cs="Times New Roman"/>
                <w:bCs/>
                <w:spacing w:val="-2"/>
                <w:szCs w:val="28"/>
              </w:rPr>
              <w:t>thống</w:t>
            </w:r>
            <w:proofErr w:type="spellEnd"/>
            <w:r w:rsidRPr="005737DB">
              <w:rPr>
                <w:rFonts w:cs="Times New Roman"/>
                <w:bCs/>
                <w:spacing w:val="-2"/>
                <w:szCs w:val="28"/>
              </w:rPr>
              <w:t xml:space="preserve">” </w:t>
            </w:r>
            <w:proofErr w:type="spellStart"/>
            <w:r w:rsidRPr="005737DB">
              <w:rPr>
                <w:rFonts w:cs="Times New Roman"/>
                <w:bCs/>
                <w:spacing w:val="-2"/>
                <w:szCs w:val="28"/>
              </w:rPr>
              <w:t>không</w:t>
            </w:r>
            <w:proofErr w:type="spellEnd"/>
            <w:r w:rsidRPr="005737DB">
              <w:rPr>
                <w:rFonts w:cs="Times New Roman"/>
                <w:bCs/>
                <w:spacing w:val="-2"/>
                <w:szCs w:val="28"/>
              </w:rPr>
              <w:t xml:space="preserve"> </w:t>
            </w:r>
            <w:proofErr w:type="spellStart"/>
            <w:r w:rsidRPr="005737DB">
              <w:rPr>
                <w:rFonts w:cs="Times New Roman"/>
                <w:bCs/>
                <w:spacing w:val="-2"/>
                <w:szCs w:val="28"/>
              </w:rPr>
              <w:t>rõ</w:t>
            </w:r>
            <w:proofErr w:type="spellEnd"/>
            <w:r w:rsidRPr="005737DB">
              <w:rPr>
                <w:rFonts w:cs="Times New Roman"/>
                <w:bCs/>
                <w:spacing w:val="-2"/>
                <w:szCs w:val="28"/>
              </w:rPr>
              <w:t xml:space="preserve"> </w:t>
            </w:r>
            <w:proofErr w:type="spellStart"/>
            <w:r w:rsidRPr="005737DB">
              <w:rPr>
                <w:rFonts w:cs="Times New Roman"/>
                <w:bCs/>
                <w:spacing w:val="-2"/>
                <w:szCs w:val="28"/>
              </w:rPr>
              <w:t>nghĩa</w:t>
            </w:r>
            <w:proofErr w:type="spellEnd"/>
            <w:r w:rsidRPr="005737DB">
              <w:rPr>
                <w:rFonts w:cs="Times New Roman"/>
                <w:bCs/>
                <w:spacing w:val="-2"/>
                <w:szCs w:val="28"/>
              </w:rPr>
              <w:t xml:space="preserve"> </w:t>
            </w:r>
            <w:proofErr w:type="spellStart"/>
            <w:r w:rsidRPr="005737DB">
              <w:rPr>
                <w:rFonts w:cs="Times New Roman"/>
                <w:bCs/>
                <w:spacing w:val="-2"/>
                <w:szCs w:val="28"/>
              </w:rPr>
              <w:t>trong</w:t>
            </w:r>
            <w:proofErr w:type="spellEnd"/>
            <w:r w:rsidRPr="005737DB">
              <w:rPr>
                <w:rFonts w:cs="Times New Roman"/>
                <w:bCs/>
                <w:spacing w:val="-2"/>
                <w:szCs w:val="28"/>
              </w:rPr>
              <w:t xml:space="preserve"> </w:t>
            </w:r>
            <w:proofErr w:type="spellStart"/>
            <w:r w:rsidRPr="005737DB">
              <w:rPr>
                <w:rFonts w:cs="Times New Roman"/>
                <w:bCs/>
                <w:spacing w:val="-2"/>
                <w:szCs w:val="28"/>
              </w:rPr>
              <w:t>trường</w:t>
            </w:r>
            <w:proofErr w:type="spellEnd"/>
            <w:r w:rsidRPr="005737DB">
              <w:rPr>
                <w:rFonts w:cs="Times New Roman"/>
                <w:bCs/>
                <w:spacing w:val="-2"/>
                <w:szCs w:val="28"/>
              </w:rPr>
              <w:t xml:space="preserve"> </w:t>
            </w:r>
            <w:proofErr w:type="spellStart"/>
            <w:r w:rsidRPr="005737DB">
              <w:rPr>
                <w:rFonts w:cs="Times New Roman"/>
                <w:bCs/>
                <w:spacing w:val="-2"/>
                <w:szCs w:val="28"/>
              </w:rPr>
              <w:t>hợp</w:t>
            </w:r>
            <w:proofErr w:type="spellEnd"/>
            <w:r w:rsidRPr="005737DB">
              <w:rPr>
                <w:rFonts w:cs="Times New Roman"/>
                <w:bCs/>
                <w:spacing w:val="-2"/>
                <w:szCs w:val="28"/>
              </w:rPr>
              <w:t xml:space="preserve"> </w:t>
            </w:r>
            <w:proofErr w:type="spellStart"/>
            <w:r w:rsidRPr="005737DB">
              <w:rPr>
                <w:rFonts w:cs="Times New Roman"/>
                <w:bCs/>
                <w:spacing w:val="-2"/>
                <w:szCs w:val="28"/>
              </w:rPr>
              <w:t>này</w:t>
            </w:r>
            <w:proofErr w:type="spellEnd"/>
            <w:r w:rsidRPr="005737DB">
              <w:rPr>
                <w:rFonts w:cs="Times New Roman"/>
                <w:bCs/>
                <w:spacing w:val="-2"/>
                <w:szCs w:val="28"/>
              </w:rPr>
              <w:t>.</w:t>
            </w:r>
          </w:p>
          <w:p w14:paraId="102F1B28" w14:textId="026D150D" w:rsidR="002C4868" w:rsidRPr="005737DB" w:rsidRDefault="002C4868" w:rsidP="007A6A82">
            <w:pPr>
              <w:jc w:val="both"/>
              <w:rPr>
                <w:rFonts w:cs="Times New Roman"/>
                <w:b/>
                <w:szCs w:val="28"/>
                <w:lang w:val="en-US"/>
              </w:rPr>
            </w:pPr>
          </w:p>
        </w:tc>
      </w:tr>
      <w:tr w:rsidR="001A66B4" w:rsidRPr="005C6454" w14:paraId="506F5202" w14:textId="77777777" w:rsidTr="005C44F4">
        <w:tc>
          <w:tcPr>
            <w:tcW w:w="648" w:type="dxa"/>
          </w:tcPr>
          <w:p w14:paraId="1D067A3D" w14:textId="1202A9A6" w:rsidR="001A66B4" w:rsidRPr="0007603A" w:rsidRDefault="00650885" w:rsidP="007A6A82">
            <w:pPr>
              <w:jc w:val="center"/>
              <w:rPr>
                <w:rFonts w:cs="Times New Roman"/>
                <w:sz w:val="26"/>
                <w:szCs w:val="26"/>
                <w:lang w:val="en-US"/>
              </w:rPr>
            </w:pPr>
            <w:r w:rsidRPr="0007603A">
              <w:rPr>
                <w:rFonts w:cs="Times New Roman"/>
                <w:sz w:val="26"/>
                <w:szCs w:val="26"/>
                <w:lang w:val="en-US"/>
              </w:rPr>
              <w:t>15</w:t>
            </w:r>
          </w:p>
        </w:tc>
        <w:tc>
          <w:tcPr>
            <w:tcW w:w="810" w:type="dxa"/>
          </w:tcPr>
          <w:p w14:paraId="1C8C2D76" w14:textId="0B88EEE0" w:rsidR="001A66B4" w:rsidRPr="0007603A" w:rsidRDefault="001A66B4" w:rsidP="007A6A82">
            <w:pPr>
              <w:jc w:val="center"/>
              <w:rPr>
                <w:rFonts w:cs="Times New Roman"/>
                <w:b/>
                <w:i/>
                <w:iCs/>
                <w:sz w:val="26"/>
                <w:szCs w:val="26"/>
              </w:rPr>
            </w:pPr>
            <w:r w:rsidRPr="0007603A">
              <w:rPr>
                <w:rFonts w:cs="Times New Roman"/>
                <w:b/>
                <w:i/>
                <w:iCs/>
                <w:sz w:val="26"/>
                <w:szCs w:val="26"/>
              </w:rPr>
              <w:t>1</w:t>
            </w:r>
          </w:p>
        </w:tc>
        <w:tc>
          <w:tcPr>
            <w:tcW w:w="990" w:type="dxa"/>
          </w:tcPr>
          <w:p w14:paraId="48B8BD4A" w14:textId="69D78151" w:rsidR="001A66B4" w:rsidRPr="0007603A" w:rsidRDefault="001A66B4" w:rsidP="007A6A82">
            <w:pPr>
              <w:jc w:val="center"/>
              <w:rPr>
                <w:rFonts w:cs="Times New Roman"/>
                <w:b/>
                <w:i/>
                <w:iCs/>
                <w:sz w:val="26"/>
                <w:szCs w:val="26"/>
                <w:lang w:val="en-US"/>
              </w:rPr>
            </w:pPr>
            <w:r w:rsidRPr="0007603A">
              <w:rPr>
                <w:rFonts w:cs="Times New Roman"/>
                <w:b/>
                <w:i/>
                <w:iCs/>
                <w:sz w:val="26"/>
                <w:szCs w:val="26"/>
                <w:lang w:val="en-US"/>
              </w:rPr>
              <w:t>2</w:t>
            </w:r>
          </w:p>
        </w:tc>
        <w:tc>
          <w:tcPr>
            <w:tcW w:w="810" w:type="dxa"/>
          </w:tcPr>
          <w:p w14:paraId="7242AD46" w14:textId="59AA0039" w:rsidR="001A66B4" w:rsidRPr="0007603A" w:rsidRDefault="001A66B4" w:rsidP="007A6A82">
            <w:pPr>
              <w:jc w:val="center"/>
              <w:rPr>
                <w:rFonts w:cs="Times New Roman"/>
                <w:b/>
                <w:i/>
                <w:iCs/>
                <w:sz w:val="26"/>
                <w:szCs w:val="26"/>
                <w:lang w:val="en-US"/>
              </w:rPr>
            </w:pPr>
            <w:r w:rsidRPr="0007603A">
              <w:rPr>
                <w:rFonts w:cs="Times New Roman"/>
                <w:b/>
                <w:i/>
                <w:iCs/>
                <w:sz w:val="26"/>
                <w:szCs w:val="26"/>
                <w:lang w:val="en-US"/>
              </w:rPr>
              <w:t>a</w:t>
            </w:r>
          </w:p>
        </w:tc>
        <w:tc>
          <w:tcPr>
            <w:tcW w:w="1260" w:type="dxa"/>
          </w:tcPr>
          <w:p w14:paraId="02FE5E21" w14:textId="6DBCAD94" w:rsidR="001A66B4" w:rsidRPr="0007603A" w:rsidRDefault="001A66B4" w:rsidP="007A6A82">
            <w:pPr>
              <w:jc w:val="center"/>
              <w:rPr>
                <w:rFonts w:cs="Times New Roman"/>
                <w:b/>
                <w:sz w:val="26"/>
                <w:szCs w:val="26"/>
                <w:lang w:val="en-US"/>
              </w:rPr>
            </w:pPr>
            <w:r w:rsidRPr="0007603A">
              <w:rPr>
                <w:rFonts w:cs="Times New Roman"/>
                <w:b/>
                <w:sz w:val="26"/>
                <w:szCs w:val="26"/>
                <w:lang w:val="en-US"/>
              </w:rPr>
              <w:t>Viện NCCLCSCT</w:t>
            </w:r>
          </w:p>
        </w:tc>
        <w:tc>
          <w:tcPr>
            <w:tcW w:w="6570" w:type="dxa"/>
            <w:tcBorders>
              <w:bottom w:val="dotted" w:sz="4" w:space="0" w:color="auto"/>
            </w:tcBorders>
          </w:tcPr>
          <w:p w14:paraId="736DC9AA" w14:textId="10853613" w:rsidR="001A66B4" w:rsidRPr="0007603A" w:rsidRDefault="001A66B4" w:rsidP="007A6A82">
            <w:pPr>
              <w:tabs>
                <w:tab w:val="left" w:pos="709"/>
                <w:tab w:val="left" w:pos="851"/>
              </w:tabs>
              <w:jc w:val="both"/>
              <w:rPr>
                <w:rFonts w:cs="Times New Roman"/>
                <w:spacing w:val="-2"/>
                <w:szCs w:val="28"/>
              </w:rPr>
            </w:pPr>
            <w:r w:rsidRPr="0007603A">
              <w:rPr>
                <w:rFonts w:cs="Times New Roman"/>
                <w:spacing w:val="-2"/>
                <w:szCs w:val="28"/>
              </w:rPr>
              <w:t xml:space="preserve">- </w:t>
            </w:r>
            <w:proofErr w:type="spellStart"/>
            <w:r w:rsidRPr="0007603A">
              <w:rPr>
                <w:rFonts w:cs="Times New Roman"/>
                <w:spacing w:val="-2"/>
                <w:szCs w:val="28"/>
              </w:rPr>
              <w:t>Tại</w:t>
            </w:r>
            <w:proofErr w:type="spellEnd"/>
            <w:r w:rsidRPr="0007603A">
              <w:rPr>
                <w:rFonts w:cs="Times New Roman"/>
                <w:spacing w:val="-2"/>
                <w:szCs w:val="28"/>
              </w:rPr>
              <w:t xml:space="preserve"> </w:t>
            </w:r>
            <w:proofErr w:type="spellStart"/>
            <w:r w:rsidRPr="0007603A">
              <w:rPr>
                <w:rFonts w:cs="Times New Roman"/>
                <w:spacing w:val="-2"/>
                <w:szCs w:val="28"/>
              </w:rPr>
              <w:t>điểm</w:t>
            </w:r>
            <w:proofErr w:type="spellEnd"/>
            <w:r w:rsidRPr="0007603A">
              <w:rPr>
                <w:rFonts w:cs="Times New Roman"/>
                <w:spacing w:val="-2"/>
                <w:szCs w:val="28"/>
              </w:rPr>
              <w:t xml:space="preserve"> a </w:t>
            </w:r>
            <w:proofErr w:type="spellStart"/>
            <w:r w:rsidRPr="0007603A">
              <w:rPr>
                <w:rFonts w:cs="Times New Roman"/>
                <w:spacing w:val="-2"/>
                <w:szCs w:val="28"/>
              </w:rPr>
              <w:t>có</w:t>
            </w:r>
            <w:proofErr w:type="spellEnd"/>
            <w:r w:rsidRPr="0007603A">
              <w:rPr>
                <w:rFonts w:cs="Times New Roman"/>
                <w:spacing w:val="-2"/>
                <w:szCs w:val="28"/>
              </w:rPr>
              <w:t xml:space="preserve"> </w:t>
            </w:r>
            <w:proofErr w:type="spellStart"/>
            <w:r w:rsidRPr="0007603A">
              <w:rPr>
                <w:rFonts w:cs="Times New Roman"/>
                <w:spacing w:val="-2"/>
                <w:szCs w:val="28"/>
              </w:rPr>
              <w:t>đoạn</w:t>
            </w:r>
            <w:proofErr w:type="spellEnd"/>
            <w:r w:rsidRPr="0007603A">
              <w:rPr>
                <w:rFonts w:cs="Times New Roman"/>
                <w:spacing w:val="-2"/>
                <w:szCs w:val="28"/>
              </w:rPr>
              <w:t xml:space="preserve"> “</w:t>
            </w:r>
            <w:proofErr w:type="spellStart"/>
            <w:r w:rsidRPr="0007603A">
              <w:rPr>
                <w:rFonts w:cs="Times New Roman"/>
                <w:spacing w:val="-2"/>
                <w:szCs w:val="28"/>
              </w:rPr>
              <w:t>Rà</w:t>
            </w:r>
            <w:proofErr w:type="spellEnd"/>
            <w:r w:rsidRPr="0007603A">
              <w:rPr>
                <w:rFonts w:cs="Times New Roman"/>
                <w:spacing w:val="-2"/>
                <w:szCs w:val="28"/>
              </w:rPr>
              <w:t xml:space="preserve"> </w:t>
            </w:r>
            <w:proofErr w:type="spellStart"/>
            <w:r w:rsidRPr="0007603A">
              <w:rPr>
                <w:rFonts w:cs="Times New Roman"/>
                <w:spacing w:val="-2"/>
                <w:szCs w:val="28"/>
              </w:rPr>
              <w:t>soát</w:t>
            </w:r>
            <w:proofErr w:type="spellEnd"/>
            <w:r w:rsidRPr="0007603A">
              <w:rPr>
                <w:rFonts w:cs="Times New Roman"/>
                <w:spacing w:val="-2"/>
                <w:szCs w:val="28"/>
              </w:rPr>
              <w:t xml:space="preserve">, </w:t>
            </w:r>
            <w:proofErr w:type="spellStart"/>
            <w:r w:rsidRPr="0007603A">
              <w:rPr>
                <w:rFonts w:cs="Times New Roman"/>
                <w:spacing w:val="-2"/>
                <w:szCs w:val="28"/>
              </w:rPr>
              <w:t>đánh</w:t>
            </w:r>
            <w:proofErr w:type="spellEnd"/>
            <w:r w:rsidRPr="0007603A">
              <w:rPr>
                <w:rFonts w:cs="Times New Roman"/>
                <w:spacing w:val="-2"/>
                <w:szCs w:val="28"/>
              </w:rPr>
              <w:t xml:space="preserve"> </w:t>
            </w:r>
            <w:proofErr w:type="spellStart"/>
            <w:r w:rsidRPr="0007603A">
              <w:rPr>
                <w:rFonts w:cs="Times New Roman"/>
                <w:spacing w:val="-2"/>
                <w:szCs w:val="28"/>
              </w:rPr>
              <w:t>giá</w:t>
            </w:r>
            <w:proofErr w:type="spellEnd"/>
            <w:r w:rsidRPr="0007603A">
              <w:rPr>
                <w:rFonts w:cs="Times New Roman"/>
                <w:spacing w:val="-2"/>
                <w:szCs w:val="28"/>
              </w:rPr>
              <w:t xml:space="preserve"> </w:t>
            </w:r>
            <w:proofErr w:type="spellStart"/>
            <w:r w:rsidRPr="0007603A">
              <w:rPr>
                <w:rFonts w:cs="Times New Roman"/>
                <w:spacing w:val="-2"/>
                <w:szCs w:val="28"/>
              </w:rPr>
              <w:t>các</w:t>
            </w:r>
            <w:proofErr w:type="spellEnd"/>
            <w:r w:rsidRPr="0007603A">
              <w:rPr>
                <w:rFonts w:cs="Times New Roman"/>
                <w:spacing w:val="-2"/>
                <w:szCs w:val="28"/>
              </w:rPr>
              <w:t xml:space="preserve"> </w:t>
            </w:r>
            <w:proofErr w:type="spellStart"/>
            <w:r w:rsidRPr="0007603A">
              <w:rPr>
                <w:rFonts w:cs="Times New Roman"/>
                <w:spacing w:val="-2"/>
                <w:szCs w:val="28"/>
              </w:rPr>
              <w:t>điều</w:t>
            </w:r>
            <w:proofErr w:type="spellEnd"/>
            <w:r w:rsidRPr="0007603A">
              <w:rPr>
                <w:rFonts w:cs="Times New Roman"/>
                <w:spacing w:val="-2"/>
                <w:szCs w:val="28"/>
              </w:rPr>
              <w:t xml:space="preserve"> </w:t>
            </w:r>
            <w:proofErr w:type="spellStart"/>
            <w:r w:rsidRPr="0007603A">
              <w:rPr>
                <w:rFonts w:cs="Times New Roman"/>
                <w:spacing w:val="-2"/>
                <w:szCs w:val="28"/>
              </w:rPr>
              <w:t>ước</w:t>
            </w:r>
            <w:proofErr w:type="spellEnd"/>
            <w:r w:rsidRPr="0007603A">
              <w:rPr>
                <w:rFonts w:cs="Times New Roman"/>
                <w:spacing w:val="-2"/>
                <w:szCs w:val="28"/>
              </w:rPr>
              <w:t xml:space="preserve">, </w:t>
            </w:r>
            <w:proofErr w:type="spellStart"/>
            <w:r w:rsidRPr="0007603A">
              <w:rPr>
                <w:rFonts w:cs="Times New Roman"/>
                <w:spacing w:val="-2"/>
                <w:szCs w:val="28"/>
              </w:rPr>
              <w:t>thỏa</w:t>
            </w:r>
            <w:proofErr w:type="spellEnd"/>
            <w:r w:rsidRPr="0007603A">
              <w:rPr>
                <w:rFonts w:cs="Times New Roman"/>
                <w:spacing w:val="-2"/>
                <w:szCs w:val="28"/>
              </w:rPr>
              <w:t xml:space="preserve"> </w:t>
            </w:r>
            <w:proofErr w:type="spellStart"/>
            <w:r w:rsidRPr="0007603A">
              <w:rPr>
                <w:rFonts w:cs="Times New Roman"/>
                <w:spacing w:val="-2"/>
                <w:szCs w:val="28"/>
              </w:rPr>
              <w:t>thuận</w:t>
            </w:r>
            <w:proofErr w:type="spellEnd"/>
            <w:r w:rsidRPr="0007603A">
              <w:rPr>
                <w:rFonts w:cs="Times New Roman"/>
                <w:spacing w:val="-2"/>
                <w:szCs w:val="28"/>
              </w:rPr>
              <w:t xml:space="preserve"> </w:t>
            </w:r>
            <w:proofErr w:type="spellStart"/>
            <w:r w:rsidRPr="0007603A">
              <w:rPr>
                <w:rFonts w:cs="Times New Roman"/>
                <w:spacing w:val="-2"/>
                <w:szCs w:val="28"/>
              </w:rPr>
              <w:t>quốc</w:t>
            </w:r>
            <w:proofErr w:type="spellEnd"/>
            <w:r w:rsidRPr="0007603A">
              <w:rPr>
                <w:rFonts w:cs="Times New Roman"/>
                <w:spacing w:val="-2"/>
                <w:szCs w:val="28"/>
              </w:rPr>
              <w:t xml:space="preserve"> </w:t>
            </w:r>
            <w:proofErr w:type="spellStart"/>
            <w:r w:rsidRPr="0007603A">
              <w:rPr>
                <w:rFonts w:cs="Times New Roman"/>
                <w:spacing w:val="-2"/>
                <w:szCs w:val="28"/>
              </w:rPr>
              <w:t>tế</w:t>
            </w:r>
            <w:proofErr w:type="spellEnd"/>
            <w:r w:rsidRPr="0007603A">
              <w:rPr>
                <w:rFonts w:cs="Times New Roman"/>
                <w:spacing w:val="-2"/>
                <w:szCs w:val="28"/>
              </w:rPr>
              <w:t>,</w:t>
            </w:r>
            <w:r w:rsidR="004C2748" w:rsidRPr="0007603A">
              <w:rPr>
                <w:rFonts w:cs="Times New Roman"/>
                <w:spacing w:val="-2"/>
                <w:szCs w:val="28"/>
              </w:rPr>
              <w:t xml:space="preserve"> </w:t>
            </w:r>
            <w:proofErr w:type="spellStart"/>
            <w:r w:rsidRPr="0007603A">
              <w:rPr>
                <w:rFonts w:cs="Times New Roman"/>
                <w:spacing w:val="-2"/>
                <w:szCs w:val="28"/>
              </w:rPr>
              <w:t>rào</w:t>
            </w:r>
            <w:proofErr w:type="spellEnd"/>
            <w:r w:rsidRPr="0007603A">
              <w:rPr>
                <w:rFonts w:cs="Times New Roman"/>
                <w:spacing w:val="-2"/>
                <w:szCs w:val="28"/>
              </w:rPr>
              <w:t xml:space="preserve"> </w:t>
            </w:r>
            <w:proofErr w:type="spellStart"/>
            <w:r w:rsidRPr="0007603A">
              <w:rPr>
                <w:rFonts w:cs="Times New Roman"/>
                <w:spacing w:val="-2"/>
                <w:szCs w:val="28"/>
              </w:rPr>
              <w:t>cản</w:t>
            </w:r>
            <w:proofErr w:type="spellEnd"/>
            <w:r w:rsidRPr="0007603A">
              <w:rPr>
                <w:rFonts w:cs="Times New Roman"/>
                <w:spacing w:val="-2"/>
                <w:szCs w:val="28"/>
              </w:rPr>
              <w:t xml:space="preserve"> </w:t>
            </w:r>
            <w:proofErr w:type="spellStart"/>
            <w:r w:rsidRPr="0007603A">
              <w:rPr>
                <w:rFonts w:cs="Times New Roman"/>
                <w:spacing w:val="-2"/>
                <w:szCs w:val="28"/>
              </w:rPr>
              <w:t>thương</w:t>
            </w:r>
            <w:proofErr w:type="spellEnd"/>
            <w:r w:rsidRPr="0007603A">
              <w:rPr>
                <w:rFonts w:cs="Times New Roman"/>
                <w:spacing w:val="-2"/>
                <w:szCs w:val="28"/>
              </w:rPr>
              <w:t xml:space="preserve"> </w:t>
            </w:r>
            <w:proofErr w:type="spellStart"/>
            <w:r w:rsidRPr="0007603A">
              <w:rPr>
                <w:rFonts w:cs="Times New Roman"/>
                <w:spacing w:val="-2"/>
                <w:szCs w:val="28"/>
              </w:rPr>
              <w:t>mại</w:t>
            </w:r>
            <w:proofErr w:type="spellEnd"/>
            <w:r w:rsidRPr="0007603A">
              <w:rPr>
                <w:rFonts w:cs="Times New Roman"/>
                <w:spacing w:val="-2"/>
                <w:szCs w:val="28"/>
              </w:rPr>
              <w:t xml:space="preserve"> </w:t>
            </w:r>
            <w:proofErr w:type="spellStart"/>
            <w:r w:rsidRPr="0007603A">
              <w:rPr>
                <w:rFonts w:cs="Times New Roman"/>
                <w:spacing w:val="-2"/>
                <w:szCs w:val="28"/>
              </w:rPr>
              <w:t>về</w:t>
            </w:r>
            <w:proofErr w:type="spellEnd"/>
            <w:r w:rsidRPr="0007603A">
              <w:rPr>
                <w:rFonts w:cs="Times New Roman"/>
                <w:spacing w:val="-2"/>
                <w:szCs w:val="28"/>
              </w:rPr>
              <w:t xml:space="preserve"> </w:t>
            </w:r>
            <w:proofErr w:type="spellStart"/>
            <w:r w:rsidRPr="0007603A">
              <w:rPr>
                <w:rFonts w:cs="Times New Roman"/>
                <w:spacing w:val="-2"/>
                <w:szCs w:val="28"/>
              </w:rPr>
              <w:t>thích</w:t>
            </w:r>
            <w:proofErr w:type="spellEnd"/>
            <w:r w:rsidRPr="0007603A">
              <w:rPr>
                <w:rFonts w:cs="Times New Roman"/>
                <w:spacing w:val="-2"/>
                <w:szCs w:val="28"/>
              </w:rPr>
              <w:t xml:space="preserve"> </w:t>
            </w:r>
            <w:proofErr w:type="spellStart"/>
            <w:r w:rsidRPr="0007603A">
              <w:rPr>
                <w:rFonts w:cs="Times New Roman"/>
                <w:spacing w:val="-2"/>
                <w:szCs w:val="28"/>
              </w:rPr>
              <w:t>ứng</w:t>
            </w:r>
            <w:proofErr w:type="spellEnd"/>
            <w:r w:rsidRPr="0007603A">
              <w:rPr>
                <w:rFonts w:cs="Times New Roman"/>
                <w:spacing w:val="-2"/>
                <w:szCs w:val="28"/>
              </w:rPr>
              <w:t xml:space="preserve"> </w:t>
            </w:r>
            <w:proofErr w:type="spellStart"/>
            <w:r w:rsidRPr="0007603A">
              <w:rPr>
                <w:rFonts w:cs="Times New Roman"/>
                <w:spacing w:val="-2"/>
                <w:szCs w:val="28"/>
              </w:rPr>
              <w:t>với</w:t>
            </w:r>
            <w:proofErr w:type="spellEnd"/>
            <w:r w:rsidRPr="0007603A">
              <w:rPr>
                <w:rFonts w:cs="Times New Roman"/>
                <w:spacing w:val="-2"/>
                <w:szCs w:val="28"/>
              </w:rPr>
              <w:t xml:space="preserve"> </w:t>
            </w:r>
            <w:proofErr w:type="spellStart"/>
            <w:r w:rsidRPr="0007603A">
              <w:rPr>
                <w:rFonts w:cs="Times New Roman"/>
                <w:spacing w:val="-2"/>
                <w:szCs w:val="28"/>
              </w:rPr>
              <w:t>biến</w:t>
            </w:r>
            <w:proofErr w:type="spellEnd"/>
            <w:r w:rsidRPr="0007603A">
              <w:rPr>
                <w:rFonts w:cs="Times New Roman"/>
                <w:spacing w:val="-2"/>
                <w:szCs w:val="28"/>
              </w:rPr>
              <w:t xml:space="preserve"> </w:t>
            </w:r>
            <w:proofErr w:type="spellStart"/>
            <w:r w:rsidRPr="0007603A">
              <w:rPr>
                <w:rFonts w:cs="Times New Roman"/>
                <w:spacing w:val="-2"/>
                <w:szCs w:val="28"/>
              </w:rPr>
              <w:t>đổi</w:t>
            </w:r>
            <w:proofErr w:type="spellEnd"/>
            <w:r w:rsidRPr="0007603A">
              <w:rPr>
                <w:rFonts w:cs="Times New Roman"/>
                <w:spacing w:val="-2"/>
                <w:szCs w:val="28"/>
              </w:rPr>
              <w:t xml:space="preserve"> </w:t>
            </w:r>
            <w:proofErr w:type="spellStart"/>
            <w:r w:rsidRPr="0007603A">
              <w:rPr>
                <w:rFonts w:cs="Times New Roman"/>
                <w:spacing w:val="-2"/>
                <w:szCs w:val="28"/>
              </w:rPr>
              <w:t>khí</w:t>
            </w:r>
            <w:proofErr w:type="spellEnd"/>
            <w:r w:rsidRPr="0007603A">
              <w:rPr>
                <w:rFonts w:cs="Times New Roman"/>
                <w:spacing w:val="-2"/>
                <w:szCs w:val="28"/>
              </w:rPr>
              <w:t xml:space="preserve"> </w:t>
            </w:r>
            <w:proofErr w:type="spellStart"/>
            <w:r w:rsidRPr="0007603A">
              <w:rPr>
                <w:rFonts w:cs="Times New Roman"/>
                <w:spacing w:val="-2"/>
                <w:szCs w:val="28"/>
              </w:rPr>
              <w:t>hậu</w:t>
            </w:r>
            <w:proofErr w:type="spellEnd"/>
            <w:r w:rsidRPr="0007603A">
              <w:rPr>
                <w:rFonts w:cs="Times New Roman"/>
                <w:spacing w:val="-2"/>
                <w:szCs w:val="28"/>
              </w:rPr>
              <w:t xml:space="preserve">”. </w:t>
            </w:r>
            <w:proofErr w:type="spellStart"/>
            <w:r w:rsidRPr="0007603A">
              <w:rPr>
                <w:rFonts w:cs="Times New Roman"/>
                <w:spacing w:val="-2"/>
                <w:szCs w:val="28"/>
              </w:rPr>
              <w:t>Đề</w:t>
            </w:r>
            <w:proofErr w:type="spellEnd"/>
            <w:r w:rsidRPr="0007603A">
              <w:rPr>
                <w:rFonts w:cs="Times New Roman"/>
                <w:spacing w:val="-2"/>
                <w:szCs w:val="28"/>
              </w:rPr>
              <w:t xml:space="preserve"> </w:t>
            </w:r>
            <w:proofErr w:type="spellStart"/>
            <w:r w:rsidRPr="0007603A">
              <w:rPr>
                <w:rFonts w:cs="Times New Roman"/>
                <w:spacing w:val="-2"/>
                <w:szCs w:val="28"/>
              </w:rPr>
              <w:t>nghị</w:t>
            </w:r>
            <w:proofErr w:type="spellEnd"/>
            <w:r w:rsidRPr="0007603A">
              <w:rPr>
                <w:rFonts w:cs="Times New Roman"/>
                <w:spacing w:val="-2"/>
                <w:szCs w:val="28"/>
              </w:rPr>
              <w:t xml:space="preserve"> </w:t>
            </w:r>
            <w:proofErr w:type="spellStart"/>
            <w:r w:rsidRPr="0007603A">
              <w:rPr>
                <w:rFonts w:cs="Times New Roman"/>
                <w:spacing w:val="-2"/>
                <w:szCs w:val="28"/>
              </w:rPr>
              <w:t>xem</w:t>
            </w:r>
            <w:proofErr w:type="spellEnd"/>
            <w:r w:rsidRPr="0007603A">
              <w:rPr>
                <w:rFonts w:cs="Times New Roman"/>
                <w:spacing w:val="-2"/>
                <w:szCs w:val="28"/>
              </w:rPr>
              <w:t xml:space="preserve"> </w:t>
            </w:r>
            <w:proofErr w:type="spellStart"/>
            <w:r w:rsidRPr="0007603A">
              <w:rPr>
                <w:rFonts w:cs="Times New Roman"/>
                <w:spacing w:val="-2"/>
                <w:szCs w:val="28"/>
              </w:rPr>
              <w:t>xét</w:t>
            </w:r>
            <w:proofErr w:type="spellEnd"/>
            <w:r w:rsidRPr="0007603A">
              <w:rPr>
                <w:rFonts w:cs="Times New Roman"/>
                <w:spacing w:val="-2"/>
                <w:szCs w:val="28"/>
              </w:rPr>
              <w:t xml:space="preserve"> </w:t>
            </w:r>
            <w:proofErr w:type="spellStart"/>
            <w:r w:rsidRPr="0007603A">
              <w:rPr>
                <w:rFonts w:cs="Times New Roman"/>
                <w:spacing w:val="-2"/>
                <w:szCs w:val="28"/>
              </w:rPr>
              <w:t>sửa</w:t>
            </w:r>
            <w:proofErr w:type="spellEnd"/>
            <w:r w:rsidRPr="0007603A">
              <w:rPr>
                <w:rFonts w:cs="Times New Roman"/>
                <w:spacing w:val="-2"/>
                <w:szCs w:val="28"/>
              </w:rPr>
              <w:t xml:space="preserve"> </w:t>
            </w:r>
            <w:proofErr w:type="spellStart"/>
            <w:r w:rsidRPr="0007603A">
              <w:rPr>
                <w:rFonts w:cs="Times New Roman"/>
                <w:spacing w:val="-2"/>
                <w:szCs w:val="28"/>
              </w:rPr>
              <w:t>từ</w:t>
            </w:r>
            <w:proofErr w:type="spellEnd"/>
            <w:r w:rsidRPr="0007603A">
              <w:rPr>
                <w:rFonts w:cs="Times New Roman"/>
                <w:spacing w:val="-2"/>
                <w:szCs w:val="28"/>
              </w:rPr>
              <w:t xml:space="preserve"> “</w:t>
            </w:r>
            <w:proofErr w:type="spellStart"/>
            <w:r w:rsidRPr="0007603A">
              <w:rPr>
                <w:rFonts w:cs="Times New Roman"/>
                <w:i/>
                <w:iCs/>
                <w:spacing w:val="-2"/>
                <w:szCs w:val="28"/>
              </w:rPr>
              <w:t>thích</w:t>
            </w:r>
            <w:proofErr w:type="spellEnd"/>
            <w:r w:rsidRPr="0007603A">
              <w:rPr>
                <w:rFonts w:cs="Times New Roman"/>
                <w:i/>
                <w:iCs/>
                <w:spacing w:val="-2"/>
                <w:szCs w:val="28"/>
              </w:rPr>
              <w:t xml:space="preserve"> </w:t>
            </w:r>
            <w:proofErr w:type="spellStart"/>
            <w:r w:rsidRPr="0007603A">
              <w:rPr>
                <w:rFonts w:cs="Times New Roman"/>
                <w:i/>
                <w:iCs/>
                <w:spacing w:val="-2"/>
                <w:szCs w:val="28"/>
              </w:rPr>
              <w:t>ứng</w:t>
            </w:r>
            <w:proofErr w:type="spellEnd"/>
            <w:r w:rsidRPr="0007603A">
              <w:rPr>
                <w:rFonts w:cs="Times New Roman"/>
                <w:spacing w:val="-2"/>
                <w:szCs w:val="28"/>
              </w:rPr>
              <w:t xml:space="preserve">” </w:t>
            </w:r>
            <w:proofErr w:type="spellStart"/>
            <w:r w:rsidRPr="0007603A">
              <w:rPr>
                <w:rFonts w:cs="Times New Roman"/>
                <w:spacing w:val="-2"/>
                <w:szCs w:val="28"/>
              </w:rPr>
              <w:t>thành</w:t>
            </w:r>
            <w:proofErr w:type="spellEnd"/>
            <w:r w:rsidRPr="0007603A">
              <w:rPr>
                <w:rFonts w:cs="Times New Roman"/>
                <w:spacing w:val="-2"/>
                <w:szCs w:val="28"/>
              </w:rPr>
              <w:t xml:space="preserve"> “</w:t>
            </w:r>
            <w:proofErr w:type="spellStart"/>
            <w:r w:rsidRPr="0007603A">
              <w:rPr>
                <w:rFonts w:cs="Times New Roman"/>
                <w:i/>
                <w:iCs/>
                <w:spacing w:val="-2"/>
                <w:szCs w:val="28"/>
              </w:rPr>
              <w:t>ứng</w:t>
            </w:r>
            <w:proofErr w:type="spellEnd"/>
            <w:r w:rsidRPr="0007603A">
              <w:rPr>
                <w:rFonts w:cs="Times New Roman"/>
                <w:i/>
                <w:iCs/>
                <w:spacing w:val="-2"/>
                <w:szCs w:val="28"/>
              </w:rPr>
              <w:t xml:space="preserve"> </w:t>
            </w:r>
            <w:proofErr w:type="spellStart"/>
            <w:r w:rsidRPr="0007603A">
              <w:rPr>
                <w:rFonts w:cs="Times New Roman"/>
                <w:i/>
                <w:iCs/>
                <w:spacing w:val="-2"/>
                <w:szCs w:val="28"/>
              </w:rPr>
              <w:t>phó</w:t>
            </w:r>
            <w:proofErr w:type="spellEnd"/>
            <w:r w:rsidRPr="0007603A">
              <w:rPr>
                <w:rFonts w:cs="Times New Roman"/>
                <w:spacing w:val="-2"/>
                <w:szCs w:val="28"/>
              </w:rPr>
              <w:t xml:space="preserve">” </w:t>
            </w:r>
            <w:proofErr w:type="spellStart"/>
            <w:r w:rsidRPr="0007603A">
              <w:rPr>
                <w:rFonts w:cs="Times New Roman"/>
                <w:spacing w:val="-2"/>
                <w:szCs w:val="28"/>
              </w:rPr>
              <w:t>hoặc</w:t>
            </w:r>
            <w:proofErr w:type="spellEnd"/>
            <w:r w:rsidRPr="0007603A">
              <w:rPr>
                <w:rFonts w:cs="Times New Roman"/>
                <w:spacing w:val="-2"/>
                <w:szCs w:val="28"/>
              </w:rPr>
              <w:t xml:space="preserve"> </w:t>
            </w:r>
            <w:proofErr w:type="spellStart"/>
            <w:r w:rsidRPr="0007603A">
              <w:rPr>
                <w:rFonts w:cs="Times New Roman"/>
                <w:spacing w:val="-2"/>
                <w:szCs w:val="28"/>
              </w:rPr>
              <w:t>bổ</w:t>
            </w:r>
            <w:proofErr w:type="spellEnd"/>
            <w:r w:rsidRPr="0007603A">
              <w:rPr>
                <w:rFonts w:cs="Times New Roman"/>
                <w:spacing w:val="-2"/>
                <w:szCs w:val="28"/>
              </w:rPr>
              <w:t xml:space="preserve"> sung </w:t>
            </w:r>
            <w:proofErr w:type="spellStart"/>
            <w:r w:rsidR="00704D99" w:rsidRPr="0007603A">
              <w:rPr>
                <w:rFonts w:cs="Times New Roman"/>
                <w:spacing w:val="-2"/>
                <w:szCs w:val="28"/>
              </w:rPr>
              <w:t>th</w:t>
            </w:r>
            <w:r w:rsidR="008E732B" w:rsidRPr="0007603A">
              <w:rPr>
                <w:rFonts w:cs="Times New Roman"/>
                <w:spacing w:val="-2"/>
                <w:szCs w:val="28"/>
              </w:rPr>
              <w:t>ê</w:t>
            </w:r>
            <w:r w:rsidR="00704D99" w:rsidRPr="0007603A">
              <w:rPr>
                <w:rFonts w:cs="Times New Roman"/>
                <w:spacing w:val="-2"/>
                <w:szCs w:val="28"/>
              </w:rPr>
              <w:t>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cụm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từ</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và</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giảm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nhẹ</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phát</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thải</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khí</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nhà</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kính”sau</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từ</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thích</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ứng</w:t>
            </w:r>
            <w:proofErr w:type="spellEnd"/>
            <w:r w:rsidR="00704D99" w:rsidRPr="0007603A">
              <w:rPr>
                <w:rFonts w:cs="Times New Roman"/>
                <w:spacing w:val="-2"/>
                <w:szCs w:val="28"/>
              </w:rPr>
              <w:t>.</w:t>
            </w:r>
            <w:r w:rsidR="0086381E" w:rsidRPr="0007603A">
              <w:rPr>
                <w:rFonts w:cs="Times New Roman"/>
                <w:spacing w:val="-2"/>
                <w:szCs w:val="28"/>
              </w:rPr>
              <w:t xml:space="preserve"> </w:t>
            </w:r>
            <w:proofErr w:type="spellStart"/>
            <w:r w:rsidR="00704D99" w:rsidRPr="0007603A">
              <w:rPr>
                <w:rFonts w:cs="Times New Roman"/>
                <w:spacing w:val="-2"/>
                <w:szCs w:val="28"/>
              </w:rPr>
              <w:t>Hiện</w:t>
            </w:r>
            <w:proofErr w:type="spellEnd"/>
            <w:r w:rsidR="00704D99" w:rsidRPr="0007603A">
              <w:rPr>
                <w:rFonts w:cs="Times New Roman"/>
                <w:spacing w:val="-2"/>
                <w:szCs w:val="28"/>
              </w:rPr>
              <w:t xml:space="preserve"> nay </w:t>
            </w:r>
            <w:proofErr w:type="spellStart"/>
            <w:r w:rsidR="00704D99" w:rsidRPr="0007603A">
              <w:rPr>
                <w:rFonts w:cs="Times New Roman"/>
                <w:spacing w:val="-2"/>
                <w:szCs w:val="28"/>
              </w:rPr>
              <w:t>các</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rào</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cản</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thương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mại</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như</w:t>
            </w:r>
            <w:proofErr w:type="spellEnd"/>
            <w:r w:rsidR="00704D99" w:rsidRPr="0007603A">
              <w:rPr>
                <w:rFonts w:cs="Times New Roman"/>
                <w:spacing w:val="-2"/>
                <w:szCs w:val="28"/>
              </w:rPr>
              <w:t xml:space="preserve"> CBAM (</w:t>
            </w:r>
            <w:proofErr w:type="spellStart"/>
            <w:r w:rsidR="00704D99" w:rsidRPr="0007603A">
              <w:rPr>
                <w:rFonts w:cs="Times New Roman"/>
                <w:spacing w:val="-2"/>
                <w:szCs w:val="28"/>
              </w:rPr>
              <w:t>cơ</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chế</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điều</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chỉnh</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biên</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giới</w:t>
            </w:r>
            <w:proofErr w:type="spellEnd"/>
            <w:r w:rsidR="00704D99" w:rsidRPr="0007603A">
              <w:rPr>
                <w:rFonts w:cs="Times New Roman"/>
                <w:spacing w:val="-2"/>
                <w:szCs w:val="28"/>
              </w:rPr>
              <w:t xml:space="preserve"> carbon) </w:t>
            </w:r>
            <w:proofErr w:type="spellStart"/>
            <w:r w:rsidR="00704D99" w:rsidRPr="0007603A">
              <w:rPr>
                <w:rFonts w:cs="Times New Roman"/>
                <w:spacing w:val="-2"/>
                <w:szCs w:val="28"/>
              </w:rPr>
              <w:t>tập</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trung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chủ</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yếu</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vào</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giảm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nhẹ</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giảm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dấu</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vết</w:t>
            </w:r>
            <w:proofErr w:type="spellEnd"/>
            <w:r w:rsidR="00704D99" w:rsidRPr="0007603A">
              <w:rPr>
                <w:rFonts w:cs="Times New Roman"/>
                <w:spacing w:val="-2"/>
                <w:szCs w:val="28"/>
              </w:rPr>
              <w:t xml:space="preserve"> carbon ) </w:t>
            </w:r>
            <w:proofErr w:type="spellStart"/>
            <w:r w:rsidR="00704D99" w:rsidRPr="0007603A">
              <w:rPr>
                <w:rFonts w:cs="Times New Roman"/>
                <w:spacing w:val="-2"/>
                <w:szCs w:val="28"/>
              </w:rPr>
              <w:t>hơn</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là</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thích</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ứng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Ngoài</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ra</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thích</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ứng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và</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giảm</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nhẹ</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đều</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là</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những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giải</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pháp</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ứng</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phó</w:t>
            </w:r>
            <w:proofErr w:type="spellEnd"/>
            <w:r w:rsidR="00704D99" w:rsidRPr="0007603A">
              <w:rPr>
                <w:rFonts w:cs="Times New Roman"/>
                <w:spacing w:val="-2"/>
                <w:szCs w:val="28"/>
              </w:rPr>
              <w:t xml:space="preserve"> </w:t>
            </w:r>
            <w:proofErr w:type="spellStart"/>
            <w:r w:rsidR="00704D99" w:rsidRPr="0007603A">
              <w:rPr>
                <w:rFonts w:cs="Times New Roman"/>
                <w:spacing w:val="-2"/>
                <w:szCs w:val="28"/>
              </w:rPr>
              <w:t>với</w:t>
            </w:r>
            <w:proofErr w:type="spellEnd"/>
            <w:r w:rsidR="00704D99" w:rsidRPr="0007603A">
              <w:rPr>
                <w:rFonts w:cs="Times New Roman"/>
                <w:spacing w:val="-2"/>
                <w:szCs w:val="28"/>
              </w:rPr>
              <w:t xml:space="preserve"> BĐKH</w:t>
            </w:r>
          </w:p>
        </w:tc>
        <w:tc>
          <w:tcPr>
            <w:tcW w:w="4186" w:type="dxa"/>
            <w:tcBorders>
              <w:bottom w:val="dotted" w:sz="4" w:space="0" w:color="auto"/>
            </w:tcBorders>
          </w:tcPr>
          <w:p w14:paraId="55DE6902" w14:textId="4FBE729C" w:rsidR="001A66B4" w:rsidRPr="003B1214" w:rsidRDefault="00AF5343" w:rsidP="009363BD">
            <w:pPr>
              <w:jc w:val="both"/>
              <w:rPr>
                <w:rFonts w:cs="Times New Roman"/>
                <w:bCs/>
                <w:szCs w:val="28"/>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9363BD">
              <w:rPr>
                <w:rFonts w:cs="Times New Roman"/>
                <w:b/>
                <w:sz w:val="26"/>
                <w:szCs w:val="26"/>
                <w:lang w:val="en-US"/>
              </w:rPr>
              <w:t xml:space="preserve"> </w:t>
            </w:r>
            <w:proofErr w:type="spellStart"/>
            <w:r w:rsidR="009363BD">
              <w:rPr>
                <w:rFonts w:cs="Times New Roman"/>
                <w:b/>
                <w:sz w:val="26"/>
                <w:szCs w:val="26"/>
                <w:lang w:val="en-US"/>
              </w:rPr>
              <w:t>nội</w:t>
            </w:r>
            <w:proofErr w:type="spellEnd"/>
            <w:r w:rsidR="009363BD">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r w:rsidR="009363BD">
              <w:rPr>
                <w:rFonts w:cs="Times New Roman"/>
                <w:b/>
                <w:sz w:val="26"/>
                <w:szCs w:val="26"/>
                <w:lang w:val="en-US"/>
              </w:rPr>
              <w:t xml:space="preserve"> </w:t>
            </w:r>
            <w:proofErr w:type="spellStart"/>
            <w:r w:rsidR="009363BD" w:rsidRPr="009363BD">
              <w:rPr>
                <w:rFonts w:cs="Times New Roman"/>
                <w:sz w:val="26"/>
                <w:szCs w:val="26"/>
                <w:lang w:val="en-US"/>
              </w:rPr>
              <w:t>t</w:t>
            </w:r>
            <w:r w:rsidRPr="003B1214">
              <w:rPr>
                <w:rFonts w:cs="Times New Roman"/>
                <w:bCs/>
                <w:szCs w:val="28"/>
                <w:lang w:val="en-US"/>
              </w:rPr>
              <w:t>heo</w:t>
            </w:r>
            <w:proofErr w:type="spellEnd"/>
            <w:r w:rsidRPr="003B1214">
              <w:rPr>
                <w:rFonts w:cs="Times New Roman"/>
                <w:bCs/>
                <w:szCs w:val="28"/>
                <w:lang w:val="en-US"/>
              </w:rPr>
              <w:t xml:space="preserve"> </w:t>
            </w:r>
            <w:proofErr w:type="spellStart"/>
            <w:r w:rsidRPr="003B1214">
              <w:rPr>
                <w:rFonts w:cs="Times New Roman"/>
                <w:bCs/>
                <w:szCs w:val="28"/>
                <w:lang w:val="en-US"/>
              </w:rPr>
              <w:t>hướng</w:t>
            </w:r>
            <w:proofErr w:type="spellEnd"/>
            <w:r w:rsidRPr="003B1214">
              <w:rPr>
                <w:rFonts w:cs="Times New Roman"/>
                <w:bCs/>
                <w:szCs w:val="28"/>
                <w:lang w:val="en-US"/>
              </w:rPr>
              <w:t xml:space="preserve"> </w:t>
            </w:r>
            <w:proofErr w:type="spellStart"/>
            <w:r w:rsidRPr="003B1214">
              <w:rPr>
                <w:rFonts w:cs="Times New Roman"/>
                <w:bCs/>
                <w:spacing w:val="-2"/>
                <w:szCs w:val="28"/>
              </w:rPr>
              <w:t>sửa</w:t>
            </w:r>
            <w:proofErr w:type="spellEnd"/>
            <w:r w:rsidR="009363BD">
              <w:rPr>
                <w:rFonts w:cs="Times New Roman"/>
                <w:bCs/>
                <w:spacing w:val="-2"/>
                <w:szCs w:val="28"/>
              </w:rPr>
              <w:t xml:space="preserve"> </w:t>
            </w:r>
            <w:proofErr w:type="spellStart"/>
            <w:r w:rsidR="009363BD">
              <w:rPr>
                <w:rFonts w:cs="Times New Roman"/>
                <w:bCs/>
                <w:spacing w:val="-2"/>
                <w:szCs w:val="28"/>
              </w:rPr>
              <w:t>cụm</w:t>
            </w:r>
            <w:proofErr w:type="spellEnd"/>
            <w:r w:rsidRPr="003B1214">
              <w:rPr>
                <w:rFonts w:cs="Times New Roman"/>
                <w:bCs/>
                <w:spacing w:val="-2"/>
                <w:szCs w:val="28"/>
              </w:rPr>
              <w:t xml:space="preserve"> </w:t>
            </w:r>
            <w:proofErr w:type="spellStart"/>
            <w:r w:rsidRPr="003B1214">
              <w:rPr>
                <w:rFonts w:cs="Times New Roman"/>
                <w:bCs/>
                <w:spacing w:val="-2"/>
                <w:szCs w:val="28"/>
              </w:rPr>
              <w:t>từ</w:t>
            </w:r>
            <w:proofErr w:type="spellEnd"/>
            <w:r w:rsidRPr="003B1214">
              <w:rPr>
                <w:rFonts w:cs="Times New Roman"/>
                <w:bCs/>
                <w:spacing w:val="-2"/>
                <w:szCs w:val="28"/>
              </w:rPr>
              <w:t xml:space="preserve"> “</w:t>
            </w:r>
            <w:proofErr w:type="spellStart"/>
            <w:r w:rsidRPr="003B1214">
              <w:rPr>
                <w:rFonts w:cs="Times New Roman"/>
                <w:bCs/>
                <w:spacing w:val="-2"/>
                <w:szCs w:val="28"/>
              </w:rPr>
              <w:t>thích</w:t>
            </w:r>
            <w:proofErr w:type="spellEnd"/>
            <w:r w:rsidRPr="003B1214">
              <w:rPr>
                <w:rFonts w:cs="Times New Roman"/>
                <w:bCs/>
                <w:spacing w:val="-2"/>
                <w:szCs w:val="28"/>
              </w:rPr>
              <w:t xml:space="preserve"> </w:t>
            </w:r>
            <w:proofErr w:type="spellStart"/>
            <w:r w:rsidRPr="003B1214">
              <w:rPr>
                <w:rFonts w:cs="Times New Roman"/>
                <w:bCs/>
                <w:spacing w:val="-2"/>
                <w:szCs w:val="28"/>
              </w:rPr>
              <w:t>ứng</w:t>
            </w:r>
            <w:proofErr w:type="spellEnd"/>
            <w:r w:rsidRPr="003B1214">
              <w:rPr>
                <w:rFonts w:cs="Times New Roman"/>
                <w:bCs/>
                <w:spacing w:val="-2"/>
                <w:szCs w:val="28"/>
              </w:rPr>
              <w:t xml:space="preserve">” </w:t>
            </w:r>
            <w:proofErr w:type="spellStart"/>
            <w:r w:rsidRPr="003B1214">
              <w:rPr>
                <w:rFonts w:cs="Times New Roman"/>
                <w:bCs/>
                <w:spacing w:val="-2"/>
                <w:szCs w:val="28"/>
              </w:rPr>
              <w:t>thành</w:t>
            </w:r>
            <w:proofErr w:type="spellEnd"/>
            <w:r w:rsidRPr="003B1214">
              <w:rPr>
                <w:rFonts w:cs="Times New Roman"/>
                <w:bCs/>
                <w:spacing w:val="-2"/>
                <w:szCs w:val="28"/>
              </w:rPr>
              <w:t xml:space="preserve"> “</w:t>
            </w:r>
            <w:proofErr w:type="spellStart"/>
            <w:r w:rsidRPr="003B1214">
              <w:rPr>
                <w:rFonts w:cs="Times New Roman"/>
                <w:bCs/>
                <w:spacing w:val="-2"/>
                <w:szCs w:val="28"/>
              </w:rPr>
              <w:t>ứng</w:t>
            </w:r>
            <w:proofErr w:type="spellEnd"/>
            <w:r w:rsidRPr="003B1214">
              <w:rPr>
                <w:rFonts w:cs="Times New Roman"/>
                <w:bCs/>
                <w:spacing w:val="-2"/>
                <w:szCs w:val="28"/>
              </w:rPr>
              <w:t xml:space="preserve"> </w:t>
            </w:r>
            <w:proofErr w:type="spellStart"/>
            <w:r w:rsidRPr="003B1214">
              <w:rPr>
                <w:rFonts w:cs="Times New Roman"/>
                <w:bCs/>
                <w:spacing w:val="-2"/>
                <w:szCs w:val="28"/>
              </w:rPr>
              <w:t>phó</w:t>
            </w:r>
            <w:proofErr w:type="spellEnd"/>
            <w:r w:rsidRPr="003B1214">
              <w:rPr>
                <w:rFonts w:cs="Times New Roman"/>
                <w:bCs/>
                <w:spacing w:val="-2"/>
                <w:szCs w:val="28"/>
              </w:rPr>
              <w:t>”</w:t>
            </w:r>
            <w:r w:rsidR="008E3D4D">
              <w:rPr>
                <w:rFonts w:cs="Times New Roman"/>
                <w:bCs/>
                <w:spacing w:val="-2"/>
                <w:szCs w:val="28"/>
              </w:rPr>
              <w:t>.</w:t>
            </w:r>
          </w:p>
        </w:tc>
      </w:tr>
      <w:tr w:rsidR="005861DC" w:rsidRPr="005C6454" w14:paraId="1E787355" w14:textId="77777777" w:rsidTr="005C44F4">
        <w:tc>
          <w:tcPr>
            <w:tcW w:w="648" w:type="dxa"/>
          </w:tcPr>
          <w:p w14:paraId="419E1F14" w14:textId="3D4564EA" w:rsidR="005861DC" w:rsidRPr="0017545E" w:rsidRDefault="00650885" w:rsidP="007A6A82">
            <w:pPr>
              <w:jc w:val="center"/>
              <w:rPr>
                <w:rFonts w:cs="Times New Roman"/>
                <w:sz w:val="26"/>
                <w:szCs w:val="26"/>
                <w:lang w:val="en-US"/>
              </w:rPr>
            </w:pPr>
            <w:r w:rsidRPr="0017545E">
              <w:rPr>
                <w:rFonts w:cs="Times New Roman"/>
                <w:sz w:val="26"/>
                <w:szCs w:val="26"/>
                <w:lang w:val="en-US"/>
              </w:rPr>
              <w:lastRenderedPageBreak/>
              <w:t>16</w:t>
            </w:r>
          </w:p>
        </w:tc>
        <w:tc>
          <w:tcPr>
            <w:tcW w:w="810" w:type="dxa"/>
          </w:tcPr>
          <w:p w14:paraId="6A1B1A61" w14:textId="06418AB6" w:rsidR="005861DC" w:rsidRPr="0017545E" w:rsidRDefault="005861DC" w:rsidP="007A6A82">
            <w:pPr>
              <w:jc w:val="center"/>
              <w:rPr>
                <w:rFonts w:cs="Times New Roman"/>
                <w:b/>
                <w:i/>
                <w:iCs/>
                <w:sz w:val="26"/>
                <w:szCs w:val="26"/>
              </w:rPr>
            </w:pPr>
            <w:r w:rsidRPr="0017545E">
              <w:rPr>
                <w:rFonts w:cs="Times New Roman"/>
                <w:b/>
                <w:i/>
                <w:iCs/>
                <w:sz w:val="26"/>
                <w:szCs w:val="26"/>
              </w:rPr>
              <w:t>1</w:t>
            </w:r>
          </w:p>
        </w:tc>
        <w:tc>
          <w:tcPr>
            <w:tcW w:w="990" w:type="dxa"/>
          </w:tcPr>
          <w:p w14:paraId="2CCFEC75" w14:textId="62DE53CB" w:rsidR="005861DC" w:rsidRPr="0017545E" w:rsidRDefault="005861DC" w:rsidP="007A6A82">
            <w:pPr>
              <w:jc w:val="center"/>
              <w:rPr>
                <w:rFonts w:cs="Times New Roman"/>
                <w:b/>
                <w:i/>
                <w:iCs/>
                <w:sz w:val="26"/>
                <w:szCs w:val="26"/>
                <w:lang w:val="en-US"/>
              </w:rPr>
            </w:pPr>
            <w:r w:rsidRPr="0017545E">
              <w:rPr>
                <w:rFonts w:cs="Times New Roman"/>
                <w:b/>
                <w:i/>
                <w:iCs/>
                <w:sz w:val="26"/>
                <w:szCs w:val="26"/>
                <w:lang w:val="en-US"/>
              </w:rPr>
              <w:t>2</w:t>
            </w:r>
          </w:p>
        </w:tc>
        <w:tc>
          <w:tcPr>
            <w:tcW w:w="810" w:type="dxa"/>
          </w:tcPr>
          <w:p w14:paraId="3FAF0997" w14:textId="0DED478B" w:rsidR="005861DC" w:rsidRPr="0017545E" w:rsidRDefault="005861DC" w:rsidP="007A6A82">
            <w:pPr>
              <w:jc w:val="center"/>
              <w:rPr>
                <w:rFonts w:cs="Times New Roman"/>
                <w:b/>
                <w:i/>
                <w:iCs/>
                <w:sz w:val="26"/>
                <w:szCs w:val="26"/>
                <w:lang w:val="en-US"/>
              </w:rPr>
            </w:pPr>
            <w:r w:rsidRPr="0017545E">
              <w:rPr>
                <w:rFonts w:cs="Times New Roman"/>
                <w:b/>
                <w:i/>
                <w:iCs/>
                <w:sz w:val="26"/>
                <w:szCs w:val="26"/>
                <w:lang w:val="en-US"/>
              </w:rPr>
              <w:t>b</w:t>
            </w:r>
          </w:p>
        </w:tc>
        <w:tc>
          <w:tcPr>
            <w:tcW w:w="1260" w:type="dxa"/>
          </w:tcPr>
          <w:p w14:paraId="390FAB77" w14:textId="28D9D4B2" w:rsidR="005861DC" w:rsidRPr="0017545E" w:rsidRDefault="005861DC" w:rsidP="007A6A82">
            <w:pPr>
              <w:jc w:val="center"/>
              <w:rPr>
                <w:rFonts w:cs="Times New Roman"/>
                <w:b/>
                <w:sz w:val="26"/>
                <w:szCs w:val="26"/>
                <w:lang w:val="en-US"/>
              </w:rPr>
            </w:pPr>
            <w:proofErr w:type="spellStart"/>
            <w:r w:rsidRPr="0017545E">
              <w:rPr>
                <w:rFonts w:cs="Times New Roman"/>
                <w:b/>
                <w:sz w:val="26"/>
                <w:szCs w:val="26"/>
                <w:lang w:val="en-US"/>
              </w:rPr>
              <w:t>Cục</w:t>
            </w:r>
            <w:proofErr w:type="spellEnd"/>
            <w:r w:rsidRPr="0017545E">
              <w:rPr>
                <w:rFonts w:cs="Times New Roman"/>
                <w:b/>
                <w:sz w:val="26"/>
                <w:szCs w:val="26"/>
                <w:lang w:val="en-US"/>
              </w:rPr>
              <w:t xml:space="preserve"> CN</w:t>
            </w:r>
          </w:p>
        </w:tc>
        <w:tc>
          <w:tcPr>
            <w:tcW w:w="6570" w:type="dxa"/>
            <w:tcBorders>
              <w:bottom w:val="dotted" w:sz="4" w:space="0" w:color="auto"/>
            </w:tcBorders>
          </w:tcPr>
          <w:p w14:paraId="2931C441" w14:textId="657549DA" w:rsidR="005861DC" w:rsidRPr="0017545E" w:rsidRDefault="005861DC" w:rsidP="007A6A82">
            <w:pPr>
              <w:tabs>
                <w:tab w:val="left" w:pos="709"/>
                <w:tab w:val="left" w:pos="851"/>
              </w:tabs>
              <w:jc w:val="both"/>
              <w:rPr>
                <w:rFonts w:cs="Times New Roman"/>
                <w:szCs w:val="28"/>
              </w:rPr>
            </w:pPr>
            <w:r w:rsidRPr="0017545E">
              <w:rPr>
                <w:rFonts w:cs="Times New Roman"/>
                <w:szCs w:val="28"/>
              </w:rPr>
              <w:t xml:space="preserve">+ </w:t>
            </w:r>
            <w:proofErr w:type="spellStart"/>
            <w:r w:rsidRPr="0017545E">
              <w:rPr>
                <w:rFonts w:cs="Times New Roman"/>
                <w:szCs w:val="28"/>
              </w:rPr>
              <w:t>Tại</w:t>
            </w:r>
            <w:proofErr w:type="spellEnd"/>
            <w:r w:rsidRPr="0017545E">
              <w:rPr>
                <w:rFonts w:cs="Times New Roman"/>
                <w:szCs w:val="28"/>
              </w:rPr>
              <w:t xml:space="preserve"> </w:t>
            </w:r>
            <w:proofErr w:type="spellStart"/>
            <w:r w:rsidRPr="0017545E">
              <w:rPr>
                <w:rFonts w:cs="Times New Roman"/>
                <w:szCs w:val="28"/>
              </w:rPr>
              <w:t>điểm</w:t>
            </w:r>
            <w:proofErr w:type="spellEnd"/>
            <w:r w:rsidRPr="0017545E">
              <w:rPr>
                <w:rFonts w:cs="Times New Roman"/>
                <w:szCs w:val="28"/>
              </w:rPr>
              <w:t xml:space="preserve"> b </w:t>
            </w:r>
            <w:proofErr w:type="spellStart"/>
            <w:r w:rsidRPr="0017545E">
              <w:rPr>
                <w:rFonts w:cs="Times New Roman"/>
                <w:szCs w:val="28"/>
              </w:rPr>
              <w:t>khoản</w:t>
            </w:r>
            <w:proofErr w:type="spellEnd"/>
            <w:r w:rsidRPr="0017545E">
              <w:rPr>
                <w:rFonts w:cs="Times New Roman"/>
                <w:szCs w:val="28"/>
              </w:rPr>
              <w:t xml:space="preserve"> 2 </w:t>
            </w:r>
            <w:proofErr w:type="spellStart"/>
            <w:r w:rsidRPr="0017545E">
              <w:rPr>
                <w:rFonts w:cs="Times New Roman"/>
                <w:szCs w:val="28"/>
              </w:rPr>
              <w:t>Điều</w:t>
            </w:r>
            <w:proofErr w:type="spellEnd"/>
            <w:r w:rsidRPr="0017545E">
              <w:rPr>
                <w:rFonts w:cs="Times New Roman"/>
                <w:szCs w:val="28"/>
              </w:rPr>
              <w:t xml:space="preserve"> 1: “</w:t>
            </w:r>
            <w:proofErr w:type="spellStart"/>
            <w:r w:rsidRPr="0017545E">
              <w:rPr>
                <w:rFonts w:cs="Times New Roman"/>
                <w:szCs w:val="28"/>
              </w:rPr>
              <w:t>Đối</w:t>
            </w:r>
            <w:proofErr w:type="spellEnd"/>
            <w:r w:rsidRPr="0017545E">
              <w:rPr>
                <w:rFonts w:cs="Times New Roman"/>
                <w:szCs w:val="28"/>
              </w:rPr>
              <w:t xml:space="preserve"> </w:t>
            </w:r>
            <w:proofErr w:type="spellStart"/>
            <w:r w:rsidRPr="0017545E">
              <w:rPr>
                <w:rFonts w:cs="Times New Roman"/>
                <w:szCs w:val="28"/>
              </w:rPr>
              <w:t>với</w:t>
            </w:r>
            <w:proofErr w:type="spellEnd"/>
            <w:r w:rsidRPr="0017545E">
              <w:rPr>
                <w:rFonts w:cs="Times New Roman"/>
                <w:szCs w:val="28"/>
              </w:rPr>
              <w:t xml:space="preserve"> </w:t>
            </w:r>
            <w:proofErr w:type="spellStart"/>
            <w:r w:rsidRPr="0017545E">
              <w:rPr>
                <w:rFonts w:cs="Times New Roman"/>
                <w:szCs w:val="28"/>
              </w:rPr>
              <w:t>các</w:t>
            </w:r>
            <w:proofErr w:type="spellEnd"/>
            <w:r w:rsidRPr="0017545E">
              <w:rPr>
                <w:rFonts w:cs="Times New Roman"/>
                <w:szCs w:val="28"/>
              </w:rPr>
              <w:t xml:space="preserve"> </w:t>
            </w:r>
            <w:proofErr w:type="spellStart"/>
            <w:r w:rsidRPr="0017545E">
              <w:rPr>
                <w:rFonts w:cs="Times New Roman"/>
                <w:b/>
                <w:szCs w:val="28"/>
              </w:rPr>
              <w:t>nhiệm</w:t>
            </w:r>
            <w:proofErr w:type="spellEnd"/>
            <w:r w:rsidRPr="0017545E">
              <w:rPr>
                <w:rFonts w:cs="Times New Roman"/>
                <w:b/>
                <w:szCs w:val="28"/>
              </w:rPr>
              <w:t xml:space="preserve"> </w:t>
            </w:r>
            <w:proofErr w:type="spellStart"/>
            <w:r w:rsidRPr="0017545E">
              <w:rPr>
                <w:rFonts w:cs="Times New Roman"/>
                <w:b/>
                <w:szCs w:val="28"/>
              </w:rPr>
              <w:t>vụ</w:t>
            </w:r>
            <w:proofErr w:type="spellEnd"/>
            <w:r w:rsidRPr="0017545E">
              <w:rPr>
                <w:rFonts w:cs="Times New Roman"/>
                <w:b/>
                <w:szCs w:val="28"/>
              </w:rPr>
              <w:t xml:space="preserve"> </w:t>
            </w:r>
            <w:proofErr w:type="spellStart"/>
            <w:r w:rsidRPr="0017545E">
              <w:rPr>
                <w:rFonts w:cs="Times New Roman"/>
                <w:b/>
                <w:szCs w:val="28"/>
              </w:rPr>
              <w:t>ứng</w:t>
            </w:r>
            <w:proofErr w:type="spellEnd"/>
            <w:r w:rsidRPr="0017545E">
              <w:rPr>
                <w:rFonts w:cs="Times New Roman"/>
                <w:b/>
                <w:szCs w:val="28"/>
              </w:rPr>
              <w:t xml:space="preserve"> </w:t>
            </w:r>
            <w:proofErr w:type="spellStart"/>
            <w:r w:rsidRPr="0017545E">
              <w:rPr>
                <w:rFonts w:cs="Times New Roman"/>
                <w:b/>
                <w:szCs w:val="28"/>
              </w:rPr>
              <w:t>phó</w:t>
            </w:r>
            <w:proofErr w:type="spellEnd"/>
            <w:r w:rsidRPr="0017545E">
              <w:rPr>
                <w:rFonts w:cs="Times New Roman"/>
                <w:b/>
                <w:szCs w:val="28"/>
              </w:rPr>
              <w:t xml:space="preserve"> </w:t>
            </w:r>
            <w:proofErr w:type="spellStart"/>
            <w:r w:rsidRPr="0017545E">
              <w:rPr>
                <w:rFonts w:cs="Times New Roman"/>
                <w:b/>
                <w:szCs w:val="28"/>
              </w:rPr>
              <w:t>với</w:t>
            </w:r>
            <w:proofErr w:type="spellEnd"/>
            <w:r w:rsidRPr="0017545E">
              <w:rPr>
                <w:rFonts w:cs="Times New Roman"/>
                <w:b/>
                <w:szCs w:val="28"/>
              </w:rPr>
              <w:t xml:space="preserve"> </w:t>
            </w:r>
            <w:proofErr w:type="spellStart"/>
            <w:r w:rsidRPr="0017545E">
              <w:rPr>
                <w:rFonts w:cs="Times New Roman"/>
                <w:b/>
                <w:szCs w:val="28"/>
              </w:rPr>
              <w:t>biến</w:t>
            </w:r>
            <w:proofErr w:type="spellEnd"/>
            <w:r w:rsidRPr="0017545E">
              <w:rPr>
                <w:rFonts w:cs="Times New Roman"/>
                <w:b/>
                <w:szCs w:val="28"/>
              </w:rPr>
              <w:t xml:space="preserve"> </w:t>
            </w:r>
            <w:proofErr w:type="spellStart"/>
            <w:r w:rsidRPr="0017545E">
              <w:rPr>
                <w:rFonts w:cs="Times New Roman"/>
                <w:b/>
                <w:szCs w:val="28"/>
              </w:rPr>
              <w:t>đổi</w:t>
            </w:r>
            <w:proofErr w:type="spellEnd"/>
            <w:r w:rsidRPr="0017545E">
              <w:rPr>
                <w:rFonts w:cs="Times New Roman"/>
                <w:b/>
                <w:szCs w:val="28"/>
              </w:rPr>
              <w:t xml:space="preserve"> </w:t>
            </w:r>
            <w:proofErr w:type="spellStart"/>
            <w:r w:rsidRPr="0017545E">
              <w:rPr>
                <w:rFonts w:cs="Times New Roman"/>
                <w:b/>
                <w:szCs w:val="28"/>
              </w:rPr>
              <w:t>khí</w:t>
            </w:r>
            <w:proofErr w:type="spellEnd"/>
            <w:r w:rsidRPr="0017545E">
              <w:rPr>
                <w:rFonts w:cs="Times New Roman"/>
                <w:b/>
                <w:szCs w:val="28"/>
              </w:rPr>
              <w:t xml:space="preserve"> </w:t>
            </w:r>
            <w:proofErr w:type="spellStart"/>
            <w:r w:rsidRPr="0017545E">
              <w:rPr>
                <w:rFonts w:cs="Times New Roman"/>
                <w:b/>
                <w:szCs w:val="28"/>
              </w:rPr>
              <w:t>hậu</w:t>
            </w:r>
            <w:proofErr w:type="spellEnd"/>
            <w:r w:rsidRPr="0017545E">
              <w:rPr>
                <w:rFonts w:cs="Times New Roman"/>
                <w:szCs w:val="28"/>
              </w:rPr>
              <w:t xml:space="preserve">, …”, </w:t>
            </w:r>
            <w:proofErr w:type="spellStart"/>
            <w:r w:rsidRPr="0017545E">
              <w:rPr>
                <w:rFonts w:cs="Times New Roman"/>
                <w:szCs w:val="28"/>
              </w:rPr>
              <w:t>đề</w:t>
            </w:r>
            <w:proofErr w:type="spellEnd"/>
            <w:r w:rsidRPr="0017545E">
              <w:rPr>
                <w:rFonts w:cs="Times New Roman"/>
                <w:szCs w:val="28"/>
              </w:rPr>
              <w:t xml:space="preserve"> </w:t>
            </w:r>
            <w:proofErr w:type="spellStart"/>
            <w:r w:rsidRPr="0017545E">
              <w:rPr>
                <w:rFonts w:cs="Times New Roman"/>
                <w:szCs w:val="28"/>
              </w:rPr>
              <w:t>nghị</w:t>
            </w:r>
            <w:proofErr w:type="spellEnd"/>
            <w:r w:rsidRPr="0017545E">
              <w:rPr>
                <w:rFonts w:cs="Times New Roman"/>
                <w:szCs w:val="28"/>
              </w:rPr>
              <w:t xml:space="preserve"> </w:t>
            </w:r>
            <w:proofErr w:type="spellStart"/>
            <w:r w:rsidRPr="0017545E">
              <w:rPr>
                <w:rFonts w:cs="Times New Roman"/>
                <w:szCs w:val="28"/>
              </w:rPr>
              <w:t>làm</w:t>
            </w:r>
            <w:proofErr w:type="spellEnd"/>
            <w:r w:rsidRPr="0017545E">
              <w:rPr>
                <w:rFonts w:cs="Times New Roman"/>
                <w:szCs w:val="28"/>
              </w:rPr>
              <w:t xml:space="preserve"> </w:t>
            </w:r>
            <w:proofErr w:type="spellStart"/>
            <w:r w:rsidRPr="0017545E">
              <w:rPr>
                <w:rFonts w:cs="Times New Roman"/>
                <w:szCs w:val="28"/>
              </w:rPr>
              <w:t>rõ</w:t>
            </w:r>
            <w:proofErr w:type="spellEnd"/>
            <w:r w:rsidRPr="0017545E">
              <w:rPr>
                <w:rFonts w:cs="Times New Roman"/>
                <w:szCs w:val="28"/>
              </w:rPr>
              <w:t xml:space="preserve"> </w:t>
            </w:r>
            <w:proofErr w:type="spellStart"/>
            <w:r w:rsidRPr="0017545E">
              <w:rPr>
                <w:rFonts w:cs="Times New Roman"/>
                <w:szCs w:val="28"/>
              </w:rPr>
              <w:t>có</w:t>
            </w:r>
            <w:proofErr w:type="spellEnd"/>
            <w:r w:rsidRPr="0017545E">
              <w:rPr>
                <w:rFonts w:cs="Times New Roman"/>
                <w:szCs w:val="28"/>
              </w:rPr>
              <w:t xml:space="preserve"> hay </w:t>
            </w:r>
            <w:proofErr w:type="spellStart"/>
            <w:r w:rsidRPr="0017545E">
              <w:rPr>
                <w:rFonts w:cs="Times New Roman"/>
                <w:szCs w:val="28"/>
              </w:rPr>
              <w:t>không</w:t>
            </w:r>
            <w:proofErr w:type="spellEnd"/>
            <w:r w:rsidRPr="0017545E">
              <w:rPr>
                <w:rFonts w:cs="Times New Roman"/>
                <w:szCs w:val="28"/>
              </w:rPr>
              <w:t xml:space="preserve"> </w:t>
            </w:r>
            <w:proofErr w:type="spellStart"/>
            <w:r w:rsidRPr="0017545E">
              <w:rPr>
                <w:rFonts w:cs="Times New Roman"/>
                <w:szCs w:val="28"/>
              </w:rPr>
              <w:t>cụm</w:t>
            </w:r>
            <w:proofErr w:type="spellEnd"/>
            <w:r w:rsidRPr="0017545E">
              <w:rPr>
                <w:rFonts w:cs="Times New Roman"/>
                <w:szCs w:val="28"/>
              </w:rPr>
              <w:t xml:space="preserve"> </w:t>
            </w:r>
            <w:proofErr w:type="spellStart"/>
            <w:r w:rsidRPr="0017545E">
              <w:rPr>
                <w:rFonts w:cs="Times New Roman"/>
                <w:szCs w:val="28"/>
              </w:rPr>
              <w:t>từ</w:t>
            </w:r>
            <w:proofErr w:type="spellEnd"/>
            <w:r w:rsidRPr="0017545E">
              <w:rPr>
                <w:rFonts w:cs="Times New Roman"/>
                <w:szCs w:val="28"/>
              </w:rPr>
              <w:t xml:space="preserve"> “</w:t>
            </w:r>
            <w:proofErr w:type="spellStart"/>
            <w:r w:rsidRPr="0017545E">
              <w:rPr>
                <w:rFonts w:cs="Times New Roman"/>
                <w:b/>
                <w:szCs w:val="28"/>
                <w:u w:val="single"/>
              </w:rPr>
              <w:t>của</w:t>
            </w:r>
            <w:proofErr w:type="spellEnd"/>
            <w:r w:rsidRPr="0017545E">
              <w:rPr>
                <w:rFonts w:cs="Times New Roman"/>
                <w:b/>
                <w:szCs w:val="28"/>
                <w:u w:val="single"/>
              </w:rPr>
              <w:t xml:space="preserve"> </w:t>
            </w:r>
            <w:proofErr w:type="spellStart"/>
            <w:r w:rsidRPr="0017545E">
              <w:rPr>
                <w:rFonts w:cs="Times New Roman"/>
                <w:b/>
                <w:szCs w:val="28"/>
                <w:u w:val="single"/>
              </w:rPr>
              <w:t>Bộ</w:t>
            </w:r>
            <w:proofErr w:type="spellEnd"/>
            <w:r w:rsidRPr="0017545E">
              <w:rPr>
                <w:rFonts w:cs="Times New Roman"/>
                <w:b/>
                <w:szCs w:val="28"/>
                <w:u w:val="single"/>
              </w:rPr>
              <w:t xml:space="preserve"> Công Thương</w:t>
            </w:r>
            <w:r w:rsidRPr="0017545E">
              <w:rPr>
                <w:rFonts w:cs="Times New Roman"/>
                <w:szCs w:val="28"/>
              </w:rPr>
              <w:t xml:space="preserve">” </w:t>
            </w:r>
            <w:proofErr w:type="spellStart"/>
            <w:r w:rsidRPr="0017545E">
              <w:rPr>
                <w:rFonts w:cs="Times New Roman"/>
                <w:szCs w:val="28"/>
              </w:rPr>
              <w:t>hoặc</w:t>
            </w:r>
            <w:proofErr w:type="spellEnd"/>
            <w:r w:rsidRPr="0017545E">
              <w:rPr>
                <w:rFonts w:cs="Times New Roman"/>
                <w:szCs w:val="28"/>
              </w:rPr>
              <w:t xml:space="preserve"> “</w:t>
            </w:r>
            <w:proofErr w:type="spellStart"/>
            <w:r w:rsidRPr="0017545E">
              <w:rPr>
                <w:rFonts w:cs="Times New Roman"/>
                <w:b/>
                <w:szCs w:val="28"/>
                <w:u w:val="single"/>
              </w:rPr>
              <w:t>ngành</w:t>
            </w:r>
            <w:proofErr w:type="spellEnd"/>
            <w:r w:rsidRPr="0017545E">
              <w:rPr>
                <w:rFonts w:cs="Times New Roman"/>
                <w:b/>
                <w:szCs w:val="28"/>
                <w:u w:val="single"/>
              </w:rPr>
              <w:t xml:space="preserve"> Công Thương</w:t>
            </w:r>
            <w:r w:rsidRPr="0017545E">
              <w:rPr>
                <w:rFonts w:cs="Times New Roman"/>
                <w:szCs w:val="28"/>
              </w:rPr>
              <w:t>”.</w:t>
            </w:r>
          </w:p>
        </w:tc>
        <w:tc>
          <w:tcPr>
            <w:tcW w:w="4186" w:type="dxa"/>
            <w:tcBorders>
              <w:bottom w:val="dotted" w:sz="4" w:space="0" w:color="auto"/>
            </w:tcBorders>
          </w:tcPr>
          <w:p w14:paraId="22C7848F" w14:textId="77777777" w:rsidR="0017545E" w:rsidRPr="0017545E" w:rsidRDefault="0017545E" w:rsidP="007A6A82">
            <w:pPr>
              <w:jc w:val="both"/>
              <w:rPr>
                <w:rFonts w:cs="Times New Roman"/>
                <w:b/>
                <w:bCs/>
                <w:i/>
                <w:iCs/>
                <w:szCs w:val="28"/>
              </w:rPr>
            </w:pPr>
            <w:r w:rsidRPr="0017545E">
              <w:rPr>
                <w:rFonts w:cs="Times New Roman"/>
                <w:b/>
                <w:bCs/>
                <w:i/>
                <w:iCs/>
                <w:szCs w:val="28"/>
              </w:rPr>
              <w:t xml:space="preserve">Ý </w:t>
            </w:r>
            <w:proofErr w:type="spellStart"/>
            <w:r w:rsidRPr="0017545E">
              <w:rPr>
                <w:rFonts w:cs="Times New Roman"/>
                <w:b/>
                <w:bCs/>
                <w:i/>
                <w:iCs/>
                <w:szCs w:val="28"/>
              </w:rPr>
              <w:t>kiến</w:t>
            </w:r>
            <w:proofErr w:type="spellEnd"/>
            <w:r w:rsidRPr="0017545E">
              <w:rPr>
                <w:rFonts w:cs="Times New Roman"/>
                <w:b/>
                <w:bCs/>
                <w:i/>
                <w:iCs/>
                <w:szCs w:val="28"/>
              </w:rPr>
              <w:t xml:space="preserve"> </w:t>
            </w:r>
            <w:proofErr w:type="spellStart"/>
            <w:r w:rsidRPr="0017545E">
              <w:rPr>
                <w:rFonts w:cs="Times New Roman"/>
                <w:b/>
                <w:bCs/>
                <w:i/>
                <w:iCs/>
                <w:szCs w:val="28"/>
              </w:rPr>
              <w:t>giải</w:t>
            </w:r>
            <w:proofErr w:type="spellEnd"/>
            <w:r w:rsidRPr="0017545E">
              <w:rPr>
                <w:rFonts w:cs="Times New Roman"/>
                <w:b/>
                <w:bCs/>
                <w:i/>
                <w:iCs/>
                <w:szCs w:val="28"/>
              </w:rPr>
              <w:t xml:space="preserve"> </w:t>
            </w:r>
            <w:proofErr w:type="spellStart"/>
            <w:r w:rsidRPr="0017545E">
              <w:rPr>
                <w:rFonts w:cs="Times New Roman"/>
                <w:b/>
                <w:bCs/>
                <w:i/>
                <w:iCs/>
                <w:szCs w:val="28"/>
              </w:rPr>
              <w:t>trình</w:t>
            </w:r>
            <w:proofErr w:type="spellEnd"/>
            <w:r w:rsidRPr="0017545E">
              <w:rPr>
                <w:rFonts w:cs="Times New Roman"/>
                <w:b/>
                <w:bCs/>
                <w:i/>
                <w:iCs/>
                <w:szCs w:val="28"/>
              </w:rPr>
              <w:t xml:space="preserve">: </w:t>
            </w:r>
          </w:p>
          <w:p w14:paraId="7542CB26" w14:textId="52730D06" w:rsidR="005861DC" w:rsidRPr="0017545E" w:rsidRDefault="0017545E" w:rsidP="007A6A82">
            <w:pPr>
              <w:jc w:val="both"/>
              <w:rPr>
                <w:rFonts w:cs="Times New Roman"/>
                <w:b/>
                <w:szCs w:val="28"/>
                <w:lang w:val="en-US"/>
              </w:rPr>
            </w:pPr>
            <w:proofErr w:type="spellStart"/>
            <w:r>
              <w:rPr>
                <w:rFonts w:cs="Times New Roman"/>
                <w:szCs w:val="28"/>
              </w:rPr>
              <w:t>Đ</w:t>
            </w:r>
            <w:r w:rsidR="006A0407" w:rsidRPr="0017545E">
              <w:rPr>
                <w:rFonts w:cs="Times New Roman"/>
                <w:szCs w:val="28"/>
              </w:rPr>
              <w:t>iểm</w:t>
            </w:r>
            <w:proofErr w:type="spellEnd"/>
            <w:r w:rsidR="006A0407" w:rsidRPr="0017545E">
              <w:rPr>
                <w:rFonts w:cs="Times New Roman"/>
                <w:szCs w:val="28"/>
              </w:rPr>
              <w:t xml:space="preserve"> b </w:t>
            </w:r>
            <w:proofErr w:type="spellStart"/>
            <w:r w:rsidR="006A0407" w:rsidRPr="0017545E">
              <w:rPr>
                <w:rFonts w:cs="Times New Roman"/>
                <w:szCs w:val="28"/>
              </w:rPr>
              <w:t>khoản</w:t>
            </w:r>
            <w:proofErr w:type="spellEnd"/>
            <w:r w:rsidR="006A0407" w:rsidRPr="0017545E">
              <w:rPr>
                <w:rFonts w:cs="Times New Roman"/>
                <w:szCs w:val="28"/>
              </w:rPr>
              <w:t xml:space="preserve"> 2 </w:t>
            </w:r>
            <w:proofErr w:type="spellStart"/>
            <w:r w:rsidR="006A0407" w:rsidRPr="0017545E">
              <w:rPr>
                <w:rFonts w:cs="Times New Roman"/>
                <w:szCs w:val="28"/>
              </w:rPr>
              <w:t>Điều</w:t>
            </w:r>
            <w:proofErr w:type="spellEnd"/>
            <w:r w:rsidR="006A0407" w:rsidRPr="0017545E">
              <w:rPr>
                <w:rFonts w:cs="Times New Roman"/>
                <w:szCs w:val="28"/>
              </w:rPr>
              <w:t xml:space="preserve"> 1 </w:t>
            </w:r>
            <w:proofErr w:type="spellStart"/>
            <w:r w:rsidR="006A0407" w:rsidRPr="0017545E">
              <w:rPr>
                <w:rFonts w:cs="Times New Roman"/>
                <w:szCs w:val="28"/>
              </w:rPr>
              <w:t>đã</w:t>
            </w:r>
            <w:proofErr w:type="spellEnd"/>
            <w:r w:rsidR="006A0407" w:rsidRPr="0017545E">
              <w:rPr>
                <w:rFonts w:cs="Times New Roman"/>
                <w:szCs w:val="28"/>
              </w:rPr>
              <w:t xml:space="preserve"> </w:t>
            </w:r>
            <w:proofErr w:type="spellStart"/>
            <w:r w:rsidR="006A0407" w:rsidRPr="0017545E">
              <w:rPr>
                <w:rFonts w:cs="Times New Roman"/>
                <w:szCs w:val="28"/>
              </w:rPr>
              <w:t>nêu</w:t>
            </w:r>
            <w:proofErr w:type="spellEnd"/>
            <w:r w:rsidR="006A0407" w:rsidRPr="0017545E">
              <w:rPr>
                <w:rFonts w:cs="Times New Roman"/>
                <w:szCs w:val="28"/>
              </w:rPr>
              <w:t xml:space="preserve"> </w:t>
            </w:r>
            <w:proofErr w:type="spellStart"/>
            <w:r w:rsidR="006A0407" w:rsidRPr="0017545E">
              <w:rPr>
                <w:rFonts w:cs="Times New Roman"/>
                <w:szCs w:val="28"/>
              </w:rPr>
              <w:t>rõ</w:t>
            </w:r>
            <w:proofErr w:type="spellEnd"/>
            <w:r w:rsidR="006A0407" w:rsidRPr="0017545E">
              <w:rPr>
                <w:rFonts w:cs="Times New Roman"/>
                <w:szCs w:val="28"/>
              </w:rPr>
              <w:t xml:space="preserve"> “</w:t>
            </w:r>
            <w:proofErr w:type="spellStart"/>
            <w:r w:rsidR="006A0407" w:rsidRPr="0017545E">
              <w:rPr>
                <w:szCs w:val="28"/>
              </w:rPr>
              <w:t>Giám</w:t>
            </w:r>
            <w:proofErr w:type="spellEnd"/>
            <w:r w:rsidR="006A0407" w:rsidRPr="0017545E">
              <w:rPr>
                <w:szCs w:val="28"/>
              </w:rPr>
              <w:t xml:space="preserve"> </w:t>
            </w:r>
            <w:proofErr w:type="spellStart"/>
            <w:r w:rsidR="006A0407" w:rsidRPr="0017545E">
              <w:rPr>
                <w:szCs w:val="28"/>
              </w:rPr>
              <w:t>sát</w:t>
            </w:r>
            <w:proofErr w:type="spellEnd"/>
            <w:r w:rsidR="006A0407" w:rsidRPr="0017545E">
              <w:rPr>
                <w:szCs w:val="28"/>
              </w:rPr>
              <w:t xml:space="preserve">, </w:t>
            </w:r>
            <w:proofErr w:type="spellStart"/>
            <w:r w:rsidR="006A0407" w:rsidRPr="0017545E">
              <w:rPr>
                <w:szCs w:val="28"/>
              </w:rPr>
              <w:t>đánh</w:t>
            </w:r>
            <w:proofErr w:type="spellEnd"/>
            <w:r w:rsidR="006A0407" w:rsidRPr="0017545E">
              <w:rPr>
                <w:szCs w:val="28"/>
              </w:rPr>
              <w:t xml:space="preserve"> </w:t>
            </w:r>
            <w:proofErr w:type="spellStart"/>
            <w:r w:rsidR="006A0407" w:rsidRPr="0017545E">
              <w:rPr>
                <w:szCs w:val="28"/>
              </w:rPr>
              <w:t>giá</w:t>
            </w:r>
            <w:proofErr w:type="spellEnd"/>
            <w:r w:rsidR="006A0407" w:rsidRPr="0017545E">
              <w:rPr>
                <w:szCs w:val="28"/>
              </w:rPr>
              <w:t xml:space="preserve">, </w:t>
            </w:r>
            <w:proofErr w:type="spellStart"/>
            <w:r w:rsidR="006A0407" w:rsidRPr="0017545E">
              <w:rPr>
                <w:szCs w:val="28"/>
              </w:rPr>
              <w:t>xây</w:t>
            </w:r>
            <w:proofErr w:type="spellEnd"/>
            <w:r w:rsidR="006A0407" w:rsidRPr="0017545E">
              <w:rPr>
                <w:szCs w:val="28"/>
              </w:rPr>
              <w:t xml:space="preserve"> </w:t>
            </w:r>
            <w:proofErr w:type="spellStart"/>
            <w:r w:rsidR="006A0407" w:rsidRPr="0017545E">
              <w:rPr>
                <w:szCs w:val="28"/>
              </w:rPr>
              <w:t>dựng</w:t>
            </w:r>
            <w:proofErr w:type="spellEnd"/>
            <w:r w:rsidR="006A0407" w:rsidRPr="0017545E">
              <w:rPr>
                <w:szCs w:val="28"/>
              </w:rPr>
              <w:t xml:space="preserve"> </w:t>
            </w:r>
            <w:proofErr w:type="spellStart"/>
            <w:r w:rsidR="006A0407" w:rsidRPr="0017545E">
              <w:rPr>
                <w:szCs w:val="28"/>
              </w:rPr>
              <w:t>báo</w:t>
            </w:r>
            <w:proofErr w:type="spellEnd"/>
            <w:r w:rsidR="006A0407" w:rsidRPr="0017545E">
              <w:rPr>
                <w:szCs w:val="28"/>
              </w:rPr>
              <w:t xml:space="preserve"> </w:t>
            </w:r>
            <w:proofErr w:type="spellStart"/>
            <w:r w:rsidR="006A0407" w:rsidRPr="0017545E">
              <w:rPr>
                <w:szCs w:val="28"/>
              </w:rPr>
              <w:t>cáo</w:t>
            </w:r>
            <w:proofErr w:type="spellEnd"/>
            <w:r w:rsidR="006A0407" w:rsidRPr="0017545E">
              <w:rPr>
                <w:szCs w:val="28"/>
              </w:rPr>
              <w:t xml:space="preserve"> </w:t>
            </w:r>
            <w:proofErr w:type="spellStart"/>
            <w:r w:rsidR="006A0407" w:rsidRPr="0017545E">
              <w:rPr>
                <w:szCs w:val="28"/>
              </w:rPr>
              <w:t>hoạt</w:t>
            </w:r>
            <w:proofErr w:type="spellEnd"/>
            <w:r w:rsidR="006A0407" w:rsidRPr="0017545E">
              <w:rPr>
                <w:szCs w:val="28"/>
              </w:rPr>
              <w:t xml:space="preserve"> </w:t>
            </w:r>
            <w:proofErr w:type="spellStart"/>
            <w:r w:rsidR="006A0407" w:rsidRPr="0017545E">
              <w:rPr>
                <w:szCs w:val="28"/>
              </w:rPr>
              <w:t>động</w:t>
            </w:r>
            <w:proofErr w:type="spellEnd"/>
            <w:r w:rsidR="006A0407" w:rsidRPr="0017545E">
              <w:rPr>
                <w:szCs w:val="28"/>
              </w:rPr>
              <w:t xml:space="preserve"> </w:t>
            </w:r>
            <w:proofErr w:type="spellStart"/>
            <w:r w:rsidR="006A0407" w:rsidRPr="0017545E">
              <w:rPr>
                <w:szCs w:val="28"/>
              </w:rPr>
              <w:t>thích</w:t>
            </w:r>
            <w:proofErr w:type="spellEnd"/>
            <w:r w:rsidR="006A0407" w:rsidRPr="0017545E">
              <w:rPr>
                <w:szCs w:val="28"/>
              </w:rPr>
              <w:t xml:space="preserve"> </w:t>
            </w:r>
            <w:proofErr w:type="spellStart"/>
            <w:r w:rsidR="006A0407" w:rsidRPr="0017545E">
              <w:rPr>
                <w:szCs w:val="28"/>
              </w:rPr>
              <w:t>ứng</w:t>
            </w:r>
            <w:proofErr w:type="spellEnd"/>
            <w:r w:rsidR="006A0407" w:rsidRPr="0017545E">
              <w:rPr>
                <w:szCs w:val="28"/>
              </w:rPr>
              <w:t xml:space="preserve"> </w:t>
            </w:r>
            <w:proofErr w:type="spellStart"/>
            <w:r w:rsidR="006A0407" w:rsidRPr="0017545E">
              <w:rPr>
                <w:szCs w:val="28"/>
              </w:rPr>
              <w:t>với</w:t>
            </w:r>
            <w:proofErr w:type="spellEnd"/>
            <w:r w:rsidR="006A0407" w:rsidRPr="0017545E">
              <w:rPr>
                <w:szCs w:val="28"/>
              </w:rPr>
              <w:t xml:space="preserve"> </w:t>
            </w:r>
            <w:proofErr w:type="spellStart"/>
            <w:r w:rsidR="006A0407" w:rsidRPr="0017545E">
              <w:rPr>
                <w:szCs w:val="28"/>
              </w:rPr>
              <w:t>biến</w:t>
            </w:r>
            <w:proofErr w:type="spellEnd"/>
            <w:r w:rsidR="006A0407" w:rsidRPr="0017545E">
              <w:rPr>
                <w:szCs w:val="28"/>
              </w:rPr>
              <w:t xml:space="preserve"> </w:t>
            </w:r>
            <w:proofErr w:type="spellStart"/>
            <w:r w:rsidR="006A0407" w:rsidRPr="0017545E">
              <w:rPr>
                <w:szCs w:val="28"/>
              </w:rPr>
              <w:t>đổi</w:t>
            </w:r>
            <w:proofErr w:type="spellEnd"/>
            <w:r w:rsidR="006A0407" w:rsidRPr="0017545E">
              <w:rPr>
                <w:szCs w:val="28"/>
              </w:rPr>
              <w:t xml:space="preserve"> </w:t>
            </w:r>
            <w:proofErr w:type="spellStart"/>
            <w:r w:rsidR="006A0407" w:rsidRPr="0017545E">
              <w:rPr>
                <w:szCs w:val="28"/>
              </w:rPr>
              <w:t>khí</w:t>
            </w:r>
            <w:proofErr w:type="spellEnd"/>
            <w:r w:rsidR="006A0407" w:rsidRPr="0017545E">
              <w:rPr>
                <w:szCs w:val="28"/>
              </w:rPr>
              <w:t xml:space="preserve"> </w:t>
            </w:r>
            <w:proofErr w:type="spellStart"/>
            <w:r w:rsidR="006A0407" w:rsidRPr="0017545E">
              <w:rPr>
                <w:szCs w:val="28"/>
              </w:rPr>
              <w:t>hậu</w:t>
            </w:r>
            <w:proofErr w:type="spellEnd"/>
            <w:r w:rsidR="006A0407" w:rsidRPr="0017545E">
              <w:rPr>
                <w:szCs w:val="28"/>
              </w:rPr>
              <w:t xml:space="preserve"> </w:t>
            </w:r>
            <w:proofErr w:type="spellStart"/>
            <w:r w:rsidR="006A0407" w:rsidRPr="0017545E">
              <w:rPr>
                <w:szCs w:val="28"/>
              </w:rPr>
              <w:t>trong</w:t>
            </w:r>
            <w:proofErr w:type="spellEnd"/>
            <w:r w:rsidR="006A0407" w:rsidRPr="0017545E">
              <w:rPr>
                <w:szCs w:val="28"/>
              </w:rPr>
              <w:t xml:space="preserve"> </w:t>
            </w:r>
            <w:proofErr w:type="spellStart"/>
            <w:r w:rsidR="006A0407" w:rsidRPr="0017545E">
              <w:rPr>
                <w:szCs w:val="28"/>
              </w:rPr>
              <w:t>phạm</w:t>
            </w:r>
            <w:proofErr w:type="spellEnd"/>
            <w:r w:rsidR="006A0407" w:rsidRPr="0017545E">
              <w:rPr>
                <w:szCs w:val="28"/>
              </w:rPr>
              <w:t xml:space="preserve"> vi </w:t>
            </w:r>
            <w:proofErr w:type="spellStart"/>
            <w:r w:rsidR="006A0407" w:rsidRPr="0017545E">
              <w:rPr>
                <w:szCs w:val="28"/>
              </w:rPr>
              <w:t>quản</w:t>
            </w:r>
            <w:proofErr w:type="spellEnd"/>
            <w:r w:rsidR="006A0407" w:rsidRPr="0017545E">
              <w:rPr>
                <w:szCs w:val="28"/>
              </w:rPr>
              <w:t xml:space="preserve"> </w:t>
            </w:r>
            <w:proofErr w:type="spellStart"/>
            <w:r w:rsidR="006A0407" w:rsidRPr="0017545E">
              <w:rPr>
                <w:szCs w:val="28"/>
              </w:rPr>
              <w:t>lý</w:t>
            </w:r>
            <w:proofErr w:type="spellEnd"/>
            <w:r w:rsidR="006A0407" w:rsidRPr="0017545E">
              <w:rPr>
                <w:szCs w:val="28"/>
              </w:rPr>
              <w:t xml:space="preserve"> </w:t>
            </w:r>
            <w:proofErr w:type="spellStart"/>
            <w:r w:rsidR="006A0407" w:rsidRPr="004B3541">
              <w:rPr>
                <w:b/>
                <w:bCs/>
                <w:szCs w:val="28"/>
              </w:rPr>
              <w:t>của</w:t>
            </w:r>
            <w:proofErr w:type="spellEnd"/>
            <w:r w:rsidR="006A0407" w:rsidRPr="004B3541">
              <w:rPr>
                <w:b/>
                <w:bCs/>
                <w:szCs w:val="28"/>
              </w:rPr>
              <w:t xml:space="preserve"> </w:t>
            </w:r>
            <w:proofErr w:type="spellStart"/>
            <w:r w:rsidR="006A0407" w:rsidRPr="004B3541">
              <w:rPr>
                <w:b/>
                <w:bCs/>
                <w:szCs w:val="28"/>
              </w:rPr>
              <w:t>Bộ</w:t>
            </w:r>
            <w:proofErr w:type="spellEnd"/>
            <w:r w:rsidR="006A0407" w:rsidRPr="004B3541">
              <w:rPr>
                <w:b/>
                <w:bCs/>
                <w:szCs w:val="28"/>
              </w:rPr>
              <w:t xml:space="preserve"> Công Thương</w:t>
            </w:r>
            <w:r w:rsidR="006A0407" w:rsidRPr="0017545E">
              <w:rPr>
                <w:szCs w:val="28"/>
              </w:rPr>
              <w:t xml:space="preserve">” do </w:t>
            </w:r>
            <w:proofErr w:type="spellStart"/>
            <w:r w:rsidR="006A0407" w:rsidRPr="0017545E">
              <w:rPr>
                <w:szCs w:val="28"/>
              </w:rPr>
              <w:t>đây</w:t>
            </w:r>
            <w:proofErr w:type="spellEnd"/>
            <w:r w:rsidR="006A0407" w:rsidRPr="0017545E">
              <w:rPr>
                <w:szCs w:val="28"/>
              </w:rPr>
              <w:t xml:space="preserve"> </w:t>
            </w:r>
            <w:proofErr w:type="spellStart"/>
            <w:r w:rsidR="006A0407" w:rsidRPr="0017545E">
              <w:rPr>
                <w:szCs w:val="28"/>
              </w:rPr>
              <w:t>là</w:t>
            </w:r>
            <w:proofErr w:type="spellEnd"/>
            <w:r w:rsidR="006A0407" w:rsidRPr="0017545E">
              <w:rPr>
                <w:szCs w:val="28"/>
              </w:rPr>
              <w:t xml:space="preserve"> </w:t>
            </w:r>
            <w:proofErr w:type="spellStart"/>
            <w:r w:rsidR="006A0407" w:rsidRPr="0017545E">
              <w:rPr>
                <w:szCs w:val="28"/>
              </w:rPr>
              <w:t>nhiệm</w:t>
            </w:r>
            <w:proofErr w:type="spellEnd"/>
            <w:r w:rsidR="006A0407" w:rsidRPr="0017545E">
              <w:rPr>
                <w:szCs w:val="28"/>
              </w:rPr>
              <w:t xml:space="preserve"> </w:t>
            </w:r>
            <w:proofErr w:type="spellStart"/>
            <w:r w:rsidR="006A0407" w:rsidRPr="0017545E">
              <w:rPr>
                <w:szCs w:val="28"/>
              </w:rPr>
              <w:t>vụ</w:t>
            </w:r>
            <w:proofErr w:type="spellEnd"/>
            <w:r w:rsidR="006A0407" w:rsidRPr="0017545E">
              <w:rPr>
                <w:szCs w:val="28"/>
              </w:rPr>
              <w:t xml:space="preserve"> </w:t>
            </w:r>
            <w:proofErr w:type="spellStart"/>
            <w:r w:rsidR="006A0407" w:rsidRPr="0017545E">
              <w:rPr>
                <w:szCs w:val="28"/>
              </w:rPr>
              <w:t>giao</w:t>
            </w:r>
            <w:proofErr w:type="spellEnd"/>
            <w:r w:rsidR="006A0407" w:rsidRPr="0017545E">
              <w:rPr>
                <w:szCs w:val="28"/>
              </w:rPr>
              <w:t xml:space="preserve"> </w:t>
            </w:r>
            <w:proofErr w:type="spellStart"/>
            <w:r w:rsidR="006A0407" w:rsidRPr="0017545E">
              <w:rPr>
                <w:szCs w:val="28"/>
              </w:rPr>
              <w:t>Bộ</w:t>
            </w:r>
            <w:proofErr w:type="spellEnd"/>
            <w:r w:rsidR="006A0407" w:rsidRPr="0017545E">
              <w:rPr>
                <w:szCs w:val="28"/>
              </w:rPr>
              <w:t xml:space="preserve"> Công Thương </w:t>
            </w:r>
            <w:proofErr w:type="spellStart"/>
            <w:r w:rsidR="006A0407" w:rsidRPr="0017545E">
              <w:rPr>
                <w:szCs w:val="28"/>
              </w:rPr>
              <w:t>thực</w:t>
            </w:r>
            <w:proofErr w:type="spellEnd"/>
            <w:r w:rsidR="006A0407" w:rsidRPr="0017545E">
              <w:rPr>
                <w:szCs w:val="28"/>
              </w:rPr>
              <w:t xml:space="preserve"> </w:t>
            </w:r>
            <w:proofErr w:type="spellStart"/>
            <w:r w:rsidR="006A0407" w:rsidRPr="0017545E">
              <w:rPr>
                <w:szCs w:val="28"/>
              </w:rPr>
              <w:t>hiện</w:t>
            </w:r>
            <w:proofErr w:type="spellEnd"/>
            <w:r w:rsidR="006A0407" w:rsidRPr="0017545E">
              <w:rPr>
                <w:szCs w:val="28"/>
              </w:rPr>
              <w:t xml:space="preserve"> </w:t>
            </w:r>
            <w:proofErr w:type="spellStart"/>
            <w:r w:rsidR="006A0407" w:rsidRPr="0017545E">
              <w:rPr>
                <w:szCs w:val="28"/>
              </w:rPr>
              <w:t>tại</w:t>
            </w:r>
            <w:proofErr w:type="spellEnd"/>
            <w:r w:rsidR="006A0407" w:rsidRPr="0017545E">
              <w:rPr>
                <w:szCs w:val="28"/>
              </w:rPr>
              <w:t xml:space="preserve"> </w:t>
            </w:r>
            <w:proofErr w:type="spellStart"/>
            <w:r w:rsidR="006A0407" w:rsidRPr="0017545E">
              <w:rPr>
                <w:szCs w:val="28"/>
              </w:rPr>
              <w:t>Luật</w:t>
            </w:r>
            <w:proofErr w:type="spellEnd"/>
            <w:r w:rsidR="006A0407" w:rsidRPr="0017545E">
              <w:rPr>
                <w:szCs w:val="28"/>
              </w:rPr>
              <w:t xml:space="preserve"> BVMT </w:t>
            </w:r>
            <w:proofErr w:type="spellStart"/>
            <w:r w:rsidR="006A0407" w:rsidRPr="0017545E">
              <w:rPr>
                <w:szCs w:val="28"/>
              </w:rPr>
              <w:t>và</w:t>
            </w:r>
            <w:proofErr w:type="spellEnd"/>
            <w:r w:rsidR="006A0407" w:rsidRPr="0017545E">
              <w:rPr>
                <w:szCs w:val="28"/>
              </w:rPr>
              <w:t xml:space="preserve"> </w:t>
            </w:r>
            <w:proofErr w:type="spellStart"/>
            <w:r w:rsidRPr="0017545E">
              <w:rPr>
                <w:rFonts w:cs="Times New Roman"/>
                <w:bCs/>
                <w:spacing w:val="-2"/>
                <w:szCs w:val="28"/>
              </w:rPr>
              <w:t>Nghị</w:t>
            </w:r>
            <w:proofErr w:type="spellEnd"/>
            <w:r w:rsidRPr="0017545E">
              <w:rPr>
                <w:rFonts w:cs="Times New Roman"/>
                <w:bCs/>
                <w:spacing w:val="-2"/>
                <w:szCs w:val="28"/>
              </w:rPr>
              <w:t xml:space="preserve"> </w:t>
            </w:r>
            <w:proofErr w:type="spellStart"/>
            <w:r w:rsidRPr="0017545E">
              <w:rPr>
                <w:rFonts w:cs="Times New Roman"/>
                <w:bCs/>
                <w:spacing w:val="-2"/>
                <w:szCs w:val="28"/>
              </w:rPr>
              <w:t>định</w:t>
            </w:r>
            <w:proofErr w:type="spellEnd"/>
            <w:r w:rsidRPr="0017545E">
              <w:rPr>
                <w:rFonts w:cs="Times New Roman"/>
                <w:bCs/>
                <w:spacing w:val="-2"/>
                <w:szCs w:val="28"/>
              </w:rPr>
              <w:t xml:space="preserve"> 06/2022/NĐ-CP</w:t>
            </w:r>
          </w:p>
        </w:tc>
      </w:tr>
      <w:tr w:rsidR="005861DC" w:rsidRPr="005C6454" w14:paraId="3D326F5F" w14:textId="77777777" w:rsidTr="005C44F4">
        <w:tc>
          <w:tcPr>
            <w:tcW w:w="648" w:type="dxa"/>
          </w:tcPr>
          <w:p w14:paraId="4858A216" w14:textId="0B6A1374" w:rsidR="005861DC" w:rsidRPr="00BE613F" w:rsidRDefault="00650885" w:rsidP="007A6A82">
            <w:pPr>
              <w:jc w:val="center"/>
              <w:rPr>
                <w:rFonts w:cs="Times New Roman"/>
                <w:sz w:val="26"/>
                <w:szCs w:val="26"/>
                <w:lang w:val="en-US"/>
              </w:rPr>
            </w:pPr>
            <w:r>
              <w:rPr>
                <w:rFonts w:cs="Times New Roman"/>
                <w:sz w:val="26"/>
                <w:szCs w:val="26"/>
                <w:lang w:val="en-US"/>
              </w:rPr>
              <w:t>17</w:t>
            </w:r>
          </w:p>
        </w:tc>
        <w:tc>
          <w:tcPr>
            <w:tcW w:w="810" w:type="dxa"/>
          </w:tcPr>
          <w:p w14:paraId="0B4F053B" w14:textId="7764FA10" w:rsidR="005861DC" w:rsidRPr="00BE613F" w:rsidRDefault="005861DC" w:rsidP="007A6A82">
            <w:pPr>
              <w:jc w:val="center"/>
              <w:rPr>
                <w:rFonts w:cs="Times New Roman"/>
                <w:b/>
                <w:i/>
                <w:iCs/>
                <w:sz w:val="26"/>
                <w:szCs w:val="26"/>
              </w:rPr>
            </w:pPr>
            <w:r w:rsidRPr="00BE613F">
              <w:rPr>
                <w:rFonts w:cs="Times New Roman"/>
                <w:b/>
                <w:i/>
                <w:iCs/>
                <w:sz w:val="26"/>
                <w:szCs w:val="26"/>
              </w:rPr>
              <w:t>1</w:t>
            </w:r>
          </w:p>
        </w:tc>
        <w:tc>
          <w:tcPr>
            <w:tcW w:w="990" w:type="dxa"/>
          </w:tcPr>
          <w:p w14:paraId="718856BD" w14:textId="112945BC" w:rsidR="005861DC" w:rsidRPr="00BE613F" w:rsidRDefault="005861DC"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1674743E" w14:textId="52E75EB6" w:rsidR="005861DC" w:rsidRPr="00BE613F" w:rsidRDefault="005861DC" w:rsidP="007A6A82">
            <w:pPr>
              <w:jc w:val="center"/>
              <w:rPr>
                <w:rFonts w:cs="Times New Roman"/>
                <w:b/>
                <w:i/>
                <w:iCs/>
                <w:sz w:val="26"/>
                <w:szCs w:val="26"/>
                <w:lang w:val="en-US"/>
              </w:rPr>
            </w:pPr>
            <w:r w:rsidRPr="00BE613F">
              <w:rPr>
                <w:rFonts w:cs="Times New Roman"/>
                <w:b/>
                <w:i/>
                <w:iCs/>
                <w:sz w:val="26"/>
                <w:szCs w:val="26"/>
                <w:lang w:val="en-US"/>
              </w:rPr>
              <w:t>d</w:t>
            </w:r>
          </w:p>
        </w:tc>
        <w:tc>
          <w:tcPr>
            <w:tcW w:w="1260" w:type="dxa"/>
          </w:tcPr>
          <w:p w14:paraId="0C9C3170" w14:textId="05AD10EE" w:rsidR="005861DC" w:rsidRPr="00BE613F" w:rsidRDefault="005861DC"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CN</w:t>
            </w:r>
          </w:p>
        </w:tc>
        <w:tc>
          <w:tcPr>
            <w:tcW w:w="6570" w:type="dxa"/>
            <w:tcBorders>
              <w:bottom w:val="dotted" w:sz="4" w:space="0" w:color="auto"/>
            </w:tcBorders>
          </w:tcPr>
          <w:p w14:paraId="5F215107" w14:textId="2C3F2F00" w:rsidR="005861DC" w:rsidRPr="005C6454" w:rsidRDefault="005861DC" w:rsidP="007A6A82">
            <w:pPr>
              <w:tabs>
                <w:tab w:val="left" w:pos="709"/>
                <w:tab w:val="left" w:pos="851"/>
              </w:tabs>
              <w:jc w:val="both"/>
              <w:rPr>
                <w:rFonts w:cs="Times New Roman"/>
                <w:spacing w:val="-2"/>
                <w:szCs w:val="28"/>
              </w:rPr>
            </w:pPr>
            <w:r w:rsidRPr="005C6454">
              <w:rPr>
                <w:rFonts w:cs="Times New Roman"/>
                <w:spacing w:val="-2"/>
                <w:szCs w:val="28"/>
              </w:rPr>
              <w:t xml:space="preserve">+ </w:t>
            </w:r>
            <w:proofErr w:type="spellStart"/>
            <w:r w:rsidRPr="005C6454">
              <w:rPr>
                <w:rFonts w:cs="Times New Roman"/>
                <w:spacing w:val="-2"/>
                <w:szCs w:val="28"/>
              </w:rPr>
              <w:t>Tại</w:t>
            </w:r>
            <w:proofErr w:type="spellEnd"/>
            <w:r w:rsidRPr="005C6454">
              <w:rPr>
                <w:rFonts w:cs="Times New Roman"/>
                <w:spacing w:val="-2"/>
                <w:szCs w:val="28"/>
              </w:rPr>
              <w:t xml:space="preserve"> </w:t>
            </w:r>
            <w:proofErr w:type="spellStart"/>
            <w:r w:rsidRPr="005C6454">
              <w:rPr>
                <w:rFonts w:cs="Times New Roman"/>
                <w:spacing w:val="-2"/>
                <w:szCs w:val="28"/>
              </w:rPr>
              <w:t>điểm</w:t>
            </w:r>
            <w:proofErr w:type="spellEnd"/>
            <w:r w:rsidRPr="005C6454">
              <w:rPr>
                <w:rFonts w:cs="Times New Roman"/>
                <w:spacing w:val="-2"/>
                <w:szCs w:val="28"/>
              </w:rPr>
              <w:t xml:space="preserve"> d </w:t>
            </w:r>
            <w:proofErr w:type="spellStart"/>
            <w:r w:rsidRPr="005C6454">
              <w:rPr>
                <w:rFonts w:cs="Times New Roman"/>
                <w:spacing w:val="-2"/>
                <w:szCs w:val="28"/>
              </w:rPr>
              <w:t>khoản</w:t>
            </w:r>
            <w:proofErr w:type="spellEnd"/>
            <w:r w:rsidRPr="005C6454">
              <w:rPr>
                <w:rFonts w:cs="Times New Roman"/>
                <w:spacing w:val="-2"/>
                <w:szCs w:val="28"/>
              </w:rPr>
              <w:t xml:space="preserve"> 2 </w:t>
            </w:r>
            <w:proofErr w:type="spellStart"/>
            <w:r w:rsidRPr="005C6454">
              <w:rPr>
                <w:rFonts w:cs="Times New Roman"/>
                <w:spacing w:val="-2"/>
                <w:szCs w:val="28"/>
              </w:rPr>
              <w:t>Điều</w:t>
            </w:r>
            <w:proofErr w:type="spellEnd"/>
            <w:r w:rsidRPr="005C6454">
              <w:rPr>
                <w:rFonts w:cs="Times New Roman"/>
                <w:spacing w:val="-2"/>
                <w:szCs w:val="28"/>
              </w:rPr>
              <w:t xml:space="preserve"> 1: “ … </w:t>
            </w:r>
            <w:proofErr w:type="spellStart"/>
            <w:r w:rsidRPr="005C6454">
              <w:rPr>
                <w:rFonts w:cs="Times New Roman"/>
                <w:spacing w:val="-2"/>
                <w:szCs w:val="28"/>
              </w:rPr>
              <w:t>hoàn</w:t>
            </w:r>
            <w:proofErr w:type="spellEnd"/>
            <w:r w:rsidRPr="005C6454">
              <w:rPr>
                <w:rFonts w:cs="Times New Roman"/>
                <w:spacing w:val="-2"/>
                <w:szCs w:val="28"/>
              </w:rPr>
              <w:t xml:space="preserve"> </w:t>
            </w:r>
            <w:proofErr w:type="spellStart"/>
            <w:r w:rsidRPr="005C6454">
              <w:rPr>
                <w:rFonts w:cs="Times New Roman"/>
                <w:spacing w:val="-2"/>
                <w:szCs w:val="28"/>
              </w:rPr>
              <w:t>thiện</w:t>
            </w:r>
            <w:proofErr w:type="spellEnd"/>
            <w:r w:rsidRPr="005C6454">
              <w:rPr>
                <w:rFonts w:cs="Times New Roman"/>
                <w:spacing w:val="-2"/>
                <w:szCs w:val="28"/>
              </w:rPr>
              <w:t xml:space="preserve"> </w:t>
            </w:r>
            <w:proofErr w:type="spellStart"/>
            <w:r w:rsidRPr="005C6454">
              <w:rPr>
                <w:rFonts w:cs="Times New Roman"/>
                <w:spacing w:val="-2"/>
                <w:szCs w:val="28"/>
              </w:rPr>
              <w:t>kế</w:t>
            </w:r>
            <w:proofErr w:type="spellEnd"/>
            <w:r w:rsidRPr="005C6454">
              <w:rPr>
                <w:rFonts w:cs="Times New Roman"/>
                <w:spacing w:val="-2"/>
                <w:szCs w:val="28"/>
              </w:rPr>
              <w:t xml:space="preserve"> </w:t>
            </w:r>
            <w:proofErr w:type="spellStart"/>
            <w:r w:rsidRPr="005C6454">
              <w:rPr>
                <w:rFonts w:cs="Times New Roman"/>
                <w:spacing w:val="-2"/>
                <w:szCs w:val="28"/>
              </w:rPr>
              <w:t>hoạch</w:t>
            </w:r>
            <w:proofErr w:type="spellEnd"/>
            <w:r w:rsidRPr="005C6454">
              <w:rPr>
                <w:rFonts w:cs="Times New Roman"/>
                <w:spacing w:val="-2"/>
                <w:szCs w:val="28"/>
              </w:rPr>
              <w:t xml:space="preserve"> </w:t>
            </w:r>
            <w:proofErr w:type="spellStart"/>
            <w:r w:rsidRPr="005C6454">
              <w:rPr>
                <w:rFonts w:cs="Times New Roman"/>
                <w:b/>
                <w:spacing w:val="-2"/>
                <w:szCs w:val="28"/>
              </w:rPr>
              <w:t>bảo</w:t>
            </w:r>
            <w:proofErr w:type="spellEnd"/>
            <w:r w:rsidRPr="005C6454">
              <w:rPr>
                <w:rFonts w:cs="Times New Roman"/>
                <w:b/>
                <w:spacing w:val="-2"/>
                <w:szCs w:val="28"/>
              </w:rPr>
              <w:t xml:space="preserve"> </w:t>
            </w:r>
            <w:proofErr w:type="spellStart"/>
            <w:r w:rsidRPr="005C6454">
              <w:rPr>
                <w:rFonts w:cs="Times New Roman"/>
                <w:b/>
                <w:spacing w:val="-2"/>
                <w:szCs w:val="28"/>
              </w:rPr>
              <w:t>vệ</w:t>
            </w:r>
            <w:proofErr w:type="spellEnd"/>
            <w:r w:rsidRPr="005C6454">
              <w:rPr>
                <w:rFonts w:cs="Times New Roman"/>
                <w:b/>
                <w:spacing w:val="-2"/>
                <w:szCs w:val="28"/>
              </w:rPr>
              <w:t xml:space="preserve"> </w:t>
            </w:r>
            <w:proofErr w:type="spellStart"/>
            <w:r w:rsidRPr="005C6454">
              <w:rPr>
                <w:rFonts w:cs="Times New Roman"/>
                <w:b/>
                <w:spacing w:val="-2"/>
                <w:szCs w:val="28"/>
              </w:rPr>
              <w:t>môi</w:t>
            </w:r>
            <w:proofErr w:type="spellEnd"/>
            <w:r w:rsidRPr="005C6454">
              <w:rPr>
                <w:rFonts w:cs="Times New Roman"/>
                <w:b/>
                <w:spacing w:val="-2"/>
                <w:szCs w:val="28"/>
              </w:rPr>
              <w:t xml:space="preserve"> </w:t>
            </w:r>
            <w:proofErr w:type="spellStart"/>
            <w:r w:rsidRPr="005C6454">
              <w:rPr>
                <w:rFonts w:cs="Times New Roman"/>
                <w:b/>
                <w:spacing w:val="-2"/>
                <w:szCs w:val="28"/>
              </w:rPr>
              <w:t>trường</w:t>
            </w:r>
            <w:proofErr w:type="spellEnd"/>
            <w:r w:rsidRPr="005C6454">
              <w:rPr>
                <w:rFonts w:cs="Times New Roman"/>
                <w:b/>
                <w:spacing w:val="-2"/>
                <w:szCs w:val="28"/>
              </w:rPr>
              <w:t xml:space="preserve">, </w:t>
            </w:r>
            <w:proofErr w:type="spellStart"/>
            <w:r w:rsidRPr="005C6454">
              <w:rPr>
                <w:rFonts w:cs="Times New Roman"/>
                <w:b/>
                <w:spacing w:val="-2"/>
                <w:szCs w:val="28"/>
              </w:rPr>
              <w:t>kế</w:t>
            </w:r>
            <w:proofErr w:type="spellEnd"/>
            <w:r w:rsidRPr="005C6454">
              <w:rPr>
                <w:rFonts w:cs="Times New Roman"/>
                <w:b/>
                <w:spacing w:val="-2"/>
                <w:szCs w:val="28"/>
              </w:rPr>
              <w:t xml:space="preserve"> </w:t>
            </w:r>
            <w:proofErr w:type="spellStart"/>
            <w:r w:rsidRPr="005C6454">
              <w:rPr>
                <w:rFonts w:cs="Times New Roman"/>
                <w:b/>
                <w:spacing w:val="-2"/>
                <w:szCs w:val="28"/>
              </w:rPr>
              <w:t>hoạch</w:t>
            </w:r>
            <w:proofErr w:type="spellEnd"/>
            <w:r w:rsidRPr="005C6454">
              <w:rPr>
                <w:rFonts w:cs="Times New Roman"/>
                <w:b/>
                <w:spacing w:val="-2"/>
                <w:szCs w:val="28"/>
              </w:rPr>
              <w:t xml:space="preserve"> </w:t>
            </w:r>
            <w:proofErr w:type="spellStart"/>
            <w:r w:rsidRPr="005C6454">
              <w:rPr>
                <w:rFonts w:cs="Times New Roman"/>
                <w:b/>
                <w:spacing w:val="-2"/>
                <w:szCs w:val="28"/>
              </w:rPr>
              <w:t>ứng</w:t>
            </w:r>
            <w:proofErr w:type="spellEnd"/>
            <w:r w:rsidRPr="005C6454">
              <w:rPr>
                <w:rFonts w:cs="Times New Roman"/>
                <w:b/>
                <w:spacing w:val="-2"/>
                <w:szCs w:val="28"/>
              </w:rPr>
              <w:t xml:space="preserve"> </w:t>
            </w:r>
            <w:proofErr w:type="spellStart"/>
            <w:r w:rsidRPr="005C6454">
              <w:rPr>
                <w:rFonts w:cs="Times New Roman"/>
                <w:b/>
                <w:spacing w:val="-2"/>
                <w:szCs w:val="28"/>
              </w:rPr>
              <w:t>phó</w:t>
            </w:r>
            <w:proofErr w:type="spellEnd"/>
            <w:r w:rsidRPr="005C6454">
              <w:rPr>
                <w:rFonts w:cs="Times New Roman"/>
                <w:b/>
                <w:spacing w:val="-2"/>
                <w:szCs w:val="28"/>
              </w:rPr>
              <w:t xml:space="preserve"> </w:t>
            </w:r>
            <w:proofErr w:type="spellStart"/>
            <w:r w:rsidRPr="005C6454">
              <w:rPr>
                <w:rFonts w:cs="Times New Roman"/>
                <w:b/>
                <w:spacing w:val="-2"/>
                <w:szCs w:val="28"/>
              </w:rPr>
              <w:t>với</w:t>
            </w:r>
            <w:proofErr w:type="spellEnd"/>
            <w:r w:rsidRPr="005C6454">
              <w:rPr>
                <w:rFonts w:cs="Times New Roman"/>
                <w:b/>
                <w:spacing w:val="-2"/>
                <w:szCs w:val="28"/>
              </w:rPr>
              <w:t xml:space="preserve"> </w:t>
            </w:r>
            <w:proofErr w:type="spellStart"/>
            <w:r w:rsidRPr="005C6454">
              <w:rPr>
                <w:rFonts w:cs="Times New Roman"/>
                <w:b/>
                <w:spacing w:val="-2"/>
                <w:szCs w:val="28"/>
              </w:rPr>
              <w:t>biến</w:t>
            </w:r>
            <w:proofErr w:type="spellEnd"/>
            <w:r w:rsidRPr="005C6454">
              <w:rPr>
                <w:rFonts w:cs="Times New Roman"/>
                <w:b/>
                <w:spacing w:val="-2"/>
                <w:szCs w:val="28"/>
              </w:rPr>
              <w:t xml:space="preserve"> </w:t>
            </w:r>
            <w:proofErr w:type="spellStart"/>
            <w:r w:rsidRPr="005C6454">
              <w:rPr>
                <w:rFonts w:cs="Times New Roman"/>
                <w:b/>
                <w:spacing w:val="-2"/>
                <w:szCs w:val="28"/>
              </w:rPr>
              <w:t>đổi</w:t>
            </w:r>
            <w:proofErr w:type="spellEnd"/>
            <w:r w:rsidRPr="005C6454">
              <w:rPr>
                <w:rFonts w:cs="Times New Roman"/>
                <w:b/>
                <w:spacing w:val="-2"/>
                <w:szCs w:val="28"/>
              </w:rPr>
              <w:t xml:space="preserve"> </w:t>
            </w:r>
            <w:proofErr w:type="spellStart"/>
            <w:r w:rsidRPr="005C6454">
              <w:rPr>
                <w:rFonts w:cs="Times New Roman"/>
                <w:b/>
                <w:spacing w:val="-2"/>
                <w:szCs w:val="28"/>
              </w:rPr>
              <w:t>khí</w:t>
            </w:r>
            <w:proofErr w:type="spellEnd"/>
            <w:r w:rsidRPr="005C6454">
              <w:rPr>
                <w:rFonts w:cs="Times New Roman"/>
                <w:b/>
                <w:spacing w:val="-2"/>
                <w:szCs w:val="28"/>
              </w:rPr>
              <w:t xml:space="preserve"> </w:t>
            </w:r>
            <w:proofErr w:type="spellStart"/>
            <w:r w:rsidRPr="005C6454">
              <w:rPr>
                <w:rFonts w:cs="Times New Roman"/>
                <w:b/>
                <w:spacing w:val="-2"/>
                <w:szCs w:val="28"/>
              </w:rPr>
              <w:t>hậu</w:t>
            </w:r>
            <w:proofErr w:type="spellEnd"/>
            <w:r w:rsidRPr="005C6454">
              <w:rPr>
                <w:rFonts w:cs="Times New Roman"/>
                <w:b/>
                <w:spacing w:val="-2"/>
                <w:szCs w:val="28"/>
              </w:rPr>
              <w:t xml:space="preserve"> </w:t>
            </w:r>
            <w:proofErr w:type="spellStart"/>
            <w:r w:rsidRPr="005C6454">
              <w:rPr>
                <w:rFonts w:cs="Times New Roman"/>
                <w:b/>
                <w:spacing w:val="-2"/>
                <w:szCs w:val="28"/>
                <w:u w:val="single"/>
              </w:rPr>
              <w:t>của</w:t>
            </w:r>
            <w:proofErr w:type="spellEnd"/>
            <w:r w:rsidRPr="005C6454">
              <w:rPr>
                <w:rFonts w:cs="Times New Roman"/>
                <w:b/>
                <w:spacing w:val="-2"/>
                <w:szCs w:val="28"/>
                <w:u w:val="single"/>
              </w:rPr>
              <w:t xml:space="preserve"> </w:t>
            </w:r>
            <w:proofErr w:type="spellStart"/>
            <w:r w:rsidRPr="005C6454">
              <w:rPr>
                <w:rFonts w:cs="Times New Roman"/>
                <w:b/>
                <w:spacing w:val="-2"/>
                <w:szCs w:val="28"/>
                <w:u w:val="single"/>
              </w:rPr>
              <w:t>Bộ</w:t>
            </w:r>
            <w:proofErr w:type="spellEnd"/>
            <w:r w:rsidRPr="005C6454">
              <w:rPr>
                <w:rFonts w:cs="Times New Roman"/>
                <w:b/>
                <w:spacing w:val="-2"/>
                <w:szCs w:val="28"/>
                <w:u w:val="single"/>
              </w:rPr>
              <w:t xml:space="preserve"> Công Thương</w:t>
            </w:r>
            <w:r w:rsidRPr="005C6454">
              <w:rPr>
                <w:rFonts w:cs="Times New Roman"/>
                <w:spacing w:val="-2"/>
                <w:szCs w:val="28"/>
              </w:rPr>
              <w:t>, …”.</w:t>
            </w:r>
          </w:p>
        </w:tc>
        <w:tc>
          <w:tcPr>
            <w:tcW w:w="4186" w:type="dxa"/>
            <w:tcBorders>
              <w:bottom w:val="dotted" w:sz="4" w:space="0" w:color="auto"/>
            </w:tcBorders>
          </w:tcPr>
          <w:p w14:paraId="1AA00DE5" w14:textId="77777777" w:rsidR="00880BEB" w:rsidRPr="002301C1" w:rsidRDefault="00880BEB" w:rsidP="00880BEB">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1C2E745A" w14:textId="77777777" w:rsidR="005861DC" w:rsidRPr="005C6454" w:rsidRDefault="005861DC" w:rsidP="007A6A82">
            <w:pPr>
              <w:jc w:val="both"/>
              <w:rPr>
                <w:rFonts w:cs="Times New Roman"/>
                <w:b/>
                <w:szCs w:val="28"/>
                <w:lang w:val="en-US"/>
              </w:rPr>
            </w:pPr>
          </w:p>
        </w:tc>
      </w:tr>
      <w:tr w:rsidR="00852AF8" w:rsidRPr="005C6454" w14:paraId="65ED56D1" w14:textId="77777777" w:rsidTr="005C44F4">
        <w:tc>
          <w:tcPr>
            <w:tcW w:w="648" w:type="dxa"/>
          </w:tcPr>
          <w:p w14:paraId="72340F6B" w14:textId="6231EC08" w:rsidR="00852AF8" w:rsidRPr="0017545E" w:rsidRDefault="00650885" w:rsidP="007A6A82">
            <w:pPr>
              <w:jc w:val="center"/>
              <w:rPr>
                <w:rFonts w:cs="Times New Roman"/>
                <w:sz w:val="26"/>
                <w:szCs w:val="26"/>
                <w:lang w:val="en-US"/>
              </w:rPr>
            </w:pPr>
            <w:r w:rsidRPr="0017545E">
              <w:rPr>
                <w:rFonts w:cs="Times New Roman"/>
                <w:sz w:val="26"/>
                <w:szCs w:val="26"/>
                <w:lang w:val="en-US"/>
              </w:rPr>
              <w:t>18</w:t>
            </w:r>
          </w:p>
        </w:tc>
        <w:tc>
          <w:tcPr>
            <w:tcW w:w="810" w:type="dxa"/>
          </w:tcPr>
          <w:p w14:paraId="5240799A" w14:textId="5D286DCF" w:rsidR="00852AF8" w:rsidRPr="0017545E" w:rsidRDefault="00852AF8" w:rsidP="007A6A82">
            <w:pPr>
              <w:jc w:val="center"/>
              <w:rPr>
                <w:rFonts w:cs="Times New Roman"/>
                <w:b/>
                <w:i/>
                <w:iCs/>
                <w:sz w:val="26"/>
                <w:szCs w:val="26"/>
              </w:rPr>
            </w:pPr>
            <w:r w:rsidRPr="0017545E">
              <w:rPr>
                <w:rFonts w:cs="Times New Roman"/>
                <w:b/>
                <w:i/>
                <w:iCs/>
                <w:sz w:val="26"/>
                <w:szCs w:val="26"/>
              </w:rPr>
              <w:t>1</w:t>
            </w:r>
          </w:p>
        </w:tc>
        <w:tc>
          <w:tcPr>
            <w:tcW w:w="990" w:type="dxa"/>
          </w:tcPr>
          <w:p w14:paraId="0E85DAFF" w14:textId="73098EE3" w:rsidR="00852AF8" w:rsidRPr="0017545E" w:rsidRDefault="00852AF8" w:rsidP="007A6A82">
            <w:pPr>
              <w:jc w:val="center"/>
              <w:rPr>
                <w:rFonts w:cs="Times New Roman"/>
                <w:b/>
                <w:i/>
                <w:iCs/>
                <w:sz w:val="26"/>
                <w:szCs w:val="26"/>
                <w:lang w:val="en-US"/>
              </w:rPr>
            </w:pPr>
            <w:r w:rsidRPr="0017545E">
              <w:rPr>
                <w:rFonts w:cs="Times New Roman"/>
                <w:b/>
                <w:i/>
                <w:iCs/>
                <w:sz w:val="26"/>
                <w:szCs w:val="26"/>
                <w:lang w:val="en-US"/>
              </w:rPr>
              <w:t>2</w:t>
            </w:r>
          </w:p>
        </w:tc>
        <w:tc>
          <w:tcPr>
            <w:tcW w:w="810" w:type="dxa"/>
          </w:tcPr>
          <w:p w14:paraId="402F1824" w14:textId="50BBA1DC" w:rsidR="00852AF8" w:rsidRPr="0017545E" w:rsidRDefault="00852AF8" w:rsidP="007A6A82">
            <w:pPr>
              <w:jc w:val="center"/>
              <w:rPr>
                <w:rFonts w:cs="Times New Roman"/>
                <w:b/>
                <w:i/>
                <w:iCs/>
                <w:sz w:val="26"/>
                <w:szCs w:val="26"/>
                <w:lang w:val="en-US"/>
              </w:rPr>
            </w:pPr>
            <w:r w:rsidRPr="0017545E">
              <w:rPr>
                <w:rFonts w:cs="Times New Roman"/>
                <w:b/>
                <w:i/>
                <w:iCs/>
                <w:sz w:val="26"/>
                <w:szCs w:val="26"/>
                <w:lang w:val="en-US"/>
              </w:rPr>
              <w:t>d</w:t>
            </w:r>
          </w:p>
        </w:tc>
        <w:tc>
          <w:tcPr>
            <w:tcW w:w="1260" w:type="dxa"/>
          </w:tcPr>
          <w:p w14:paraId="69BDFD0F" w14:textId="2482564C" w:rsidR="00852AF8" w:rsidRPr="0017545E" w:rsidRDefault="00852AF8" w:rsidP="007A6A82">
            <w:pPr>
              <w:jc w:val="center"/>
              <w:rPr>
                <w:rFonts w:cs="Times New Roman"/>
                <w:b/>
                <w:sz w:val="26"/>
                <w:szCs w:val="26"/>
                <w:lang w:val="en-US"/>
              </w:rPr>
            </w:pPr>
            <w:r w:rsidRPr="0017545E">
              <w:rPr>
                <w:rFonts w:cs="Times New Roman"/>
                <w:b/>
                <w:sz w:val="26"/>
                <w:szCs w:val="26"/>
                <w:lang w:val="en-US"/>
              </w:rPr>
              <w:t>Viện NCCLCSCT</w:t>
            </w:r>
          </w:p>
        </w:tc>
        <w:tc>
          <w:tcPr>
            <w:tcW w:w="6570" w:type="dxa"/>
            <w:tcBorders>
              <w:bottom w:val="dotted" w:sz="4" w:space="0" w:color="auto"/>
            </w:tcBorders>
          </w:tcPr>
          <w:p w14:paraId="38A21C70" w14:textId="3161A28C" w:rsidR="00852AF8" w:rsidRPr="0017545E" w:rsidRDefault="00852AF8" w:rsidP="007A6A82">
            <w:pPr>
              <w:tabs>
                <w:tab w:val="left" w:pos="709"/>
                <w:tab w:val="left" w:pos="851"/>
              </w:tabs>
              <w:jc w:val="both"/>
              <w:rPr>
                <w:rFonts w:cs="Times New Roman"/>
                <w:spacing w:val="-2"/>
                <w:szCs w:val="28"/>
              </w:rPr>
            </w:pPr>
            <w:r w:rsidRPr="0017545E">
              <w:rPr>
                <w:rFonts w:cs="Times New Roman"/>
                <w:spacing w:val="-2"/>
                <w:szCs w:val="28"/>
              </w:rPr>
              <w:t xml:space="preserve">Xem </w:t>
            </w:r>
            <w:proofErr w:type="spellStart"/>
            <w:r w:rsidRPr="0017545E">
              <w:rPr>
                <w:rFonts w:cs="Times New Roman"/>
                <w:spacing w:val="-2"/>
                <w:szCs w:val="28"/>
              </w:rPr>
              <w:t>xét</w:t>
            </w:r>
            <w:proofErr w:type="spellEnd"/>
            <w:r w:rsidRPr="0017545E">
              <w:rPr>
                <w:rFonts w:cs="Times New Roman"/>
                <w:spacing w:val="-2"/>
                <w:szCs w:val="28"/>
              </w:rPr>
              <w:t xml:space="preserve"> </w:t>
            </w:r>
            <w:proofErr w:type="spellStart"/>
            <w:r w:rsidRPr="0017545E">
              <w:rPr>
                <w:rFonts w:cs="Times New Roman"/>
                <w:spacing w:val="-2"/>
                <w:szCs w:val="28"/>
              </w:rPr>
              <w:t>bổ</w:t>
            </w:r>
            <w:proofErr w:type="spellEnd"/>
            <w:r w:rsidRPr="0017545E">
              <w:rPr>
                <w:rFonts w:cs="Times New Roman"/>
                <w:spacing w:val="-2"/>
                <w:szCs w:val="28"/>
              </w:rPr>
              <w:t xml:space="preserve"> sung </w:t>
            </w:r>
            <w:proofErr w:type="spellStart"/>
            <w:r w:rsidRPr="0017545E">
              <w:rPr>
                <w:rFonts w:cs="Times New Roman"/>
                <w:spacing w:val="-2"/>
                <w:szCs w:val="28"/>
              </w:rPr>
              <w:t>nội</w:t>
            </w:r>
            <w:proofErr w:type="spellEnd"/>
            <w:r w:rsidRPr="0017545E">
              <w:rPr>
                <w:rFonts w:cs="Times New Roman"/>
                <w:spacing w:val="-2"/>
                <w:szCs w:val="28"/>
              </w:rPr>
              <w:t xml:space="preserve"> dung “</w:t>
            </w:r>
            <w:proofErr w:type="spellStart"/>
            <w:r w:rsidRPr="0017545E">
              <w:rPr>
                <w:rFonts w:cs="Times New Roman"/>
                <w:spacing w:val="-2"/>
                <w:szCs w:val="28"/>
              </w:rPr>
              <w:t>Xây</w:t>
            </w:r>
            <w:proofErr w:type="spellEnd"/>
            <w:r w:rsidRPr="0017545E">
              <w:rPr>
                <w:rFonts w:cs="Times New Roman"/>
                <w:spacing w:val="-2"/>
                <w:szCs w:val="28"/>
              </w:rPr>
              <w:t xml:space="preserve"> </w:t>
            </w:r>
            <w:proofErr w:type="spellStart"/>
            <w:r w:rsidRPr="0017545E">
              <w:rPr>
                <w:rFonts w:cs="Times New Roman"/>
                <w:spacing w:val="-2"/>
                <w:szCs w:val="28"/>
              </w:rPr>
              <w:t>dựng</w:t>
            </w:r>
            <w:proofErr w:type="spellEnd"/>
            <w:r w:rsidRPr="0017545E">
              <w:rPr>
                <w:rFonts w:cs="Times New Roman"/>
                <w:spacing w:val="-2"/>
                <w:szCs w:val="28"/>
              </w:rPr>
              <w:t xml:space="preserve"> </w:t>
            </w:r>
            <w:proofErr w:type="spellStart"/>
            <w:r w:rsidRPr="0017545E">
              <w:rPr>
                <w:rFonts w:cs="Times New Roman"/>
                <w:spacing w:val="-2"/>
                <w:szCs w:val="28"/>
              </w:rPr>
              <w:t>hệ</w:t>
            </w:r>
            <w:proofErr w:type="spellEnd"/>
            <w:r w:rsidRPr="0017545E">
              <w:rPr>
                <w:rFonts w:cs="Times New Roman"/>
                <w:spacing w:val="-2"/>
                <w:szCs w:val="28"/>
              </w:rPr>
              <w:t xml:space="preserve"> </w:t>
            </w:r>
            <w:proofErr w:type="spellStart"/>
            <w:r w:rsidRPr="0017545E">
              <w:rPr>
                <w:rFonts w:cs="Times New Roman"/>
                <w:spacing w:val="-2"/>
                <w:szCs w:val="28"/>
              </w:rPr>
              <w:t>thống</w:t>
            </w:r>
            <w:proofErr w:type="spellEnd"/>
            <w:r w:rsidRPr="0017545E">
              <w:rPr>
                <w:rFonts w:cs="Times New Roman"/>
                <w:spacing w:val="-2"/>
                <w:szCs w:val="28"/>
              </w:rPr>
              <w:t xml:space="preserve"> </w:t>
            </w:r>
            <w:proofErr w:type="spellStart"/>
            <w:r w:rsidRPr="0017545E">
              <w:rPr>
                <w:rFonts w:cs="Times New Roman"/>
                <w:spacing w:val="-2"/>
                <w:szCs w:val="28"/>
              </w:rPr>
              <w:t>công</w:t>
            </w:r>
            <w:proofErr w:type="spellEnd"/>
            <w:r w:rsidRPr="0017545E">
              <w:rPr>
                <w:rFonts w:cs="Times New Roman"/>
                <w:spacing w:val="-2"/>
                <w:szCs w:val="28"/>
              </w:rPr>
              <w:t xml:space="preserve"> </w:t>
            </w:r>
            <w:proofErr w:type="spellStart"/>
            <w:r w:rsidRPr="0017545E">
              <w:rPr>
                <w:rFonts w:cs="Times New Roman"/>
                <w:spacing w:val="-2"/>
                <w:szCs w:val="28"/>
              </w:rPr>
              <w:t>nhận</w:t>
            </w:r>
            <w:proofErr w:type="spellEnd"/>
            <w:r w:rsidRPr="0017545E">
              <w:rPr>
                <w:rFonts w:cs="Times New Roman"/>
                <w:spacing w:val="-2"/>
                <w:szCs w:val="28"/>
              </w:rPr>
              <w:t xml:space="preserve">, </w:t>
            </w:r>
            <w:proofErr w:type="spellStart"/>
            <w:r w:rsidRPr="0017545E">
              <w:rPr>
                <w:rFonts w:cs="Times New Roman"/>
                <w:spacing w:val="-2"/>
                <w:szCs w:val="28"/>
              </w:rPr>
              <w:t>thừa</w:t>
            </w:r>
            <w:proofErr w:type="spellEnd"/>
            <w:r w:rsidRPr="0017545E">
              <w:rPr>
                <w:rFonts w:cs="Times New Roman"/>
                <w:spacing w:val="-2"/>
                <w:szCs w:val="28"/>
              </w:rPr>
              <w:t xml:space="preserve"> </w:t>
            </w:r>
            <w:proofErr w:type="spellStart"/>
            <w:r w:rsidRPr="0017545E">
              <w:rPr>
                <w:rFonts w:cs="Times New Roman"/>
                <w:spacing w:val="-2"/>
                <w:szCs w:val="28"/>
              </w:rPr>
              <w:t>nhận</w:t>
            </w:r>
            <w:proofErr w:type="spellEnd"/>
            <w:r w:rsidRPr="0017545E">
              <w:rPr>
                <w:rFonts w:cs="Times New Roman"/>
                <w:spacing w:val="-2"/>
                <w:szCs w:val="28"/>
              </w:rPr>
              <w:t xml:space="preserve"> </w:t>
            </w:r>
            <w:proofErr w:type="spellStart"/>
            <w:r w:rsidRPr="0017545E">
              <w:rPr>
                <w:rFonts w:cs="Times New Roman"/>
                <w:spacing w:val="-2"/>
                <w:szCs w:val="28"/>
              </w:rPr>
              <w:t>lẫn</w:t>
            </w:r>
            <w:proofErr w:type="spellEnd"/>
            <w:r w:rsidRPr="0017545E">
              <w:rPr>
                <w:rFonts w:cs="Times New Roman"/>
                <w:spacing w:val="-2"/>
                <w:szCs w:val="28"/>
              </w:rPr>
              <w:t xml:space="preserve"> </w:t>
            </w:r>
            <w:proofErr w:type="spellStart"/>
            <w:r w:rsidRPr="0017545E">
              <w:rPr>
                <w:rFonts w:cs="Times New Roman"/>
                <w:spacing w:val="-2"/>
                <w:szCs w:val="28"/>
              </w:rPr>
              <w:t>nhau</w:t>
            </w:r>
            <w:proofErr w:type="spellEnd"/>
            <w:r w:rsidRPr="0017545E">
              <w:rPr>
                <w:rFonts w:cs="Times New Roman"/>
                <w:spacing w:val="-2"/>
                <w:szCs w:val="28"/>
              </w:rPr>
              <w:t xml:space="preserve"> </w:t>
            </w:r>
            <w:proofErr w:type="spellStart"/>
            <w:r w:rsidRPr="0017545E">
              <w:rPr>
                <w:rFonts w:cs="Times New Roman"/>
                <w:spacing w:val="-2"/>
                <w:szCs w:val="28"/>
              </w:rPr>
              <w:t>về</w:t>
            </w:r>
            <w:proofErr w:type="spellEnd"/>
            <w:r w:rsidRPr="0017545E">
              <w:rPr>
                <w:rFonts w:cs="Times New Roman"/>
                <w:spacing w:val="-2"/>
                <w:szCs w:val="28"/>
              </w:rPr>
              <w:t xml:space="preserve"> </w:t>
            </w:r>
            <w:proofErr w:type="spellStart"/>
            <w:r w:rsidRPr="0017545E">
              <w:rPr>
                <w:rFonts w:cs="Times New Roman"/>
                <w:spacing w:val="-2"/>
                <w:szCs w:val="28"/>
              </w:rPr>
              <w:t>dấu</w:t>
            </w:r>
            <w:proofErr w:type="spellEnd"/>
            <w:r w:rsidRPr="0017545E">
              <w:rPr>
                <w:rFonts w:cs="Times New Roman"/>
                <w:spacing w:val="-2"/>
                <w:szCs w:val="28"/>
              </w:rPr>
              <w:t xml:space="preserve"> </w:t>
            </w:r>
            <w:proofErr w:type="spellStart"/>
            <w:r w:rsidRPr="0017545E">
              <w:rPr>
                <w:rFonts w:cs="Times New Roman"/>
                <w:spacing w:val="-2"/>
                <w:szCs w:val="28"/>
              </w:rPr>
              <w:t>vết</w:t>
            </w:r>
            <w:proofErr w:type="spellEnd"/>
            <w:r w:rsidRPr="0017545E">
              <w:rPr>
                <w:rFonts w:cs="Times New Roman"/>
                <w:spacing w:val="-2"/>
                <w:szCs w:val="28"/>
              </w:rPr>
              <w:t xml:space="preserve"> carbon”, </w:t>
            </w:r>
            <w:proofErr w:type="spellStart"/>
            <w:r w:rsidRPr="0017545E">
              <w:rPr>
                <w:rFonts w:cs="Times New Roman"/>
                <w:spacing w:val="-2"/>
                <w:szCs w:val="28"/>
              </w:rPr>
              <w:t>để</w:t>
            </w:r>
            <w:proofErr w:type="spellEnd"/>
            <w:r w:rsidRPr="0017545E">
              <w:rPr>
                <w:rFonts w:cs="Times New Roman"/>
                <w:spacing w:val="-2"/>
                <w:szCs w:val="28"/>
              </w:rPr>
              <w:t xml:space="preserve"> </w:t>
            </w:r>
            <w:proofErr w:type="spellStart"/>
            <w:r w:rsidRPr="0017545E">
              <w:rPr>
                <w:rFonts w:cs="Times New Roman"/>
                <w:spacing w:val="-2"/>
                <w:szCs w:val="28"/>
              </w:rPr>
              <w:t>hỗ</w:t>
            </w:r>
            <w:proofErr w:type="spellEnd"/>
            <w:r w:rsidRPr="0017545E">
              <w:rPr>
                <w:rFonts w:cs="Times New Roman"/>
                <w:spacing w:val="-2"/>
                <w:szCs w:val="28"/>
              </w:rPr>
              <w:t xml:space="preserve"> </w:t>
            </w:r>
            <w:proofErr w:type="spellStart"/>
            <w:r w:rsidRPr="0017545E">
              <w:rPr>
                <w:rFonts w:cs="Times New Roman"/>
                <w:spacing w:val="-2"/>
                <w:szCs w:val="28"/>
              </w:rPr>
              <w:t>trợ</w:t>
            </w:r>
            <w:proofErr w:type="spellEnd"/>
            <w:r w:rsidRPr="0017545E">
              <w:rPr>
                <w:rFonts w:cs="Times New Roman"/>
                <w:spacing w:val="-2"/>
                <w:szCs w:val="28"/>
              </w:rPr>
              <w:t xml:space="preserve"> </w:t>
            </w:r>
            <w:proofErr w:type="spellStart"/>
            <w:r w:rsidRPr="0017545E">
              <w:rPr>
                <w:rFonts w:cs="Times New Roman"/>
                <w:spacing w:val="-2"/>
                <w:szCs w:val="28"/>
              </w:rPr>
              <w:t>xuất</w:t>
            </w:r>
            <w:proofErr w:type="spellEnd"/>
            <w:r w:rsidRPr="0017545E">
              <w:rPr>
                <w:rFonts w:cs="Times New Roman"/>
                <w:spacing w:val="-2"/>
                <w:szCs w:val="28"/>
              </w:rPr>
              <w:t xml:space="preserve"> </w:t>
            </w:r>
            <w:proofErr w:type="spellStart"/>
            <w:r w:rsidRPr="0017545E">
              <w:rPr>
                <w:rFonts w:cs="Times New Roman"/>
                <w:spacing w:val="-2"/>
                <w:szCs w:val="28"/>
              </w:rPr>
              <w:t>khẩu</w:t>
            </w:r>
            <w:proofErr w:type="spellEnd"/>
            <w:r w:rsidRPr="0017545E">
              <w:rPr>
                <w:rFonts w:cs="Times New Roman"/>
                <w:spacing w:val="-2"/>
                <w:szCs w:val="28"/>
              </w:rPr>
              <w:t xml:space="preserve"> </w:t>
            </w:r>
            <w:proofErr w:type="spellStart"/>
            <w:r w:rsidRPr="0017545E">
              <w:rPr>
                <w:rFonts w:cs="Times New Roman"/>
                <w:spacing w:val="-2"/>
                <w:szCs w:val="28"/>
              </w:rPr>
              <w:t>bền</w:t>
            </w:r>
            <w:proofErr w:type="spellEnd"/>
            <w:r w:rsidRPr="0017545E">
              <w:rPr>
                <w:rFonts w:cs="Times New Roman"/>
                <w:spacing w:val="-2"/>
                <w:szCs w:val="28"/>
              </w:rPr>
              <w:t xml:space="preserve"> </w:t>
            </w:r>
            <w:proofErr w:type="spellStart"/>
            <w:r w:rsidRPr="0017545E">
              <w:rPr>
                <w:rFonts w:cs="Times New Roman"/>
                <w:spacing w:val="-2"/>
                <w:szCs w:val="28"/>
              </w:rPr>
              <w:t>vững</w:t>
            </w:r>
            <w:proofErr w:type="spellEnd"/>
            <w:r w:rsidRPr="0017545E">
              <w:rPr>
                <w:rFonts w:cs="Times New Roman"/>
                <w:spacing w:val="-2"/>
                <w:szCs w:val="28"/>
              </w:rPr>
              <w:t xml:space="preserve"> </w:t>
            </w:r>
            <w:proofErr w:type="spellStart"/>
            <w:r w:rsidRPr="0017545E">
              <w:rPr>
                <w:rFonts w:cs="Times New Roman"/>
                <w:spacing w:val="-2"/>
                <w:szCs w:val="28"/>
              </w:rPr>
              <w:t>cho</w:t>
            </w:r>
            <w:proofErr w:type="spellEnd"/>
            <w:r w:rsidRPr="0017545E">
              <w:rPr>
                <w:rFonts w:cs="Times New Roman"/>
                <w:spacing w:val="-2"/>
                <w:szCs w:val="28"/>
              </w:rPr>
              <w:t xml:space="preserve"> </w:t>
            </w:r>
            <w:proofErr w:type="spellStart"/>
            <w:r w:rsidRPr="0017545E">
              <w:rPr>
                <w:rFonts w:cs="Times New Roman"/>
                <w:spacing w:val="-2"/>
                <w:szCs w:val="28"/>
              </w:rPr>
              <w:t>hàng</w:t>
            </w:r>
            <w:proofErr w:type="spellEnd"/>
            <w:r w:rsidRPr="0017545E">
              <w:rPr>
                <w:rFonts w:cs="Times New Roman"/>
                <w:spacing w:val="-2"/>
                <w:szCs w:val="28"/>
              </w:rPr>
              <w:t xml:space="preserve"> </w:t>
            </w:r>
            <w:proofErr w:type="spellStart"/>
            <w:r w:rsidRPr="0017545E">
              <w:rPr>
                <w:rFonts w:cs="Times New Roman"/>
                <w:spacing w:val="-2"/>
                <w:szCs w:val="28"/>
              </w:rPr>
              <w:t>hóa</w:t>
            </w:r>
            <w:proofErr w:type="spellEnd"/>
            <w:r w:rsidRPr="0017545E">
              <w:rPr>
                <w:rFonts w:cs="Times New Roman"/>
                <w:spacing w:val="-2"/>
                <w:szCs w:val="28"/>
              </w:rPr>
              <w:t xml:space="preserve"> </w:t>
            </w:r>
            <w:proofErr w:type="spellStart"/>
            <w:r w:rsidRPr="0017545E">
              <w:rPr>
                <w:rFonts w:cs="Times New Roman"/>
                <w:spacing w:val="-2"/>
                <w:szCs w:val="28"/>
              </w:rPr>
              <w:t>của</w:t>
            </w:r>
            <w:proofErr w:type="spellEnd"/>
            <w:r w:rsidRPr="0017545E">
              <w:rPr>
                <w:rFonts w:cs="Times New Roman"/>
                <w:spacing w:val="-2"/>
                <w:szCs w:val="28"/>
              </w:rPr>
              <w:t xml:space="preserve"> Việt Nam</w:t>
            </w:r>
          </w:p>
        </w:tc>
        <w:tc>
          <w:tcPr>
            <w:tcW w:w="4186" w:type="dxa"/>
            <w:tcBorders>
              <w:bottom w:val="dotted" w:sz="4" w:space="0" w:color="auto"/>
            </w:tcBorders>
          </w:tcPr>
          <w:p w14:paraId="3E29D56C" w14:textId="62FCCE2D" w:rsidR="00852AF8" w:rsidRPr="00696286" w:rsidRDefault="00696286" w:rsidP="00696286">
            <w:pPr>
              <w:jc w:val="both"/>
              <w:rPr>
                <w:rFonts w:cs="Times New Roman"/>
                <w:b/>
                <w:sz w:val="26"/>
                <w:szCs w:val="26"/>
                <w:lang w:val="en-US"/>
              </w:rPr>
            </w:pPr>
            <w:proofErr w:type="spellStart"/>
            <w:r>
              <w:rPr>
                <w:rFonts w:cs="Times New Roman"/>
                <w:b/>
                <w:sz w:val="26"/>
                <w:szCs w:val="26"/>
                <w:lang w:val="en-US"/>
              </w:rPr>
              <w:t>Đề</w:t>
            </w:r>
            <w:proofErr w:type="spellEnd"/>
            <w:r>
              <w:rPr>
                <w:rFonts w:cs="Times New Roman"/>
                <w:b/>
                <w:sz w:val="26"/>
                <w:szCs w:val="26"/>
                <w:lang w:val="en-US"/>
              </w:rPr>
              <w:t xml:space="preserve"> </w:t>
            </w:r>
            <w:proofErr w:type="spellStart"/>
            <w:r>
              <w:rPr>
                <w:rFonts w:cs="Times New Roman"/>
                <w:b/>
                <w:sz w:val="26"/>
                <w:szCs w:val="26"/>
                <w:lang w:val="en-US"/>
              </w:rPr>
              <w:t>nghị</w:t>
            </w:r>
            <w:proofErr w:type="spellEnd"/>
            <w:r>
              <w:rPr>
                <w:rFonts w:cs="Times New Roman"/>
                <w:b/>
                <w:sz w:val="26"/>
                <w:szCs w:val="26"/>
                <w:lang w:val="en-US"/>
              </w:rPr>
              <w:t xml:space="preserve"> </w:t>
            </w:r>
            <w:proofErr w:type="spellStart"/>
            <w:r w:rsidR="0017545E">
              <w:rPr>
                <w:rFonts w:cs="Times New Roman"/>
                <w:b/>
                <w:sz w:val="26"/>
                <w:szCs w:val="26"/>
                <w:lang w:val="en-US"/>
              </w:rPr>
              <w:t>giữ</w:t>
            </w:r>
            <w:proofErr w:type="spellEnd"/>
            <w:r w:rsidR="0017545E">
              <w:rPr>
                <w:rFonts w:cs="Times New Roman"/>
                <w:b/>
                <w:sz w:val="26"/>
                <w:szCs w:val="26"/>
                <w:lang w:val="en-US"/>
              </w:rPr>
              <w:t xml:space="preserve"> </w:t>
            </w:r>
            <w:proofErr w:type="spellStart"/>
            <w:r w:rsidR="0017545E">
              <w:rPr>
                <w:rFonts w:cs="Times New Roman"/>
                <w:b/>
                <w:sz w:val="26"/>
                <w:szCs w:val="26"/>
                <w:lang w:val="en-US"/>
              </w:rPr>
              <w:t>nguyên</w:t>
            </w:r>
            <w:proofErr w:type="spellEnd"/>
            <w:r w:rsidR="0017545E">
              <w:rPr>
                <w:rFonts w:cs="Times New Roman"/>
                <w:b/>
                <w:sz w:val="26"/>
                <w:szCs w:val="26"/>
                <w:lang w:val="en-US"/>
              </w:rPr>
              <w:t xml:space="preserve"> </w:t>
            </w:r>
            <w:proofErr w:type="spellStart"/>
            <w:r w:rsidR="0017545E">
              <w:rPr>
                <w:rFonts w:cs="Times New Roman"/>
                <w:b/>
                <w:sz w:val="26"/>
                <w:szCs w:val="26"/>
                <w:lang w:val="en-US"/>
              </w:rPr>
              <w:t>theo</w:t>
            </w:r>
            <w:proofErr w:type="spellEnd"/>
            <w:r w:rsidR="0017545E">
              <w:rPr>
                <w:rFonts w:cs="Times New Roman"/>
                <w:b/>
                <w:sz w:val="26"/>
                <w:szCs w:val="26"/>
                <w:lang w:val="en-US"/>
              </w:rPr>
              <w:t xml:space="preserve"> </w:t>
            </w:r>
            <w:proofErr w:type="spellStart"/>
            <w:r w:rsidR="0017545E">
              <w:rPr>
                <w:rFonts w:cs="Times New Roman"/>
                <w:b/>
                <w:sz w:val="26"/>
                <w:szCs w:val="26"/>
                <w:lang w:val="en-US"/>
              </w:rPr>
              <w:t>dự</w:t>
            </w:r>
            <w:proofErr w:type="spellEnd"/>
            <w:r w:rsidR="0017545E">
              <w:rPr>
                <w:rFonts w:cs="Times New Roman"/>
                <w:b/>
                <w:sz w:val="26"/>
                <w:szCs w:val="26"/>
                <w:lang w:val="en-US"/>
              </w:rPr>
              <w:t xml:space="preserve"> </w:t>
            </w:r>
            <w:proofErr w:type="spellStart"/>
            <w:r w:rsidR="0017545E">
              <w:rPr>
                <w:rFonts w:cs="Times New Roman"/>
                <w:b/>
                <w:sz w:val="26"/>
                <w:szCs w:val="26"/>
                <w:lang w:val="en-US"/>
              </w:rPr>
              <w:t>thảo</w:t>
            </w:r>
            <w:proofErr w:type="spellEnd"/>
          </w:p>
        </w:tc>
      </w:tr>
      <w:tr w:rsidR="00BA1BBF" w:rsidRPr="005C6454" w14:paraId="7C8DE4D2" w14:textId="77777777" w:rsidTr="005C44F4">
        <w:tc>
          <w:tcPr>
            <w:tcW w:w="648" w:type="dxa"/>
          </w:tcPr>
          <w:p w14:paraId="4AD82C57" w14:textId="0EB08B18" w:rsidR="00BA1BBF" w:rsidRPr="00B40549" w:rsidRDefault="00650885" w:rsidP="007A6A82">
            <w:pPr>
              <w:jc w:val="center"/>
              <w:rPr>
                <w:rFonts w:cs="Times New Roman"/>
                <w:sz w:val="26"/>
                <w:szCs w:val="26"/>
                <w:lang w:val="en-US"/>
              </w:rPr>
            </w:pPr>
            <w:r w:rsidRPr="00B40549">
              <w:rPr>
                <w:rFonts w:cs="Times New Roman"/>
                <w:sz w:val="26"/>
                <w:szCs w:val="26"/>
                <w:lang w:val="en-US"/>
              </w:rPr>
              <w:t>19</w:t>
            </w:r>
          </w:p>
        </w:tc>
        <w:tc>
          <w:tcPr>
            <w:tcW w:w="810" w:type="dxa"/>
          </w:tcPr>
          <w:p w14:paraId="6229E450" w14:textId="1B9D6A6C" w:rsidR="00BA1BBF" w:rsidRPr="00B40549" w:rsidRDefault="00BA1BBF" w:rsidP="007A6A82">
            <w:pPr>
              <w:jc w:val="center"/>
              <w:rPr>
                <w:rFonts w:cs="Times New Roman"/>
                <w:b/>
                <w:i/>
                <w:iCs/>
                <w:sz w:val="26"/>
                <w:szCs w:val="26"/>
              </w:rPr>
            </w:pPr>
            <w:r w:rsidRPr="00B40549">
              <w:rPr>
                <w:rFonts w:cs="Times New Roman"/>
                <w:b/>
                <w:i/>
                <w:iCs/>
                <w:sz w:val="26"/>
                <w:szCs w:val="26"/>
              </w:rPr>
              <w:t>1</w:t>
            </w:r>
          </w:p>
        </w:tc>
        <w:tc>
          <w:tcPr>
            <w:tcW w:w="990" w:type="dxa"/>
          </w:tcPr>
          <w:p w14:paraId="7C28C1AD" w14:textId="3BED59DE" w:rsidR="00BA1BBF" w:rsidRPr="00B40549" w:rsidRDefault="00BA1BBF" w:rsidP="007A6A82">
            <w:pPr>
              <w:jc w:val="center"/>
              <w:rPr>
                <w:rFonts w:cs="Times New Roman"/>
                <w:b/>
                <w:i/>
                <w:iCs/>
                <w:sz w:val="26"/>
                <w:szCs w:val="26"/>
                <w:lang w:val="en-US"/>
              </w:rPr>
            </w:pPr>
            <w:r w:rsidRPr="00B40549">
              <w:rPr>
                <w:rFonts w:cs="Times New Roman"/>
                <w:b/>
                <w:i/>
                <w:iCs/>
                <w:sz w:val="26"/>
                <w:szCs w:val="26"/>
                <w:lang w:val="en-US"/>
              </w:rPr>
              <w:t>2</w:t>
            </w:r>
          </w:p>
        </w:tc>
        <w:tc>
          <w:tcPr>
            <w:tcW w:w="810" w:type="dxa"/>
          </w:tcPr>
          <w:p w14:paraId="429B0A46" w14:textId="6A90467F" w:rsidR="00BA1BBF" w:rsidRPr="00B40549" w:rsidRDefault="00BA1BBF" w:rsidP="007A6A82">
            <w:pPr>
              <w:jc w:val="center"/>
              <w:rPr>
                <w:rFonts w:cs="Times New Roman"/>
                <w:b/>
                <w:i/>
                <w:iCs/>
                <w:sz w:val="26"/>
                <w:szCs w:val="26"/>
                <w:lang w:val="en-US"/>
              </w:rPr>
            </w:pPr>
            <w:r w:rsidRPr="00B40549">
              <w:rPr>
                <w:rFonts w:cs="Times New Roman"/>
                <w:b/>
                <w:i/>
                <w:iCs/>
                <w:sz w:val="26"/>
                <w:szCs w:val="26"/>
                <w:lang w:val="en-US"/>
              </w:rPr>
              <w:t>f</w:t>
            </w:r>
          </w:p>
        </w:tc>
        <w:tc>
          <w:tcPr>
            <w:tcW w:w="1260" w:type="dxa"/>
          </w:tcPr>
          <w:p w14:paraId="50E60628" w14:textId="566C0F27" w:rsidR="00BA1BBF" w:rsidRPr="00B40549" w:rsidRDefault="00BA1BBF" w:rsidP="007A6A82">
            <w:pPr>
              <w:jc w:val="center"/>
              <w:rPr>
                <w:rFonts w:cs="Times New Roman"/>
                <w:b/>
                <w:sz w:val="26"/>
                <w:szCs w:val="26"/>
                <w:lang w:val="en-US"/>
              </w:rPr>
            </w:pPr>
            <w:proofErr w:type="spellStart"/>
            <w:r w:rsidRPr="00B40549">
              <w:rPr>
                <w:rFonts w:cs="Times New Roman"/>
                <w:b/>
                <w:sz w:val="26"/>
                <w:szCs w:val="26"/>
                <w:lang w:val="en-US"/>
              </w:rPr>
              <w:t>Cục</w:t>
            </w:r>
            <w:proofErr w:type="spellEnd"/>
            <w:r w:rsidRPr="00B40549">
              <w:rPr>
                <w:rFonts w:cs="Times New Roman"/>
                <w:b/>
                <w:sz w:val="26"/>
                <w:szCs w:val="26"/>
                <w:lang w:val="en-US"/>
              </w:rPr>
              <w:t xml:space="preserve"> XNK</w:t>
            </w:r>
          </w:p>
        </w:tc>
        <w:tc>
          <w:tcPr>
            <w:tcW w:w="6570" w:type="dxa"/>
            <w:tcBorders>
              <w:bottom w:val="dotted" w:sz="4" w:space="0" w:color="auto"/>
            </w:tcBorders>
          </w:tcPr>
          <w:p w14:paraId="2387077F" w14:textId="0B4562DB" w:rsidR="00BA1BBF" w:rsidRPr="00B40549" w:rsidRDefault="00BA1BBF" w:rsidP="007A6A82">
            <w:pPr>
              <w:tabs>
                <w:tab w:val="left" w:pos="709"/>
                <w:tab w:val="left" w:pos="851"/>
              </w:tabs>
              <w:jc w:val="both"/>
              <w:rPr>
                <w:rFonts w:cs="Times New Roman"/>
                <w:spacing w:val="-2"/>
                <w:szCs w:val="28"/>
              </w:rPr>
            </w:pPr>
            <w:proofErr w:type="spellStart"/>
            <w:r w:rsidRPr="00B40549">
              <w:rPr>
                <w:rFonts w:cs="Times New Roman"/>
                <w:szCs w:val="28"/>
              </w:rPr>
              <w:t>Điểm</w:t>
            </w:r>
            <w:proofErr w:type="spellEnd"/>
            <w:r w:rsidRPr="00B40549">
              <w:rPr>
                <w:rFonts w:cs="Times New Roman"/>
                <w:szCs w:val="28"/>
              </w:rPr>
              <w:t xml:space="preserve"> f, </w:t>
            </w:r>
            <w:proofErr w:type="spellStart"/>
            <w:r w:rsidRPr="00B40549">
              <w:rPr>
                <w:rFonts w:cs="Times New Roman"/>
                <w:szCs w:val="28"/>
              </w:rPr>
              <w:t>khoản</w:t>
            </w:r>
            <w:proofErr w:type="spellEnd"/>
            <w:r w:rsidRPr="00B40549">
              <w:rPr>
                <w:rFonts w:cs="Times New Roman"/>
                <w:szCs w:val="28"/>
              </w:rPr>
              <w:t xml:space="preserve"> 2, </w:t>
            </w:r>
            <w:proofErr w:type="spellStart"/>
            <w:r w:rsidRPr="00B40549">
              <w:rPr>
                <w:rFonts w:cs="Times New Roman"/>
                <w:szCs w:val="28"/>
              </w:rPr>
              <w:t>Điều</w:t>
            </w:r>
            <w:proofErr w:type="spellEnd"/>
            <w:r w:rsidRPr="00B40549">
              <w:rPr>
                <w:rFonts w:cs="Times New Roman"/>
                <w:szCs w:val="28"/>
              </w:rPr>
              <w:t xml:space="preserve"> 1 </w:t>
            </w:r>
            <w:proofErr w:type="spellStart"/>
            <w:r w:rsidRPr="00B40549">
              <w:rPr>
                <w:rFonts w:cs="Times New Roman"/>
                <w:szCs w:val="28"/>
              </w:rPr>
              <w:t>của</w:t>
            </w:r>
            <w:proofErr w:type="spellEnd"/>
            <w:r w:rsidRPr="00B40549">
              <w:rPr>
                <w:rFonts w:cs="Times New Roman"/>
                <w:szCs w:val="28"/>
              </w:rPr>
              <w:t xml:space="preserve"> </w:t>
            </w:r>
            <w:proofErr w:type="spellStart"/>
            <w:r w:rsidRPr="00B40549">
              <w:rPr>
                <w:rFonts w:cs="Times New Roman"/>
                <w:szCs w:val="28"/>
              </w:rPr>
              <w:t>dự</w:t>
            </w:r>
            <w:proofErr w:type="spellEnd"/>
            <w:r w:rsidRPr="00B40549">
              <w:rPr>
                <w:rFonts w:cs="Times New Roman"/>
                <w:szCs w:val="28"/>
              </w:rPr>
              <w:t xml:space="preserve"> </w:t>
            </w:r>
            <w:proofErr w:type="spellStart"/>
            <w:r w:rsidRPr="00B40549">
              <w:rPr>
                <w:rFonts w:cs="Times New Roman"/>
                <w:szCs w:val="28"/>
              </w:rPr>
              <w:t>thảo</w:t>
            </w:r>
            <w:proofErr w:type="spellEnd"/>
            <w:r w:rsidRPr="00B40549">
              <w:rPr>
                <w:rFonts w:cs="Times New Roman"/>
                <w:szCs w:val="28"/>
              </w:rPr>
              <w:t xml:space="preserve"> Thông </w:t>
            </w:r>
            <w:proofErr w:type="spellStart"/>
            <w:r w:rsidRPr="00B40549">
              <w:rPr>
                <w:rFonts w:cs="Times New Roman"/>
                <w:szCs w:val="28"/>
              </w:rPr>
              <w:t>tư</w:t>
            </w:r>
            <w:proofErr w:type="spellEnd"/>
            <w:r w:rsidRPr="00B40549">
              <w:rPr>
                <w:rFonts w:cs="Times New Roman"/>
                <w:szCs w:val="28"/>
              </w:rPr>
              <w:t xml:space="preserve"> </w:t>
            </w:r>
            <w:proofErr w:type="spellStart"/>
            <w:r w:rsidRPr="00B40549">
              <w:rPr>
                <w:rFonts w:cs="Times New Roman"/>
                <w:szCs w:val="28"/>
              </w:rPr>
              <w:t>quy</w:t>
            </w:r>
            <w:proofErr w:type="spellEnd"/>
            <w:r w:rsidRPr="00B40549">
              <w:rPr>
                <w:rFonts w:cs="Times New Roman"/>
                <w:szCs w:val="28"/>
              </w:rPr>
              <w:t xml:space="preserve"> </w:t>
            </w:r>
            <w:proofErr w:type="spellStart"/>
            <w:r w:rsidRPr="00B40549">
              <w:rPr>
                <w:rFonts w:cs="Times New Roman"/>
                <w:szCs w:val="28"/>
              </w:rPr>
              <w:t>định</w:t>
            </w:r>
            <w:r w:rsidRPr="00B40549">
              <w:rPr>
                <w:rFonts w:cs="Times New Roman"/>
                <w:i/>
                <w:iCs/>
                <w:szCs w:val="28"/>
              </w:rPr>
              <w:t>“Xây</w:t>
            </w:r>
            <w:proofErr w:type="spellEnd"/>
            <w:r w:rsidRPr="00B40549">
              <w:rPr>
                <w:rFonts w:cs="Times New Roman"/>
                <w:i/>
                <w:iCs/>
                <w:szCs w:val="28"/>
              </w:rPr>
              <w:t xml:space="preserve"> </w:t>
            </w:r>
            <w:proofErr w:type="spellStart"/>
            <w:r w:rsidRPr="00B40549">
              <w:rPr>
                <w:rFonts w:cs="Times New Roman"/>
                <w:i/>
                <w:iCs/>
                <w:szCs w:val="28"/>
              </w:rPr>
              <w:t>dựng</w:t>
            </w:r>
            <w:proofErr w:type="spellEnd"/>
            <w:r w:rsidRPr="00B40549">
              <w:rPr>
                <w:rFonts w:cs="Times New Roman"/>
                <w:i/>
                <w:iCs/>
                <w:szCs w:val="28"/>
              </w:rPr>
              <w:t xml:space="preserve">, </w:t>
            </w:r>
            <w:proofErr w:type="spellStart"/>
            <w:r w:rsidRPr="00B40549">
              <w:rPr>
                <w:rFonts w:cs="Times New Roman"/>
                <w:i/>
                <w:iCs/>
                <w:szCs w:val="28"/>
              </w:rPr>
              <w:t>đề</w:t>
            </w:r>
            <w:proofErr w:type="spellEnd"/>
            <w:r w:rsidRPr="00B40549">
              <w:rPr>
                <w:rFonts w:cs="Times New Roman"/>
                <w:i/>
                <w:iCs/>
                <w:szCs w:val="28"/>
              </w:rPr>
              <w:t xml:space="preserve"> </w:t>
            </w:r>
            <w:proofErr w:type="spellStart"/>
            <w:r w:rsidRPr="00B40549">
              <w:rPr>
                <w:rFonts w:cs="Times New Roman"/>
                <w:i/>
                <w:iCs/>
                <w:szCs w:val="28"/>
              </w:rPr>
              <w:t>xuất</w:t>
            </w:r>
            <w:proofErr w:type="spellEnd"/>
            <w:r w:rsidRPr="00B40549">
              <w:rPr>
                <w:rFonts w:cs="Times New Roman"/>
                <w:i/>
                <w:iCs/>
                <w:szCs w:val="28"/>
              </w:rPr>
              <w:t xml:space="preserve"> </w:t>
            </w:r>
            <w:proofErr w:type="spellStart"/>
            <w:r w:rsidRPr="00B40549">
              <w:rPr>
                <w:rFonts w:cs="Times New Roman"/>
                <w:i/>
                <w:iCs/>
                <w:szCs w:val="28"/>
              </w:rPr>
              <w:t>danh</w:t>
            </w:r>
            <w:proofErr w:type="spellEnd"/>
            <w:r w:rsidRPr="00B40549">
              <w:rPr>
                <w:rFonts w:cs="Times New Roman"/>
                <w:i/>
                <w:iCs/>
                <w:szCs w:val="28"/>
              </w:rPr>
              <w:t xml:space="preserve"> </w:t>
            </w:r>
            <w:proofErr w:type="spellStart"/>
            <w:r w:rsidRPr="00B40549">
              <w:rPr>
                <w:rFonts w:cs="Times New Roman"/>
                <w:i/>
                <w:iCs/>
                <w:szCs w:val="28"/>
              </w:rPr>
              <w:t>mục</w:t>
            </w:r>
            <w:proofErr w:type="spellEnd"/>
            <w:r w:rsidRPr="00B40549">
              <w:rPr>
                <w:rFonts w:cs="Times New Roman"/>
                <w:i/>
                <w:iCs/>
                <w:szCs w:val="28"/>
              </w:rPr>
              <w:t xml:space="preserve"> </w:t>
            </w:r>
            <w:proofErr w:type="spellStart"/>
            <w:r w:rsidRPr="00B40549">
              <w:rPr>
                <w:rFonts w:cs="Times New Roman"/>
                <w:i/>
                <w:iCs/>
                <w:szCs w:val="28"/>
              </w:rPr>
              <w:t>cơ</w:t>
            </w:r>
            <w:proofErr w:type="spellEnd"/>
            <w:r w:rsidRPr="00B40549">
              <w:rPr>
                <w:rFonts w:cs="Times New Roman"/>
                <w:i/>
                <w:iCs/>
                <w:szCs w:val="28"/>
              </w:rPr>
              <w:t xml:space="preserve"> </w:t>
            </w:r>
            <w:proofErr w:type="spellStart"/>
            <w:r w:rsidRPr="00B40549">
              <w:rPr>
                <w:rFonts w:cs="Times New Roman"/>
                <w:i/>
                <w:iCs/>
                <w:szCs w:val="28"/>
              </w:rPr>
              <w:t>sở</w:t>
            </w:r>
            <w:proofErr w:type="spellEnd"/>
            <w:r w:rsidRPr="00B40549">
              <w:rPr>
                <w:rFonts w:cs="Times New Roman"/>
                <w:i/>
                <w:iCs/>
                <w:szCs w:val="28"/>
              </w:rPr>
              <w:t xml:space="preserve"> </w:t>
            </w:r>
            <w:proofErr w:type="spellStart"/>
            <w:r w:rsidRPr="00B40549">
              <w:rPr>
                <w:rFonts w:cs="Times New Roman"/>
                <w:i/>
                <w:iCs/>
                <w:szCs w:val="28"/>
              </w:rPr>
              <w:t>được</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 xml:space="preserve"> </w:t>
            </w:r>
            <w:proofErr w:type="spellStart"/>
            <w:r w:rsidRPr="00B40549">
              <w:rPr>
                <w:rFonts w:cs="Times New Roman"/>
                <w:i/>
                <w:iCs/>
                <w:szCs w:val="28"/>
              </w:rPr>
              <w:t>phát</w:t>
            </w:r>
            <w:proofErr w:type="spellEnd"/>
            <w:r w:rsidRPr="00B40549">
              <w:rPr>
                <w:rFonts w:cs="Times New Roman"/>
                <w:i/>
                <w:iCs/>
                <w:szCs w:val="28"/>
              </w:rPr>
              <w:t xml:space="preserve"> </w:t>
            </w:r>
            <w:proofErr w:type="spellStart"/>
            <w:r w:rsidRPr="00B40549">
              <w:rPr>
                <w:rFonts w:cs="Times New Roman"/>
                <w:i/>
                <w:iCs/>
                <w:szCs w:val="28"/>
              </w:rPr>
              <w:t>thải</w:t>
            </w:r>
            <w:proofErr w:type="spellEnd"/>
            <w:r w:rsidRPr="00B40549">
              <w:rPr>
                <w:rFonts w:cs="Times New Roman"/>
                <w:i/>
                <w:iCs/>
                <w:szCs w:val="28"/>
              </w:rPr>
              <w:t xml:space="preserve"> </w:t>
            </w:r>
            <w:proofErr w:type="spellStart"/>
            <w:r w:rsidRPr="00B40549">
              <w:rPr>
                <w:rFonts w:cs="Times New Roman"/>
                <w:i/>
                <w:iCs/>
                <w:szCs w:val="28"/>
              </w:rPr>
              <w:t>khí</w:t>
            </w:r>
            <w:proofErr w:type="spellEnd"/>
            <w:r w:rsidRPr="00B40549">
              <w:rPr>
                <w:rFonts w:cs="Times New Roman"/>
                <w:i/>
                <w:iCs/>
                <w:szCs w:val="28"/>
              </w:rPr>
              <w:t xml:space="preserve"> </w:t>
            </w:r>
            <w:proofErr w:type="spellStart"/>
            <w:r w:rsidRPr="00B40549">
              <w:rPr>
                <w:rFonts w:cs="Times New Roman"/>
                <w:i/>
                <w:iCs/>
                <w:szCs w:val="28"/>
              </w:rPr>
              <w:t>nhà</w:t>
            </w:r>
            <w:proofErr w:type="spellEnd"/>
            <w:r w:rsidRPr="00B40549">
              <w:rPr>
                <w:rFonts w:cs="Times New Roman"/>
                <w:i/>
                <w:iCs/>
                <w:szCs w:val="28"/>
              </w:rPr>
              <w:t xml:space="preserve"> </w:t>
            </w:r>
            <w:proofErr w:type="spellStart"/>
            <w:r w:rsidRPr="00B40549">
              <w:rPr>
                <w:rFonts w:cs="Times New Roman"/>
                <w:i/>
                <w:iCs/>
                <w:szCs w:val="28"/>
              </w:rPr>
              <w:t>kính</w:t>
            </w:r>
            <w:proofErr w:type="spellEnd"/>
            <w:r w:rsidRPr="00B40549">
              <w:rPr>
                <w:rFonts w:cs="Times New Roman"/>
                <w:i/>
                <w:iCs/>
                <w:szCs w:val="28"/>
              </w:rPr>
              <w:t xml:space="preserve">, </w:t>
            </w:r>
            <w:proofErr w:type="spellStart"/>
            <w:r w:rsidRPr="00B40549">
              <w:rPr>
                <w:rFonts w:cs="Times New Roman"/>
                <w:i/>
                <w:iCs/>
                <w:szCs w:val="28"/>
              </w:rPr>
              <w:t>lượng</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 xml:space="preserve"> </w:t>
            </w:r>
            <w:proofErr w:type="spellStart"/>
            <w:r w:rsidRPr="00B40549">
              <w:rPr>
                <w:rFonts w:cs="Times New Roman"/>
                <w:i/>
                <w:iCs/>
                <w:szCs w:val="28"/>
              </w:rPr>
              <w:t>khí</w:t>
            </w:r>
            <w:proofErr w:type="spellEnd"/>
            <w:r w:rsidRPr="00B40549">
              <w:rPr>
                <w:rFonts w:cs="Times New Roman"/>
                <w:i/>
                <w:iCs/>
                <w:szCs w:val="28"/>
              </w:rPr>
              <w:t xml:space="preserve"> </w:t>
            </w:r>
            <w:proofErr w:type="spellStart"/>
            <w:r w:rsidRPr="00B40549">
              <w:rPr>
                <w:rFonts w:cs="Times New Roman"/>
                <w:i/>
                <w:iCs/>
                <w:szCs w:val="28"/>
              </w:rPr>
              <w:t>nhà</w:t>
            </w:r>
            <w:proofErr w:type="spellEnd"/>
            <w:r w:rsidRPr="00B40549">
              <w:rPr>
                <w:rFonts w:cs="Times New Roman"/>
                <w:i/>
                <w:iCs/>
                <w:szCs w:val="28"/>
              </w:rPr>
              <w:t xml:space="preserve"> </w:t>
            </w:r>
            <w:proofErr w:type="spellStart"/>
            <w:r w:rsidRPr="00B40549">
              <w:rPr>
                <w:rFonts w:cs="Times New Roman"/>
                <w:i/>
                <w:iCs/>
                <w:szCs w:val="28"/>
              </w:rPr>
              <w:t>kính</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hằng</w:t>
            </w:r>
            <w:proofErr w:type="spellEnd"/>
            <w:r w:rsidRPr="00B40549">
              <w:rPr>
                <w:rFonts w:cs="Times New Roman"/>
                <w:i/>
                <w:iCs/>
                <w:szCs w:val="28"/>
              </w:rPr>
              <w:t xml:space="preserve"> </w:t>
            </w:r>
            <w:proofErr w:type="spellStart"/>
            <w:r w:rsidRPr="00B40549">
              <w:rPr>
                <w:rFonts w:cs="Times New Roman"/>
                <w:i/>
                <w:iCs/>
                <w:szCs w:val="28"/>
              </w:rPr>
              <w:t>năm</w:t>
            </w:r>
            <w:proofErr w:type="spellEnd"/>
            <w:r w:rsidRPr="00B40549">
              <w:rPr>
                <w:rFonts w:cs="Times New Roman"/>
                <w:i/>
                <w:iCs/>
                <w:szCs w:val="28"/>
              </w:rPr>
              <w:t xml:space="preserve"> </w:t>
            </w:r>
            <w:proofErr w:type="spellStart"/>
            <w:r w:rsidRPr="00B40549">
              <w:rPr>
                <w:rFonts w:cs="Times New Roman"/>
                <w:i/>
                <w:iCs/>
                <w:szCs w:val="28"/>
              </w:rPr>
              <w:t>cho</w:t>
            </w:r>
            <w:proofErr w:type="spellEnd"/>
            <w:r w:rsidRPr="00B40549">
              <w:rPr>
                <w:rFonts w:cs="Times New Roman"/>
                <w:i/>
                <w:iCs/>
                <w:szCs w:val="28"/>
              </w:rPr>
              <w:t xml:space="preserve"> </w:t>
            </w:r>
            <w:proofErr w:type="spellStart"/>
            <w:r w:rsidRPr="00B40549">
              <w:rPr>
                <w:rFonts w:cs="Times New Roman"/>
                <w:i/>
                <w:iCs/>
                <w:szCs w:val="28"/>
              </w:rPr>
              <w:t>các</w:t>
            </w:r>
            <w:proofErr w:type="spellEnd"/>
            <w:r w:rsidRPr="00B40549">
              <w:rPr>
                <w:rFonts w:cs="Times New Roman"/>
                <w:i/>
                <w:iCs/>
                <w:szCs w:val="28"/>
              </w:rPr>
              <w:t xml:space="preserve"> </w:t>
            </w:r>
            <w:proofErr w:type="spellStart"/>
            <w:r w:rsidRPr="00B40549">
              <w:rPr>
                <w:rFonts w:cs="Times New Roman"/>
                <w:i/>
                <w:iCs/>
                <w:szCs w:val="28"/>
              </w:rPr>
              <w:t>cơ</w:t>
            </w:r>
            <w:proofErr w:type="spellEnd"/>
            <w:r w:rsidRPr="00B40549">
              <w:rPr>
                <w:rFonts w:cs="Times New Roman"/>
                <w:i/>
                <w:iCs/>
                <w:szCs w:val="28"/>
              </w:rPr>
              <w:t xml:space="preserve"> </w:t>
            </w:r>
            <w:proofErr w:type="spellStart"/>
            <w:r w:rsidRPr="00B40549">
              <w:rPr>
                <w:rFonts w:cs="Times New Roman"/>
                <w:i/>
                <w:iCs/>
                <w:szCs w:val="28"/>
              </w:rPr>
              <w:t>sở</w:t>
            </w:r>
            <w:proofErr w:type="spellEnd"/>
            <w:r w:rsidRPr="00B40549">
              <w:rPr>
                <w:rFonts w:cs="Times New Roman"/>
                <w:i/>
                <w:iCs/>
                <w:szCs w:val="28"/>
              </w:rPr>
              <w:t xml:space="preserve"> </w:t>
            </w:r>
            <w:proofErr w:type="spellStart"/>
            <w:r w:rsidRPr="00B40549">
              <w:rPr>
                <w:rFonts w:cs="Times New Roman"/>
                <w:i/>
                <w:iCs/>
                <w:szCs w:val="28"/>
              </w:rPr>
              <w:t>được</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 xml:space="preserve">”. </w:t>
            </w:r>
            <w:proofErr w:type="spellStart"/>
            <w:r w:rsidRPr="00B40549">
              <w:rPr>
                <w:rFonts w:cs="Times New Roman"/>
                <w:szCs w:val="28"/>
              </w:rPr>
              <w:t>Cục</w:t>
            </w:r>
            <w:proofErr w:type="spellEnd"/>
            <w:r w:rsidRPr="00B40549">
              <w:rPr>
                <w:rFonts w:cs="Times New Roman"/>
                <w:szCs w:val="28"/>
              </w:rPr>
              <w:t xml:space="preserve"> </w:t>
            </w:r>
            <w:proofErr w:type="spellStart"/>
            <w:r w:rsidRPr="00B40549">
              <w:rPr>
                <w:rFonts w:cs="Times New Roman"/>
                <w:szCs w:val="28"/>
              </w:rPr>
              <w:t>Xuất</w:t>
            </w:r>
            <w:proofErr w:type="spellEnd"/>
            <w:r w:rsidRPr="00B40549">
              <w:rPr>
                <w:rFonts w:cs="Times New Roman"/>
                <w:szCs w:val="28"/>
              </w:rPr>
              <w:t xml:space="preserve"> </w:t>
            </w:r>
            <w:proofErr w:type="spellStart"/>
            <w:r w:rsidRPr="00B40549">
              <w:rPr>
                <w:rFonts w:cs="Times New Roman"/>
                <w:szCs w:val="28"/>
              </w:rPr>
              <w:t>nhập</w:t>
            </w:r>
            <w:proofErr w:type="spellEnd"/>
            <w:r w:rsidRPr="00B40549">
              <w:rPr>
                <w:rFonts w:cs="Times New Roman"/>
                <w:szCs w:val="28"/>
              </w:rPr>
              <w:t xml:space="preserve"> </w:t>
            </w:r>
            <w:proofErr w:type="spellStart"/>
            <w:r w:rsidRPr="00B40549">
              <w:rPr>
                <w:rFonts w:cs="Times New Roman"/>
                <w:szCs w:val="28"/>
              </w:rPr>
              <w:t>khẩu</w:t>
            </w:r>
            <w:proofErr w:type="spellEnd"/>
            <w:r w:rsidRPr="00B40549">
              <w:rPr>
                <w:rFonts w:cs="Times New Roman"/>
                <w:szCs w:val="28"/>
              </w:rPr>
              <w:t xml:space="preserve"> </w:t>
            </w:r>
            <w:proofErr w:type="spellStart"/>
            <w:r w:rsidRPr="00B40549">
              <w:rPr>
                <w:rFonts w:cs="Times New Roman"/>
                <w:szCs w:val="28"/>
              </w:rPr>
              <w:t>đề</w:t>
            </w:r>
            <w:proofErr w:type="spellEnd"/>
            <w:r w:rsidRPr="00B40549">
              <w:rPr>
                <w:rFonts w:cs="Times New Roman"/>
                <w:szCs w:val="28"/>
              </w:rPr>
              <w:t xml:space="preserve"> </w:t>
            </w:r>
            <w:proofErr w:type="spellStart"/>
            <w:r w:rsidRPr="00B40549">
              <w:rPr>
                <w:rFonts w:cs="Times New Roman"/>
                <w:szCs w:val="28"/>
              </w:rPr>
              <w:t>nghị</w:t>
            </w:r>
            <w:proofErr w:type="spellEnd"/>
            <w:r w:rsidRPr="00B40549">
              <w:rPr>
                <w:rFonts w:cs="Times New Roman"/>
                <w:szCs w:val="28"/>
              </w:rPr>
              <w:t xml:space="preserve"> </w:t>
            </w:r>
            <w:proofErr w:type="spellStart"/>
            <w:r w:rsidRPr="00B40549">
              <w:rPr>
                <w:rFonts w:cs="Times New Roman"/>
                <w:szCs w:val="28"/>
              </w:rPr>
              <w:t>sửa</w:t>
            </w:r>
            <w:proofErr w:type="spellEnd"/>
            <w:r w:rsidRPr="00B40549">
              <w:rPr>
                <w:rFonts w:cs="Times New Roman"/>
                <w:szCs w:val="28"/>
              </w:rPr>
              <w:t xml:space="preserve"> </w:t>
            </w:r>
            <w:proofErr w:type="spellStart"/>
            <w:r w:rsidRPr="00B40549">
              <w:rPr>
                <w:rFonts w:cs="Times New Roman"/>
                <w:szCs w:val="28"/>
              </w:rPr>
              <w:t>đổi</w:t>
            </w:r>
            <w:proofErr w:type="spellEnd"/>
            <w:r w:rsidRPr="00B40549">
              <w:rPr>
                <w:rFonts w:cs="Times New Roman"/>
                <w:szCs w:val="28"/>
              </w:rPr>
              <w:t xml:space="preserve"> </w:t>
            </w:r>
            <w:proofErr w:type="spellStart"/>
            <w:r w:rsidRPr="00B40549">
              <w:rPr>
                <w:rFonts w:cs="Times New Roman"/>
                <w:szCs w:val="28"/>
              </w:rPr>
              <w:t>thành</w:t>
            </w:r>
            <w:proofErr w:type="spellEnd"/>
            <w:r w:rsidRPr="00B40549">
              <w:rPr>
                <w:rFonts w:cs="Times New Roman"/>
                <w:szCs w:val="28"/>
              </w:rPr>
              <w:t xml:space="preserve"> </w:t>
            </w:r>
            <w:r w:rsidRPr="00B40549">
              <w:rPr>
                <w:rFonts w:cs="Times New Roman"/>
                <w:i/>
                <w:iCs/>
                <w:szCs w:val="28"/>
              </w:rPr>
              <w:t>“</w:t>
            </w:r>
            <w:proofErr w:type="spellStart"/>
            <w:r w:rsidRPr="00B40549">
              <w:rPr>
                <w:rFonts w:cs="Times New Roman"/>
                <w:i/>
                <w:iCs/>
                <w:szCs w:val="28"/>
              </w:rPr>
              <w:t>Phối</w:t>
            </w:r>
            <w:proofErr w:type="spellEnd"/>
            <w:r w:rsidRPr="00B40549">
              <w:rPr>
                <w:rFonts w:cs="Times New Roman"/>
                <w:i/>
                <w:iCs/>
                <w:szCs w:val="28"/>
              </w:rPr>
              <w:t xml:space="preserve"> </w:t>
            </w:r>
            <w:proofErr w:type="spellStart"/>
            <w:r w:rsidRPr="00B40549">
              <w:rPr>
                <w:rFonts w:cs="Times New Roman"/>
                <w:i/>
                <w:iCs/>
                <w:szCs w:val="28"/>
              </w:rPr>
              <w:t>hợp</w:t>
            </w:r>
            <w:proofErr w:type="spellEnd"/>
            <w:r w:rsidRPr="00B40549">
              <w:rPr>
                <w:rFonts w:cs="Times New Roman"/>
                <w:i/>
                <w:iCs/>
                <w:szCs w:val="28"/>
              </w:rPr>
              <w:t xml:space="preserve"> </w:t>
            </w:r>
            <w:proofErr w:type="spellStart"/>
            <w:r w:rsidRPr="00B40549">
              <w:rPr>
                <w:rFonts w:cs="Times New Roman"/>
                <w:i/>
                <w:iCs/>
                <w:szCs w:val="28"/>
              </w:rPr>
              <w:t>xây</w:t>
            </w:r>
            <w:proofErr w:type="spellEnd"/>
            <w:r w:rsidRPr="00B40549">
              <w:rPr>
                <w:rFonts w:cs="Times New Roman"/>
                <w:i/>
                <w:iCs/>
                <w:szCs w:val="28"/>
              </w:rPr>
              <w:t xml:space="preserve"> </w:t>
            </w:r>
            <w:proofErr w:type="spellStart"/>
            <w:r w:rsidRPr="00B40549">
              <w:rPr>
                <w:rFonts w:cs="Times New Roman"/>
                <w:i/>
                <w:iCs/>
                <w:szCs w:val="28"/>
              </w:rPr>
              <w:t>dựng</w:t>
            </w:r>
            <w:proofErr w:type="spellEnd"/>
            <w:r w:rsidRPr="00B40549">
              <w:rPr>
                <w:rFonts w:cs="Times New Roman"/>
                <w:i/>
                <w:iCs/>
                <w:szCs w:val="28"/>
              </w:rPr>
              <w:t xml:space="preserve">, </w:t>
            </w:r>
            <w:proofErr w:type="spellStart"/>
            <w:r w:rsidRPr="00B40549">
              <w:rPr>
                <w:rFonts w:cs="Times New Roman"/>
                <w:i/>
                <w:iCs/>
                <w:szCs w:val="28"/>
              </w:rPr>
              <w:t>đề</w:t>
            </w:r>
            <w:proofErr w:type="spellEnd"/>
            <w:r w:rsidRPr="00B40549">
              <w:rPr>
                <w:rFonts w:cs="Times New Roman"/>
                <w:i/>
                <w:iCs/>
                <w:szCs w:val="28"/>
              </w:rPr>
              <w:t xml:space="preserve"> </w:t>
            </w:r>
            <w:proofErr w:type="spellStart"/>
            <w:r w:rsidRPr="00B40549">
              <w:rPr>
                <w:rFonts w:cs="Times New Roman"/>
                <w:i/>
                <w:iCs/>
                <w:szCs w:val="28"/>
              </w:rPr>
              <w:t>xuất</w:t>
            </w:r>
            <w:proofErr w:type="spellEnd"/>
            <w:r w:rsidRPr="00B40549">
              <w:rPr>
                <w:rFonts w:cs="Times New Roman"/>
                <w:i/>
                <w:iCs/>
                <w:szCs w:val="28"/>
              </w:rPr>
              <w:t xml:space="preserve"> </w:t>
            </w:r>
            <w:proofErr w:type="spellStart"/>
            <w:r w:rsidRPr="00B40549">
              <w:rPr>
                <w:rFonts w:cs="Times New Roman"/>
                <w:i/>
                <w:iCs/>
                <w:szCs w:val="28"/>
              </w:rPr>
              <w:t>danh</w:t>
            </w:r>
            <w:proofErr w:type="spellEnd"/>
            <w:r w:rsidRPr="00B40549">
              <w:rPr>
                <w:rFonts w:cs="Times New Roman"/>
                <w:i/>
                <w:iCs/>
                <w:szCs w:val="28"/>
              </w:rPr>
              <w:t xml:space="preserve"> </w:t>
            </w:r>
            <w:proofErr w:type="spellStart"/>
            <w:r w:rsidRPr="00B40549">
              <w:rPr>
                <w:rFonts w:cs="Times New Roman"/>
                <w:i/>
                <w:iCs/>
                <w:szCs w:val="28"/>
              </w:rPr>
              <w:t>mục</w:t>
            </w:r>
            <w:proofErr w:type="spellEnd"/>
            <w:r w:rsidRPr="00B40549">
              <w:rPr>
                <w:rFonts w:cs="Times New Roman"/>
                <w:i/>
                <w:iCs/>
                <w:szCs w:val="28"/>
              </w:rPr>
              <w:t xml:space="preserve"> </w:t>
            </w:r>
            <w:proofErr w:type="spellStart"/>
            <w:r w:rsidRPr="00B40549">
              <w:rPr>
                <w:rFonts w:cs="Times New Roman"/>
                <w:i/>
                <w:iCs/>
                <w:szCs w:val="28"/>
              </w:rPr>
              <w:t>cơ</w:t>
            </w:r>
            <w:proofErr w:type="spellEnd"/>
            <w:r w:rsidRPr="00B40549">
              <w:rPr>
                <w:rFonts w:cs="Times New Roman"/>
                <w:i/>
                <w:iCs/>
                <w:szCs w:val="28"/>
              </w:rPr>
              <w:t xml:space="preserve"> </w:t>
            </w:r>
            <w:proofErr w:type="spellStart"/>
            <w:r w:rsidRPr="00B40549">
              <w:rPr>
                <w:rFonts w:cs="Times New Roman"/>
                <w:i/>
                <w:iCs/>
                <w:szCs w:val="28"/>
              </w:rPr>
              <w:t>sở</w:t>
            </w:r>
            <w:proofErr w:type="spellEnd"/>
            <w:r w:rsidRPr="00B40549">
              <w:rPr>
                <w:rFonts w:cs="Times New Roman"/>
                <w:i/>
                <w:iCs/>
                <w:szCs w:val="28"/>
              </w:rPr>
              <w:t xml:space="preserve"> </w:t>
            </w:r>
            <w:proofErr w:type="spellStart"/>
            <w:r w:rsidRPr="00B40549">
              <w:rPr>
                <w:rFonts w:cs="Times New Roman"/>
                <w:i/>
                <w:iCs/>
                <w:szCs w:val="28"/>
              </w:rPr>
              <w:t>được</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 xml:space="preserve"> </w:t>
            </w:r>
            <w:proofErr w:type="spellStart"/>
            <w:r w:rsidRPr="00B40549">
              <w:rPr>
                <w:rFonts w:cs="Times New Roman"/>
                <w:i/>
                <w:iCs/>
                <w:szCs w:val="28"/>
              </w:rPr>
              <w:t>phát</w:t>
            </w:r>
            <w:proofErr w:type="spellEnd"/>
            <w:r w:rsidRPr="00B40549">
              <w:rPr>
                <w:rFonts w:cs="Times New Roman"/>
                <w:i/>
                <w:iCs/>
                <w:szCs w:val="28"/>
              </w:rPr>
              <w:t xml:space="preserve"> </w:t>
            </w:r>
            <w:proofErr w:type="spellStart"/>
            <w:r w:rsidRPr="00B40549">
              <w:rPr>
                <w:rFonts w:cs="Times New Roman"/>
                <w:i/>
                <w:iCs/>
                <w:szCs w:val="28"/>
              </w:rPr>
              <w:t>thải</w:t>
            </w:r>
            <w:proofErr w:type="spellEnd"/>
            <w:r w:rsidRPr="00B40549">
              <w:rPr>
                <w:rFonts w:cs="Times New Roman"/>
                <w:i/>
                <w:iCs/>
                <w:szCs w:val="28"/>
              </w:rPr>
              <w:t xml:space="preserve"> </w:t>
            </w:r>
            <w:proofErr w:type="spellStart"/>
            <w:r w:rsidRPr="00B40549">
              <w:rPr>
                <w:rFonts w:cs="Times New Roman"/>
                <w:i/>
                <w:iCs/>
                <w:szCs w:val="28"/>
              </w:rPr>
              <w:t>khí</w:t>
            </w:r>
            <w:proofErr w:type="spellEnd"/>
            <w:r w:rsidRPr="00B40549">
              <w:rPr>
                <w:rFonts w:cs="Times New Roman"/>
                <w:i/>
                <w:iCs/>
                <w:szCs w:val="28"/>
              </w:rPr>
              <w:t xml:space="preserve"> </w:t>
            </w:r>
            <w:proofErr w:type="spellStart"/>
            <w:r w:rsidRPr="00B40549">
              <w:rPr>
                <w:rFonts w:cs="Times New Roman"/>
                <w:i/>
                <w:iCs/>
                <w:szCs w:val="28"/>
              </w:rPr>
              <w:t>nhà</w:t>
            </w:r>
            <w:proofErr w:type="spellEnd"/>
            <w:r w:rsidRPr="00B40549">
              <w:rPr>
                <w:rFonts w:cs="Times New Roman"/>
                <w:i/>
                <w:iCs/>
                <w:szCs w:val="28"/>
              </w:rPr>
              <w:t xml:space="preserve"> </w:t>
            </w:r>
            <w:proofErr w:type="spellStart"/>
            <w:r w:rsidRPr="00B40549">
              <w:rPr>
                <w:rFonts w:cs="Times New Roman"/>
                <w:i/>
                <w:iCs/>
                <w:szCs w:val="28"/>
              </w:rPr>
              <w:t>kính</w:t>
            </w:r>
            <w:proofErr w:type="spellEnd"/>
            <w:r w:rsidRPr="00B40549">
              <w:rPr>
                <w:rFonts w:cs="Times New Roman"/>
                <w:i/>
                <w:iCs/>
                <w:szCs w:val="28"/>
              </w:rPr>
              <w:t xml:space="preserve">, </w:t>
            </w:r>
            <w:proofErr w:type="spellStart"/>
            <w:r w:rsidRPr="00B40549">
              <w:rPr>
                <w:rFonts w:cs="Times New Roman"/>
                <w:i/>
                <w:iCs/>
                <w:szCs w:val="28"/>
              </w:rPr>
              <w:t>lượng</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 xml:space="preserve"> </w:t>
            </w:r>
            <w:proofErr w:type="spellStart"/>
            <w:r w:rsidRPr="00B40549">
              <w:rPr>
                <w:rFonts w:cs="Times New Roman"/>
                <w:i/>
                <w:iCs/>
                <w:szCs w:val="28"/>
              </w:rPr>
              <w:t>khí</w:t>
            </w:r>
            <w:proofErr w:type="spellEnd"/>
            <w:r w:rsidRPr="00B40549">
              <w:rPr>
                <w:rFonts w:cs="Times New Roman"/>
                <w:i/>
                <w:iCs/>
                <w:szCs w:val="28"/>
              </w:rPr>
              <w:t xml:space="preserve"> </w:t>
            </w:r>
            <w:proofErr w:type="spellStart"/>
            <w:r w:rsidRPr="00B40549">
              <w:rPr>
                <w:rFonts w:cs="Times New Roman"/>
                <w:i/>
                <w:iCs/>
                <w:szCs w:val="28"/>
              </w:rPr>
              <w:t>nhà</w:t>
            </w:r>
            <w:proofErr w:type="spellEnd"/>
            <w:r w:rsidRPr="00B40549">
              <w:rPr>
                <w:rFonts w:cs="Times New Roman"/>
                <w:i/>
                <w:iCs/>
                <w:szCs w:val="28"/>
              </w:rPr>
              <w:t xml:space="preserve"> </w:t>
            </w:r>
            <w:proofErr w:type="spellStart"/>
            <w:r w:rsidRPr="00B40549">
              <w:rPr>
                <w:rFonts w:cs="Times New Roman"/>
                <w:i/>
                <w:iCs/>
                <w:szCs w:val="28"/>
              </w:rPr>
              <w:t>kính</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hằng</w:t>
            </w:r>
            <w:proofErr w:type="spellEnd"/>
            <w:r w:rsidRPr="00B40549">
              <w:rPr>
                <w:rFonts w:cs="Times New Roman"/>
                <w:i/>
                <w:iCs/>
                <w:szCs w:val="28"/>
              </w:rPr>
              <w:t xml:space="preserve"> </w:t>
            </w:r>
            <w:proofErr w:type="spellStart"/>
            <w:r w:rsidRPr="00B40549">
              <w:rPr>
                <w:rFonts w:cs="Times New Roman"/>
                <w:i/>
                <w:iCs/>
                <w:szCs w:val="28"/>
              </w:rPr>
              <w:t>năm</w:t>
            </w:r>
            <w:proofErr w:type="spellEnd"/>
            <w:r w:rsidRPr="00B40549">
              <w:rPr>
                <w:rFonts w:cs="Times New Roman"/>
                <w:i/>
                <w:iCs/>
                <w:szCs w:val="28"/>
              </w:rPr>
              <w:t xml:space="preserve"> </w:t>
            </w:r>
            <w:proofErr w:type="spellStart"/>
            <w:r w:rsidRPr="00B40549">
              <w:rPr>
                <w:rFonts w:cs="Times New Roman"/>
                <w:i/>
                <w:iCs/>
                <w:szCs w:val="28"/>
              </w:rPr>
              <w:t>cho</w:t>
            </w:r>
            <w:proofErr w:type="spellEnd"/>
            <w:r w:rsidRPr="00B40549">
              <w:rPr>
                <w:rFonts w:cs="Times New Roman"/>
                <w:i/>
                <w:iCs/>
                <w:szCs w:val="28"/>
              </w:rPr>
              <w:t xml:space="preserve"> </w:t>
            </w:r>
            <w:proofErr w:type="spellStart"/>
            <w:r w:rsidRPr="00B40549">
              <w:rPr>
                <w:rFonts w:cs="Times New Roman"/>
                <w:i/>
                <w:iCs/>
                <w:szCs w:val="28"/>
              </w:rPr>
              <w:t>các</w:t>
            </w:r>
            <w:proofErr w:type="spellEnd"/>
            <w:r w:rsidRPr="00B40549">
              <w:rPr>
                <w:rFonts w:cs="Times New Roman"/>
                <w:i/>
                <w:iCs/>
                <w:szCs w:val="28"/>
              </w:rPr>
              <w:t xml:space="preserve"> </w:t>
            </w:r>
            <w:proofErr w:type="spellStart"/>
            <w:r w:rsidRPr="00B40549">
              <w:rPr>
                <w:rFonts w:cs="Times New Roman"/>
                <w:i/>
                <w:iCs/>
                <w:szCs w:val="28"/>
              </w:rPr>
              <w:t>cơ</w:t>
            </w:r>
            <w:proofErr w:type="spellEnd"/>
            <w:r w:rsidRPr="00B40549">
              <w:rPr>
                <w:rFonts w:cs="Times New Roman"/>
                <w:i/>
                <w:iCs/>
                <w:szCs w:val="28"/>
              </w:rPr>
              <w:t xml:space="preserve"> </w:t>
            </w:r>
            <w:proofErr w:type="spellStart"/>
            <w:r w:rsidRPr="00B40549">
              <w:rPr>
                <w:rFonts w:cs="Times New Roman"/>
                <w:i/>
                <w:iCs/>
                <w:szCs w:val="28"/>
              </w:rPr>
              <w:t>sở</w:t>
            </w:r>
            <w:proofErr w:type="spellEnd"/>
            <w:r w:rsidRPr="00B40549">
              <w:rPr>
                <w:rFonts w:cs="Times New Roman"/>
                <w:i/>
                <w:iCs/>
                <w:szCs w:val="28"/>
              </w:rPr>
              <w:t xml:space="preserve"> </w:t>
            </w:r>
            <w:proofErr w:type="spellStart"/>
            <w:r w:rsidRPr="00B40549">
              <w:rPr>
                <w:rFonts w:cs="Times New Roman"/>
                <w:i/>
                <w:iCs/>
                <w:szCs w:val="28"/>
              </w:rPr>
              <w:t>được</w:t>
            </w:r>
            <w:proofErr w:type="spellEnd"/>
            <w:r w:rsidRPr="00B40549">
              <w:rPr>
                <w:rFonts w:cs="Times New Roman"/>
                <w:i/>
                <w:iCs/>
                <w:szCs w:val="28"/>
              </w:rPr>
              <w:t xml:space="preserve"> </w:t>
            </w:r>
            <w:proofErr w:type="spellStart"/>
            <w:r w:rsidRPr="00B40549">
              <w:rPr>
                <w:rFonts w:cs="Times New Roman"/>
                <w:i/>
                <w:iCs/>
                <w:szCs w:val="28"/>
              </w:rPr>
              <w:t>phân</w:t>
            </w:r>
            <w:proofErr w:type="spellEnd"/>
            <w:r w:rsidRPr="00B40549">
              <w:rPr>
                <w:rFonts w:cs="Times New Roman"/>
                <w:i/>
                <w:iCs/>
                <w:szCs w:val="28"/>
              </w:rPr>
              <w:t xml:space="preserve"> </w:t>
            </w:r>
            <w:proofErr w:type="spellStart"/>
            <w:r w:rsidRPr="00B40549">
              <w:rPr>
                <w:rFonts w:cs="Times New Roman"/>
                <w:i/>
                <w:iCs/>
                <w:szCs w:val="28"/>
              </w:rPr>
              <w:t>bổ</w:t>
            </w:r>
            <w:proofErr w:type="spellEnd"/>
            <w:r w:rsidRPr="00B40549">
              <w:rPr>
                <w:rFonts w:cs="Times New Roman"/>
                <w:i/>
                <w:iCs/>
                <w:szCs w:val="28"/>
              </w:rPr>
              <w:t xml:space="preserve"> </w:t>
            </w:r>
            <w:proofErr w:type="spellStart"/>
            <w:r w:rsidRPr="00B40549">
              <w:rPr>
                <w:rFonts w:cs="Times New Roman"/>
                <w:i/>
                <w:iCs/>
                <w:szCs w:val="28"/>
              </w:rPr>
              <w:t>hạn</w:t>
            </w:r>
            <w:proofErr w:type="spellEnd"/>
            <w:r w:rsidRPr="00B40549">
              <w:rPr>
                <w:rFonts w:cs="Times New Roman"/>
                <w:i/>
                <w:iCs/>
                <w:szCs w:val="28"/>
              </w:rPr>
              <w:t xml:space="preserve"> </w:t>
            </w:r>
            <w:proofErr w:type="spellStart"/>
            <w:r w:rsidRPr="00B40549">
              <w:rPr>
                <w:rFonts w:cs="Times New Roman"/>
                <w:i/>
                <w:iCs/>
                <w:szCs w:val="28"/>
              </w:rPr>
              <w:t>ngạch</w:t>
            </w:r>
            <w:proofErr w:type="spellEnd"/>
            <w:r w:rsidRPr="00B40549">
              <w:rPr>
                <w:rFonts w:cs="Times New Roman"/>
                <w:i/>
                <w:iCs/>
                <w:szCs w:val="28"/>
              </w:rPr>
              <w:t>”</w:t>
            </w:r>
            <w:r w:rsidRPr="00B40549">
              <w:rPr>
                <w:rFonts w:cs="Times New Roman"/>
                <w:szCs w:val="28"/>
              </w:rPr>
              <w:t xml:space="preserve"> </w:t>
            </w:r>
            <w:proofErr w:type="spellStart"/>
            <w:r w:rsidRPr="00B40549">
              <w:rPr>
                <w:rFonts w:cs="Times New Roman"/>
                <w:szCs w:val="28"/>
              </w:rPr>
              <w:t>để</w:t>
            </w:r>
            <w:proofErr w:type="spellEnd"/>
            <w:r w:rsidRPr="00B40549">
              <w:rPr>
                <w:rFonts w:cs="Times New Roman"/>
                <w:szCs w:val="28"/>
              </w:rPr>
              <w:t xml:space="preserve"> </w:t>
            </w:r>
            <w:proofErr w:type="spellStart"/>
            <w:r w:rsidRPr="00B40549">
              <w:rPr>
                <w:rFonts w:cs="Times New Roman"/>
                <w:szCs w:val="28"/>
              </w:rPr>
              <w:t>phù</w:t>
            </w:r>
            <w:proofErr w:type="spellEnd"/>
            <w:r w:rsidRPr="00B40549">
              <w:rPr>
                <w:rFonts w:cs="Times New Roman"/>
                <w:szCs w:val="28"/>
              </w:rPr>
              <w:t xml:space="preserve"> </w:t>
            </w:r>
            <w:proofErr w:type="spellStart"/>
            <w:r w:rsidRPr="00B40549">
              <w:rPr>
                <w:rFonts w:cs="Times New Roman"/>
                <w:szCs w:val="28"/>
              </w:rPr>
              <w:t>hợp</w:t>
            </w:r>
            <w:proofErr w:type="spellEnd"/>
            <w:r w:rsidRPr="00B40549">
              <w:rPr>
                <w:rFonts w:cs="Times New Roman"/>
                <w:szCs w:val="28"/>
              </w:rPr>
              <w:t xml:space="preserve"> </w:t>
            </w:r>
            <w:proofErr w:type="spellStart"/>
            <w:r w:rsidRPr="00B40549">
              <w:rPr>
                <w:rFonts w:cs="Times New Roman"/>
                <w:szCs w:val="28"/>
              </w:rPr>
              <w:t>với</w:t>
            </w:r>
            <w:proofErr w:type="spellEnd"/>
            <w:r w:rsidRPr="00B40549">
              <w:rPr>
                <w:rFonts w:cs="Times New Roman"/>
                <w:szCs w:val="28"/>
              </w:rPr>
              <w:t xml:space="preserve"> </w:t>
            </w:r>
            <w:proofErr w:type="spellStart"/>
            <w:r w:rsidRPr="00B40549">
              <w:rPr>
                <w:rFonts w:cs="Times New Roman"/>
                <w:szCs w:val="28"/>
              </w:rPr>
              <w:t>Quyết</w:t>
            </w:r>
            <w:proofErr w:type="spellEnd"/>
            <w:r w:rsidRPr="00B40549">
              <w:rPr>
                <w:rFonts w:cs="Times New Roman"/>
                <w:szCs w:val="28"/>
              </w:rPr>
              <w:t xml:space="preserve"> </w:t>
            </w:r>
            <w:proofErr w:type="spellStart"/>
            <w:r w:rsidRPr="00B40549">
              <w:rPr>
                <w:rFonts w:cs="Times New Roman"/>
                <w:szCs w:val="28"/>
              </w:rPr>
              <w:t>định</w:t>
            </w:r>
            <w:proofErr w:type="spellEnd"/>
            <w:r w:rsidRPr="00B40549">
              <w:rPr>
                <w:rFonts w:cs="Times New Roman"/>
                <w:szCs w:val="28"/>
              </w:rPr>
              <w:t xml:space="preserve"> </w:t>
            </w:r>
            <w:proofErr w:type="spellStart"/>
            <w:r w:rsidRPr="00B40549">
              <w:rPr>
                <w:rFonts w:cs="Times New Roman"/>
                <w:szCs w:val="28"/>
              </w:rPr>
              <w:t>số</w:t>
            </w:r>
            <w:proofErr w:type="spellEnd"/>
            <w:r w:rsidRPr="00B40549">
              <w:rPr>
                <w:rFonts w:cs="Times New Roman"/>
                <w:szCs w:val="28"/>
              </w:rPr>
              <w:t xml:space="preserve"> 263/QĐ-</w:t>
            </w:r>
            <w:proofErr w:type="spellStart"/>
            <w:r w:rsidRPr="00B40549">
              <w:rPr>
                <w:rFonts w:cs="Times New Roman"/>
                <w:szCs w:val="28"/>
              </w:rPr>
              <w:t>TTg</w:t>
            </w:r>
            <w:proofErr w:type="spellEnd"/>
            <w:r w:rsidRPr="00B40549">
              <w:rPr>
                <w:rFonts w:cs="Times New Roman"/>
                <w:szCs w:val="28"/>
              </w:rPr>
              <w:t xml:space="preserve"> </w:t>
            </w:r>
            <w:proofErr w:type="spellStart"/>
            <w:r w:rsidRPr="00B40549">
              <w:rPr>
                <w:rFonts w:cs="Times New Roman"/>
                <w:szCs w:val="28"/>
              </w:rPr>
              <w:t>ngày</w:t>
            </w:r>
            <w:proofErr w:type="spellEnd"/>
            <w:r w:rsidRPr="00B40549">
              <w:rPr>
                <w:rFonts w:cs="Times New Roman"/>
                <w:szCs w:val="28"/>
              </w:rPr>
              <w:t xml:space="preserve"> 09/02/2026 </w:t>
            </w:r>
            <w:proofErr w:type="spellStart"/>
            <w:r w:rsidRPr="00B40549">
              <w:rPr>
                <w:rFonts w:cs="Times New Roman"/>
                <w:szCs w:val="28"/>
              </w:rPr>
              <w:t>của</w:t>
            </w:r>
            <w:proofErr w:type="spellEnd"/>
            <w:r w:rsidRPr="00B40549">
              <w:rPr>
                <w:rFonts w:cs="Times New Roman"/>
                <w:szCs w:val="28"/>
              </w:rPr>
              <w:t xml:space="preserve"> </w:t>
            </w:r>
            <w:proofErr w:type="spellStart"/>
            <w:r w:rsidRPr="00B40549">
              <w:rPr>
                <w:rFonts w:cs="Times New Roman"/>
                <w:szCs w:val="28"/>
              </w:rPr>
              <w:t>Thủ</w:t>
            </w:r>
            <w:proofErr w:type="spellEnd"/>
            <w:r w:rsidRPr="00B40549">
              <w:rPr>
                <w:rFonts w:cs="Times New Roman"/>
                <w:szCs w:val="28"/>
              </w:rPr>
              <w:t xml:space="preserve"> </w:t>
            </w:r>
            <w:proofErr w:type="spellStart"/>
            <w:r w:rsidRPr="00B40549">
              <w:rPr>
                <w:rFonts w:cs="Times New Roman"/>
                <w:szCs w:val="28"/>
              </w:rPr>
              <w:t>tướng</w:t>
            </w:r>
            <w:proofErr w:type="spellEnd"/>
            <w:r w:rsidRPr="00B40549">
              <w:rPr>
                <w:rFonts w:cs="Times New Roman"/>
                <w:szCs w:val="28"/>
              </w:rPr>
              <w:t xml:space="preserve"> </w:t>
            </w:r>
            <w:proofErr w:type="spellStart"/>
            <w:r w:rsidRPr="00B40549">
              <w:rPr>
                <w:rFonts w:cs="Times New Roman"/>
                <w:szCs w:val="28"/>
              </w:rPr>
              <w:t>Chính</w:t>
            </w:r>
            <w:proofErr w:type="spellEnd"/>
            <w:r w:rsidRPr="00B40549">
              <w:rPr>
                <w:rFonts w:cs="Times New Roman"/>
                <w:szCs w:val="28"/>
              </w:rPr>
              <w:t xml:space="preserve"> </w:t>
            </w:r>
            <w:proofErr w:type="spellStart"/>
            <w:r w:rsidRPr="00B40549">
              <w:rPr>
                <w:rFonts w:cs="Times New Roman"/>
                <w:szCs w:val="28"/>
              </w:rPr>
              <w:t>phủ</w:t>
            </w:r>
            <w:proofErr w:type="spellEnd"/>
            <w:r w:rsidRPr="00B40549">
              <w:rPr>
                <w:rFonts w:cs="Times New Roman"/>
                <w:szCs w:val="28"/>
              </w:rPr>
              <w:t xml:space="preserve"> </w:t>
            </w:r>
            <w:proofErr w:type="spellStart"/>
            <w:r w:rsidRPr="00B40549">
              <w:rPr>
                <w:rFonts w:cs="Times New Roman"/>
                <w:szCs w:val="28"/>
              </w:rPr>
              <w:t>phê</w:t>
            </w:r>
            <w:proofErr w:type="spellEnd"/>
            <w:r w:rsidRPr="00B40549">
              <w:rPr>
                <w:rFonts w:cs="Times New Roman"/>
                <w:szCs w:val="28"/>
              </w:rPr>
              <w:t xml:space="preserve"> </w:t>
            </w:r>
            <w:proofErr w:type="spellStart"/>
            <w:r w:rsidRPr="00B40549">
              <w:rPr>
                <w:rFonts w:cs="Times New Roman"/>
                <w:szCs w:val="28"/>
              </w:rPr>
              <w:t>duyệt</w:t>
            </w:r>
            <w:proofErr w:type="spellEnd"/>
            <w:r w:rsidRPr="00B40549">
              <w:rPr>
                <w:rFonts w:cs="Times New Roman"/>
                <w:szCs w:val="28"/>
              </w:rPr>
              <w:t xml:space="preserve"> </w:t>
            </w:r>
            <w:proofErr w:type="spellStart"/>
            <w:r w:rsidRPr="00B40549">
              <w:rPr>
                <w:rFonts w:cs="Times New Roman"/>
                <w:szCs w:val="28"/>
              </w:rPr>
              <w:t>tổng</w:t>
            </w:r>
            <w:proofErr w:type="spellEnd"/>
            <w:r w:rsidRPr="00B40549">
              <w:rPr>
                <w:rFonts w:cs="Times New Roman"/>
                <w:szCs w:val="28"/>
              </w:rPr>
              <w:t xml:space="preserve"> </w:t>
            </w:r>
            <w:proofErr w:type="spellStart"/>
            <w:r w:rsidRPr="00B40549">
              <w:rPr>
                <w:rFonts w:cs="Times New Roman"/>
                <w:szCs w:val="28"/>
              </w:rPr>
              <w:t>thể</w:t>
            </w:r>
            <w:proofErr w:type="spellEnd"/>
            <w:r w:rsidRPr="00B40549">
              <w:rPr>
                <w:rFonts w:cs="Times New Roman"/>
                <w:szCs w:val="28"/>
              </w:rPr>
              <w:t xml:space="preserve"> </w:t>
            </w:r>
            <w:proofErr w:type="spellStart"/>
            <w:r w:rsidRPr="00B40549">
              <w:rPr>
                <w:rFonts w:cs="Times New Roman"/>
                <w:szCs w:val="28"/>
              </w:rPr>
              <w:t>hạn</w:t>
            </w:r>
            <w:proofErr w:type="spellEnd"/>
            <w:r w:rsidRPr="00B40549">
              <w:rPr>
                <w:rFonts w:cs="Times New Roman"/>
                <w:szCs w:val="28"/>
              </w:rPr>
              <w:t xml:space="preserve"> </w:t>
            </w:r>
            <w:proofErr w:type="spellStart"/>
            <w:r w:rsidRPr="00B40549">
              <w:rPr>
                <w:rFonts w:cs="Times New Roman"/>
                <w:szCs w:val="28"/>
              </w:rPr>
              <w:t>ngạch</w:t>
            </w:r>
            <w:proofErr w:type="spellEnd"/>
            <w:r w:rsidRPr="00B40549">
              <w:rPr>
                <w:rFonts w:cs="Times New Roman"/>
                <w:szCs w:val="28"/>
              </w:rPr>
              <w:t xml:space="preserve"> </w:t>
            </w:r>
            <w:proofErr w:type="spellStart"/>
            <w:r w:rsidRPr="00B40549">
              <w:rPr>
                <w:rFonts w:cs="Times New Roman"/>
                <w:szCs w:val="28"/>
              </w:rPr>
              <w:t>phát</w:t>
            </w:r>
            <w:proofErr w:type="spellEnd"/>
            <w:r w:rsidRPr="00B40549">
              <w:rPr>
                <w:rFonts w:cs="Times New Roman"/>
                <w:szCs w:val="28"/>
              </w:rPr>
              <w:t xml:space="preserve"> </w:t>
            </w:r>
            <w:proofErr w:type="spellStart"/>
            <w:r w:rsidRPr="00B40549">
              <w:rPr>
                <w:rFonts w:cs="Times New Roman"/>
                <w:szCs w:val="28"/>
              </w:rPr>
              <w:t>thải</w:t>
            </w:r>
            <w:proofErr w:type="spellEnd"/>
            <w:r w:rsidRPr="00B40549">
              <w:rPr>
                <w:rFonts w:cs="Times New Roman"/>
                <w:szCs w:val="28"/>
              </w:rPr>
              <w:t xml:space="preserve"> </w:t>
            </w:r>
            <w:proofErr w:type="spellStart"/>
            <w:r w:rsidRPr="00B40549">
              <w:rPr>
                <w:rFonts w:cs="Times New Roman"/>
                <w:szCs w:val="28"/>
              </w:rPr>
              <w:t>khí</w:t>
            </w:r>
            <w:proofErr w:type="spellEnd"/>
            <w:r w:rsidRPr="00B40549">
              <w:rPr>
                <w:rFonts w:cs="Times New Roman"/>
                <w:szCs w:val="28"/>
              </w:rPr>
              <w:t xml:space="preserve"> </w:t>
            </w:r>
            <w:proofErr w:type="spellStart"/>
            <w:r w:rsidRPr="00B40549">
              <w:rPr>
                <w:rFonts w:cs="Times New Roman"/>
                <w:szCs w:val="28"/>
              </w:rPr>
              <w:t>nhà</w:t>
            </w:r>
            <w:proofErr w:type="spellEnd"/>
            <w:r w:rsidRPr="00B40549">
              <w:rPr>
                <w:rFonts w:cs="Times New Roman"/>
                <w:szCs w:val="28"/>
              </w:rPr>
              <w:t xml:space="preserve"> </w:t>
            </w:r>
            <w:proofErr w:type="spellStart"/>
            <w:r w:rsidRPr="00B40549">
              <w:rPr>
                <w:rFonts w:cs="Times New Roman"/>
                <w:szCs w:val="28"/>
              </w:rPr>
              <w:t>kính</w:t>
            </w:r>
            <w:proofErr w:type="spellEnd"/>
            <w:r w:rsidRPr="00B40549">
              <w:rPr>
                <w:rFonts w:cs="Times New Roman"/>
                <w:szCs w:val="28"/>
              </w:rPr>
              <w:t xml:space="preserve"> </w:t>
            </w:r>
            <w:proofErr w:type="spellStart"/>
            <w:r w:rsidRPr="00B40549">
              <w:rPr>
                <w:rFonts w:cs="Times New Roman"/>
                <w:szCs w:val="28"/>
              </w:rPr>
              <w:t>thí</w:t>
            </w:r>
            <w:proofErr w:type="spellEnd"/>
            <w:r w:rsidRPr="00B40549">
              <w:rPr>
                <w:rFonts w:cs="Times New Roman"/>
                <w:szCs w:val="28"/>
              </w:rPr>
              <w:t xml:space="preserve"> </w:t>
            </w:r>
            <w:proofErr w:type="spellStart"/>
            <w:r w:rsidRPr="00B40549">
              <w:rPr>
                <w:rFonts w:cs="Times New Roman"/>
                <w:szCs w:val="28"/>
              </w:rPr>
              <w:t>điểm</w:t>
            </w:r>
            <w:proofErr w:type="spellEnd"/>
            <w:r w:rsidRPr="00B40549">
              <w:rPr>
                <w:rFonts w:cs="Times New Roman"/>
                <w:szCs w:val="28"/>
              </w:rPr>
              <w:t xml:space="preserve"> </w:t>
            </w:r>
            <w:proofErr w:type="spellStart"/>
            <w:r w:rsidRPr="00B40549">
              <w:rPr>
                <w:rFonts w:cs="Times New Roman"/>
                <w:szCs w:val="28"/>
              </w:rPr>
              <w:t>cho</w:t>
            </w:r>
            <w:proofErr w:type="spellEnd"/>
            <w:r w:rsidRPr="00B40549">
              <w:rPr>
                <w:rFonts w:cs="Times New Roman"/>
                <w:szCs w:val="28"/>
              </w:rPr>
              <w:t xml:space="preserve"> </w:t>
            </w:r>
            <w:proofErr w:type="spellStart"/>
            <w:r w:rsidRPr="00B40549">
              <w:rPr>
                <w:rFonts w:cs="Times New Roman"/>
                <w:szCs w:val="28"/>
              </w:rPr>
              <w:t>năm</w:t>
            </w:r>
            <w:proofErr w:type="spellEnd"/>
            <w:r w:rsidRPr="00B40549">
              <w:rPr>
                <w:rFonts w:cs="Times New Roman"/>
                <w:szCs w:val="28"/>
              </w:rPr>
              <w:t xml:space="preserve"> 2025-2026</w:t>
            </w:r>
          </w:p>
        </w:tc>
        <w:tc>
          <w:tcPr>
            <w:tcW w:w="4186" w:type="dxa"/>
            <w:tcBorders>
              <w:bottom w:val="dotted" w:sz="4" w:space="0" w:color="auto"/>
            </w:tcBorders>
          </w:tcPr>
          <w:p w14:paraId="6BCE1E33" w14:textId="77777777" w:rsidR="00B40549" w:rsidRPr="00B40549" w:rsidRDefault="00766282" w:rsidP="00766282">
            <w:pPr>
              <w:jc w:val="both"/>
              <w:rPr>
                <w:rFonts w:cs="Times New Roman"/>
                <w:b/>
                <w:szCs w:val="28"/>
                <w:lang w:val="en-US"/>
              </w:rPr>
            </w:pPr>
            <w:proofErr w:type="spellStart"/>
            <w:r w:rsidRPr="00B40549">
              <w:rPr>
                <w:rFonts w:cs="Times New Roman"/>
                <w:b/>
                <w:szCs w:val="28"/>
                <w:lang w:val="en-US"/>
              </w:rPr>
              <w:t>Đề</w:t>
            </w:r>
            <w:proofErr w:type="spellEnd"/>
            <w:r w:rsidRPr="00B40549">
              <w:rPr>
                <w:rFonts w:cs="Times New Roman"/>
                <w:b/>
                <w:szCs w:val="28"/>
                <w:lang w:val="en-US"/>
              </w:rPr>
              <w:t xml:space="preserve"> </w:t>
            </w:r>
            <w:proofErr w:type="spellStart"/>
            <w:r w:rsidRPr="00B40549">
              <w:rPr>
                <w:rFonts w:cs="Times New Roman"/>
                <w:b/>
                <w:szCs w:val="28"/>
                <w:lang w:val="en-US"/>
              </w:rPr>
              <w:t>nghị</w:t>
            </w:r>
            <w:proofErr w:type="spellEnd"/>
            <w:r w:rsidRPr="00B40549">
              <w:rPr>
                <w:rFonts w:cs="Times New Roman"/>
                <w:b/>
                <w:szCs w:val="28"/>
                <w:lang w:val="en-US"/>
              </w:rPr>
              <w:t xml:space="preserve"> </w:t>
            </w:r>
            <w:proofErr w:type="spellStart"/>
            <w:r w:rsidRPr="00B40549">
              <w:rPr>
                <w:rFonts w:cs="Times New Roman"/>
                <w:b/>
                <w:szCs w:val="28"/>
                <w:lang w:val="en-US"/>
              </w:rPr>
              <w:t>giữ</w:t>
            </w:r>
            <w:proofErr w:type="spellEnd"/>
            <w:r w:rsidRPr="00B40549">
              <w:rPr>
                <w:rFonts w:cs="Times New Roman"/>
                <w:b/>
                <w:szCs w:val="28"/>
                <w:lang w:val="en-US"/>
              </w:rPr>
              <w:t xml:space="preserve"> </w:t>
            </w:r>
            <w:proofErr w:type="spellStart"/>
            <w:r w:rsidRPr="00B40549">
              <w:rPr>
                <w:rFonts w:cs="Times New Roman"/>
                <w:b/>
                <w:szCs w:val="28"/>
                <w:lang w:val="en-US"/>
              </w:rPr>
              <w:t>nguyên</w:t>
            </w:r>
            <w:proofErr w:type="spellEnd"/>
            <w:r w:rsidRPr="00B40549">
              <w:rPr>
                <w:rFonts w:cs="Times New Roman"/>
                <w:b/>
                <w:szCs w:val="28"/>
                <w:lang w:val="en-US"/>
              </w:rPr>
              <w:t xml:space="preserve">. </w:t>
            </w:r>
          </w:p>
          <w:p w14:paraId="76028FB9" w14:textId="78BFA948" w:rsidR="00766282" w:rsidRPr="00B40549" w:rsidRDefault="00766282" w:rsidP="00766282">
            <w:pPr>
              <w:jc w:val="both"/>
              <w:rPr>
                <w:rFonts w:cs="Times New Roman"/>
                <w:b/>
                <w:i/>
                <w:iCs/>
                <w:szCs w:val="28"/>
                <w:u w:val="single"/>
                <w:lang w:val="en-US"/>
              </w:rPr>
            </w:pPr>
            <w:r w:rsidRPr="00B40549">
              <w:rPr>
                <w:rFonts w:cs="Times New Roman"/>
                <w:b/>
                <w:i/>
                <w:iCs/>
                <w:szCs w:val="28"/>
                <w:u w:val="single"/>
                <w:lang w:val="en-US"/>
              </w:rPr>
              <w:t>Lý do:</w:t>
            </w:r>
          </w:p>
          <w:p w14:paraId="0E375A3F" w14:textId="652ECF3B" w:rsidR="00BA1BBF" w:rsidRPr="00B40549" w:rsidRDefault="00766282" w:rsidP="007A6A82">
            <w:pPr>
              <w:jc w:val="both"/>
              <w:rPr>
                <w:rFonts w:cs="Times New Roman"/>
                <w:b/>
                <w:szCs w:val="28"/>
                <w:lang w:val="en-US"/>
              </w:rPr>
            </w:pPr>
            <w:proofErr w:type="spellStart"/>
            <w:r w:rsidRPr="00B40549">
              <w:rPr>
                <w:rFonts w:cs="Times New Roman"/>
                <w:szCs w:val="28"/>
              </w:rPr>
              <w:t>Trách</w:t>
            </w:r>
            <w:proofErr w:type="spellEnd"/>
            <w:r w:rsidRPr="00B40549">
              <w:rPr>
                <w:rFonts w:cs="Times New Roman"/>
                <w:szCs w:val="28"/>
              </w:rPr>
              <w:t xml:space="preserve"> </w:t>
            </w:r>
            <w:proofErr w:type="spellStart"/>
            <w:r w:rsidRPr="00B40549">
              <w:rPr>
                <w:rFonts w:cs="Times New Roman"/>
                <w:szCs w:val="28"/>
              </w:rPr>
              <w:t>nhiệm</w:t>
            </w:r>
            <w:proofErr w:type="spellEnd"/>
            <w:r w:rsidRPr="00B40549">
              <w:rPr>
                <w:rFonts w:cs="Times New Roman"/>
                <w:szCs w:val="28"/>
              </w:rPr>
              <w:t xml:space="preserve"> </w:t>
            </w:r>
            <w:proofErr w:type="spellStart"/>
            <w:r w:rsidRPr="00B40549">
              <w:rPr>
                <w:rFonts w:cs="Times New Roman"/>
                <w:szCs w:val="28"/>
              </w:rPr>
              <w:t>của</w:t>
            </w:r>
            <w:proofErr w:type="spellEnd"/>
            <w:r w:rsidRPr="00B40549">
              <w:rPr>
                <w:rFonts w:cs="Times New Roman"/>
                <w:szCs w:val="28"/>
              </w:rPr>
              <w:t xml:space="preserve"> </w:t>
            </w:r>
            <w:proofErr w:type="spellStart"/>
            <w:r w:rsidRPr="00B40549">
              <w:rPr>
                <w:rFonts w:cs="Times New Roman"/>
                <w:szCs w:val="28"/>
              </w:rPr>
              <w:t>Bộ</w:t>
            </w:r>
            <w:proofErr w:type="spellEnd"/>
            <w:r w:rsidRPr="00B40549">
              <w:rPr>
                <w:rFonts w:cs="Times New Roman"/>
                <w:szCs w:val="28"/>
              </w:rPr>
              <w:t xml:space="preserve"> Công Thương </w:t>
            </w:r>
            <w:proofErr w:type="spellStart"/>
            <w:r w:rsidRPr="00B40549">
              <w:rPr>
                <w:rFonts w:cs="Times New Roman"/>
                <w:szCs w:val="28"/>
              </w:rPr>
              <w:t>trong</w:t>
            </w:r>
            <w:proofErr w:type="spellEnd"/>
            <w:r w:rsidRPr="00B40549">
              <w:rPr>
                <w:rFonts w:cs="Times New Roman"/>
                <w:szCs w:val="28"/>
              </w:rPr>
              <w:t xml:space="preserve"> </w:t>
            </w:r>
            <w:proofErr w:type="spellStart"/>
            <w:r w:rsidRPr="00B40549">
              <w:rPr>
                <w:rFonts w:cs="Times New Roman"/>
                <w:szCs w:val="28"/>
              </w:rPr>
              <w:t>việc</w:t>
            </w:r>
            <w:proofErr w:type="spellEnd"/>
            <w:r w:rsidRPr="00B40549">
              <w:rPr>
                <w:rFonts w:cs="Times New Roman"/>
                <w:szCs w:val="28"/>
              </w:rPr>
              <w:t xml:space="preserve"> </w:t>
            </w:r>
            <w:proofErr w:type="spellStart"/>
            <w:r w:rsidRPr="00B40549">
              <w:rPr>
                <w:rFonts w:cs="Times New Roman"/>
                <w:szCs w:val="28"/>
              </w:rPr>
              <w:t>xây</w:t>
            </w:r>
            <w:proofErr w:type="spellEnd"/>
            <w:r w:rsidRPr="00B40549">
              <w:rPr>
                <w:rFonts w:cs="Times New Roman"/>
                <w:szCs w:val="28"/>
              </w:rPr>
              <w:t xml:space="preserve"> </w:t>
            </w:r>
            <w:proofErr w:type="spellStart"/>
            <w:r w:rsidRPr="00B40549">
              <w:rPr>
                <w:rFonts w:cs="Times New Roman"/>
                <w:szCs w:val="28"/>
              </w:rPr>
              <w:t>dựng</w:t>
            </w:r>
            <w:proofErr w:type="spellEnd"/>
            <w:r w:rsidRPr="00B40549">
              <w:rPr>
                <w:rFonts w:cs="Times New Roman"/>
                <w:szCs w:val="28"/>
              </w:rPr>
              <w:t xml:space="preserve">, </w:t>
            </w:r>
            <w:proofErr w:type="spellStart"/>
            <w:r w:rsidRPr="00B40549">
              <w:rPr>
                <w:rFonts w:cs="Times New Roman"/>
                <w:szCs w:val="28"/>
              </w:rPr>
              <w:t>đề</w:t>
            </w:r>
            <w:proofErr w:type="spellEnd"/>
            <w:r w:rsidRPr="00B40549">
              <w:rPr>
                <w:rFonts w:cs="Times New Roman"/>
                <w:szCs w:val="28"/>
              </w:rPr>
              <w:t xml:space="preserve"> </w:t>
            </w:r>
            <w:proofErr w:type="spellStart"/>
            <w:r w:rsidRPr="00B40549">
              <w:rPr>
                <w:rFonts w:cs="Times New Roman"/>
                <w:szCs w:val="28"/>
              </w:rPr>
              <w:t>xuất</w:t>
            </w:r>
            <w:proofErr w:type="spellEnd"/>
            <w:r w:rsidRPr="00B40549">
              <w:rPr>
                <w:rFonts w:cs="Times New Roman"/>
                <w:szCs w:val="28"/>
              </w:rPr>
              <w:t xml:space="preserve"> </w:t>
            </w:r>
            <w:proofErr w:type="spellStart"/>
            <w:r w:rsidRPr="00B40549">
              <w:rPr>
                <w:rFonts w:cs="Times New Roman"/>
                <w:szCs w:val="28"/>
              </w:rPr>
              <w:t>danh</w:t>
            </w:r>
            <w:proofErr w:type="spellEnd"/>
            <w:r w:rsidRPr="00B40549">
              <w:rPr>
                <w:rFonts w:cs="Times New Roman"/>
                <w:szCs w:val="28"/>
              </w:rPr>
              <w:t xml:space="preserve"> </w:t>
            </w:r>
            <w:proofErr w:type="spellStart"/>
            <w:r w:rsidRPr="00B40549">
              <w:rPr>
                <w:rFonts w:cs="Times New Roman"/>
                <w:szCs w:val="28"/>
              </w:rPr>
              <w:t>mục</w:t>
            </w:r>
            <w:proofErr w:type="spellEnd"/>
            <w:r w:rsidRPr="00B40549">
              <w:rPr>
                <w:rFonts w:cs="Times New Roman"/>
                <w:szCs w:val="28"/>
              </w:rPr>
              <w:t xml:space="preserve"> </w:t>
            </w:r>
            <w:proofErr w:type="spellStart"/>
            <w:r w:rsidRPr="00B40549">
              <w:rPr>
                <w:rFonts w:cs="Times New Roman"/>
                <w:szCs w:val="28"/>
              </w:rPr>
              <w:t>cơ</w:t>
            </w:r>
            <w:proofErr w:type="spellEnd"/>
            <w:r w:rsidRPr="00B40549">
              <w:rPr>
                <w:rFonts w:cs="Times New Roman"/>
                <w:szCs w:val="28"/>
              </w:rPr>
              <w:t xml:space="preserve"> </w:t>
            </w:r>
            <w:proofErr w:type="spellStart"/>
            <w:r w:rsidRPr="00B40549">
              <w:rPr>
                <w:rFonts w:cs="Times New Roman"/>
                <w:szCs w:val="28"/>
              </w:rPr>
              <w:t>sở</w:t>
            </w:r>
            <w:proofErr w:type="spellEnd"/>
            <w:r w:rsidRPr="00B40549">
              <w:rPr>
                <w:rFonts w:cs="Times New Roman"/>
                <w:szCs w:val="28"/>
              </w:rPr>
              <w:t xml:space="preserve"> </w:t>
            </w:r>
            <w:proofErr w:type="spellStart"/>
            <w:r w:rsidRPr="00B40549">
              <w:rPr>
                <w:rFonts w:cs="Times New Roman"/>
                <w:szCs w:val="28"/>
              </w:rPr>
              <w:t>được</w:t>
            </w:r>
            <w:proofErr w:type="spellEnd"/>
            <w:r w:rsidRPr="00B40549">
              <w:rPr>
                <w:rFonts w:cs="Times New Roman"/>
                <w:szCs w:val="28"/>
              </w:rPr>
              <w:t xml:space="preserve"> </w:t>
            </w:r>
            <w:proofErr w:type="spellStart"/>
            <w:r w:rsidRPr="00B40549">
              <w:rPr>
                <w:rFonts w:cs="Times New Roman"/>
                <w:szCs w:val="28"/>
              </w:rPr>
              <w:t>phân</w:t>
            </w:r>
            <w:proofErr w:type="spellEnd"/>
            <w:r w:rsidRPr="00B40549">
              <w:rPr>
                <w:rFonts w:cs="Times New Roman"/>
                <w:szCs w:val="28"/>
              </w:rPr>
              <w:t xml:space="preserve"> </w:t>
            </w:r>
            <w:proofErr w:type="spellStart"/>
            <w:r w:rsidRPr="00B40549">
              <w:rPr>
                <w:rFonts w:cs="Times New Roman"/>
                <w:szCs w:val="28"/>
              </w:rPr>
              <w:t>bổ</w:t>
            </w:r>
            <w:proofErr w:type="spellEnd"/>
            <w:r w:rsidRPr="00B40549">
              <w:rPr>
                <w:rFonts w:cs="Times New Roman"/>
                <w:szCs w:val="28"/>
              </w:rPr>
              <w:t xml:space="preserve"> </w:t>
            </w:r>
            <w:proofErr w:type="spellStart"/>
            <w:r w:rsidRPr="00B40549">
              <w:rPr>
                <w:rFonts w:cs="Times New Roman"/>
                <w:szCs w:val="28"/>
              </w:rPr>
              <w:t>hạn</w:t>
            </w:r>
            <w:proofErr w:type="spellEnd"/>
            <w:r w:rsidRPr="00B40549">
              <w:rPr>
                <w:rFonts w:cs="Times New Roman"/>
                <w:szCs w:val="28"/>
              </w:rPr>
              <w:t xml:space="preserve"> </w:t>
            </w:r>
            <w:proofErr w:type="spellStart"/>
            <w:r w:rsidRPr="00B40549">
              <w:rPr>
                <w:rFonts w:cs="Times New Roman"/>
                <w:szCs w:val="28"/>
              </w:rPr>
              <w:t>ngạch</w:t>
            </w:r>
            <w:proofErr w:type="spellEnd"/>
            <w:r w:rsidRPr="00B40549">
              <w:rPr>
                <w:rFonts w:cs="Times New Roman"/>
                <w:szCs w:val="28"/>
              </w:rPr>
              <w:t xml:space="preserve"> </w:t>
            </w:r>
            <w:proofErr w:type="spellStart"/>
            <w:r w:rsidRPr="00B40549">
              <w:rPr>
                <w:rFonts w:cs="Times New Roman"/>
                <w:szCs w:val="28"/>
              </w:rPr>
              <w:t>phát</w:t>
            </w:r>
            <w:proofErr w:type="spellEnd"/>
            <w:r w:rsidRPr="00B40549">
              <w:rPr>
                <w:rFonts w:cs="Times New Roman"/>
                <w:szCs w:val="28"/>
              </w:rPr>
              <w:t xml:space="preserve"> </w:t>
            </w:r>
            <w:proofErr w:type="spellStart"/>
            <w:r w:rsidRPr="00B40549">
              <w:rPr>
                <w:rFonts w:cs="Times New Roman"/>
                <w:szCs w:val="28"/>
              </w:rPr>
              <w:t>thải</w:t>
            </w:r>
            <w:proofErr w:type="spellEnd"/>
            <w:r w:rsidRPr="00B40549">
              <w:rPr>
                <w:rFonts w:cs="Times New Roman"/>
                <w:szCs w:val="28"/>
              </w:rPr>
              <w:t xml:space="preserve"> </w:t>
            </w:r>
            <w:proofErr w:type="spellStart"/>
            <w:r w:rsidRPr="00B40549">
              <w:rPr>
                <w:rFonts w:cs="Times New Roman"/>
                <w:szCs w:val="28"/>
              </w:rPr>
              <w:t>khí</w:t>
            </w:r>
            <w:proofErr w:type="spellEnd"/>
            <w:r w:rsidRPr="00B40549">
              <w:rPr>
                <w:rFonts w:cs="Times New Roman"/>
                <w:szCs w:val="28"/>
              </w:rPr>
              <w:t xml:space="preserve"> </w:t>
            </w:r>
            <w:proofErr w:type="spellStart"/>
            <w:r w:rsidRPr="00B40549">
              <w:rPr>
                <w:rFonts w:cs="Times New Roman"/>
                <w:szCs w:val="28"/>
              </w:rPr>
              <w:t>nhà</w:t>
            </w:r>
            <w:proofErr w:type="spellEnd"/>
            <w:r w:rsidRPr="00B40549">
              <w:rPr>
                <w:rFonts w:cs="Times New Roman"/>
                <w:szCs w:val="28"/>
              </w:rPr>
              <w:t xml:space="preserve"> </w:t>
            </w:r>
            <w:proofErr w:type="spellStart"/>
            <w:r w:rsidRPr="00B40549">
              <w:rPr>
                <w:rFonts w:cs="Times New Roman"/>
                <w:szCs w:val="28"/>
              </w:rPr>
              <w:t>kính</w:t>
            </w:r>
            <w:proofErr w:type="spellEnd"/>
            <w:r w:rsidRPr="00B40549">
              <w:rPr>
                <w:rFonts w:cs="Times New Roman"/>
                <w:szCs w:val="28"/>
              </w:rPr>
              <w:t xml:space="preserve"> </w:t>
            </w:r>
            <w:proofErr w:type="spellStart"/>
            <w:r w:rsidRPr="00B40549">
              <w:rPr>
                <w:rFonts w:cs="Times New Roman"/>
                <w:szCs w:val="28"/>
              </w:rPr>
              <w:t>đã</w:t>
            </w:r>
            <w:proofErr w:type="spellEnd"/>
            <w:r w:rsidRPr="00B40549">
              <w:rPr>
                <w:rFonts w:cs="Times New Roman"/>
                <w:szCs w:val="28"/>
              </w:rPr>
              <w:t xml:space="preserve"> </w:t>
            </w:r>
            <w:proofErr w:type="spellStart"/>
            <w:r w:rsidRPr="00B40549">
              <w:rPr>
                <w:rFonts w:cs="Times New Roman"/>
                <w:szCs w:val="28"/>
              </w:rPr>
              <w:t>được</w:t>
            </w:r>
            <w:proofErr w:type="spellEnd"/>
            <w:r w:rsidRPr="00B40549">
              <w:rPr>
                <w:rFonts w:cs="Times New Roman"/>
                <w:szCs w:val="28"/>
              </w:rPr>
              <w:t xml:space="preserve"> </w:t>
            </w:r>
            <w:proofErr w:type="spellStart"/>
            <w:r w:rsidRPr="00B40549">
              <w:rPr>
                <w:rFonts w:cs="Times New Roman"/>
                <w:szCs w:val="28"/>
              </w:rPr>
              <w:t>quy</w:t>
            </w:r>
            <w:proofErr w:type="spellEnd"/>
            <w:r w:rsidRPr="00B40549">
              <w:rPr>
                <w:rFonts w:cs="Times New Roman"/>
                <w:szCs w:val="28"/>
              </w:rPr>
              <w:t xml:space="preserve"> </w:t>
            </w:r>
            <w:proofErr w:type="spellStart"/>
            <w:r w:rsidRPr="00B40549">
              <w:rPr>
                <w:rFonts w:cs="Times New Roman"/>
                <w:szCs w:val="28"/>
              </w:rPr>
              <w:t>định</w:t>
            </w:r>
            <w:proofErr w:type="spellEnd"/>
            <w:r w:rsidRPr="00B40549">
              <w:rPr>
                <w:rFonts w:cs="Times New Roman"/>
                <w:szCs w:val="28"/>
              </w:rPr>
              <w:t xml:space="preserve"> </w:t>
            </w:r>
            <w:proofErr w:type="spellStart"/>
            <w:r w:rsidRPr="00B40549">
              <w:rPr>
                <w:rFonts w:cs="Times New Roman"/>
                <w:szCs w:val="28"/>
              </w:rPr>
              <w:t>tại</w:t>
            </w:r>
            <w:proofErr w:type="spellEnd"/>
            <w:r w:rsidRPr="00B40549">
              <w:rPr>
                <w:rFonts w:cs="Times New Roman"/>
                <w:szCs w:val="28"/>
              </w:rPr>
              <w:t xml:space="preserve"> </w:t>
            </w:r>
            <w:proofErr w:type="spellStart"/>
            <w:r w:rsidR="00F81D5C" w:rsidRPr="005737DB">
              <w:rPr>
                <w:rFonts w:cs="Times New Roman"/>
                <w:bCs/>
                <w:spacing w:val="-2"/>
                <w:szCs w:val="28"/>
              </w:rPr>
              <w:t>N</w:t>
            </w:r>
            <w:r w:rsidR="00F81D5C">
              <w:rPr>
                <w:rFonts w:cs="Times New Roman"/>
                <w:bCs/>
                <w:spacing w:val="-2"/>
                <w:szCs w:val="28"/>
              </w:rPr>
              <w:t>ghị</w:t>
            </w:r>
            <w:proofErr w:type="spellEnd"/>
            <w:r w:rsidR="00F81D5C">
              <w:rPr>
                <w:rFonts w:cs="Times New Roman"/>
                <w:bCs/>
                <w:spacing w:val="-2"/>
                <w:szCs w:val="28"/>
              </w:rPr>
              <w:t xml:space="preserve"> </w:t>
            </w:r>
            <w:proofErr w:type="spellStart"/>
            <w:r w:rsidR="00F81D5C">
              <w:rPr>
                <w:rFonts w:cs="Times New Roman"/>
                <w:bCs/>
                <w:spacing w:val="-2"/>
                <w:szCs w:val="28"/>
              </w:rPr>
              <w:t>định</w:t>
            </w:r>
            <w:proofErr w:type="spellEnd"/>
            <w:r w:rsidR="00F81D5C">
              <w:rPr>
                <w:rFonts w:cs="Times New Roman"/>
                <w:bCs/>
                <w:spacing w:val="-2"/>
                <w:szCs w:val="28"/>
              </w:rPr>
              <w:t xml:space="preserve"> 06/2022/NĐ-CP.</w:t>
            </w:r>
          </w:p>
        </w:tc>
      </w:tr>
      <w:tr w:rsidR="00BA7A93" w:rsidRPr="005C6454" w14:paraId="4FE9C2D7" w14:textId="77777777" w:rsidTr="005C44F4">
        <w:tc>
          <w:tcPr>
            <w:tcW w:w="648" w:type="dxa"/>
          </w:tcPr>
          <w:p w14:paraId="1AA0B5CE" w14:textId="71BD353A" w:rsidR="00BA7A93" w:rsidRPr="00BE613F" w:rsidRDefault="00650885" w:rsidP="007A6A82">
            <w:pPr>
              <w:jc w:val="center"/>
              <w:rPr>
                <w:rFonts w:cs="Times New Roman"/>
                <w:sz w:val="26"/>
                <w:szCs w:val="26"/>
                <w:lang w:val="en-US"/>
              </w:rPr>
            </w:pPr>
            <w:r>
              <w:rPr>
                <w:rFonts w:cs="Times New Roman"/>
                <w:sz w:val="26"/>
                <w:szCs w:val="26"/>
                <w:lang w:val="en-US"/>
              </w:rPr>
              <w:t>20</w:t>
            </w:r>
          </w:p>
        </w:tc>
        <w:tc>
          <w:tcPr>
            <w:tcW w:w="810" w:type="dxa"/>
          </w:tcPr>
          <w:p w14:paraId="226B6E70" w14:textId="55E4A305" w:rsidR="00BA7A93" w:rsidRPr="00BE613F" w:rsidRDefault="00BA7A93" w:rsidP="007A6A82">
            <w:pPr>
              <w:jc w:val="center"/>
              <w:rPr>
                <w:rFonts w:cs="Times New Roman"/>
                <w:b/>
                <w:i/>
                <w:iCs/>
                <w:sz w:val="26"/>
                <w:szCs w:val="26"/>
              </w:rPr>
            </w:pPr>
            <w:r w:rsidRPr="00BE613F">
              <w:rPr>
                <w:rFonts w:cs="Times New Roman"/>
                <w:b/>
                <w:i/>
                <w:iCs/>
                <w:sz w:val="26"/>
                <w:szCs w:val="26"/>
              </w:rPr>
              <w:t>1</w:t>
            </w:r>
          </w:p>
        </w:tc>
        <w:tc>
          <w:tcPr>
            <w:tcW w:w="990" w:type="dxa"/>
          </w:tcPr>
          <w:p w14:paraId="0E7886EC" w14:textId="3F4EECC1" w:rsidR="00BA7A93" w:rsidRPr="00BE613F" w:rsidRDefault="00BA7A93"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40DCC31B" w14:textId="51DD7E35" w:rsidR="00BA7A93" w:rsidRPr="00BE613F" w:rsidRDefault="00BA7A93" w:rsidP="007A6A82">
            <w:pPr>
              <w:jc w:val="center"/>
              <w:rPr>
                <w:rFonts w:cs="Times New Roman"/>
                <w:b/>
                <w:i/>
                <w:iCs/>
                <w:sz w:val="26"/>
                <w:szCs w:val="26"/>
                <w:lang w:val="en-US"/>
              </w:rPr>
            </w:pPr>
            <w:r w:rsidRPr="00BE613F">
              <w:rPr>
                <w:rFonts w:cs="Times New Roman"/>
                <w:b/>
                <w:i/>
                <w:iCs/>
                <w:sz w:val="26"/>
                <w:szCs w:val="26"/>
                <w:lang w:val="en-US"/>
              </w:rPr>
              <w:t>f</w:t>
            </w:r>
          </w:p>
        </w:tc>
        <w:tc>
          <w:tcPr>
            <w:tcW w:w="1260" w:type="dxa"/>
          </w:tcPr>
          <w:p w14:paraId="7035C590" w14:textId="69F8A8DD" w:rsidR="00BA7A93" w:rsidRPr="00BE613F" w:rsidRDefault="00BA7A93"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PT TTTN</w:t>
            </w:r>
          </w:p>
        </w:tc>
        <w:tc>
          <w:tcPr>
            <w:tcW w:w="6570" w:type="dxa"/>
            <w:tcBorders>
              <w:bottom w:val="dotted" w:sz="4" w:space="0" w:color="auto"/>
            </w:tcBorders>
          </w:tcPr>
          <w:p w14:paraId="59E90E96" w14:textId="59BFDF2B" w:rsidR="00BA7A93" w:rsidRPr="005C6454" w:rsidRDefault="00BA7A93" w:rsidP="007A6A82">
            <w:pPr>
              <w:tabs>
                <w:tab w:val="left" w:pos="709"/>
                <w:tab w:val="left" w:pos="851"/>
              </w:tabs>
              <w:jc w:val="both"/>
              <w:rPr>
                <w:rFonts w:cs="Times New Roman"/>
                <w:szCs w:val="28"/>
              </w:rPr>
            </w:pP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rà</w:t>
            </w:r>
            <w:proofErr w:type="spellEnd"/>
            <w:r w:rsidRPr="005C6454">
              <w:rPr>
                <w:rFonts w:cs="Times New Roman"/>
                <w:szCs w:val="28"/>
              </w:rPr>
              <w:t xml:space="preserve"> </w:t>
            </w:r>
            <w:proofErr w:type="spellStart"/>
            <w:r w:rsidRPr="005C6454">
              <w:rPr>
                <w:rFonts w:cs="Times New Roman"/>
                <w:szCs w:val="28"/>
              </w:rPr>
              <w:t>soát</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để</w:t>
            </w:r>
            <w:proofErr w:type="spellEnd"/>
            <w:r w:rsidRPr="005C6454">
              <w:rPr>
                <w:rFonts w:cs="Times New Roman"/>
                <w:szCs w:val="28"/>
              </w:rPr>
              <w:t xml:space="preserve"> </w:t>
            </w:r>
            <w:proofErr w:type="spellStart"/>
            <w:r w:rsidRPr="005C6454">
              <w:rPr>
                <w:rFonts w:cs="Times New Roman"/>
                <w:szCs w:val="28"/>
              </w:rPr>
              <w:t>đảm</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phù</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c </w:t>
            </w:r>
            <w:proofErr w:type="spellStart"/>
            <w:r w:rsidRPr="005C6454">
              <w:rPr>
                <w:rFonts w:cs="Times New Roman"/>
                <w:szCs w:val="28"/>
              </w:rPr>
              <w:t>khoản</w:t>
            </w:r>
            <w:proofErr w:type="spellEnd"/>
            <w:r w:rsidRPr="005C6454">
              <w:rPr>
                <w:rFonts w:cs="Times New Roman"/>
                <w:szCs w:val="28"/>
              </w:rPr>
              <w:t xml:space="preserve"> 4 </w:t>
            </w:r>
            <w:proofErr w:type="spellStart"/>
            <w:r w:rsidRPr="005C6454">
              <w:rPr>
                <w:rFonts w:cs="Times New Roman"/>
                <w:szCs w:val="28"/>
              </w:rPr>
              <w:t>Điều</w:t>
            </w:r>
            <w:proofErr w:type="spellEnd"/>
            <w:r w:rsidRPr="005C6454">
              <w:rPr>
                <w:rFonts w:cs="Times New Roman"/>
                <w:szCs w:val="28"/>
              </w:rPr>
              <w:t xml:space="preserve"> 69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số</w:t>
            </w:r>
            <w:proofErr w:type="spellEnd"/>
            <w:r w:rsidRPr="005C6454">
              <w:rPr>
                <w:rFonts w:cs="Times New Roman"/>
                <w:szCs w:val="28"/>
              </w:rPr>
              <w:t xml:space="preserve"> 78/2025/NĐ-CP </w:t>
            </w:r>
            <w:proofErr w:type="spellStart"/>
            <w:r w:rsidRPr="005C6454">
              <w:rPr>
                <w:rFonts w:cs="Times New Roman"/>
                <w:szCs w:val="28"/>
              </w:rPr>
              <w:t>ngày</w:t>
            </w:r>
            <w:proofErr w:type="spellEnd"/>
            <w:r w:rsidRPr="005C6454">
              <w:rPr>
                <w:rFonts w:cs="Times New Roman"/>
                <w:szCs w:val="28"/>
              </w:rPr>
              <w:t xml:space="preserve"> 01/4/2025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Chính</w:t>
            </w:r>
            <w:proofErr w:type="spellEnd"/>
            <w:r w:rsidRPr="005C6454">
              <w:rPr>
                <w:rFonts w:cs="Times New Roman"/>
                <w:szCs w:val="28"/>
              </w:rPr>
              <w:t xml:space="preserve"> </w:t>
            </w:r>
            <w:proofErr w:type="spellStart"/>
            <w:r w:rsidRPr="005C6454">
              <w:rPr>
                <w:rFonts w:cs="Times New Roman"/>
                <w:szCs w:val="28"/>
              </w:rPr>
              <w:t>phủ</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chi </w:t>
            </w:r>
            <w:proofErr w:type="spellStart"/>
            <w:r w:rsidRPr="005C6454">
              <w:rPr>
                <w:rFonts w:cs="Times New Roman"/>
                <w:szCs w:val="28"/>
              </w:rPr>
              <w:t>tiết</w:t>
            </w:r>
            <w:proofErr w:type="spellEnd"/>
            <w:r w:rsidRPr="005C6454">
              <w:rPr>
                <w:rFonts w:cs="Times New Roman"/>
                <w:szCs w:val="28"/>
              </w:rPr>
              <w:t xml:space="preserve"> </w:t>
            </w:r>
            <w:proofErr w:type="spellStart"/>
            <w:r w:rsidRPr="005C6454">
              <w:rPr>
                <w:rFonts w:cs="Times New Roman"/>
                <w:szCs w:val="28"/>
              </w:rPr>
              <w:t>một</w:t>
            </w:r>
            <w:proofErr w:type="spellEnd"/>
            <w:r w:rsidRPr="005C6454">
              <w:rPr>
                <w:rFonts w:cs="Times New Roman"/>
                <w:szCs w:val="28"/>
              </w:rPr>
              <w:t xml:space="preserve"> </w:t>
            </w:r>
            <w:proofErr w:type="spellStart"/>
            <w:r w:rsidRPr="005C6454">
              <w:rPr>
                <w:rFonts w:cs="Times New Roman"/>
                <w:szCs w:val="28"/>
              </w:rPr>
              <w:t>số</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và</w:t>
            </w:r>
            <w:proofErr w:type="spellEnd"/>
            <w:r w:rsidRPr="005C6454">
              <w:rPr>
                <w:rFonts w:cs="Times New Roman"/>
                <w:szCs w:val="28"/>
              </w:rPr>
              <w:t xml:space="preserve"> </w:t>
            </w:r>
            <w:proofErr w:type="spellStart"/>
            <w:r w:rsidRPr="005C6454">
              <w:rPr>
                <w:rFonts w:cs="Times New Roman"/>
                <w:szCs w:val="28"/>
              </w:rPr>
              <w:t>biện</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để</w:t>
            </w:r>
            <w:proofErr w:type="spellEnd"/>
            <w:r w:rsidRPr="005C6454">
              <w:rPr>
                <w:rFonts w:cs="Times New Roman"/>
                <w:szCs w:val="28"/>
              </w:rPr>
              <w:t xml:space="preserve"> </w:t>
            </w:r>
            <w:proofErr w:type="spellStart"/>
            <w:r w:rsidRPr="005C6454">
              <w:rPr>
                <w:rFonts w:cs="Times New Roman"/>
                <w:szCs w:val="28"/>
              </w:rPr>
              <w:t>tổ</w:t>
            </w:r>
            <w:proofErr w:type="spellEnd"/>
            <w:r w:rsidRPr="005C6454">
              <w:rPr>
                <w:rFonts w:cs="Times New Roman"/>
                <w:szCs w:val="28"/>
              </w:rPr>
              <w:t xml:space="preserve"> </w:t>
            </w:r>
            <w:proofErr w:type="spellStart"/>
            <w:r w:rsidRPr="005C6454">
              <w:rPr>
                <w:rFonts w:cs="Times New Roman"/>
                <w:szCs w:val="28"/>
              </w:rPr>
              <w:t>chức</w:t>
            </w:r>
            <w:proofErr w:type="spellEnd"/>
            <w:r w:rsidRPr="005C6454">
              <w:rPr>
                <w:rFonts w:cs="Times New Roman"/>
                <w:szCs w:val="28"/>
              </w:rPr>
              <w:t xml:space="preserve">, </w:t>
            </w:r>
            <w:proofErr w:type="spellStart"/>
            <w:r w:rsidRPr="005C6454">
              <w:rPr>
                <w:rFonts w:cs="Times New Roman"/>
                <w:szCs w:val="28"/>
              </w:rPr>
              <w:t>hướng</w:t>
            </w:r>
            <w:proofErr w:type="spellEnd"/>
            <w:r w:rsidRPr="005C6454">
              <w:rPr>
                <w:rFonts w:cs="Times New Roman"/>
                <w:szCs w:val="28"/>
              </w:rPr>
              <w:t xml:space="preserve"> </w:t>
            </w:r>
            <w:proofErr w:type="spellStart"/>
            <w:r w:rsidRPr="005C6454">
              <w:rPr>
                <w:rFonts w:cs="Times New Roman"/>
                <w:szCs w:val="28"/>
              </w:rPr>
              <w:lastRenderedPageBreak/>
              <w:t>dẫn</w:t>
            </w:r>
            <w:proofErr w:type="spellEnd"/>
            <w:r w:rsidRPr="005C6454">
              <w:rPr>
                <w:rFonts w:cs="Times New Roman"/>
                <w:szCs w:val="28"/>
              </w:rPr>
              <w:t xml:space="preserve"> </w:t>
            </w:r>
            <w:proofErr w:type="spellStart"/>
            <w:r w:rsidRPr="005C6454">
              <w:rPr>
                <w:rFonts w:cs="Times New Roman"/>
                <w:szCs w:val="28"/>
              </w:rPr>
              <w:t>thi</w:t>
            </w:r>
            <w:proofErr w:type="spellEnd"/>
            <w:r w:rsidRPr="005C6454">
              <w:rPr>
                <w:rFonts w:cs="Times New Roman"/>
                <w:szCs w:val="28"/>
              </w:rPr>
              <w:t xml:space="preserve">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Ban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phạm</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bởi</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số</w:t>
            </w:r>
            <w:proofErr w:type="spellEnd"/>
            <w:r w:rsidRPr="005C6454">
              <w:rPr>
                <w:rFonts w:cs="Times New Roman"/>
                <w:szCs w:val="28"/>
              </w:rPr>
              <w:t xml:space="preserve"> 187/2025/NĐ-CP</w:t>
            </w:r>
          </w:p>
        </w:tc>
        <w:tc>
          <w:tcPr>
            <w:tcW w:w="4186" w:type="dxa"/>
            <w:tcBorders>
              <w:bottom w:val="dotted" w:sz="4" w:space="0" w:color="auto"/>
            </w:tcBorders>
          </w:tcPr>
          <w:p w14:paraId="592E556E" w14:textId="77777777" w:rsidR="00F750E2" w:rsidRPr="002301C1" w:rsidRDefault="00F750E2" w:rsidP="00F750E2">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CE17246" w14:textId="77777777" w:rsidR="00BA7A93" w:rsidRPr="005C6454" w:rsidRDefault="00BA7A93" w:rsidP="007A6A82">
            <w:pPr>
              <w:jc w:val="both"/>
              <w:rPr>
                <w:rFonts w:cs="Times New Roman"/>
                <w:b/>
                <w:szCs w:val="28"/>
                <w:lang w:val="en-US"/>
              </w:rPr>
            </w:pPr>
          </w:p>
        </w:tc>
      </w:tr>
      <w:tr w:rsidR="004B105A" w:rsidRPr="005C6454" w14:paraId="44BB2D68" w14:textId="77777777" w:rsidTr="005C44F4">
        <w:tc>
          <w:tcPr>
            <w:tcW w:w="648" w:type="dxa"/>
          </w:tcPr>
          <w:p w14:paraId="7300E2C0" w14:textId="31504BCD" w:rsidR="004B105A" w:rsidRPr="00BE613F" w:rsidRDefault="00650885" w:rsidP="007A6A82">
            <w:pPr>
              <w:jc w:val="center"/>
              <w:rPr>
                <w:rFonts w:cs="Times New Roman"/>
                <w:sz w:val="26"/>
                <w:szCs w:val="26"/>
                <w:lang w:val="en-US"/>
              </w:rPr>
            </w:pPr>
            <w:r>
              <w:rPr>
                <w:rFonts w:cs="Times New Roman"/>
                <w:sz w:val="26"/>
                <w:szCs w:val="26"/>
                <w:lang w:val="en-US"/>
              </w:rPr>
              <w:t>21</w:t>
            </w:r>
          </w:p>
        </w:tc>
        <w:tc>
          <w:tcPr>
            <w:tcW w:w="810" w:type="dxa"/>
          </w:tcPr>
          <w:p w14:paraId="0407CD39" w14:textId="2021A913" w:rsidR="004B105A" w:rsidRPr="00BE613F" w:rsidRDefault="004B105A" w:rsidP="007A6A82">
            <w:pPr>
              <w:jc w:val="center"/>
              <w:rPr>
                <w:rFonts w:cs="Times New Roman"/>
                <w:b/>
                <w:i/>
                <w:iCs/>
                <w:sz w:val="26"/>
                <w:szCs w:val="26"/>
              </w:rPr>
            </w:pPr>
            <w:r w:rsidRPr="00BE613F">
              <w:rPr>
                <w:rFonts w:cs="Times New Roman"/>
                <w:b/>
                <w:i/>
                <w:iCs/>
                <w:sz w:val="26"/>
                <w:szCs w:val="26"/>
              </w:rPr>
              <w:t>1</w:t>
            </w:r>
          </w:p>
        </w:tc>
        <w:tc>
          <w:tcPr>
            <w:tcW w:w="990" w:type="dxa"/>
          </w:tcPr>
          <w:p w14:paraId="3A58C5B8" w14:textId="674D6B7E" w:rsidR="004B105A" w:rsidRPr="00BE613F" w:rsidRDefault="004B105A"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7AA5FEA7" w14:textId="5BC9C9BE" w:rsidR="004B105A" w:rsidRPr="00BE613F" w:rsidRDefault="004B105A" w:rsidP="007A6A82">
            <w:pPr>
              <w:jc w:val="center"/>
              <w:rPr>
                <w:rFonts w:cs="Times New Roman"/>
                <w:b/>
                <w:i/>
                <w:iCs/>
                <w:sz w:val="26"/>
                <w:szCs w:val="26"/>
                <w:lang w:val="en-US"/>
              </w:rPr>
            </w:pPr>
            <w:r w:rsidRPr="00BE613F">
              <w:rPr>
                <w:rFonts w:cs="Times New Roman"/>
                <w:b/>
                <w:i/>
                <w:iCs/>
                <w:sz w:val="26"/>
                <w:szCs w:val="26"/>
                <w:lang w:val="en-US"/>
              </w:rPr>
              <w:t>m</w:t>
            </w:r>
          </w:p>
        </w:tc>
        <w:tc>
          <w:tcPr>
            <w:tcW w:w="1260" w:type="dxa"/>
          </w:tcPr>
          <w:p w14:paraId="4D275290" w14:textId="2DFC9692" w:rsidR="004B105A" w:rsidRPr="00BE613F" w:rsidRDefault="004B105A"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ĐCK</w:t>
            </w:r>
          </w:p>
        </w:tc>
        <w:tc>
          <w:tcPr>
            <w:tcW w:w="6570" w:type="dxa"/>
            <w:tcBorders>
              <w:bottom w:val="dotted" w:sz="4" w:space="0" w:color="auto"/>
            </w:tcBorders>
          </w:tcPr>
          <w:p w14:paraId="78974EED" w14:textId="6A9FF8FA" w:rsidR="004B105A" w:rsidRPr="005C6454" w:rsidRDefault="004B105A" w:rsidP="007A6A82">
            <w:pPr>
              <w:tabs>
                <w:tab w:val="left" w:pos="709"/>
                <w:tab w:val="left" w:pos="851"/>
              </w:tabs>
              <w:jc w:val="both"/>
              <w:rPr>
                <w:rFonts w:cs="Times New Roman"/>
                <w:szCs w:val="28"/>
              </w:rPr>
            </w:pPr>
            <w:proofErr w:type="spellStart"/>
            <w:r w:rsidRPr="005C6454">
              <w:rPr>
                <w:rFonts w:cs="Times New Roman"/>
                <w:szCs w:val="28"/>
              </w:rPr>
              <w:t>Để</w:t>
            </w:r>
            <w:proofErr w:type="spellEnd"/>
            <w:r w:rsidRPr="005C6454">
              <w:rPr>
                <w:rFonts w:cs="Times New Roman"/>
                <w:szCs w:val="28"/>
              </w:rPr>
              <w:t xml:space="preserve"> </w:t>
            </w:r>
            <w:proofErr w:type="spellStart"/>
            <w:r w:rsidRPr="005C6454">
              <w:rPr>
                <w:rFonts w:cs="Times New Roman"/>
                <w:szCs w:val="28"/>
              </w:rPr>
              <w:t>đảm</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đầy</w:t>
            </w:r>
            <w:proofErr w:type="spellEnd"/>
            <w:r w:rsidRPr="005C6454">
              <w:rPr>
                <w:rFonts w:cs="Times New Roman"/>
                <w:szCs w:val="28"/>
              </w:rPr>
              <w:t xml:space="preserve"> </w:t>
            </w:r>
            <w:proofErr w:type="spellStart"/>
            <w:r w:rsidRPr="005C6454">
              <w:rPr>
                <w:rFonts w:cs="Times New Roman"/>
                <w:szCs w:val="28"/>
              </w:rPr>
              <w:t>đủ</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sở</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nhiệm</w:t>
            </w:r>
            <w:proofErr w:type="spellEnd"/>
            <w:r w:rsidRPr="005C6454">
              <w:rPr>
                <w:rFonts w:cs="Times New Roman"/>
                <w:szCs w:val="28"/>
              </w:rPr>
              <w:t xml:space="preserve"> </w:t>
            </w:r>
            <w:proofErr w:type="spellStart"/>
            <w:r w:rsidRPr="005C6454">
              <w:rPr>
                <w:rFonts w:cs="Times New Roman"/>
                <w:szCs w:val="28"/>
              </w:rPr>
              <w:t>vụ</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giao</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phạm</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ứng</w:t>
            </w:r>
            <w:proofErr w:type="spellEnd"/>
            <w:r w:rsidRPr="005C6454">
              <w:rPr>
                <w:rFonts w:cs="Times New Roman"/>
                <w:szCs w:val="28"/>
              </w:rPr>
              <w:t xml:space="preserve"> </w:t>
            </w:r>
            <w:proofErr w:type="spellStart"/>
            <w:r w:rsidRPr="005C6454">
              <w:rPr>
                <w:rFonts w:cs="Times New Roman"/>
                <w:szCs w:val="28"/>
              </w:rPr>
              <w:t>phó</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biến</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khí</w:t>
            </w:r>
            <w:proofErr w:type="spellEnd"/>
            <w:r w:rsidRPr="005C6454">
              <w:rPr>
                <w:rFonts w:cs="Times New Roman"/>
                <w:szCs w:val="28"/>
              </w:rPr>
              <w:t xml:space="preserve"> </w:t>
            </w:r>
            <w:proofErr w:type="spellStart"/>
            <w:r w:rsidRPr="005C6454">
              <w:rPr>
                <w:rFonts w:cs="Times New Roman"/>
                <w:szCs w:val="28"/>
              </w:rPr>
              <w:t>hậu</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soạn</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nội</w:t>
            </w:r>
            <w:proofErr w:type="spellEnd"/>
            <w:r w:rsidRPr="005C6454">
              <w:rPr>
                <w:rFonts w:cs="Times New Roman"/>
                <w:szCs w:val="28"/>
              </w:rPr>
              <w:t xml:space="preserve"> dung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m </w:t>
            </w:r>
            <w:proofErr w:type="spellStart"/>
            <w:r w:rsidRPr="005C6454">
              <w:rPr>
                <w:rFonts w:cs="Times New Roman"/>
                <w:szCs w:val="28"/>
              </w:rPr>
              <w:t>khoản</w:t>
            </w:r>
            <w:proofErr w:type="spellEnd"/>
            <w:r w:rsidRPr="005C6454">
              <w:rPr>
                <w:rFonts w:cs="Times New Roman"/>
                <w:szCs w:val="28"/>
              </w:rPr>
              <w:t xml:space="preserve"> 2 </w:t>
            </w:r>
            <w:proofErr w:type="spellStart"/>
            <w:r w:rsidRPr="005C6454">
              <w:rPr>
                <w:rFonts w:cs="Times New Roman"/>
                <w:szCs w:val="28"/>
              </w:rPr>
              <w:t>Điều</w:t>
            </w:r>
            <w:proofErr w:type="spellEnd"/>
            <w:r w:rsidRPr="005C6454">
              <w:rPr>
                <w:rFonts w:cs="Times New Roman"/>
                <w:szCs w:val="28"/>
              </w:rPr>
              <w:t xml:space="preserve"> 1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một</w:t>
            </w:r>
            <w:proofErr w:type="spellEnd"/>
            <w:r w:rsidRPr="005C6454">
              <w:rPr>
                <w:rFonts w:cs="Times New Roman"/>
                <w:szCs w:val="28"/>
              </w:rPr>
              <w:t xml:space="preserve"> </w:t>
            </w:r>
            <w:proofErr w:type="spellStart"/>
            <w:r w:rsidRPr="005C6454">
              <w:rPr>
                <w:rFonts w:cs="Times New Roman"/>
                <w:szCs w:val="28"/>
              </w:rPr>
              <w:t>số</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thông</w:t>
            </w:r>
            <w:proofErr w:type="spellEnd"/>
            <w:r w:rsidRPr="005C6454">
              <w:rPr>
                <w:rFonts w:cs="Times New Roman"/>
                <w:szCs w:val="28"/>
              </w:rPr>
              <w:t xml:space="preserve">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trong</w:t>
            </w:r>
            <w:proofErr w:type="spellEnd"/>
            <w:r w:rsidRPr="005C6454">
              <w:rPr>
                <w:rFonts w:cs="Times New Roman"/>
                <w:szCs w:val="28"/>
              </w:rPr>
              <w:t xml:space="preserve"> </w:t>
            </w:r>
            <w:proofErr w:type="spellStart"/>
            <w:r w:rsidRPr="005C6454">
              <w:rPr>
                <w:rFonts w:cs="Times New Roman"/>
                <w:szCs w:val="28"/>
              </w:rPr>
              <w:t>lĩnh</w:t>
            </w:r>
            <w:proofErr w:type="spellEnd"/>
            <w:r w:rsidRPr="005C6454">
              <w:rPr>
                <w:rFonts w:cs="Times New Roman"/>
                <w:szCs w:val="28"/>
              </w:rPr>
              <w:t xml:space="preserve"> </w:t>
            </w:r>
            <w:proofErr w:type="spellStart"/>
            <w:r w:rsidRPr="005C6454">
              <w:rPr>
                <w:rFonts w:cs="Times New Roman"/>
                <w:szCs w:val="28"/>
              </w:rPr>
              <w:t>vực</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vệ</w:t>
            </w:r>
            <w:proofErr w:type="spellEnd"/>
            <w:r w:rsidRPr="005C6454">
              <w:rPr>
                <w:rFonts w:cs="Times New Roman"/>
                <w:szCs w:val="28"/>
              </w:rPr>
              <w:t xml:space="preserve"> </w:t>
            </w:r>
            <w:proofErr w:type="spellStart"/>
            <w:r w:rsidRPr="005C6454">
              <w:rPr>
                <w:rFonts w:cs="Times New Roman"/>
                <w:szCs w:val="28"/>
              </w:rPr>
              <w:t>môi</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ngành</w:t>
            </w:r>
            <w:proofErr w:type="spellEnd"/>
            <w:r w:rsidRPr="005C6454">
              <w:rPr>
                <w:rFonts w:cs="Times New Roman"/>
                <w:szCs w:val="28"/>
              </w:rPr>
              <w:t xml:space="preserve"> Công Thương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xml:space="preserve">: </w:t>
            </w:r>
            <w:r w:rsidRPr="005C6454">
              <w:rPr>
                <w:rFonts w:cs="Times New Roman"/>
                <w:i/>
                <w:iCs/>
                <w:szCs w:val="28"/>
              </w:rPr>
              <w:t xml:space="preserve">“m) </w:t>
            </w:r>
            <w:proofErr w:type="spellStart"/>
            <w:r w:rsidRPr="005C6454">
              <w:rPr>
                <w:rFonts w:cs="Times New Roman"/>
                <w:i/>
                <w:iCs/>
                <w:szCs w:val="28"/>
              </w:rPr>
              <w:t>Thực</w:t>
            </w:r>
            <w:proofErr w:type="spellEnd"/>
            <w:r w:rsidRPr="005C6454">
              <w:rPr>
                <w:rFonts w:cs="Times New Roman"/>
                <w:i/>
                <w:iCs/>
                <w:szCs w:val="28"/>
              </w:rPr>
              <w:t xml:space="preserve"> </w:t>
            </w:r>
            <w:proofErr w:type="spellStart"/>
            <w:r w:rsidRPr="005C6454">
              <w:rPr>
                <w:rFonts w:cs="Times New Roman"/>
                <w:i/>
                <w:iCs/>
                <w:szCs w:val="28"/>
              </w:rPr>
              <w:t>hiện</w:t>
            </w:r>
            <w:proofErr w:type="spellEnd"/>
            <w:r w:rsidRPr="005C6454">
              <w:rPr>
                <w:rFonts w:cs="Times New Roman"/>
                <w:i/>
                <w:iCs/>
                <w:szCs w:val="28"/>
              </w:rPr>
              <w:t xml:space="preserve"> </w:t>
            </w:r>
            <w:proofErr w:type="spellStart"/>
            <w:r w:rsidRPr="005C6454">
              <w:rPr>
                <w:rFonts w:cs="Times New Roman"/>
                <w:i/>
                <w:iCs/>
                <w:szCs w:val="28"/>
              </w:rPr>
              <w:t>các</w:t>
            </w:r>
            <w:proofErr w:type="spellEnd"/>
            <w:r w:rsidRPr="005C6454">
              <w:rPr>
                <w:rFonts w:cs="Times New Roman"/>
                <w:i/>
                <w:iCs/>
                <w:szCs w:val="28"/>
              </w:rPr>
              <w:t xml:space="preserve"> </w:t>
            </w:r>
            <w:proofErr w:type="spellStart"/>
            <w:r w:rsidRPr="005C6454">
              <w:rPr>
                <w:rFonts w:cs="Times New Roman"/>
                <w:i/>
                <w:iCs/>
                <w:szCs w:val="28"/>
              </w:rPr>
              <w:t>nhiệm</w:t>
            </w:r>
            <w:proofErr w:type="spellEnd"/>
            <w:r w:rsidRPr="005C6454">
              <w:rPr>
                <w:rFonts w:cs="Times New Roman"/>
                <w:i/>
                <w:iCs/>
                <w:szCs w:val="28"/>
              </w:rPr>
              <w:t xml:space="preserve"> </w:t>
            </w:r>
            <w:proofErr w:type="spellStart"/>
            <w:r w:rsidRPr="005C6454">
              <w:rPr>
                <w:rFonts w:cs="Times New Roman"/>
                <w:i/>
                <w:iCs/>
                <w:szCs w:val="28"/>
              </w:rPr>
              <w:t>vụ</w:t>
            </w:r>
            <w:proofErr w:type="spellEnd"/>
            <w:r w:rsidRPr="005C6454">
              <w:rPr>
                <w:rFonts w:cs="Times New Roman"/>
                <w:i/>
                <w:iCs/>
                <w:szCs w:val="28"/>
              </w:rPr>
              <w:t xml:space="preserve"> </w:t>
            </w:r>
            <w:proofErr w:type="spellStart"/>
            <w:r w:rsidRPr="005C6454">
              <w:rPr>
                <w:rFonts w:cs="Times New Roman"/>
                <w:i/>
                <w:iCs/>
                <w:szCs w:val="28"/>
              </w:rPr>
              <w:t>khác</w:t>
            </w:r>
            <w:proofErr w:type="spellEnd"/>
            <w:r w:rsidRPr="005C6454">
              <w:rPr>
                <w:rFonts w:cs="Times New Roman"/>
                <w:i/>
                <w:iCs/>
                <w:szCs w:val="28"/>
              </w:rPr>
              <w:t xml:space="preserve"> </w:t>
            </w:r>
            <w:proofErr w:type="spellStart"/>
            <w:r w:rsidRPr="005C6454">
              <w:rPr>
                <w:rFonts w:cs="Times New Roman"/>
                <w:b/>
                <w:bCs/>
                <w:i/>
                <w:iCs/>
                <w:szCs w:val="28"/>
              </w:rPr>
              <w:t>được</w:t>
            </w:r>
            <w:proofErr w:type="spellEnd"/>
            <w:r w:rsidRPr="005C6454">
              <w:rPr>
                <w:rFonts w:cs="Times New Roman"/>
                <w:b/>
                <w:bCs/>
                <w:i/>
                <w:iCs/>
                <w:szCs w:val="28"/>
              </w:rPr>
              <w:t xml:space="preserve"> </w:t>
            </w:r>
            <w:proofErr w:type="spellStart"/>
            <w:r w:rsidRPr="005C6454">
              <w:rPr>
                <w:rFonts w:cs="Times New Roman"/>
                <w:b/>
                <w:bCs/>
                <w:i/>
                <w:iCs/>
                <w:szCs w:val="28"/>
              </w:rPr>
              <w:t>quy</w:t>
            </w:r>
            <w:proofErr w:type="spellEnd"/>
            <w:r w:rsidRPr="005C6454">
              <w:rPr>
                <w:rFonts w:cs="Times New Roman"/>
                <w:b/>
                <w:bCs/>
                <w:i/>
                <w:iCs/>
                <w:szCs w:val="28"/>
              </w:rPr>
              <w:t xml:space="preserve"> </w:t>
            </w:r>
            <w:proofErr w:type="spellStart"/>
            <w:r w:rsidRPr="005C6454">
              <w:rPr>
                <w:rFonts w:cs="Times New Roman"/>
                <w:b/>
                <w:bCs/>
                <w:i/>
                <w:iCs/>
                <w:szCs w:val="28"/>
              </w:rPr>
              <w:t>định</w:t>
            </w:r>
            <w:proofErr w:type="spellEnd"/>
            <w:r w:rsidRPr="005C6454">
              <w:rPr>
                <w:rFonts w:cs="Times New Roman"/>
                <w:b/>
                <w:bCs/>
                <w:i/>
                <w:iCs/>
                <w:szCs w:val="28"/>
              </w:rPr>
              <w:t xml:space="preserve"> </w:t>
            </w:r>
            <w:proofErr w:type="spellStart"/>
            <w:r w:rsidRPr="005C6454">
              <w:rPr>
                <w:rFonts w:cs="Times New Roman"/>
                <w:b/>
                <w:bCs/>
                <w:i/>
                <w:iCs/>
                <w:szCs w:val="28"/>
              </w:rPr>
              <w:t>tại</w:t>
            </w:r>
            <w:proofErr w:type="spellEnd"/>
            <w:r w:rsidRPr="005C6454">
              <w:rPr>
                <w:rFonts w:cs="Times New Roman"/>
                <w:b/>
                <w:bCs/>
                <w:i/>
                <w:iCs/>
                <w:szCs w:val="28"/>
              </w:rPr>
              <w:t xml:space="preserve"> </w:t>
            </w:r>
            <w:proofErr w:type="spellStart"/>
            <w:r w:rsidRPr="005C6454">
              <w:rPr>
                <w:rFonts w:cs="Times New Roman"/>
                <w:b/>
                <w:bCs/>
                <w:i/>
                <w:iCs/>
                <w:szCs w:val="28"/>
              </w:rPr>
              <w:t>các</w:t>
            </w:r>
            <w:proofErr w:type="spellEnd"/>
            <w:r w:rsidRPr="005C6454">
              <w:rPr>
                <w:rFonts w:cs="Times New Roman"/>
                <w:b/>
                <w:bCs/>
                <w:i/>
                <w:iCs/>
                <w:szCs w:val="28"/>
              </w:rPr>
              <w:t xml:space="preserve"> </w:t>
            </w:r>
            <w:proofErr w:type="spellStart"/>
            <w:r w:rsidRPr="005C6454">
              <w:rPr>
                <w:rFonts w:cs="Times New Roman"/>
                <w:b/>
                <w:bCs/>
                <w:i/>
                <w:iCs/>
                <w:szCs w:val="28"/>
              </w:rPr>
              <w:t>văn</w:t>
            </w:r>
            <w:proofErr w:type="spellEnd"/>
            <w:r w:rsidRPr="005C6454">
              <w:rPr>
                <w:rFonts w:cs="Times New Roman"/>
                <w:b/>
                <w:bCs/>
                <w:i/>
                <w:iCs/>
                <w:szCs w:val="28"/>
              </w:rPr>
              <w:t xml:space="preserve"> </w:t>
            </w:r>
            <w:proofErr w:type="spellStart"/>
            <w:r w:rsidRPr="005C6454">
              <w:rPr>
                <w:rFonts w:cs="Times New Roman"/>
                <w:b/>
                <w:bCs/>
                <w:i/>
                <w:iCs/>
                <w:szCs w:val="28"/>
              </w:rPr>
              <w:t>bản</w:t>
            </w:r>
            <w:proofErr w:type="spellEnd"/>
            <w:r w:rsidRPr="005C6454">
              <w:rPr>
                <w:rFonts w:cs="Times New Roman"/>
                <w:b/>
                <w:bCs/>
                <w:i/>
                <w:iCs/>
                <w:szCs w:val="28"/>
              </w:rPr>
              <w:t xml:space="preserve"> </w:t>
            </w:r>
            <w:proofErr w:type="spellStart"/>
            <w:r w:rsidRPr="005C6454">
              <w:rPr>
                <w:rFonts w:cs="Times New Roman"/>
                <w:b/>
                <w:bCs/>
                <w:i/>
                <w:iCs/>
                <w:szCs w:val="28"/>
              </w:rPr>
              <w:t>quy</w:t>
            </w:r>
            <w:proofErr w:type="spellEnd"/>
            <w:r w:rsidRPr="005C6454">
              <w:rPr>
                <w:rFonts w:cs="Times New Roman"/>
                <w:b/>
                <w:bCs/>
                <w:i/>
                <w:iCs/>
                <w:szCs w:val="28"/>
              </w:rPr>
              <w:t xml:space="preserve"> </w:t>
            </w:r>
            <w:proofErr w:type="spellStart"/>
            <w:r w:rsidRPr="005C6454">
              <w:rPr>
                <w:rFonts w:cs="Times New Roman"/>
                <w:b/>
                <w:bCs/>
                <w:i/>
                <w:iCs/>
                <w:szCs w:val="28"/>
              </w:rPr>
              <w:t>phạm</w:t>
            </w:r>
            <w:proofErr w:type="spellEnd"/>
            <w:r w:rsidRPr="005C6454">
              <w:rPr>
                <w:rFonts w:cs="Times New Roman"/>
                <w:b/>
                <w:bCs/>
                <w:i/>
                <w:iCs/>
                <w:szCs w:val="28"/>
              </w:rPr>
              <w:t xml:space="preserve"> </w:t>
            </w:r>
            <w:proofErr w:type="spellStart"/>
            <w:r w:rsidRPr="005C6454">
              <w:rPr>
                <w:rFonts w:cs="Times New Roman"/>
                <w:b/>
                <w:bCs/>
                <w:i/>
                <w:iCs/>
                <w:szCs w:val="28"/>
              </w:rPr>
              <w:t>pháp</w:t>
            </w:r>
            <w:proofErr w:type="spellEnd"/>
            <w:r w:rsidRPr="005C6454">
              <w:rPr>
                <w:rFonts w:cs="Times New Roman"/>
                <w:b/>
                <w:bCs/>
                <w:i/>
                <w:iCs/>
                <w:szCs w:val="28"/>
              </w:rPr>
              <w:t xml:space="preserve"> </w:t>
            </w:r>
            <w:proofErr w:type="spellStart"/>
            <w:r w:rsidRPr="005C6454">
              <w:rPr>
                <w:rFonts w:cs="Times New Roman"/>
                <w:b/>
                <w:bCs/>
                <w:i/>
                <w:iCs/>
                <w:szCs w:val="28"/>
              </w:rPr>
              <w:t>luật</w:t>
            </w:r>
            <w:proofErr w:type="spellEnd"/>
            <w:r w:rsidRPr="005C6454">
              <w:rPr>
                <w:rFonts w:cs="Times New Roman"/>
                <w:b/>
                <w:bCs/>
                <w:i/>
                <w:iCs/>
                <w:szCs w:val="28"/>
              </w:rPr>
              <w:t xml:space="preserve"> </w:t>
            </w:r>
            <w:proofErr w:type="spellStart"/>
            <w:r w:rsidRPr="005C6454">
              <w:rPr>
                <w:rFonts w:cs="Times New Roman"/>
                <w:b/>
                <w:bCs/>
                <w:i/>
                <w:iCs/>
                <w:szCs w:val="28"/>
              </w:rPr>
              <w:t>về</w:t>
            </w:r>
            <w:proofErr w:type="spellEnd"/>
            <w:r w:rsidRPr="005C6454">
              <w:rPr>
                <w:rFonts w:cs="Times New Roman"/>
                <w:b/>
                <w:bCs/>
                <w:i/>
                <w:iCs/>
                <w:szCs w:val="28"/>
              </w:rPr>
              <w:t xml:space="preserve"> </w:t>
            </w:r>
            <w:proofErr w:type="spellStart"/>
            <w:r w:rsidRPr="005C6454">
              <w:rPr>
                <w:rFonts w:cs="Times New Roman"/>
                <w:b/>
                <w:bCs/>
                <w:i/>
                <w:iCs/>
                <w:szCs w:val="28"/>
              </w:rPr>
              <w:t>ứng</w:t>
            </w:r>
            <w:proofErr w:type="spellEnd"/>
            <w:r w:rsidRPr="005C6454">
              <w:rPr>
                <w:rFonts w:cs="Times New Roman"/>
                <w:b/>
                <w:bCs/>
                <w:i/>
                <w:iCs/>
                <w:szCs w:val="28"/>
              </w:rPr>
              <w:t xml:space="preserve"> </w:t>
            </w:r>
            <w:proofErr w:type="spellStart"/>
            <w:r w:rsidRPr="005C6454">
              <w:rPr>
                <w:rFonts w:cs="Times New Roman"/>
                <w:b/>
                <w:bCs/>
                <w:i/>
                <w:iCs/>
                <w:szCs w:val="28"/>
              </w:rPr>
              <w:t>phó</w:t>
            </w:r>
            <w:proofErr w:type="spellEnd"/>
            <w:r w:rsidRPr="005C6454">
              <w:rPr>
                <w:rFonts w:cs="Times New Roman"/>
                <w:b/>
                <w:bCs/>
                <w:i/>
                <w:iCs/>
                <w:szCs w:val="28"/>
              </w:rPr>
              <w:t xml:space="preserve"> </w:t>
            </w:r>
            <w:proofErr w:type="spellStart"/>
            <w:r w:rsidRPr="005C6454">
              <w:rPr>
                <w:rFonts w:cs="Times New Roman"/>
                <w:b/>
                <w:bCs/>
                <w:i/>
                <w:iCs/>
                <w:szCs w:val="28"/>
              </w:rPr>
              <w:t>với</w:t>
            </w:r>
            <w:proofErr w:type="spellEnd"/>
            <w:r w:rsidRPr="005C6454">
              <w:rPr>
                <w:rFonts w:cs="Times New Roman"/>
                <w:b/>
                <w:bCs/>
                <w:i/>
                <w:iCs/>
                <w:szCs w:val="28"/>
              </w:rPr>
              <w:t xml:space="preserve"> </w:t>
            </w:r>
            <w:proofErr w:type="spellStart"/>
            <w:r w:rsidRPr="005C6454">
              <w:rPr>
                <w:rFonts w:cs="Times New Roman"/>
                <w:b/>
                <w:bCs/>
                <w:i/>
                <w:iCs/>
                <w:szCs w:val="28"/>
              </w:rPr>
              <w:t>biến</w:t>
            </w:r>
            <w:proofErr w:type="spellEnd"/>
            <w:r w:rsidRPr="005C6454">
              <w:rPr>
                <w:rFonts w:cs="Times New Roman"/>
                <w:b/>
                <w:bCs/>
                <w:i/>
                <w:iCs/>
                <w:szCs w:val="28"/>
              </w:rPr>
              <w:t xml:space="preserve"> </w:t>
            </w:r>
            <w:proofErr w:type="spellStart"/>
            <w:r w:rsidRPr="005C6454">
              <w:rPr>
                <w:rFonts w:cs="Times New Roman"/>
                <w:b/>
                <w:bCs/>
                <w:i/>
                <w:iCs/>
                <w:szCs w:val="28"/>
              </w:rPr>
              <w:t>đổi</w:t>
            </w:r>
            <w:proofErr w:type="spellEnd"/>
            <w:r w:rsidRPr="005C6454">
              <w:rPr>
                <w:rFonts w:cs="Times New Roman"/>
                <w:b/>
                <w:bCs/>
                <w:i/>
                <w:iCs/>
                <w:szCs w:val="28"/>
              </w:rPr>
              <w:t xml:space="preserve"> </w:t>
            </w:r>
            <w:proofErr w:type="spellStart"/>
            <w:r w:rsidRPr="005C6454">
              <w:rPr>
                <w:rFonts w:cs="Times New Roman"/>
                <w:b/>
                <w:bCs/>
                <w:i/>
                <w:iCs/>
                <w:szCs w:val="28"/>
              </w:rPr>
              <w:t>khí</w:t>
            </w:r>
            <w:proofErr w:type="spellEnd"/>
            <w:r w:rsidRPr="005C6454">
              <w:rPr>
                <w:rFonts w:cs="Times New Roman"/>
                <w:b/>
                <w:bCs/>
                <w:i/>
                <w:iCs/>
                <w:szCs w:val="28"/>
              </w:rPr>
              <w:t xml:space="preserve"> </w:t>
            </w:r>
            <w:proofErr w:type="spellStart"/>
            <w:r w:rsidRPr="005C6454">
              <w:rPr>
                <w:rFonts w:cs="Times New Roman"/>
                <w:b/>
                <w:bCs/>
                <w:i/>
                <w:iCs/>
                <w:szCs w:val="28"/>
              </w:rPr>
              <w:t>hậu</w:t>
            </w:r>
            <w:proofErr w:type="spellEnd"/>
            <w:r w:rsidRPr="005C6454">
              <w:rPr>
                <w:rFonts w:cs="Times New Roman"/>
                <w:b/>
                <w:bCs/>
                <w:i/>
                <w:iCs/>
                <w:szCs w:val="28"/>
              </w:rPr>
              <w:t xml:space="preserve"> </w:t>
            </w:r>
            <w:proofErr w:type="spellStart"/>
            <w:r w:rsidRPr="005C6454">
              <w:rPr>
                <w:rFonts w:cs="Times New Roman"/>
                <w:b/>
                <w:bCs/>
                <w:i/>
                <w:iCs/>
                <w:szCs w:val="28"/>
              </w:rPr>
              <w:t>giao</w:t>
            </w:r>
            <w:proofErr w:type="spellEnd"/>
            <w:r w:rsidRPr="005C6454">
              <w:rPr>
                <w:rFonts w:cs="Times New Roman"/>
                <w:b/>
                <w:bCs/>
                <w:i/>
                <w:iCs/>
                <w:szCs w:val="28"/>
              </w:rPr>
              <w:t xml:space="preserve"> </w:t>
            </w:r>
            <w:proofErr w:type="spellStart"/>
            <w:r w:rsidRPr="005C6454">
              <w:rPr>
                <w:rFonts w:cs="Times New Roman"/>
                <w:b/>
                <w:bCs/>
                <w:i/>
                <w:iCs/>
                <w:szCs w:val="28"/>
              </w:rPr>
              <w:t>Bộ</w:t>
            </w:r>
            <w:proofErr w:type="spellEnd"/>
            <w:r w:rsidRPr="005C6454">
              <w:rPr>
                <w:rFonts w:cs="Times New Roman"/>
                <w:b/>
                <w:bCs/>
                <w:i/>
                <w:iCs/>
                <w:szCs w:val="28"/>
              </w:rPr>
              <w:t xml:space="preserve"> Công Thương </w:t>
            </w:r>
            <w:proofErr w:type="spellStart"/>
            <w:r w:rsidRPr="005C6454">
              <w:rPr>
                <w:rFonts w:cs="Times New Roman"/>
                <w:b/>
                <w:bCs/>
                <w:i/>
                <w:iCs/>
                <w:szCs w:val="28"/>
              </w:rPr>
              <w:t>thực</w:t>
            </w:r>
            <w:proofErr w:type="spellEnd"/>
            <w:r w:rsidRPr="005C6454">
              <w:rPr>
                <w:rFonts w:cs="Times New Roman"/>
                <w:b/>
                <w:bCs/>
                <w:i/>
                <w:iCs/>
                <w:szCs w:val="28"/>
              </w:rPr>
              <w:t xml:space="preserve"> </w:t>
            </w:r>
            <w:proofErr w:type="spellStart"/>
            <w:r w:rsidRPr="005C6454">
              <w:rPr>
                <w:rFonts w:cs="Times New Roman"/>
                <w:b/>
                <w:bCs/>
                <w:i/>
                <w:iCs/>
                <w:szCs w:val="28"/>
              </w:rPr>
              <w:t>hiện</w:t>
            </w:r>
            <w:proofErr w:type="spellEnd"/>
            <w:r w:rsidRPr="005C6454">
              <w:rPr>
                <w:rFonts w:cs="Times New Roman"/>
                <w:b/>
                <w:bCs/>
                <w:i/>
                <w:iCs/>
                <w:szCs w:val="28"/>
              </w:rPr>
              <w:t xml:space="preserve"> </w:t>
            </w:r>
            <w:proofErr w:type="spellStart"/>
            <w:r w:rsidRPr="005C6454">
              <w:rPr>
                <w:rFonts w:cs="Times New Roman"/>
                <w:b/>
                <w:bCs/>
                <w:i/>
                <w:iCs/>
                <w:szCs w:val="28"/>
              </w:rPr>
              <w:t>và</w:t>
            </w:r>
            <w:proofErr w:type="spellEnd"/>
            <w:r w:rsidRPr="005C6454">
              <w:rPr>
                <w:rFonts w:cs="Times New Roman"/>
                <w:b/>
                <w:bCs/>
                <w:i/>
                <w:iCs/>
                <w:szCs w:val="28"/>
              </w:rPr>
              <w:t xml:space="preserve"> </w:t>
            </w:r>
            <w:proofErr w:type="spellStart"/>
            <w:r w:rsidRPr="005C6454">
              <w:rPr>
                <w:rFonts w:cs="Times New Roman"/>
                <w:b/>
                <w:bCs/>
                <w:i/>
                <w:iCs/>
                <w:szCs w:val="28"/>
              </w:rPr>
              <w:t>các</w:t>
            </w:r>
            <w:proofErr w:type="spellEnd"/>
            <w:r w:rsidRPr="005C6454">
              <w:rPr>
                <w:rFonts w:cs="Times New Roman"/>
                <w:b/>
                <w:bCs/>
                <w:i/>
                <w:iCs/>
                <w:szCs w:val="28"/>
              </w:rPr>
              <w:t xml:space="preserve"> </w:t>
            </w:r>
            <w:proofErr w:type="spellStart"/>
            <w:r w:rsidRPr="005C6454">
              <w:rPr>
                <w:rFonts w:cs="Times New Roman"/>
                <w:b/>
                <w:bCs/>
                <w:i/>
                <w:iCs/>
                <w:szCs w:val="28"/>
              </w:rPr>
              <w:t>nhiệm</w:t>
            </w:r>
            <w:proofErr w:type="spellEnd"/>
            <w:r w:rsidRPr="005C6454">
              <w:rPr>
                <w:rFonts w:cs="Times New Roman"/>
                <w:b/>
                <w:bCs/>
                <w:i/>
                <w:iCs/>
                <w:szCs w:val="28"/>
              </w:rPr>
              <w:t xml:space="preserve"> </w:t>
            </w:r>
            <w:proofErr w:type="spellStart"/>
            <w:r w:rsidRPr="005C6454">
              <w:rPr>
                <w:rFonts w:cs="Times New Roman"/>
                <w:b/>
                <w:bCs/>
                <w:i/>
                <w:iCs/>
                <w:szCs w:val="28"/>
              </w:rPr>
              <w:t>vụ</w:t>
            </w:r>
            <w:proofErr w:type="spellEnd"/>
            <w:r w:rsidRPr="005C6454">
              <w:rPr>
                <w:rFonts w:cs="Times New Roman"/>
                <w:i/>
                <w:iCs/>
                <w:szCs w:val="28"/>
              </w:rPr>
              <w:t xml:space="preserve"> do </w:t>
            </w:r>
            <w:proofErr w:type="spellStart"/>
            <w:r w:rsidRPr="005C6454">
              <w:rPr>
                <w:rFonts w:cs="Times New Roman"/>
                <w:i/>
                <w:iCs/>
                <w:szCs w:val="28"/>
              </w:rPr>
              <w:t>các</w:t>
            </w:r>
            <w:proofErr w:type="spellEnd"/>
            <w:r w:rsidRPr="005C6454">
              <w:rPr>
                <w:rFonts w:cs="Times New Roman"/>
                <w:i/>
                <w:iCs/>
                <w:szCs w:val="28"/>
              </w:rPr>
              <w:t xml:space="preserve"> </w:t>
            </w:r>
            <w:proofErr w:type="spellStart"/>
            <w:r w:rsidRPr="005C6454">
              <w:rPr>
                <w:rFonts w:cs="Times New Roman"/>
                <w:i/>
                <w:iCs/>
                <w:szCs w:val="28"/>
              </w:rPr>
              <w:t>cấp</w:t>
            </w:r>
            <w:proofErr w:type="spellEnd"/>
            <w:r w:rsidRPr="005C6454">
              <w:rPr>
                <w:rFonts w:cs="Times New Roman"/>
                <w:i/>
                <w:iCs/>
                <w:szCs w:val="28"/>
              </w:rPr>
              <w:t xml:space="preserve"> </w:t>
            </w:r>
            <w:proofErr w:type="spellStart"/>
            <w:r w:rsidRPr="005C6454">
              <w:rPr>
                <w:rFonts w:cs="Times New Roman"/>
                <w:i/>
                <w:iCs/>
                <w:szCs w:val="28"/>
              </w:rPr>
              <w:t>có</w:t>
            </w:r>
            <w:proofErr w:type="spellEnd"/>
            <w:r w:rsidRPr="005C6454">
              <w:rPr>
                <w:rFonts w:cs="Times New Roman"/>
                <w:i/>
                <w:iCs/>
                <w:szCs w:val="28"/>
              </w:rPr>
              <w:t xml:space="preserve"> </w:t>
            </w:r>
            <w:proofErr w:type="spellStart"/>
            <w:r w:rsidRPr="005C6454">
              <w:rPr>
                <w:rFonts w:cs="Times New Roman"/>
                <w:i/>
                <w:iCs/>
                <w:szCs w:val="28"/>
              </w:rPr>
              <w:t>thẩm</w:t>
            </w:r>
            <w:proofErr w:type="spellEnd"/>
            <w:r w:rsidRPr="005C6454">
              <w:rPr>
                <w:rFonts w:cs="Times New Roman"/>
                <w:i/>
                <w:iCs/>
                <w:szCs w:val="28"/>
              </w:rPr>
              <w:t xml:space="preserve"> </w:t>
            </w:r>
            <w:proofErr w:type="spellStart"/>
            <w:r w:rsidRPr="005C6454">
              <w:rPr>
                <w:rFonts w:cs="Times New Roman"/>
                <w:i/>
                <w:iCs/>
                <w:szCs w:val="28"/>
              </w:rPr>
              <w:t>quyền</w:t>
            </w:r>
            <w:proofErr w:type="spellEnd"/>
            <w:r w:rsidRPr="005C6454">
              <w:rPr>
                <w:rFonts w:cs="Times New Roman"/>
                <w:i/>
                <w:iCs/>
                <w:szCs w:val="28"/>
              </w:rPr>
              <w:t xml:space="preserve">, </w:t>
            </w:r>
            <w:proofErr w:type="spellStart"/>
            <w:r w:rsidRPr="005C6454">
              <w:rPr>
                <w:rFonts w:cs="Times New Roman"/>
                <w:i/>
                <w:iCs/>
                <w:szCs w:val="28"/>
              </w:rPr>
              <w:t>Bộ</w:t>
            </w:r>
            <w:proofErr w:type="spellEnd"/>
            <w:r w:rsidRPr="005C6454">
              <w:rPr>
                <w:rFonts w:cs="Times New Roman"/>
                <w:i/>
                <w:iCs/>
                <w:szCs w:val="28"/>
              </w:rPr>
              <w:t xml:space="preserve"> </w:t>
            </w:r>
            <w:proofErr w:type="spellStart"/>
            <w:r w:rsidRPr="005C6454">
              <w:rPr>
                <w:rFonts w:cs="Times New Roman"/>
                <w:i/>
                <w:iCs/>
                <w:szCs w:val="28"/>
              </w:rPr>
              <w:t>trưởng</w:t>
            </w:r>
            <w:proofErr w:type="spellEnd"/>
            <w:r w:rsidRPr="005C6454">
              <w:rPr>
                <w:rFonts w:cs="Times New Roman"/>
                <w:i/>
                <w:iCs/>
                <w:szCs w:val="28"/>
              </w:rPr>
              <w:t xml:space="preserve"> </w:t>
            </w:r>
            <w:proofErr w:type="spellStart"/>
            <w:r w:rsidRPr="005C6454">
              <w:rPr>
                <w:rFonts w:cs="Times New Roman"/>
                <w:i/>
                <w:iCs/>
                <w:szCs w:val="28"/>
              </w:rPr>
              <w:t>Bộ</w:t>
            </w:r>
            <w:proofErr w:type="spellEnd"/>
            <w:r w:rsidRPr="005C6454">
              <w:rPr>
                <w:rFonts w:cs="Times New Roman"/>
                <w:i/>
                <w:iCs/>
                <w:szCs w:val="28"/>
              </w:rPr>
              <w:t xml:space="preserve"> Công Thương </w:t>
            </w:r>
            <w:proofErr w:type="spellStart"/>
            <w:r w:rsidRPr="005C6454">
              <w:rPr>
                <w:rFonts w:cs="Times New Roman"/>
                <w:i/>
                <w:iCs/>
                <w:szCs w:val="28"/>
              </w:rPr>
              <w:t>giao</w:t>
            </w:r>
            <w:proofErr w:type="spellEnd"/>
            <w:r w:rsidRPr="005C6454">
              <w:rPr>
                <w:rFonts w:cs="Times New Roman"/>
                <w:i/>
                <w:iCs/>
                <w:szCs w:val="28"/>
              </w:rPr>
              <w:t xml:space="preserve"> (</w:t>
            </w:r>
            <w:proofErr w:type="spellStart"/>
            <w:r w:rsidRPr="005C6454">
              <w:rPr>
                <w:rFonts w:cs="Times New Roman"/>
                <w:i/>
                <w:iCs/>
                <w:szCs w:val="28"/>
              </w:rPr>
              <w:t>nếu</w:t>
            </w:r>
            <w:proofErr w:type="spellEnd"/>
            <w:r w:rsidRPr="005C6454">
              <w:rPr>
                <w:rFonts w:cs="Times New Roman"/>
                <w:i/>
                <w:iCs/>
                <w:szCs w:val="28"/>
              </w:rPr>
              <w:t xml:space="preserve"> </w:t>
            </w:r>
            <w:proofErr w:type="spellStart"/>
            <w:r w:rsidRPr="005C6454">
              <w:rPr>
                <w:rFonts w:cs="Times New Roman"/>
                <w:i/>
                <w:iCs/>
                <w:szCs w:val="28"/>
              </w:rPr>
              <w:t>có</w:t>
            </w:r>
            <w:proofErr w:type="spellEnd"/>
            <w:r w:rsidRPr="005C6454">
              <w:rPr>
                <w:rFonts w:cs="Times New Roman"/>
                <w:i/>
                <w:iCs/>
                <w:szCs w:val="28"/>
              </w:rPr>
              <w:t>).”.</w:t>
            </w:r>
          </w:p>
        </w:tc>
        <w:tc>
          <w:tcPr>
            <w:tcW w:w="4186" w:type="dxa"/>
            <w:tcBorders>
              <w:bottom w:val="dotted" w:sz="4" w:space="0" w:color="auto"/>
            </w:tcBorders>
          </w:tcPr>
          <w:p w14:paraId="61904782" w14:textId="77777777" w:rsidR="00F750E2" w:rsidRPr="002301C1" w:rsidRDefault="00F750E2" w:rsidP="00F750E2">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FBBDA86" w14:textId="77777777" w:rsidR="004B105A" w:rsidRPr="005C6454" w:rsidRDefault="004B105A" w:rsidP="007A6A82">
            <w:pPr>
              <w:jc w:val="both"/>
              <w:rPr>
                <w:rFonts w:cs="Times New Roman"/>
                <w:b/>
                <w:szCs w:val="28"/>
                <w:lang w:val="en-US"/>
              </w:rPr>
            </w:pPr>
          </w:p>
        </w:tc>
      </w:tr>
      <w:tr w:rsidR="00CF2EB1" w:rsidRPr="005C6454" w14:paraId="6E73484D" w14:textId="77777777" w:rsidTr="005C44F4">
        <w:tc>
          <w:tcPr>
            <w:tcW w:w="648" w:type="dxa"/>
          </w:tcPr>
          <w:p w14:paraId="22036100" w14:textId="77777777" w:rsidR="00CF2EB1" w:rsidRDefault="00CF2EB1" w:rsidP="00CF2EB1">
            <w:pPr>
              <w:jc w:val="center"/>
              <w:rPr>
                <w:rFonts w:cs="Times New Roman"/>
                <w:sz w:val="26"/>
                <w:szCs w:val="26"/>
                <w:lang w:val="en-US"/>
              </w:rPr>
            </w:pPr>
          </w:p>
        </w:tc>
        <w:tc>
          <w:tcPr>
            <w:tcW w:w="810" w:type="dxa"/>
          </w:tcPr>
          <w:p w14:paraId="76AD0202" w14:textId="57A99D6B" w:rsidR="00CF2EB1" w:rsidRPr="00BE613F" w:rsidRDefault="00CF2EB1" w:rsidP="00CF2EB1">
            <w:pPr>
              <w:jc w:val="center"/>
              <w:rPr>
                <w:rFonts w:cs="Times New Roman"/>
                <w:b/>
                <w:i/>
                <w:iCs/>
                <w:sz w:val="26"/>
                <w:szCs w:val="26"/>
              </w:rPr>
            </w:pPr>
            <w:r>
              <w:rPr>
                <w:rFonts w:cs="Times New Roman"/>
                <w:b/>
                <w:i/>
                <w:iCs/>
                <w:sz w:val="26"/>
                <w:szCs w:val="26"/>
              </w:rPr>
              <w:t>1</w:t>
            </w:r>
          </w:p>
        </w:tc>
        <w:tc>
          <w:tcPr>
            <w:tcW w:w="990" w:type="dxa"/>
          </w:tcPr>
          <w:p w14:paraId="6632EBBA" w14:textId="2108FDFF" w:rsidR="00CF2EB1" w:rsidRPr="00BE613F" w:rsidRDefault="00CF2EB1" w:rsidP="00CF2EB1">
            <w:pPr>
              <w:jc w:val="center"/>
              <w:rPr>
                <w:rFonts w:cs="Times New Roman"/>
                <w:b/>
                <w:i/>
                <w:iCs/>
                <w:sz w:val="26"/>
                <w:szCs w:val="26"/>
                <w:lang w:val="en-US"/>
              </w:rPr>
            </w:pPr>
            <w:r>
              <w:rPr>
                <w:rFonts w:cs="Times New Roman"/>
                <w:b/>
                <w:i/>
                <w:iCs/>
                <w:sz w:val="26"/>
                <w:szCs w:val="26"/>
                <w:lang w:val="en-US"/>
              </w:rPr>
              <w:t>2</w:t>
            </w:r>
          </w:p>
        </w:tc>
        <w:tc>
          <w:tcPr>
            <w:tcW w:w="810" w:type="dxa"/>
          </w:tcPr>
          <w:p w14:paraId="4A8A3914" w14:textId="77777777" w:rsidR="00CF2EB1" w:rsidRPr="00BE613F" w:rsidRDefault="00CF2EB1" w:rsidP="00CF2EB1">
            <w:pPr>
              <w:jc w:val="center"/>
              <w:rPr>
                <w:rFonts w:cs="Times New Roman"/>
                <w:b/>
                <w:i/>
                <w:iCs/>
                <w:sz w:val="26"/>
                <w:szCs w:val="26"/>
                <w:lang w:val="en-US"/>
              </w:rPr>
            </w:pPr>
          </w:p>
        </w:tc>
        <w:tc>
          <w:tcPr>
            <w:tcW w:w="1260" w:type="dxa"/>
          </w:tcPr>
          <w:p w14:paraId="33BC8D6E" w14:textId="3AB46B70" w:rsidR="00CF2EB1" w:rsidRPr="00BE613F" w:rsidRDefault="00CF2EB1" w:rsidP="00CF2EB1">
            <w:pPr>
              <w:jc w:val="center"/>
              <w:rPr>
                <w:rFonts w:cs="Times New Roman"/>
                <w:b/>
                <w:sz w:val="26"/>
                <w:szCs w:val="26"/>
                <w:lang w:val="en-US"/>
              </w:rPr>
            </w:pPr>
            <w:proofErr w:type="spellStart"/>
            <w:r>
              <w:rPr>
                <w:rFonts w:cs="Times New Roman"/>
                <w:b/>
                <w:sz w:val="26"/>
                <w:szCs w:val="26"/>
                <w:lang w:val="en-US"/>
              </w:rPr>
              <w:t>Cục</w:t>
            </w:r>
            <w:proofErr w:type="spellEnd"/>
            <w:r>
              <w:rPr>
                <w:rFonts w:cs="Times New Roman"/>
                <w:b/>
                <w:sz w:val="26"/>
                <w:szCs w:val="26"/>
                <w:lang w:val="en-US"/>
              </w:rPr>
              <w:t xml:space="preserve"> ĐCK</w:t>
            </w:r>
          </w:p>
        </w:tc>
        <w:tc>
          <w:tcPr>
            <w:tcW w:w="6570" w:type="dxa"/>
            <w:tcBorders>
              <w:bottom w:val="dotted" w:sz="4" w:space="0" w:color="auto"/>
            </w:tcBorders>
          </w:tcPr>
          <w:p w14:paraId="368A8C3E" w14:textId="77777777" w:rsidR="00CF2EB1" w:rsidRDefault="00CF2EB1" w:rsidP="00CF2EB1">
            <w:pPr>
              <w:jc w:val="both"/>
              <w:rPr>
                <w:szCs w:val="28"/>
              </w:rPr>
            </w:pPr>
            <w:proofErr w:type="spellStart"/>
            <w:r>
              <w:rPr>
                <w:szCs w:val="28"/>
              </w:rPr>
              <w:t>Chỉnh</w:t>
            </w:r>
            <w:proofErr w:type="spellEnd"/>
            <w:r>
              <w:rPr>
                <w:szCs w:val="28"/>
              </w:rPr>
              <w:t xml:space="preserve"> </w:t>
            </w:r>
            <w:proofErr w:type="spellStart"/>
            <w:r>
              <w:rPr>
                <w:szCs w:val="28"/>
              </w:rPr>
              <w:t>sửa</w:t>
            </w:r>
            <w:proofErr w:type="spellEnd"/>
            <w:r>
              <w:rPr>
                <w:szCs w:val="28"/>
              </w:rPr>
              <w:t xml:space="preserve">, </w:t>
            </w:r>
            <w:proofErr w:type="spellStart"/>
            <w:r>
              <w:rPr>
                <w:szCs w:val="28"/>
              </w:rPr>
              <w:t>bổ</w:t>
            </w:r>
            <w:proofErr w:type="spellEnd"/>
            <w:r>
              <w:rPr>
                <w:szCs w:val="28"/>
              </w:rPr>
              <w:t xml:space="preserve"> sung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Khoản</w:t>
            </w:r>
            <w:proofErr w:type="spellEnd"/>
            <w:r>
              <w:rPr>
                <w:szCs w:val="28"/>
              </w:rPr>
              <w:t xml:space="preserve"> 2 </w:t>
            </w:r>
            <w:proofErr w:type="spellStart"/>
            <w:r>
              <w:rPr>
                <w:szCs w:val="28"/>
              </w:rPr>
              <w:t>Điều</w:t>
            </w:r>
            <w:proofErr w:type="spellEnd"/>
            <w:r>
              <w:rPr>
                <w:szCs w:val="28"/>
              </w:rPr>
              <w:t xml:space="preserve"> 3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sidRPr="00BC7022">
              <w:rPr>
                <w:szCs w:val="28"/>
              </w:rPr>
              <w:t>Nhiệm</w:t>
            </w:r>
            <w:proofErr w:type="spellEnd"/>
            <w:r w:rsidRPr="00BC7022">
              <w:rPr>
                <w:szCs w:val="28"/>
              </w:rPr>
              <w:t xml:space="preserve"> </w:t>
            </w:r>
            <w:proofErr w:type="spellStart"/>
            <w:r w:rsidRPr="00BC7022">
              <w:rPr>
                <w:szCs w:val="28"/>
              </w:rPr>
              <w:t>vụ</w:t>
            </w:r>
            <w:proofErr w:type="spellEnd"/>
            <w:r w:rsidRPr="00BC7022">
              <w:rPr>
                <w:szCs w:val="28"/>
              </w:rPr>
              <w:t xml:space="preserve"> </w:t>
            </w:r>
            <w:proofErr w:type="spellStart"/>
            <w:r w:rsidRPr="00BC7022">
              <w:rPr>
                <w:szCs w:val="28"/>
              </w:rPr>
              <w:t>ứng</w:t>
            </w:r>
            <w:proofErr w:type="spellEnd"/>
            <w:r w:rsidRPr="00BC7022">
              <w:rPr>
                <w:szCs w:val="28"/>
              </w:rPr>
              <w:t xml:space="preserve"> </w:t>
            </w:r>
            <w:proofErr w:type="spellStart"/>
            <w:r w:rsidRPr="00BC7022">
              <w:rPr>
                <w:szCs w:val="28"/>
              </w:rPr>
              <w:t>phó</w:t>
            </w:r>
            <w:proofErr w:type="spellEnd"/>
            <w:r w:rsidRPr="00BC7022">
              <w:rPr>
                <w:szCs w:val="28"/>
              </w:rPr>
              <w:t xml:space="preserve"> </w:t>
            </w:r>
            <w:proofErr w:type="spellStart"/>
            <w:r w:rsidRPr="00BC7022">
              <w:rPr>
                <w:szCs w:val="28"/>
              </w:rPr>
              <w:t>với</w:t>
            </w:r>
            <w:proofErr w:type="spellEnd"/>
            <w:r w:rsidRPr="00BC7022">
              <w:rPr>
                <w:szCs w:val="28"/>
              </w:rPr>
              <w:t xml:space="preserve"> </w:t>
            </w:r>
            <w:proofErr w:type="spellStart"/>
            <w:r w:rsidRPr="00BC7022">
              <w:rPr>
                <w:szCs w:val="28"/>
              </w:rPr>
              <w:t>biến</w:t>
            </w:r>
            <w:proofErr w:type="spellEnd"/>
            <w:r w:rsidRPr="00BC7022">
              <w:rPr>
                <w:szCs w:val="28"/>
              </w:rPr>
              <w:t xml:space="preserve"> </w:t>
            </w:r>
            <w:proofErr w:type="spellStart"/>
            <w:r w:rsidRPr="00BC7022">
              <w:rPr>
                <w:szCs w:val="28"/>
              </w:rPr>
              <w:t>đổi</w:t>
            </w:r>
            <w:proofErr w:type="spellEnd"/>
            <w:r w:rsidRPr="00BC7022">
              <w:rPr>
                <w:szCs w:val="28"/>
              </w:rPr>
              <w:t xml:space="preserve"> </w:t>
            </w:r>
            <w:proofErr w:type="spellStart"/>
            <w:r w:rsidRPr="00BC7022">
              <w:rPr>
                <w:szCs w:val="28"/>
              </w:rPr>
              <w:t>khí</w:t>
            </w:r>
            <w:proofErr w:type="spellEnd"/>
            <w:r w:rsidRPr="00BC7022">
              <w:rPr>
                <w:szCs w:val="28"/>
              </w:rPr>
              <w:t xml:space="preserve"> </w:t>
            </w:r>
            <w:proofErr w:type="spellStart"/>
            <w:r w:rsidRPr="00BC7022">
              <w:rPr>
                <w:szCs w:val="28"/>
              </w:rPr>
              <w:t>hậu</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như</w:t>
            </w:r>
            <w:proofErr w:type="spellEnd"/>
            <w:r>
              <w:rPr>
                <w:szCs w:val="28"/>
              </w:rPr>
              <w:t xml:space="preserve"> </w:t>
            </w:r>
            <w:proofErr w:type="spellStart"/>
            <w:r>
              <w:rPr>
                <w:szCs w:val="28"/>
              </w:rPr>
              <w:t>sau</w:t>
            </w:r>
            <w:proofErr w:type="spellEnd"/>
            <w:r>
              <w:rPr>
                <w:szCs w:val="28"/>
              </w:rPr>
              <w:t>:</w:t>
            </w:r>
          </w:p>
          <w:p w14:paraId="7C32F738" w14:textId="77777777" w:rsidR="00CF2EB1" w:rsidRPr="00BC7022" w:rsidRDefault="00CF2EB1" w:rsidP="00CF2EB1">
            <w:pPr>
              <w:jc w:val="both"/>
              <w:rPr>
                <w:i/>
                <w:iCs/>
                <w:szCs w:val="28"/>
              </w:rPr>
            </w:pPr>
            <w:r w:rsidRPr="00BC7022">
              <w:rPr>
                <w:i/>
                <w:iCs/>
                <w:szCs w:val="28"/>
              </w:rPr>
              <w:t xml:space="preserve">“2.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p>
          <w:p w14:paraId="4A43113C" w14:textId="77777777" w:rsidR="00CF2EB1" w:rsidRPr="00BC7022" w:rsidRDefault="00CF2EB1" w:rsidP="00CF2EB1">
            <w:pPr>
              <w:jc w:val="both"/>
              <w:rPr>
                <w:i/>
                <w:iCs/>
                <w:szCs w:val="28"/>
              </w:rPr>
            </w:pPr>
            <w:r w:rsidRPr="00BC7022">
              <w:rPr>
                <w:i/>
                <w:iCs/>
                <w:szCs w:val="28"/>
              </w:rPr>
              <w:t xml:space="preserve">Các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nhằm</w:t>
            </w:r>
            <w:proofErr w:type="spellEnd"/>
            <w:r w:rsidRPr="00BC7022">
              <w:rPr>
                <w:i/>
                <w:iCs/>
                <w:szCs w:val="28"/>
              </w:rPr>
              <w:t xml:space="preserve"> </w:t>
            </w:r>
            <w:proofErr w:type="spellStart"/>
            <w:r w:rsidRPr="00BC7022">
              <w:rPr>
                <w:i/>
                <w:iCs/>
                <w:szCs w:val="28"/>
              </w:rPr>
              <w:t>tổ</w:t>
            </w:r>
            <w:proofErr w:type="spellEnd"/>
            <w:r w:rsidRPr="00BC7022">
              <w:rPr>
                <w:i/>
                <w:iCs/>
                <w:szCs w:val="28"/>
              </w:rPr>
              <w:t xml:space="preserve"> </w:t>
            </w:r>
            <w:proofErr w:type="spellStart"/>
            <w:r w:rsidRPr="00BC7022">
              <w:rPr>
                <w:i/>
                <w:iCs/>
                <w:szCs w:val="28"/>
              </w:rPr>
              <w:t>chức</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bao </w:t>
            </w:r>
            <w:proofErr w:type="spellStart"/>
            <w:r w:rsidRPr="00BC7022">
              <w:rPr>
                <w:i/>
                <w:iCs/>
                <w:szCs w:val="28"/>
              </w:rPr>
              <w:t>gồm</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nội</w:t>
            </w:r>
            <w:proofErr w:type="spellEnd"/>
            <w:r w:rsidRPr="00BC7022">
              <w:rPr>
                <w:i/>
                <w:iCs/>
                <w:szCs w:val="28"/>
              </w:rPr>
              <w:t xml:space="preserve"> dung </w:t>
            </w:r>
            <w:proofErr w:type="spellStart"/>
            <w:r w:rsidRPr="00BC7022">
              <w:rPr>
                <w:i/>
                <w:iCs/>
                <w:szCs w:val="28"/>
              </w:rPr>
              <w:t>chủ</w:t>
            </w:r>
            <w:proofErr w:type="spellEnd"/>
            <w:r w:rsidRPr="00BC7022">
              <w:rPr>
                <w:i/>
                <w:iCs/>
                <w:szCs w:val="28"/>
              </w:rPr>
              <w:t xml:space="preserve"> </w:t>
            </w:r>
            <w:proofErr w:type="spellStart"/>
            <w:r w:rsidRPr="00BC7022">
              <w:rPr>
                <w:i/>
                <w:iCs/>
                <w:szCs w:val="28"/>
              </w:rPr>
              <w:t>yếu</w:t>
            </w:r>
            <w:proofErr w:type="spellEnd"/>
            <w:r w:rsidRPr="00BC7022">
              <w:rPr>
                <w:i/>
                <w:iCs/>
                <w:szCs w:val="28"/>
              </w:rPr>
              <w:t xml:space="preserve"> </w:t>
            </w:r>
            <w:proofErr w:type="spellStart"/>
            <w:r w:rsidRPr="00BC7022">
              <w:rPr>
                <w:i/>
                <w:iCs/>
                <w:szCs w:val="28"/>
              </w:rPr>
              <w:t>sau</w:t>
            </w:r>
            <w:proofErr w:type="spellEnd"/>
            <w:r w:rsidRPr="00BC7022">
              <w:rPr>
                <w:i/>
                <w:iCs/>
                <w:szCs w:val="28"/>
              </w:rPr>
              <w:t>:</w:t>
            </w:r>
          </w:p>
          <w:p w14:paraId="09F9083C" w14:textId="77777777" w:rsidR="00CF2EB1" w:rsidRPr="00BC7022" w:rsidRDefault="00CF2EB1" w:rsidP="00CF2EB1">
            <w:pPr>
              <w:jc w:val="both"/>
              <w:rPr>
                <w:i/>
                <w:iCs/>
                <w:szCs w:val="28"/>
              </w:rPr>
            </w:pPr>
            <w:r w:rsidRPr="00BC7022">
              <w:rPr>
                <w:i/>
                <w:iCs/>
                <w:szCs w:val="28"/>
              </w:rPr>
              <w:t xml:space="preserve">a)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đề</w:t>
            </w:r>
            <w:proofErr w:type="spellEnd"/>
            <w:r w:rsidRPr="00BC7022">
              <w:rPr>
                <w:i/>
                <w:iCs/>
                <w:szCs w:val="28"/>
              </w:rPr>
              <w:t xml:space="preserve"> </w:t>
            </w:r>
            <w:proofErr w:type="spellStart"/>
            <w:r w:rsidRPr="00BC7022">
              <w:rPr>
                <w:i/>
                <w:iCs/>
                <w:szCs w:val="28"/>
              </w:rPr>
              <w:t>xuất</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chính</w:t>
            </w:r>
            <w:proofErr w:type="spellEnd"/>
            <w:r w:rsidRPr="00BC7022">
              <w:rPr>
                <w:i/>
                <w:iCs/>
                <w:szCs w:val="28"/>
              </w:rPr>
              <w:t xml:space="preserve"> </w:t>
            </w:r>
            <w:proofErr w:type="spellStart"/>
            <w:r w:rsidRPr="00BC7022">
              <w:rPr>
                <w:i/>
                <w:iCs/>
                <w:szCs w:val="28"/>
              </w:rPr>
              <w:t>sách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Công Thương </w:t>
            </w:r>
            <w:proofErr w:type="spellStart"/>
            <w:r w:rsidRPr="00BC7022">
              <w:rPr>
                <w:i/>
                <w:iCs/>
                <w:szCs w:val="28"/>
              </w:rPr>
              <w:t>nhằm</w:t>
            </w:r>
            <w:proofErr w:type="spellEnd"/>
            <w:r w:rsidRPr="00BC7022">
              <w:rPr>
                <w:i/>
                <w:iCs/>
                <w:szCs w:val="28"/>
              </w:rPr>
              <w:t xml:space="preserve"> </w:t>
            </w:r>
            <w:proofErr w:type="spellStart"/>
            <w:r w:rsidRPr="00BC7022">
              <w:rPr>
                <w:i/>
                <w:iCs/>
                <w:szCs w:val="28"/>
              </w:rPr>
              <w:t>thể</w:t>
            </w:r>
            <w:proofErr w:type="spellEnd"/>
            <w:r w:rsidRPr="00BC7022">
              <w:rPr>
                <w:i/>
                <w:iCs/>
                <w:szCs w:val="28"/>
              </w:rPr>
              <w:t xml:space="preserve"> </w:t>
            </w:r>
            <w:proofErr w:type="spellStart"/>
            <w:r w:rsidRPr="00BC7022">
              <w:rPr>
                <w:i/>
                <w:iCs/>
                <w:szCs w:val="28"/>
              </w:rPr>
              <w:t>chế</w:t>
            </w:r>
            <w:proofErr w:type="spellEnd"/>
            <w:r w:rsidRPr="00BC7022">
              <w:rPr>
                <w:i/>
                <w:iCs/>
                <w:szCs w:val="28"/>
              </w:rPr>
              <w:t xml:space="preserve"> </w:t>
            </w:r>
            <w:proofErr w:type="spellStart"/>
            <w:r w:rsidRPr="00BC7022">
              <w:rPr>
                <w:i/>
                <w:iCs/>
                <w:szCs w:val="28"/>
              </w:rPr>
              <w:t>hóa</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chủ</w:t>
            </w:r>
            <w:proofErr w:type="spellEnd"/>
            <w:r w:rsidRPr="00BC7022">
              <w:rPr>
                <w:i/>
                <w:iCs/>
                <w:szCs w:val="28"/>
              </w:rPr>
              <w:t xml:space="preserve"> </w:t>
            </w:r>
            <w:proofErr w:type="spellStart"/>
            <w:r w:rsidRPr="00BC7022">
              <w:rPr>
                <w:i/>
                <w:iCs/>
                <w:szCs w:val="28"/>
              </w:rPr>
              <w:t>trương</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Đảng</w:t>
            </w:r>
            <w:proofErr w:type="spellEnd"/>
            <w:r w:rsidRPr="00BC7022">
              <w:rPr>
                <w:i/>
                <w:iCs/>
                <w:szCs w:val="28"/>
              </w:rPr>
              <w:t xml:space="preserve"> </w:t>
            </w:r>
            <w:proofErr w:type="spellStart"/>
            <w:r w:rsidRPr="00BC7022">
              <w:rPr>
                <w:i/>
                <w:iCs/>
                <w:szCs w:val="28"/>
              </w:rPr>
              <w:t>tại</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Nghị</w:t>
            </w:r>
            <w:proofErr w:type="spellEnd"/>
            <w:r w:rsidRPr="00BC7022">
              <w:rPr>
                <w:i/>
                <w:iCs/>
                <w:szCs w:val="28"/>
              </w:rPr>
              <w:t xml:space="preserve"> </w:t>
            </w:r>
            <w:proofErr w:type="spellStart"/>
            <w:r w:rsidRPr="00BC7022">
              <w:rPr>
                <w:i/>
                <w:iCs/>
                <w:szCs w:val="28"/>
              </w:rPr>
              <w:t>quyết</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Ban Chấp </w:t>
            </w:r>
            <w:proofErr w:type="spellStart"/>
            <w:r w:rsidRPr="00BC7022">
              <w:rPr>
                <w:i/>
                <w:iCs/>
                <w:szCs w:val="28"/>
              </w:rPr>
              <w:t>hành</w:t>
            </w:r>
            <w:proofErr w:type="spellEnd"/>
            <w:r w:rsidRPr="00BC7022">
              <w:rPr>
                <w:i/>
                <w:iCs/>
                <w:szCs w:val="28"/>
              </w:rPr>
              <w:t xml:space="preserve"> Trung </w:t>
            </w:r>
            <w:proofErr w:type="spellStart"/>
            <w:r w:rsidRPr="00BC7022">
              <w:rPr>
                <w:i/>
                <w:iCs/>
                <w:szCs w:val="28"/>
              </w:rPr>
              <w:t>ương</w:t>
            </w:r>
            <w:proofErr w:type="spellEnd"/>
            <w:r w:rsidRPr="00BC7022">
              <w:rPr>
                <w:i/>
                <w:iCs/>
                <w:szCs w:val="28"/>
              </w:rPr>
              <w:t xml:space="preserve"> </w:t>
            </w:r>
            <w:proofErr w:type="spellStart"/>
            <w:r w:rsidRPr="00BC7022">
              <w:rPr>
                <w:i/>
                <w:iCs/>
                <w:szCs w:val="28"/>
              </w:rPr>
              <w:t>khóa</w:t>
            </w:r>
            <w:proofErr w:type="spellEnd"/>
            <w:r w:rsidRPr="00BC7022">
              <w:rPr>
                <w:i/>
                <w:iCs/>
                <w:szCs w:val="28"/>
              </w:rPr>
              <w:t xml:space="preserve"> XIV, </w:t>
            </w:r>
            <w:proofErr w:type="spellStart"/>
            <w:r w:rsidRPr="00BC7022">
              <w:rPr>
                <w:i/>
                <w:iCs/>
                <w:szCs w:val="28"/>
              </w:rPr>
              <w:t>các</w:t>
            </w:r>
            <w:proofErr w:type="spellEnd"/>
            <w:r w:rsidRPr="00BC7022">
              <w:rPr>
                <w:i/>
                <w:iCs/>
                <w:szCs w:val="28"/>
              </w:rPr>
              <w:t xml:space="preserve"> </w:t>
            </w:r>
            <w:proofErr w:type="spellStart"/>
            <w:r w:rsidRPr="00BC7022">
              <w:rPr>
                <w:i/>
                <w:iCs/>
                <w:szCs w:val="28"/>
              </w:rPr>
              <w:t>Nghị</w:t>
            </w:r>
            <w:proofErr w:type="spellEnd"/>
            <w:r w:rsidRPr="00BC7022">
              <w:rPr>
                <w:i/>
                <w:iCs/>
                <w:szCs w:val="28"/>
              </w:rPr>
              <w:t xml:space="preserve"> </w:t>
            </w:r>
            <w:proofErr w:type="spellStart"/>
            <w:r w:rsidRPr="00BC7022">
              <w:rPr>
                <w:i/>
                <w:iCs/>
                <w:szCs w:val="28"/>
              </w:rPr>
              <w:t>quyết</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w:t>
            </w:r>
            <w:proofErr w:type="spellStart"/>
            <w:r w:rsidRPr="00BC7022">
              <w:rPr>
                <w:i/>
                <w:iCs/>
                <w:szCs w:val="28"/>
              </w:rPr>
              <w:t>Chính</w:t>
            </w:r>
            <w:proofErr w:type="spellEnd"/>
            <w:r w:rsidRPr="00BC7022">
              <w:rPr>
                <w:i/>
                <w:iCs/>
                <w:szCs w:val="28"/>
              </w:rPr>
              <w:t xml:space="preserve"> </w:t>
            </w:r>
            <w:proofErr w:type="spellStart"/>
            <w:r w:rsidRPr="00BC7022">
              <w:rPr>
                <w:i/>
                <w:iCs/>
                <w:szCs w:val="28"/>
              </w:rPr>
              <w:t>trị</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triển</w:t>
            </w:r>
            <w:proofErr w:type="spellEnd"/>
            <w:r w:rsidRPr="00BC7022">
              <w:rPr>
                <w:i/>
                <w:iCs/>
                <w:szCs w:val="28"/>
              </w:rPr>
              <w:t xml:space="preserve"> </w:t>
            </w:r>
            <w:proofErr w:type="spellStart"/>
            <w:r w:rsidRPr="00BC7022">
              <w:rPr>
                <w:i/>
                <w:iCs/>
                <w:szCs w:val="28"/>
              </w:rPr>
              <w:t>khai</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chiến</w:t>
            </w:r>
            <w:proofErr w:type="spellEnd"/>
            <w:r w:rsidRPr="00BC7022">
              <w:rPr>
                <w:i/>
                <w:iCs/>
                <w:szCs w:val="28"/>
              </w:rPr>
              <w:t xml:space="preserve"> </w:t>
            </w:r>
            <w:proofErr w:type="spellStart"/>
            <w:r w:rsidRPr="00BC7022">
              <w:rPr>
                <w:i/>
                <w:iCs/>
                <w:szCs w:val="28"/>
              </w:rPr>
              <w:t>lược</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hoạch</w:t>
            </w:r>
            <w:proofErr w:type="spellEnd"/>
            <w:r w:rsidRPr="00BC7022">
              <w:rPr>
                <w:i/>
                <w:iCs/>
                <w:szCs w:val="28"/>
              </w:rPr>
              <w:t xml:space="preserve">, </w:t>
            </w:r>
            <w:proofErr w:type="spellStart"/>
            <w:r w:rsidRPr="00BC7022">
              <w:rPr>
                <w:i/>
                <w:iCs/>
                <w:szCs w:val="28"/>
              </w:rPr>
              <w:t>kế</w:t>
            </w:r>
            <w:proofErr w:type="spellEnd"/>
            <w:r w:rsidRPr="00BC7022">
              <w:rPr>
                <w:i/>
                <w:iCs/>
                <w:szCs w:val="28"/>
              </w:rPr>
              <w:t xml:space="preserve"> </w:t>
            </w:r>
            <w:proofErr w:type="spellStart"/>
            <w:r w:rsidRPr="00BC7022">
              <w:rPr>
                <w:i/>
                <w:iCs/>
                <w:szCs w:val="28"/>
              </w:rPr>
              <w:t>hoạch</w:t>
            </w:r>
            <w:proofErr w:type="spellEnd"/>
            <w:r w:rsidRPr="00BC7022">
              <w:rPr>
                <w:i/>
                <w:iCs/>
                <w:szCs w:val="28"/>
              </w:rPr>
              <w:t xml:space="preserve"> </w:t>
            </w:r>
            <w:proofErr w:type="spellStart"/>
            <w:r w:rsidRPr="00BC7022">
              <w:rPr>
                <w:i/>
                <w:iCs/>
                <w:szCs w:val="28"/>
              </w:rPr>
              <w:t>chương</w:t>
            </w:r>
            <w:proofErr w:type="spellEnd"/>
            <w:r w:rsidRPr="00BC7022">
              <w:rPr>
                <w:i/>
                <w:iCs/>
                <w:szCs w:val="28"/>
              </w:rPr>
              <w:t xml:space="preserve"> </w:t>
            </w:r>
            <w:proofErr w:type="spellStart"/>
            <w:r w:rsidRPr="00BC7022">
              <w:rPr>
                <w:i/>
                <w:iCs/>
                <w:szCs w:val="28"/>
              </w:rPr>
              <w:t>trình</w:t>
            </w:r>
            <w:proofErr w:type="spellEnd"/>
            <w:r w:rsidRPr="00BC7022">
              <w:rPr>
                <w:i/>
                <w:iCs/>
                <w:szCs w:val="28"/>
              </w:rPr>
              <w:t xml:space="preserve">, </w:t>
            </w:r>
            <w:proofErr w:type="spellStart"/>
            <w:r w:rsidRPr="00BC7022">
              <w:rPr>
                <w:i/>
                <w:iCs/>
                <w:szCs w:val="28"/>
              </w:rPr>
              <w:t>dự</w:t>
            </w:r>
            <w:proofErr w:type="spellEnd"/>
            <w:r w:rsidRPr="00BC7022">
              <w:rPr>
                <w:i/>
                <w:iCs/>
                <w:szCs w:val="28"/>
              </w:rPr>
              <w:t xml:space="preserve"> </w:t>
            </w:r>
            <w:proofErr w:type="spellStart"/>
            <w:r w:rsidRPr="00BC7022">
              <w:rPr>
                <w:i/>
                <w:iCs/>
                <w:szCs w:val="28"/>
              </w:rPr>
              <w:t>án</w:t>
            </w:r>
            <w:proofErr w:type="spellEnd"/>
            <w:r w:rsidRPr="00BC7022">
              <w:rPr>
                <w:i/>
                <w:iCs/>
                <w:szCs w:val="28"/>
              </w:rPr>
              <w:t xml:space="preserve">, </w:t>
            </w:r>
            <w:proofErr w:type="spellStart"/>
            <w:r w:rsidRPr="00BC7022">
              <w:rPr>
                <w:i/>
                <w:iCs/>
                <w:szCs w:val="28"/>
              </w:rPr>
              <w:t>đề</w:t>
            </w:r>
            <w:proofErr w:type="spellEnd"/>
            <w:r w:rsidRPr="00BC7022">
              <w:rPr>
                <w:i/>
                <w:iCs/>
                <w:szCs w:val="28"/>
              </w:rPr>
              <w:t xml:space="preserve"> </w:t>
            </w:r>
            <w:proofErr w:type="spellStart"/>
            <w:r w:rsidRPr="00BC7022">
              <w:rPr>
                <w:i/>
                <w:iCs/>
                <w:szCs w:val="28"/>
              </w:rPr>
              <w:t>án</w:t>
            </w:r>
            <w:proofErr w:type="spellEnd"/>
            <w:r w:rsidRPr="00BC7022">
              <w:rPr>
                <w:i/>
                <w:iCs/>
                <w:szCs w:val="28"/>
              </w:rPr>
              <w:t xml:space="preserve">, </w:t>
            </w:r>
            <w:proofErr w:type="spellStart"/>
            <w:r w:rsidRPr="00BC7022">
              <w:rPr>
                <w:i/>
                <w:iCs/>
                <w:szCs w:val="28"/>
              </w:rPr>
              <w:t>chính</w:t>
            </w:r>
            <w:proofErr w:type="spellEnd"/>
            <w:r w:rsidRPr="00BC7022">
              <w:rPr>
                <w:i/>
                <w:iCs/>
                <w:szCs w:val="28"/>
              </w:rPr>
              <w:t xml:space="preserve"> </w:t>
            </w:r>
            <w:proofErr w:type="spellStart"/>
            <w:r w:rsidRPr="00BC7022">
              <w:rPr>
                <w:i/>
                <w:iCs/>
                <w:szCs w:val="28"/>
              </w:rPr>
              <w:t>sách</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do </w:t>
            </w:r>
            <w:proofErr w:type="spellStart"/>
            <w:r w:rsidRPr="00BC7022">
              <w:rPr>
                <w:i/>
                <w:iCs/>
                <w:szCs w:val="28"/>
              </w:rPr>
              <w:t>Chính</w:t>
            </w:r>
            <w:proofErr w:type="spellEnd"/>
            <w:r w:rsidRPr="00BC7022">
              <w:rPr>
                <w:i/>
                <w:iCs/>
                <w:szCs w:val="28"/>
              </w:rPr>
              <w:t xml:space="preserve"> </w:t>
            </w:r>
            <w:proofErr w:type="spellStart"/>
            <w:r w:rsidRPr="00BC7022">
              <w:rPr>
                <w:i/>
                <w:iCs/>
                <w:szCs w:val="28"/>
              </w:rPr>
              <w:t>phủ</w:t>
            </w:r>
            <w:proofErr w:type="spellEnd"/>
            <w:r w:rsidRPr="00BC7022">
              <w:rPr>
                <w:i/>
                <w:iCs/>
                <w:szCs w:val="28"/>
              </w:rPr>
              <w:t xml:space="preserve">, </w:t>
            </w:r>
            <w:proofErr w:type="spellStart"/>
            <w:r w:rsidRPr="00BC7022">
              <w:rPr>
                <w:i/>
                <w:iCs/>
                <w:szCs w:val="28"/>
              </w:rPr>
              <w:t>Thủ</w:t>
            </w:r>
            <w:proofErr w:type="spellEnd"/>
            <w:r w:rsidRPr="00BC7022">
              <w:rPr>
                <w:i/>
                <w:iCs/>
                <w:szCs w:val="28"/>
              </w:rPr>
              <w:t xml:space="preserve"> </w:t>
            </w:r>
            <w:proofErr w:type="spellStart"/>
            <w:r w:rsidRPr="00BC7022">
              <w:rPr>
                <w:i/>
                <w:iCs/>
                <w:szCs w:val="28"/>
              </w:rPr>
              <w:t>tướng</w:t>
            </w:r>
            <w:proofErr w:type="spellEnd"/>
            <w:r w:rsidRPr="00BC7022">
              <w:rPr>
                <w:i/>
                <w:iCs/>
                <w:szCs w:val="28"/>
              </w:rPr>
              <w:t xml:space="preserve"> </w:t>
            </w:r>
            <w:proofErr w:type="spellStart"/>
            <w:r w:rsidRPr="00BC7022">
              <w:rPr>
                <w:i/>
                <w:iCs/>
                <w:szCs w:val="28"/>
              </w:rPr>
              <w:t>Chính</w:t>
            </w:r>
            <w:proofErr w:type="spellEnd"/>
            <w:r w:rsidRPr="00BC7022">
              <w:rPr>
                <w:i/>
                <w:iCs/>
                <w:szCs w:val="28"/>
              </w:rPr>
              <w:t xml:space="preserve"> </w:t>
            </w:r>
            <w:proofErr w:type="spellStart"/>
            <w:r w:rsidRPr="00BC7022">
              <w:rPr>
                <w:i/>
                <w:iCs/>
                <w:szCs w:val="28"/>
              </w:rPr>
              <w:t>phủ</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cấp</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thẩm</w:t>
            </w:r>
            <w:proofErr w:type="spellEnd"/>
            <w:r w:rsidRPr="00BC7022">
              <w:rPr>
                <w:i/>
                <w:iCs/>
                <w:szCs w:val="28"/>
              </w:rPr>
              <w:t xml:space="preserve"> </w:t>
            </w:r>
            <w:proofErr w:type="spellStart"/>
            <w:r w:rsidRPr="00BC7022">
              <w:rPr>
                <w:i/>
                <w:iCs/>
                <w:szCs w:val="28"/>
              </w:rPr>
              <w:t>quyền</w:t>
            </w:r>
            <w:proofErr w:type="spellEnd"/>
            <w:r w:rsidRPr="00BC7022">
              <w:rPr>
                <w:i/>
                <w:iCs/>
                <w:szCs w:val="28"/>
              </w:rPr>
              <w:t xml:space="preserve"> </w:t>
            </w:r>
            <w:proofErr w:type="spellStart"/>
            <w:r w:rsidRPr="00BC7022">
              <w:rPr>
                <w:i/>
                <w:iCs/>
                <w:szCs w:val="28"/>
              </w:rPr>
              <w:t>giao</w:t>
            </w:r>
            <w:proofErr w:type="spellEnd"/>
            <w:r w:rsidRPr="00BC7022">
              <w:rPr>
                <w:i/>
                <w:iCs/>
                <w:szCs w:val="28"/>
              </w:rPr>
              <w:t xml:space="preserve"> </w:t>
            </w:r>
            <w:proofErr w:type="spellStart"/>
            <w:r w:rsidRPr="00BC7022">
              <w:rPr>
                <w:i/>
                <w:iCs/>
                <w:szCs w:val="28"/>
              </w:rPr>
              <w:t>cho</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chủ</w:t>
            </w:r>
            <w:proofErr w:type="spellEnd"/>
            <w:r w:rsidRPr="00BC7022">
              <w:rPr>
                <w:i/>
                <w:iCs/>
                <w:szCs w:val="28"/>
              </w:rPr>
              <w:t xml:space="preserve"> </w:t>
            </w:r>
            <w:proofErr w:type="spellStart"/>
            <w:r w:rsidRPr="00BC7022">
              <w:rPr>
                <w:i/>
                <w:iCs/>
                <w:szCs w:val="28"/>
              </w:rPr>
              <w:t>trì</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Rà</w:t>
            </w:r>
            <w:proofErr w:type="spellEnd"/>
            <w:r w:rsidRPr="00BC7022">
              <w:rPr>
                <w:i/>
                <w:iCs/>
                <w:szCs w:val="28"/>
              </w:rPr>
              <w:t xml:space="preserve"> </w:t>
            </w:r>
            <w:proofErr w:type="spellStart"/>
            <w:r w:rsidRPr="00BC7022">
              <w:rPr>
                <w:i/>
                <w:iCs/>
                <w:szCs w:val="28"/>
              </w:rPr>
              <w:t>soát</w:t>
            </w:r>
            <w:proofErr w:type="spellEnd"/>
            <w:r w:rsidRPr="00BC7022">
              <w:rPr>
                <w:i/>
                <w:iCs/>
                <w:szCs w:val="28"/>
              </w:rPr>
              <w:t xml:space="preserve">,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điều</w:t>
            </w:r>
            <w:proofErr w:type="spellEnd"/>
            <w:r w:rsidRPr="00BC7022">
              <w:rPr>
                <w:i/>
                <w:iCs/>
                <w:szCs w:val="28"/>
              </w:rPr>
              <w:t xml:space="preserve"> </w:t>
            </w:r>
            <w:proofErr w:type="spellStart"/>
            <w:r w:rsidRPr="00BC7022">
              <w:rPr>
                <w:i/>
                <w:iCs/>
                <w:szCs w:val="28"/>
              </w:rPr>
              <w:t>ước</w:t>
            </w:r>
            <w:proofErr w:type="spellEnd"/>
            <w:r w:rsidRPr="00BC7022">
              <w:rPr>
                <w:i/>
                <w:iCs/>
                <w:szCs w:val="28"/>
              </w:rPr>
              <w:t xml:space="preserve">, </w:t>
            </w:r>
            <w:proofErr w:type="spellStart"/>
            <w:r w:rsidRPr="00BC7022">
              <w:rPr>
                <w:i/>
                <w:iCs/>
                <w:szCs w:val="28"/>
              </w:rPr>
              <w:t>thoả</w:t>
            </w:r>
            <w:proofErr w:type="spellEnd"/>
            <w:r w:rsidRPr="00BC7022">
              <w:rPr>
                <w:i/>
                <w:iCs/>
                <w:szCs w:val="28"/>
              </w:rPr>
              <w:t xml:space="preserve"> </w:t>
            </w:r>
            <w:proofErr w:type="spellStart"/>
            <w:r w:rsidRPr="00BC7022">
              <w:rPr>
                <w:i/>
                <w:iCs/>
                <w:szCs w:val="28"/>
              </w:rPr>
              <w:t>thuận</w:t>
            </w:r>
            <w:proofErr w:type="spellEnd"/>
            <w:r w:rsidRPr="00BC7022">
              <w:rPr>
                <w:i/>
                <w:iCs/>
                <w:szCs w:val="28"/>
              </w:rPr>
              <w:t xml:space="preserve"> </w:t>
            </w:r>
            <w:proofErr w:type="spellStart"/>
            <w:r w:rsidRPr="00BC7022">
              <w:rPr>
                <w:i/>
                <w:iCs/>
                <w:szCs w:val="28"/>
              </w:rPr>
              <w:t>quốc</w:t>
            </w:r>
            <w:proofErr w:type="spellEnd"/>
            <w:r w:rsidRPr="00BC7022">
              <w:rPr>
                <w:i/>
                <w:iCs/>
                <w:szCs w:val="28"/>
              </w:rPr>
              <w:t xml:space="preserve"> </w:t>
            </w:r>
            <w:proofErr w:type="spellStart"/>
            <w:r w:rsidRPr="00BC7022">
              <w:rPr>
                <w:i/>
                <w:iCs/>
                <w:szCs w:val="28"/>
              </w:rPr>
              <w:t>tế</w:t>
            </w:r>
            <w:proofErr w:type="spellEnd"/>
            <w:r w:rsidRPr="00BC7022">
              <w:rPr>
                <w:i/>
                <w:iCs/>
                <w:szCs w:val="28"/>
              </w:rPr>
              <w:t xml:space="preserve">, </w:t>
            </w:r>
            <w:proofErr w:type="spellStart"/>
            <w:r w:rsidRPr="00BC7022">
              <w:rPr>
                <w:i/>
                <w:iCs/>
                <w:szCs w:val="28"/>
              </w:rPr>
              <w:t>rào</w:t>
            </w:r>
            <w:proofErr w:type="spellEnd"/>
            <w:r w:rsidRPr="00BC7022">
              <w:rPr>
                <w:i/>
                <w:iCs/>
                <w:szCs w:val="28"/>
              </w:rPr>
              <w:t xml:space="preserve"> </w:t>
            </w:r>
            <w:proofErr w:type="spellStart"/>
            <w:r w:rsidRPr="00BC7022">
              <w:rPr>
                <w:i/>
                <w:iCs/>
                <w:szCs w:val="28"/>
              </w:rPr>
              <w:t>cản</w:t>
            </w:r>
            <w:proofErr w:type="spellEnd"/>
            <w:r w:rsidRPr="00BC7022">
              <w:rPr>
                <w:i/>
                <w:iCs/>
                <w:szCs w:val="28"/>
              </w:rPr>
              <w:t xml:space="preserve"> </w:t>
            </w:r>
            <w:proofErr w:type="spellStart"/>
            <w:r w:rsidRPr="00BC7022">
              <w:rPr>
                <w:i/>
                <w:iCs/>
                <w:szCs w:val="28"/>
              </w:rPr>
              <w:t>thương</w:t>
            </w:r>
            <w:proofErr w:type="spellEnd"/>
            <w:r w:rsidRPr="00BC7022">
              <w:rPr>
                <w:i/>
                <w:iCs/>
                <w:szCs w:val="28"/>
              </w:rPr>
              <w:t xml:space="preserve"> </w:t>
            </w:r>
            <w:proofErr w:type="spellStart"/>
            <w:r w:rsidRPr="00BC7022">
              <w:rPr>
                <w:i/>
                <w:iCs/>
                <w:szCs w:val="28"/>
              </w:rPr>
              <w:t>mại</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lastRenderedPageBreak/>
              <w:t>ứng</w:t>
            </w:r>
            <w:proofErr w:type="spellEnd"/>
            <w:r w:rsidRPr="00BC7022">
              <w:rPr>
                <w:i/>
                <w:iCs/>
                <w:szCs w:val="28"/>
              </w:rPr>
              <w:t xml:space="preserve"> </w:t>
            </w:r>
            <w:proofErr w:type="spellStart"/>
            <w:r w:rsidRPr="00BC7022">
              <w:rPr>
                <w:i/>
                <w:iCs/>
                <w:szCs w:val="28"/>
              </w:rPr>
              <w:t>phó</w:t>
            </w:r>
            <w:proofErr w:type="spellEnd"/>
            <w:r w:rsidRPr="00BC7022" w:rsidDel="00D12F96">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Rà</w:t>
            </w:r>
            <w:proofErr w:type="spellEnd"/>
            <w:r w:rsidRPr="00BC7022">
              <w:rPr>
                <w:i/>
                <w:iCs/>
                <w:szCs w:val="28"/>
              </w:rPr>
              <w:t xml:space="preserve"> </w:t>
            </w:r>
            <w:proofErr w:type="spellStart"/>
            <w:r w:rsidRPr="00BC7022">
              <w:rPr>
                <w:i/>
                <w:iCs/>
                <w:szCs w:val="28"/>
              </w:rPr>
              <w:t>soát</w:t>
            </w:r>
            <w:proofErr w:type="spellEnd"/>
            <w:r w:rsidRPr="00BC7022">
              <w:rPr>
                <w:i/>
                <w:iCs/>
                <w:szCs w:val="28"/>
              </w:rPr>
              <w:t xml:space="preserve">,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trạng</w:t>
            </w:r>
            <w:proofErr w:type="spellEnd"/>
            <w:r w:rsidRPr="00BC7022">
              <w:rPr>
                <w:i/>
                <w:iCs/>
                <w:szCs w:val="28"/>
              </w:rPr>
              <w:t xml:space="preserve">, </w:t>
            </w:r>
            <w:proofErr w:type="spellStart"/>
            <w:r w:rsidRPr="00BC7022">
              <w:rPr>
                <w:i/>
                <w:iCs/>
                <w:szCs w:val="28"/>
              </w:rPr>
              <w:t>xác</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nhu</w:t>
            </w:r>
            <w:proofErr w:type="spellEnd"/>
            <w:r w:rsidRPr="00BC7022">
              <w:rPr>
                <w:i/>
                <w:iCs/>
                <w:szCs w:val="28"/>
              </w:rPr>
              <w:t xml:space="preserve"> </w:t>
            </w:r>
            <w:proofErr w:type="spellStart"/>
            <w:r w:rsidRPr="00BC7022">
              <w:rPr>
                <w:i/>
                <w:iCs/>
                <w:szCs w:val="28"/>
              </w:rPr>
              <w:t>cầu</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đê</w:t>
            </w:r>
            <w:proofErr w:type="spellEnd"/>
            <w:r w:rsidRPr="00BC7022">
              <w:rPr>
                <w:i/>
                <w:iCs/>
                <w:szCs w:val="28"/>
              </w:rPr>
              <w:t xml:space="preserve"> </w:t>
            </w:r>
            <w:proofErr w:type="spellStart"/>
            <w:r w:rsidRPr="00BC7022">
              <w:rPr>
                <w:i/>
                <w:iCs/>
                <w:szCs w:val="28"/>
              </w:rPr>
              <w:t>xuất</w:t>
            </w:r>
            <w:proofErr w:type="spellEnd"/>
            <w:r w:rsidRPr="00BC7022">
              <w:rPr>
                <w:i/>
                <w:iCs/>
                <w:szCs w:val="28"/>
              </w:rPr>
              <w:t xml:space="preserve">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mới</w:t>
            </w:r>
            <w:proofErr w:type="spellEnd"/>
            <w:r w:rsidRPr="00BC7022">
              <w:rPr>
                <w:i/>
                <w:iCs/>
                <w:szCs w:val="28"/>
              </w:rPr>
              <w:t xml:space="preserve"> </w:t>
            </w:r>
            <w:proofErr w:type="spellStart"/>
            <w:r w:rsidRPr="00BC7022">
              <w:rPr>
                <w:i/>
                <w:iCs/>
                <w:szCs w:val="28"/>
              </w:rPr>
              <w:t>hoặc</w:t>
            </w:r>
            <w:proofErr w:type="spellEnd"/>
            <w:r w:rsidRPr="00BC7022">
              <w:rPr>
                <w:i/>
                <w:iCs/>
                <w:szCs w:val="28"/>
              </w:rPr>
              <w:t xml:space="preserve"> </w:t>
            </w:r>
            <w:proofErr w:type="spellStart"/>
            <w:r w:rsidRPr="00BC7022">
              <w:rPr>
                <w:i/>
                <w:iCs/>
                <w:szCs w:val="28"/>
              </w:rPr>
              <w:t>điều</w:t>
            </w:r>
            <w:proofErr w:type="spellEnd"/>
            <w:r w:rsidRPr="00BC7022">
              <w:rPr>
                <w:i/>
                <w:iCs/>
                <w:szCs w:val="28"/>
              </w:rPr>
              <w:t xml:space="preserve"> </w:t>
            </w:r>
            <w:proofErr w:type="spellStart"/>
            <w:r w:rsidRPr="00BC7022">
              <w:rPr>
                <w:i/>
                <w:iCs/>
                <w:szCs w:val="28"/>
              </w:rPr>
              <w:t>chỉnh</w:t>
            </w:r>
            <w:proofErr w:type="spellEnd"/>
            <w:r w:rsidRPr="00BC7022">
              <w:rPr>
                <w:i/>
                <w:iCs/>
                <w:szCs w:val="28"/>
              </w:rPr>
              <w:t xml:space="preserve">, </w:t>
            </w:r>
            <w:proofErr w:type="spellStart"/>
            <w:r w:rsidRPr="00BC7022">
              <w:rPr>
                <w:i/>
                <w:iCs/>
                <w:szCs w:val="28"/>
              </w:rPr>
              <w:t>bổ</w:t>
            </w:r>
            <w:proofErr w:type="spellEnd"/>
            <w:r w:rsidRPr="00BC7022">
              <w:rPr>
                <w:i/>
                <w:iCs/>
                <w:szCs w:val="28"/>
              </w:rPr>
              <w:t xml:space="preserve"> sung </w:t>
            </w:r>
            <w:proofErr w:type="spellStart"/>
            <w:r w:rsidRPr="00BC7022">
              <w:rPr>
                <w:i/>
                <w:iCs/>
                <w:szCs w:val="28"/>
              </w:rPr>
              <w:t>các</w:t>
            </w:r>
            <w:proofErr w:type="spellEnd"/>
            <w:r w:rsidRPr="00BC7022">
              <w:rPr>
                <w:i/>
                <w:iCs/>
                <w:szCs w:val="28"/>
              </w:rPr>
              <w:t xml:space="preserve"> </w:t>
            </w:r>
            <w:proofErr w:type="spellStart"/>
            <w:r w:rsidRPr="00BC7022">
              <w:rPr>
                <w:i/>
                <w:iCs/>
                <w:szCs w:val="28"/>
              </w:rPr>
              <w:t>tiêu</w:t>
            </w:r>
            <w:proofErr w:type="spellEnd"/>
            <w:r w:rsidRPr="00BC7022">
              <w:rPr>
                <w:i/>
                <w:iCs/>
                <w:szCs w:val="28"/>
              </w:rPr>
              <w:t xml:space="preserve"> </w:t>
            </w:r>
            <w:proofErr w:type="spellStart"/>
            <w:r w:rsidRPr="00BC7022">
              <w:rPr>
                <w:i/>
                <w:iCs/>
                <w:szCs w:val="28"/>
              </w:rPr>
              <w:t>chuẩn</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chuẩn</w:t>
            </w:r>
            <w:proofErr w:type="spellEnd"/>
            <w:r w:rsidRPr="00BC7022">
              <w:rPr>
                <w:i/>
                <w:iCs/>
                <w:szCs w:val="28"/>
              </w:rPr>
              <w:t xml:space="preserve"> </w:t>
            </w:r>
            <w:proofErr w:type="spellStart"/>
            <w:r w:rsidRPr="00BC7022">
              <w:rPr>
                <w:i/>
                <w:iCs/>
                <w:szCs w:val="28"/>
              </w:rPr>
              <w:t>kỹ</w:t>
            </w:r>
            <w:proofErr w:type="spellEnd"/>
            <w:r w:rsidRPr="00BC7022">
              <w:rPr>
                <w:i/>
                <w:iCs/>
                <w:szCs w:val="28"/>
              </w:rPr>
              <w:t xml:space="preserve"> </w:t>
            </w:r>
            <w:proofErr w:type="spellStart"/>
            <w:r w:rsidRPr="00BC7022">
              <w:rPr>
                <w:i/>
                <w:iCs/>
                <w:szCs w:val="28"/>
              </w:rPr>
              <w:t>thuật</w:t>
            </w:r>
            <w:proofErr w:type="spellEnd"/>
            <w:r w:rsidRPr="00BC7022">
              <w:rPr>
                <w:i/>
                <w:iCs/>
                <w:szCs w:val="28"/>
              </w:rPr>
              <w:t xml:space="preserve"> </w:t>
            </w:r>
            <w:proofErr w:type="spellStart"/>
            <w:r w:rsidRPr="00BC7022">
              <w:rPr>
                <w:i/>
                <w:iCs/>
                <w:szCs w:val="28"/>
              </w:rPr>
              <w:t>nhằm</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sidDel="00D12F96">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đối</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lĩnh</w:t>
            </w:r>
            <w:proofErr w:type="spellEnd"/>
            <w:r w:rsidRPr="00BC7022">
              <w:rPr>
                <w:i/>
                <w:iCs/>
                <w:szCs w:val="28"/>
              </w:rPr>
              <w:t xml:space="preserve"> </w:t>
            </w:r>
            <w:proofErr w:type="spellStart"/>
            <w:r w:rsidRPr="00BC7022">
              <w:rPr>
                <w:i/>
                <w:iCs/>
                <w:szCs w:val="28"/>
              </w:rPr>
              <w:t>vực</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chức</w:t>
            </w:r>
            <w:proofErr w:type="spellEnd"/>
            <w:r w:rsidRPr="00BC7022">
              <w:rPr>
                <w:i/>
                <w:iCs/>
                <w:szCs w:val="28"/>
              </w:rPr>
              <w:t xml:space="preserve"> </w:t>
            </w:r>
            <w:proofErr w:type="spellStart"/>
            <w:r w:rsidRPr="00BC7022">
              <w:rPr>
                <w:i/>
                <w:iCs/>
                <w:szCs w:val="28"/>
              </w:rPr>
              <w:t>năng</w:t>
            </w:r>
            <w:proofErr w:type="spellEnd"/>
            <w:r w:rsidRPr="00BC7022">
              <w:rPr>
                <w:i/>
                <w:iCs/>
                <w:szCs w:val="28"/>
              </w:rPr>
              <w:t xml:space="preserve">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Công Thương.</w:t>
            </w:r>
          </w:p>
          <w:p w14:paraId="31BDACAE" w14:textId="77777777" w:rsidR="00CF2EB1" w:rsidRPr="00BC7022" w:rsidRDefault="00CF2EB1" w:rsidP="00CF2EB1">
            <w:pPr>
              <w:jc w:val="both"/>
              <w:rPr>
                <w:i/>
                <w:iCs/>
                <w:szCs w:val="28"/>
              </w:rPr>
            </w:pPr>
            <w:r w:rsidRPr="00BC7022">
              <w:rPr>
                <w:i/>
                <w:iCs/>
                <w:szCs w:val="28"/>
              </w:rPr>
              <w:t xml:space="preserve">b)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tác</w:t>
            </w:r>
            <w:proofErr w:type="spellEnd"/>
            <w:r w:rsidRPr="00BC7022">
              <w:rPr>
                <w:i/>
                <w:iCs/>
                <w:szCs w:val="28"/>
              </w:rPr>
              <w:t xml:space="preserve"> </w:t>
            </w:r>
            <w:proofErr w:type="spellStart"/>
            <w:r w:rsidRPr="00BC7022">
              <w:rPr>
                <w:i/>
                <w:iCs/>
                <w:szCs w:val="28"/>
              </w:rPr>
              <w:t>động</w:t>
            </w:r>
            <w:proofErr w:type="spellEnd"/>
            <w:r w:rsidRPr="00BC7022">
              <w:rPr>
                <w:i/>
                <w:iCs/>
                <w:szCs w:val="28"/>
              </w:rPr>
              <w:t xml:space="preserve">, </w:t>
            </w:r>
            <w:proofErr w:type="spellStart"/>
            <w:r w:rsidRPr="00BC7022">
              <w:rPr>
                <w:i/>
                <w:iCs/>
                <w:szCs w:val="28"/>
              </w:rPr>
              <w:t>tính</w:t>
            </w:r>
            <w:proofErr w:type="spellEnd"/>
            <w:r w:rsidRPr="00BC7022">
              <w:rPr>
                <w:i/>
                <w:iCs/>
                <w:szCs w:val="28"/>
              </w:rPr>
              <w:t xml:space="preserve"> </w:t>
            </w:r>
            <w:proofErr w:type="spellStart"/>
            <w:r w:rsidRPr="00BC7022">
              <w:rPr>
                <w:i/>
                <w:iCs/>
                <w:szCs w:val="28"/>
              </w:rPr>
              <w:t>dễ</w:t>
            </w:r>
            <w:proofErr w:type="spellEnd"/>
            <w:r w:rsidRPr="00BC7022">
              <w:rPr>
                <w:i/>
                <w:iCs/>
                <w:szCs w:val="28"/>
              </w:rPr>
              <w:t xml:space="preserve"> </w:t>
            </w:r>
            <w:proofErr w:type="spellStart"/>
            <w:r w:rsidRPr="00BC7022">
              <w:rPr>
                <w:i/>
                <w:iCs/>
                <w:szCs w:val="28"/>
              </w:rPr>
              <w:t>bị</w:t>
            </w:r>
            <w:proofErr w:type="spellEnd"/>
            <w:r w:rsidRPr="00BC7022">
              <w:rPr>
                <w:i/>
                <w:iCs/>
                <w:szCs w:val="28"/>
              </w:rPr>
              <w:t xml:space="preserve"> </w:t>
            </w:r>
            <w:proofErr w:type="spellStart"/>
            <w:r w:rsidRPr="00BC7022">
              <w:rPr>
                <w:i/>
                <w:iCs/>
                <w:szCs w:val="28"/>
              </w:rPr>
              <w:t>tổn</w:t>
            </w:r>
            <w:proofErr w:type="spellEnd"/>
            <w:r w:rsidRPr="00BC7022">
              <w:rPr>
                <w:i/>
                <w:iCs/>
                <w:szCs w:val="28"/>
              </w:rPr>
              <w:t xml:space="preserve"> </w:t>
            </w:r>
            <w:proofErr w:type="spellStart"/>
            <w:r w:rsidRPr="00BC7022">
              <w:rPr>
                <w:i/>
                <w:iCs/>
                <w:szCs w:val="28"/>
              </w:rPr>
              <w:t>thương</w:t>
            </w:r>
            <w:proofErr w:type="spellEnd"/>
            <w:r w:rsidRPr="00BC7022">
              <w:rPr>
                <w:i/>
                <w:iCs/>
                <w:szCs w:val="28"/>
              </w:rPr>
              <w:t xml:space="preserve">, </w:t>
            </w:r>
            <w:proofErr w:type="spellStart"/>
            <w:r w:rsidRPr="00BC7022">
              <w:rPr>
                <w:i/>
                <w:iCs/>
                <w:szCs w:val="28"/>
              </w:rPr>
              <w:t>rủi</w:t>
            </w:r>
            <w:proofErr w:type="spellEnd"/>
            <w:r w:rsidRPr="00BC7022">
              <w:rPr>
                <w:i/>
                <w:iCs/>
                <w:szCs w:val="28"/>
              </w:rPr>
              <w:t xml:space="preserve"> </w:t>
            </w:r>
            <w:proofErr w:type="spellStart"/>
            <w:r w:rsidRPr="00BC7022">
              <w:rPr>
                <w:i/>
                <w:iCs/>
                <w:szCs w:val="28"/>
              </w:rPr>
              <w:t>ro</w:t>
            </w:r>
            <w:proofErr w:type="spellEnd"/>
            <w:r w:rsidRPr="00BC7022">
              <w:rPr>
                <w:i/>
                <w:iCs/>
                <w:szCs w:val="28"/>
              </w:rPr>
              <w:t xml:space="preserve">, </w:t>
            </w:r>
            <w:proofErr w:type="spellStart"/>
            <w:r w:rsidRPr="00BC7022">
              <w:rPr>
                <w:i/>
                <w:iCs/>
                <w:szCs w:val="28"/>
              </w:rPr>
              <w:t>tổn</w:t>
            </w:r>
            <w:proofErr w:type="spellEnd"/>
            <w:r w:rsidRPr="00BC7022">
              <w:rPr>
                <w:i/>
                <w:iCs/>
                <w:szCs w:val="28"/>
              </w:rPr>
              <w:t xml:space="preserve"> </w:t>
            </w:r>
            <w:proofErr w:type="spellStart"/>
            <w:r w:rsidRPr="00BC7022">
              <w:rPr>
                <w:i/>
                <w:iCs/>
                <w:szCs w:val="28"/>
              </w:rPr>
              <w:t>thất</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thiệt</w:t>
            </w:r>
            <w:proofErr w:type="spellEnd"/>
            <w:r w:rsidRPr="00BC7022">
              <w:rPr>
                <w:i/>
                <w:iCs/>
                <w:szCs w:val="28"/>
              </w:rPr>
              <w:t xml:space="preserve"> </w:t>
            </w:r>
            <w:proofErr w:type="spellStart"/>
            <w:r w:rsidRPr="00BC7022">
              <w:rPr>
                <w:i/>
                <w:iCs/>
                <w:szCs w:val="28"/>
              </w:rPr>
              <w:t>hại</w:t>
            </w:r>
            <w:proofErr w:type="spellEnd"/>
            <w:r w:rsidRPr="00BC7022">
              <w:rPr>
                <w:i/>
                <w:iCs/>
                <w:szCs w:val="28"/>
              </w:rPr>
              <w:t xml:space="preserve"> do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Các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giải</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hoạt</w:t>
            </w:r>
            <w:proofErr w:type="spellEnd"/>
            <w:r w:rsidRPr="00BC7022">
              <w:rPr>
                <w:i/>
                <w:iCs/>
                <w:szCs w:val="28"/>
              </w:rPr>
              <w:t xml:space="preserve"> </w:t>
            </w:r>
            <w:proofErr w:type="spellStart"/>
            <w:r w:rsidRPr="00BC7022">
              <w:rPr>
                <w:i/>
                <w:iCs/>
                <w:szCs w:val="28"/>
              </w:rPr>
              <w:t>động</w:t>
            </w:r>
            <w:proofErr w:type="spellEnd"/>
            <w:r w:rsidRPr="00BC7022">
              <w:rPr>
                <w:i/>
                <w:iCs/>
                <w:szCs w:val="28"/>
              </w:rPr>
              <w:t xml:space="preserve"> </w:t>
            </w:r>
            <w:proofErr w:type="spellStart"/>
            <w:r w:rsidRPr="00BC7022">
              <w:rPr>
                <w:i/>
                <w:iCs/>
                <w:szCs w:val="28"/>
              </w:rPr>
              <w:t>thích</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giảm</w:t>
            </w:r>
            <w:proofErr w:type="spellEnd"/>
            <w:r w:rsidRPr="00BC7022">
              <w:rPr>
                <w:i/>
                <w:iCs/>
                <w:szCs w:val="28"/>
              </w:rPr>
              <w:t xml:space="preserve"> </w:t>
            </w:r>
            <w:proofErr w:type="spellStart"/>
            <w:r w:rsidRPr="00BC7022">
              <w:rPr>
                <w:i/>
                <w:iCs/>
                <w:szCs w:val="28"/>
              </w:rPr>
              <w:t>nhẹ</w:t>
            </w:r>
            <w:proofErr w:type="spellEnd"/>
            <w:r w:rsidRPr="00BC7022">
              <w:rPr>
                <w:i/>
                <w:iCs/>
                <w:szCs w:val="28"/>
              </w:rPr>
              <w:t xml:space="preserve"> </w:t>
            </w:r>
            <w:proofErr w:type="spellStart"/>
            <w:r w:rsidRPr="00BC7022">
              <w:rPr>
                <w:i/>
                <w:iCs/>
                <w:szCs w:val="28"/>
              </w:rPr>
              <w:t>rủi</w:t>
            </w:r>
            <w:proofErr w:type="spellEnd"/>
            <w:r w:rsidRPr="00BC7022">
              <w:rPr>
                <w:i/>
                <w:iCs/>
                <w:szCs w:val="28"/>
              </w:rPr>
              <w:t xml:space="preserve"> </w:t>
            </w:r>
            <w:proofErr w:type="spellStart"/>
            <w:r w:rsidRPr="00BC7022">
              <w:rPr>
                <w:i/>
                <w:iCs/>
                <w:szCs w:val="28"/>
              </w:rPr>
              <w:t>ro</w:t>
            </w:r>
            <w:proofErr w:type="spellEnd"/>
            <w:r w:rsidRPr="00BC7022">
              <w:rPr>
                <w:i/>
                <w:iCs/>
                <w:szCs w:val="28"/>
              </w:rPr>
              <w:t xml:space="preserve"> do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Giám</w:t>
            </w:r>
            <w:proofErr w:type="spellEnd"/>
            <w:r w:rsidRPr="00BC7022">
              <w:rPr>
                <w:i/>
                <w:iCs/>
                <w:szCs w:val="28"/>
              </w:rPr>
              <w:t xml:space="preserve"> </w:t>
            </w:r>
            <w:proofErr w:type="spellStart"/>
            <w:r w:rsidRPr="00BC7022">
              <w:rPr>
                <w:i/>
                <w:iCs/>
                <w:szCs w:val="28"/>
              </w:rPr>
              <w:t>sát</w:t>
            </w:r>
            <w:proofErr w:type="spellEnd"/>
            <w:r w:rsidRPr="00BC7022">
              <w:rPr>
                <w:i/>
                <w:iCs/>
                <w:szCs w:val="28"/>
              </w:rPr>
              <w:t xml:space="preserve">,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báo</w:t>
            </w:r>
            <w:proofErr w:type="spellEnd"/>
            <w:r w:rsidRPr="00BC7022">
              <w:rPr>
                <w:i/>
                <w:iCs/>
                <w:szCs w:val="28"/>
              </w:rPr>
              <w:t xml:space="preserve"> </w:t>
            </w:r>
            <w:proofErr w:type="spellStart"/>
            <w:r w:rsidRPr="00BC7022">
              <w:rPr>
                <w:i/>
                <w:iCs/>
                <w:szCs w:val="28"/>
              </w:rPr>
              <w:t>cáo</w:t>
            </w:r>
            <w:proofErr w:type="spellEnd"/>
            <w:r w:rsidRPr="00BC7022">
              <w:rPr>
                <w:i/>
                <w:iCs/>
                <w:szCs w:val="28"/>
              </w:rPr>
              <w:t xml:space="preserve"> </w:t>
            </w:r>
            <w:proofErr w:type="spellStart"/>
            <w:r w:rsidRPr="00BC7022">
              <w:rPr>
                <w:i/>
                <w:iCs/>
                <w:szCs w:val="28"/>
              </w:rPr>
              <w:t>hoạt</w:t>
            </w:r>
            <w:proofErr w:type="spellEnd"/>
            <w:r w:rsidRPr="00BC7022">
              <w:rPr>
                <w:i/>
                <w:iCs/>
                <w:szCs w:val="28"/>
              </w:rPr>
              <w:t xml:space="preserve"> </w:t>
            </w:r>
            <w:proofErr w:type="spellStart"/>
            <w:r w:rsidRPr="00BC7022">
              <w:rPr>
                <w:i/>
                <w:iCs/>
                <w:szCs w:val="28"/>
              </w:rPr>
              <w:t>động</w:t>
            </w:r>
            <w:proofErr w:type="spellEnd"/>
            <w:r w:rsidRPr="00BC7022">
              <w:rPr>
                <w:i/>
                <w:iCs/>
                <w:szCs w:val="28"/>
              </w:rPr>
              <w:t xml:space="preserve"> </w:t>
            </w:r>
            <w:proofErr w:type="spellStart"/>
            <w:r w:rsidRPr="00BC7022">
              <w:rPr>
                <w:i/>
                <w:iCs/>
                <w:szCs w:val="28"/>
              </w:rPr>
              <w:t>thích</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trong</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5496629B" w14:textId="77777777" w:rsidR="00CF2EB1" w:rsidRPr="00BC7022" w:rsidRDefault="00CF2EB1" w:rsidP="00CF2EB1">
            <w:pPr>
              <w:jc w:val="both"/>
              <w:rPr>
                <w:i/>
                <w:iCs/>
                <w:szCs w:val="28"/>
              </w:rPr>
            </w:pPr>
            <w:r w:rsidRPr="00BC7022">
              <w:rPr>
                <w:i/>
                <w:iCs/>
                <w:szCs w:val="28"/>
              </w:rPr>
              <w:t xml:space="preserve">c)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cập</w:t>
            </w:r>
            <w:proofErr w:type="spellEnd"/>
            <w:r w:rsidRPr="00BC7022">
              <w:rPr>
                <w:i/>
                <w:iCs/>
                <w:szCs w:val="28"/>
              </w:rPr>
              <w:t xml:space="preserve"> </w:t>
            </w:r>
            <w:proofErr w:type="spellStart"/>
            <w:r w:rsidRPr="00BC7022">
              <w:rPr>
                <w:i/>
                <w:iCs/>
                <w:szCs w:val="28"/>
              </w:rPr>
              <w:t>nhật</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triển</w:t>
            </w:r>
            <w:proofErr w:type="spellEnd"/>
            <w:r w:rsidRPr="00BC7022">
              <w:rPr>
                <w:i/>
                <w:iCs/>
                <w:szCs w:val="28"/>
              </w:rPr>
              <w:t xml:space="preserve"> </w:t>
            </w:r>
            <w:proofErr w:type="spellStart"/>
            <w:r w:rsidRPr="00BC7022">
              <w:rPr>
                <w:i/>
                <w:iCs/>
                <w:szCs w:val="28"/>
              </w:rPr>
              <w:t>khai</w:t>
            </w:r>
            <w:proofErr w:type="spellEnd"/>
            <w:r w:rsidRPr="00BC7022">
              <w:rPr>
                <w:i/>
                <w:iCs/>
                <w:szCs w:val="28"/>
              </w:rPr>
              <w:t xml:space="preserve"> </w:t>
            </w:r>
            <w:proofErr w:type="spellStart"/>
            <w:r w:rsidRPr="00BC7022">
              <w:rPr>
                <w:i/>
                <w:iCs/>
                <w:szCs w:val="28"/>
              </w:rPr>
              <w:t>kế</w:t>
            </w:r>
            <w:proofErr w:type="spellEnd"/>
            <w:r w:rsidRPr="00BC7022">
              <w:rPr>
                <w:i/>
                <w:iCs/>
                <w:szCs w:val="28"/>
              </w:rPr>
              <w:t xml:space="preserve"> </w:t>
            </w:r>
            <w:proofErr w:type="spellStart"/>
            <w:r w:rsidRPr="00BC7022">
              <w:rPr>
                <w:i/>
                <w:iCs/>
                <w:szCs w:val="28"/>
              </w:rPr>
              <w:t>hoạch</w:t>
            </w:r>
            <w:proofErr w:type="spellEnd"/>
            <w:r w:rsidRPr="00BC7022">
              <w:rPr>
                <w:i/>
                <w:iCs/>
                <w:szCs w:val="28"/>
              </w:rPr>
              <w:t xml:space="preserve"> </w:t>
            </w:r>
            <w:proofErr w:type="spellStart"/>
            <w:r w:rsidRPr="00BC7022">
              <w:rPr>
                <w:i/>
                <w:iCs/>
                <w:szCs w:val="28"/>
              </w:rPr>
              <w:t>giảm</w:t>
            </w:r>
            <w:proofErr w:type="spellEnd"/>
            <w:r w:rsidRPr="00BC7022">
              <w:rPr>
                <w:i/>
                <w:iCs/>
                <w:szCs w:val="28"/>
              </w:rPr>
              <w:t xml:space="preserve"> </w:t>
            </w:r>
            <w:proofErr w:type="spellStart"/>
            <w:r w:rsidRPr="00BC7022">
              <w:rPr>
                <w:i/>
                <w:iCs/>
                <w:szCs w:val="28"/>
              </w:rPr>
              <w:t>nhẹ</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theo</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đề</w:t>
            </w:r>
            <w:proofErr w:type="spellEnd"/>
            <w:r w:rsidRPr="00BC7022">
              <w:rPr>
                <w:i/>
                <w:iCs/>
                <w:szCs w:val="28"/>
              </w:rPr>
              <w:t xml:space="preserve"> </w:t>
            </w:r>
            <w:proofErr w:type="spellStart"/>
            <w:r w:rsidRPr="00BC7022">
              <w:rPr>
                <w:i/>
                <w:iCs/>
                <w:szCs w:val="28"/>
              </w:rPr>
              <w:t>xuất</w:t>
            </w:r>
            <w:proofErr w:type="spellEnd"/>
            <w:r w:rsidRPr="00BC7022">
              <w:rPr>
                <w:i/>
                <w:iCs/>
                <w:szCs w:val="28"/>
              </w:rPr>
              <w:t xml:space="preserve">, </w:t>
            </w:r>
            <w:proofErr w:type="spellStart"/>
            <w:r w:rsidRPr="00BC7022">
              <w:rPr>
                <w:i/>
                <w:iCs/>
                <w:szCs w:val="28"/>
              </w:rPr>
              <w:t>tổ</w:t>
            </w:r>
            <w:proofErr w:type="spellEnd"/>
            <w:r w:rsidRPr="00BC7022">
              <w:rPr>
                <w:i/>
                <w:iCs/>
                <w:szCs w:val="28"/>
              </w:rPr>
              <w:t xml:space="preserve"> </w:t>
            </w:r>
            <w:proofErr w:type="spellStart"/>
            <w:r w:rsidRPr="00BC7022">
              <w:rPr>
                <w:i/>
                <w:iCs/>
                <w:szCs w:val="28"/>
              </w:rPr>
              <w:t>chức</w:t>
            </w:r>
            <w:proofErr w:type="spellEnd"/>
            <w:r w:rsidRPr="00BC7022">
              <w:rPr>
                <w:i/>
                <w:iCs/>
                <w:szCs w:val="28"/>
              </w:rPr>
              <w:t xml:space="preserve">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báo</w:t>
            </w:r>
            <w:proofErr w:type="spellEnd"/>
            <w:r w:rsidRPr="00BC7022">
              <w:rPr>
                <w:i/>
                <w:iCs/>
                <w:szCs w:val="28"/>
              </w:rPr>
              <w:t xml:space="preserve"> </w:t>
            </w:r>
            <w:proofErr w:type="spellStart"/>
            <w:r w:rsidRPr="00BC7022">
              <w:rPr>
                <w:i/>
                <w:iCs/>
                <w:szCs w:val="28"/>
              </w:rPr>
              <w:t>cáo</w:t>
            </w:r>
            <w:proofErr w:type="spellEnd"/>
            <w:r w:rsidRPr="00BC7022">
              <w:rPr>
                <w:i/>
                <w:iCs/>
                <w:szCs w:val="28"/>
              </w:rPr>
              <w:t xml:space="preserve"> </w:t>
            </w:r>
            <w:proofErr w:type="spellStart"/>
            <w:r w:rsidRPr="00BC7022">
              <w:rPr>
                <w:i/>
                <w:iCs/>
                <w:szCs w:val="28"/>
              </w:rPr>
              <w:t>kết</w:t>
            </w:r>
            <w:proofErr w:type="spellEnd"/>
            <w:r w:rsidRPr="00BC7022">
              <w:rPr>
                <w:i/>
                <w:iCs/>
                <w:szCs w:val="28"/>
              </w:rPr>
              <w:t xml:space="preserve"> </w:t>
            </w:r>
            <w:proofErr w:type="spellStart"/>
            <w:r w:rsidRPr="00BC7022">
              <w:rPr>
                <w:i/>
                <w:iCs/>
                <w:szCs w:val="28"/>
              </w:rPr>
              <w:t>quả</w:t>
            </w:r>
            <w:proofErr w:type="spellEnd"/>
            <w:r w:rsidRPr="00BC7022">
              <w:rPr>
                <w:i/>
                <w:iCs/>
                <w:szCs w:val="28"/>
              </w:rPr>
              <w:t xml:space="preserve"> </w:t>
            </w:r>
            <w:proofErr w:type="spellStart"/>
            <w:r w:rsidRPr="00BC7022">
              <w:rPr>
                <w:i/>
                <w:iCs/>
                <w:szCs w:val="28"/>
              </w:rPr>
              <w:t>triển</w:t>
            </w:r>
            <w:proofErr w:type="spellEnd"/>
            <w:r w:rsidRPr="00BC7022">
              <w:rPr>
                <w:i/>
                <w:iCs/>
                <w:szCs w:val="28"/>
              </w:rPr>
              <w:t xml:space="preserve"> </w:t>
            </w:r>
            <w:proofErr w:type="spellStart"/>
            <w:r w:rsidRPr="00BC7022">
              <w:rPr>
                <w:i/>
                <w:iCs/>
                <w:szCs w:val="28"/>
              </w:rPr>
              <w:t>khai</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biện</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giảm</w:t>
            </w:r>
            <w:proofErr w:type="spellEnd"/>
            <w:r w:rsidRPr="00BC7022">
              <w:rPr>
                <w:i/>
                <w:iCs/>
                <w:szCs w:val="28"/>
              </w:rPr>
              <w:t xml:space="preserve"> </w:t>
            </w:r>
            <w:proofErr w:type="spellStart"/>
            <w:r w:rsidRPr="00BC7022">
              <w:rPr>
                <w:i/>
                <w:iCs/>
                <w:szCs w:val="28"/>
              </w:rPr>
              <w:t>nhẹ</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nhằm</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Đóng</w:t>
            </w:r>
            <w:proofErr w:type="spellEnd"/>
            <w:r w:rsidRPr="00BC7022">
              <w:rPr>
                <w:i/>
                <w:iCs/>
                <w:szCs w:val="28"/>
              </w:rPr>
              <w:t xml:space="preserve"> </w:t>
            </w:r>
            <w:proofErr w:type="spellStart"/>
            <w:r w:rsidRPr="00BC7022">
              <w:rPr>
                <w:i/>
                <w:iCs/>
                <w:szCs w:val="28"/>
              </w:rPr>
              <w:t>góp</w:t>
            </w:r>
            <w:proofErr w:type="spellEnd"/>
            <w:r w:rsidRPr="00BC7022">
              <w:rPr>
                <w:i/>
                <w:iCs/>
                <w:szCs w:val="28"/>
              </w:rPr>
              <w:t xml:space="preserve"> do </w:t>
            </w:r>
            <w:proofErr w:type="spellStart"/>
            <w:r w:rsidRPr="00BC7022">
              <w:rPr>
                <w:i/>
                <w:iCs/>
                <w:szCs w:val="28"/>
              </w:rPr>
              <w:t>quốc</w:t>
            </w:r>
            <w:proofErr w:type="spellEnd"/>
            <w:r w:rsidRPr="00BC7022">
              <w:rPr>
                <w:i/>
                <w:iCs/>
                <w:szCs w:val="28"/>
              </w:rPr>
              <w:t xml:space="preserve"> </w:t>
            </w:r>
            <w:proofErr w:type="spellStart"/>
            <w:r w:rsidRPr="00BC7022">
              <w:rPr>
                <w:i/>
                <w:iCs/>
                <w:szCs w:val="28"/>
              </w:rPr>
              <w:t>gia</w:t>
            </w:r>
            <w:proofErr w:type="spellEnd"/>
            <w:r w:rsidRPr="00BC7022">
              <w:rPr>
                <w:i/>
                <w:iCs/>
                <w:szCs w:val="28"/>
              </w:rPr>
              <w:t xml:space="preserve"> </w:t>
            </w:r>
            <w:proofErr w:type="spellStart"/>
            <w:r w:rsidRPr="00BC7022">
              <w:rPr>
                <w:i/>
                <w:iCs/>
                <w:szCs w:val="28"/>
              </w:rPr>
              <w:t>tự</w:t>
            </w:r>
            <w:proofErr w:type="spellEnd"/>
            <w:r w:rsidRPr="00BC7022">
              <w:rPr>
                <w:i/>
                <w:iCs/>
                <w:szCs w:val="28"/>
              </w:rPr>
              <w:t xml:space="preserve"> </w:t>
            </w:r>
            <w:proofErr w:type="spellStart"/>
            <w:r w:rsidRPr="00BC7022">
              <w:rPr>
                <w:i/>
                <w:iCs/>
                <w:szCs w:val="28"/>
              </w:rPr>
              <w:t>quyết</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(NDC);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hướng</w:t>
            </w:r>
            <w:proofErr w:type="spellEnd"/>
            <w:r w:rsidRPr="00BC7022">
              <w:rPr>
                <w:i/>
                <w:iCs/>
                <w:szCs w:val="28"/>
              </w:rPr>
              <w:t xml:space="preserve"> </w:t>
            </w:r>
            <w:proofErr w:type="spellStart"/>
            <w:r w:rsidRPr="00BC7022">
              <w:rPr>
                <w:i/>
                <w:iCs/>
                <w:szCs w:val="28"/>
              </w:rPr>
              <w:t>dẫn</w:t>
            </w:r>
            <w:proofErr w:type="spellEnd"/>
            <w:r w:rsidRPr="00BC7022">
              <w:rPr>
                <w:i/>
                <w:iCs/>
                <w:szCs w:val="28"/>
              </w:rPr>
              <w:t xml:space="preserve"> </w:t>
            </w:r>
            <w:proofErr w:type="spellStart"/>
            <w:r w:rsidRPr="00BC7022">
              <w:rPr>
                <w:i/>
                <w:iCs/>
                <w:szCs w:val="28"/>
              </w:rPr>
              <w:t>việc</w:t>
            </w:r>
            <w:proofErr w:type="spellEnd"/>
            <w:r w:rsidRPr="00BC7022">
              <w:rPr>
                <w:i/>
                <w:iCs/>
                <w:szCs w:val="28"/>
              </w:rPr>
              <w:t xml:space="preserve"> </w:t>
            </w:r>
            <w:proofErr w:type="spellStart"/>
            <w:r w:rsidRPr="00BC7022">
              <w:rPr>
                <w:i/>
                <w:iCs/>
                <w:szCs w:val="28"/>
              </w:rPr>
              <w:t>lựa</w:t>
            </w:r>
            <w:proofErr w:type="spellEnd"/>
            <w:r w:rsidRPr="00BC7022">
              <w:rPr>
                <w:i/>
                <w:iCs/>
                <w:szCs w:val="28"/>
              </w:rPr>
              <w:t xml:space="preserve"> </w:t>
            </w:r>
            <w:proofErr w:type="spellStart"/>
            <w:r w:rsidRPr="00BC7022">
              <w:rPr>
                <w:i/>
                <w:iCs/>
                <w:szCs w:val="28"/>
              </w:rPr>
              <w:t>chọn</w:t>
            </w:r>
            <w:proofErr w:type="spellEnd"/>
            <w:r w:rsidRPr="00BC7022">
              <w:rPr>
                <w:i/>
                <w:iCs/>
                <w:szCs w:val="28"/>
              </w:rPr>
              <w:t xml:space="preserve">, </w:t>
            </w:r>
            <w:proofErr w:type="spellStart"/>
            <w:r w:rsidRPr="00BC7022">
              <w:rPr>
                <w:i/>
                <w:iCs/>
                <w:szCs w:val="28"/>
              </w:rPr>
              <w:t>áp</w:t>
            </w:r>
            <w:proofErr w:type="spellEnd"/>
            <w:r w:rsidRPr="00BC7022">
              <w:rPr>
                <w:i/>
                <w:iCs/>
                <w:szCs w:val="28"/>
              </w:rPr>
              <w:t xml:space="preserve"> </w:t>
            </w:r>
            <w:proofErr w:type="spellStart"/>
            <w:r w:rsidRPr="00BC7022">
              <w:rPr>
                <w:i/>
                <w:iCs/>
                <w:szCs w:val="28"/>
              </w:rPr>
              <w:t>dụng</w:t>
            </w:r>
            <w:proofErr w:type="spellEnd"/>
            <w:r w:rsidRPr="00BC7022">
              <w:rPr>
                <w:i/>
                <w:iCs/>
                <w:szCs w:val="28"/>
              </w:rPr>
              <w:t xml:space="preserve"> </w:t>
            </w:r>
            <w:proofErr w:type="spellStart"/>
            <w:r w:rsidRPr="00BC7022">
              <w:rPr>
                <w:i/>
                <w:iCs/>
                <w:szCs w:val="28"/>
              </w:rPr>
              <w:t>biện</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công</w:t>
            </w:r>
            <w:proofErr w:type="spellEnd"/>
            <w:r w:rsidRPr="00BC7022">
              <w:rPr>
                <w:i/>
                <w:iCs/>
                <w:szCs w:val="28"/>
              </w:rPr>
              <w:t xml:space="preserve"> </w:t>
            </w:r>
            <w:proofErr w:type="spellStart"/>
            <w:r w:rsidRPr="00BC7022">
              <w:rPr>
                <w:i/>
                <w:iCs/>
                <w:szCs w:val="28"/>
              </w:rPr>
              <w:t>nghệ</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để</w:t>
            </w:r>
            <w:proofErr w:type="spellEnd"/>
            <w:r w:rsidRPr="00BC7022">
              <w:rPr>
                <w:i/>
                <w:iCs/>
                <w:szCs w:val="28"/>
              </w:rPr>
              <w:t xml:space="preserve"> </w:t>
            </w:r>
            <w:proofErr w:type="spellStart"/>
            <w:r w:rsidRPr="00BC7022">
              <w:rPr>
                <w:i/>
                <w:iCs/>
                <w:szCs w:val="28"/>
              </w:rPr>
              <w:t>giảm</w:t>
            </w:r>
            <w:proofErr w:type="spellEnd"/>
            <w:r w:rsidRPr="00BC7022">
              <w:rPr>
                <w:i/>
                <w:iCs/>
                <w:szCs w:val="28"/>
              </w:rPr>
              <w:t xml:space="preserve"> </w:t>
            </w:r>
            <w:proofErr w:type="spellStart"/>
            <w:r w:rsidRPr="00BC7022">
              <w:rPr>
                <w:i/>
                <w:iCs/>
                <w:szCs w:val="28"/>
              </w:rPr>
              <w:t>nhẹ</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phù</w:t>
            </w:r>
            <w:proofErr w:type="spellEnd"/>
            <w:r w:rsidRPr="00BC7022">
              <w:rPr>
                <w:i/>
                <w:iCs/>
                <w:szCs w:val="28"/>
              </w:rPr>
              <w:t xml:space="preserve"> </w:t>
            </w:r>
            <w:proofErr w:type="spellStart"/>
            <w:r w:rsidRPr="00BC7022">
              <w:rPr>
                <w:i/>
                <w:iCs/>
                <w:szCs w:val="28"/>
              </w:rPr>
              <w:t>hợp</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mô</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nghề</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lĩnh</w:t>
            </w:r>
            <w:proofErr w:type="spellEnd"/>
            <w:r w:rsidRPr="00BC7022">
              <w:rPr>
                <w:i/>
                <w:iCs/>
                <w:szCs w:val="28"/>
              </w:rPr>
              <w:t xml:space="preserve"> </w:t>
            </w:r>
            <w:proofErr w:type="spellStart"/>
            <w:r w:rsidRPr="00BC7022">
              <w:rPr>
                <w:i/>
                <w:iCs/>
                <w:szCs w:val="28"/>
              </w:rPr>
              <w:t>vực</w:t>
            </w:r>
            <w:proofErr w:type="spellEnd"/>
            <w:r w:rsidRPr="00BC7022">
              <w:rPr>
                <w:i/>
                <w:iCs/>
                <w:szCs w:val="28"/>
              </w:rPr>
              <w:t xml:space="preserve">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2851B485" w14:textId="77777777" w:rsidR="00CF2EB1" w:rsidRPr="00BC7022" w:rsidRDefault="00CF2EB1" w:rsidP="00CF2EB1">
            <w:pPr>
              <w:jc w:val="both"/>
              <w:rPr>
                <w:i/>
                <w:iCs/>
                <w:szCs w:val="28"/>
              </w:rPr>
            </w:pPr>
            <w:r w:rsidRPr="00BC7022">
              <w:rPr>
                <w:i/>
                <w:iCs/>
                <w:szCs w:val="28"/>
              </w:rPr>
              <w:t xml:space="preserve">d)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cập</w:t>
            </w:r>
            <w:proofErr w:type="spellEnd"/>
            <w:r w:rsidRPr="00BC7022">
              <w:rPr>
                <w:i/>
                <w:iCs/>
                <w:szCs w:val="28"/>
              </w:rPr>
              <w:t xml:space="preserve"> </w:t>
            </w:r>
            <w:proofErr w:type="spellStart"/>
            <w:r w:rsidRPr="00BC7022">
              <w:rPr>
                <w:i/>
                <w:iCs/>
                <w:szCs w:val="28"/>
              </w:rPr>
              <w:t>nhật</w:t>
            </w:r>
            <w:proofErr w:type="spellEnd"/>
            <w:r w:rsidRPr="00BC7022">
              <w:rPr>
                <w:i/>
                <w:iCs/>
                <w:szCs w:val="28"/>
              </w:rPr>
              <w:t xml:space="preserve"> ban </w:t>
            </w:r>
            <w:proofErr w:type="spellStart"/>
            <w:r w:rsidRPr="00BC7022">
              <w:rPr>
                <w:i/>
                <w:iCs/>
                <w:szCs w:val="28"/>
              </w:rPr>
              <w:t>hành</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hướng</w:t>
            </w:r>
            <w:proofErr w:type="spellEnd"/>
            <w:r w:rsidRPr="00BC7022">
              <w:rPr>
                <w:i/>
                <w:iCs/>
                <w:szCs w:val="28"/>
              </w:rPr>
              <w:t xml:space="preserve"> </w:t>
            </w:r>
            <w:proofErr w:type="spellStart"/>
            <w:r w:rsidRPr="00BC7022">
              <w:rPr>
                <w:i/>
                <w:iCs/>
                <w:szCs w:val="28"/>
              </w:rPr>
              <w:t>dẫn</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trình</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kỹ</w:t>
            </w:r>
            <w:proofErr w:type="spellEnd"/>
            <w:r w:rsidRPr="00BC7022">
              <w:rPr>
                <w:i/>
                <w:iCs/>
                <w:szCs w:val="28"/>
              </w:rPr>
              <w:t xml:space="preserve"> </w:t>
            </w:r>
            <w:proofErr w:type="spellStart"/>
            <w:r w:rsidRPr="00BC7022">
              <w:rPr>
                <w:i/>
                <w:iCs/>
                <w:szCs w:val="28"/>
              </w:rPr>
              <w:t>thuật</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đo</w:t>
            </w:r>
            <w:proofErr w:type="spellEnd"/>
            <w:r w:rsidRPr="00BC7022">
              <w:rPr>
                <w:i/>
                <w:iCs/>
                <w:szCs w:val="28"/>
              </w:rPr>
              <w:t xml:space="preserve"> </w:t>
            </w:r>
            <w:proofErr w:type="spellStart"/>
            <w:r w:rsidRPr="00BC7022">
              <w:rPr>
                <w:i/>
                <w:iCs/>
                <w:szCs w:val="28"/>
              </w:rPr>
              <w:t>đạc</w:t>
            </w:r>
            <w:proofErr w:type="spellEnd"/>
            <w:r w:rsidRPr="00BC7022">
              <w:rPr>
                <w:i/>
                <w:iCs/>
                <w:szCs w:val="28"/>
              </w:rPr>
              <w:t xml:space="preserve">, </w:t>
            </w:r>
            <w:proofErr w:type="spellStart"/>
            <w:r w:rsidRPr="00BC7022">
              <w:rPr>
                <w:i/>
                <w:iCs/>
                <w:szCs w:val="28"/>
              </w:rPr>
              <w:t>báo</w:t>
            </w:r>
            <w:proofErr w:type="spellEnd"/>
            <w:r w:rsidRPr="00BC7022">
              <w:rPr>
                <w:i/>
                <w:iCs/>
                <w:szCs w:val="28"/>
              </w:rPr>
              <w:t xml:space="preserve"> </w:t>
            </w:r>
            <w:proofErr w:type="spellStart"/>
            <w:r w:rsidRPr="00BC7022">
              <w:rPr>
                <w:i/>
                <w:iCs/>
                <w:szCs w:val="28"/>
              </w:rPr>
              <w:t>cáo</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thẩm</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kết</w:t>
            </w:r>
            <w:proofErr w:type="spellEnd"/>
            <w:r w:rsidRPr="00BC7022">
              <w:rPr>
                <w:i/>
                <w:iCs/>
                <w:szCs w:val="28"/>
              </w:rPr>
              <w:t xml:space="preserve"> </w:t>
            </w:r>
            <w:proofErr w:type="spellStart"/>
            <w:r w:rsidRPr="00BC7022">
              <w:rPr>
                <w:i/>
                <w:iCs/>
                <w:szCs w:val="28"/>
              </w:rPr>
              <w:t>quả</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trách</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công</w:t>
            </w:r>
            <w:proofErr w:type="spellEnd"/>
            <w:r w:rsidRPr="00BC7022">
              <w:rPr>
                <w:i/>
                <w:iCs/>
                <w:szCs w:val="28"/>
              </w:rPr>
              <w:t xml:space="preserve"> </w:t>
            </w:r>
            <w:proofErr w:type="spellStart"/>
            <w:r w:rsidRPr="00BC7022">
              <w:rPr>
                <w:i/>
                <w:iCs/>
                <w:szCs w:val="28"/>
              </w:rPr>
              <w:t>thương</w:t>
            </w:r>
            <w:proofErr w:type="spellEnd"/>
            <w:r w:rsidRPr="00BC7022">
              <w:rPr>
                <w:i/>
                <w:iCs/>
                <w:szCs w:val="28"/>
              </w:rPr>
              <w:t xml:space="preserve">; </w:t>
            </w:r>
            <w:proofErr w:type="spellStart"/>
            <w:r w:rsidRPr="00BC7022">
              <w:rPr>
                <w:i/>
                <w:iCs/>
                <w:szCs w:val="28"/>
              </w:rPr>
              <w:t>Xây</w:t>
            </w:r>
            <w:proofErr w:type="spellEnd"/>
            <w:r w:rsidRPr="00BC7022">
              <w:rPr>
                <w:i/>
                <w:iCs/>
                <w:szCs w:val="28"/>
              </w:rPr>
              <w:t xml:space="preserve"> </w:t>
            </w:r>
            <w:proofErr w:type="spellStart"/>
            <w:r w:rsidRPr="00BC7022">
              <w:rPr>
                <w:i/>
                <w:iCs/>
                <w:szCs w:val="28"/>
              </w:rPr>
              <w:t>dựng</w:t>
            </w:r>
            <w:proofErr w:type="spellEnd"/>
            <w:r w:rsidRPr="00BC7022">
              <w:rPr>
                <w:i/>
                <w:iCs/>
                <w:szCs w:val="28"/>
              </w:rPr>
              <w:t xml:space="preserve">, </w:t>
            </w:r>
            <w:proofErr w:type="spellStart"/>
            <w:r w:rsidRPr="00BC7022">
              <w:rPr>
                <w:i/>
                <w:iCs/>
                <w:szCs w:val="28"/>
              </w:rPr>
              <w:t>vận</w:t>
            </w:r>
            <w:proofErr w:type="spellEnd"/>
            <w:r w:rsidRPr="00BC7022">
              <w:rPr>
                <w:i/>
                <w:iCs/>
                <w:szCs w:val="28"/>
              </w:rPr>
              <w:t xml:space="preserve"> </w:t>
            </w:r>
            <w:proofErr w:type="spellStart"/>
            <w:r w:rsidRPr="00BC7022">
              <w:rPr>
                <w:i/>
                <w:iCs/>
                <w:szCs w:val="28"/>
              </w:rPr>
              <w:t>hành</w:t>
            </w:r>
            <w:proofErr w:type="spellEnd"/>
            <w:r w:rsidRPr="00BC7022">
              <w:rPr>
                <w:i/>
                <w:iCs/>
                <w:szCs w:val="28"/>
              </w:rPr>
              <w:t xml:space="preserve"> </w:t>
            </w:r>
            <w:proofErr w:type="spellStart"/>
            <w:r w:rsidRPr="00BC7022">
              <w:rPr>
                <w:i/>
                <w:iCs/>
                <w:szCs w:val="28"/>
              </w:rPr>
              <w:t>cơ</w:t>
            </w:r>
            <w:proofErr w:type="spellEnd"/>
            <w:r w:rsidRPr="00BC7022">
              <w:rPr>
                <w:i/>
                <w:iCs/>
                <w:szCs w:val="28"/>
              </w:rPr>
              <w:t xml:space="preserve"> </w:t>
            </w:r>
            <w:proofErr w:type="spellStart"/>
            <w:r w:rsidRPr="00BC7022">
              <w:rPr>
                <w:i/>
                <w:iCs/>
                <w:szCs w:val="28"/>
              </w:rPr>
              <w:t>sở</w:t>
            </w:r>
            <w:proofErr w:type="spellEnd"/>
            <w:r w:rsidRPr="00BC7022">
              <w:rPr>
                <w:i/>
                <w:iCs/>
                <w:szCs w:val="28"/>
              </w:rPr>
              <w:t xml:space="preserve"> </w:t>
            </w:r>
            <w:proofErr w:type="spellStart"/>
            <w:r w:rsidRPr="00BC7022">
              <w:rPr>
                <w:i/>
                <w:iCs/>
                <w:szCs w:val="28"/>
              </w:rPr>
              <w:t>dữ</w:t>
            </w:r>
            <w:proofErr w:type="spellEnd"/>
            <w:r w:rsidRPr="00BC7022">
              <w:rPr>
                <w:i/>
                <w:iCs/>
                <w:szCs w:val="28"/>
              </w:rPr>
              <w:t xml:space="preserve"> </w:t>
            </w:r>
            <w:proofErr w:type="spellStart"/>
            <w:r w:rsidRPr="00BC7022">
              <w:rPr>
                <w:i/>
                <w:iCs/>
                <w:szCs w:val="28"/>
              </w:rPr>
              <w:t>liệu</w:t>
            </w:r>
            <w:proofErr w:type="spellEnd"/>
            <w:r w:rsidRPr="00BC7022">
              <w:rPr>
                <w:i/>
                <w:iCs/>
                <w:szCs w:val="28"/>
              </w:rPr>
              <w:t xml:space="preserve"> </w:t>
            </w:r>
            <w:proofErr w:type="spellStart"/>
            <w:r w:rsidRPr="00BC7022">
              <w:rPr>
                <w:i/>
                <w:iCs/>
                <w:szCs w:val="28"/>
              </w:rPr>
              <w:t>trực</w:t>
            </w:r>
            <w:proofErr w:type="spellEnd"/>
            <w:r w:rsidRPr="00BC7022">
              <w:rPr>
                <w:i/>
                <w:iCs/>
                <w:szCs w:val="28"/>
              </w:rPr>
              <w:t xml:space="preserve"> </w:t>
            </w:r>
            <w:proofErr w:type="spellStart"/>
            <w:r w:rsidRPr="00BC7022">
              <w:rPr>
                <w:i/>
                <w:iCs/>
                <w:szCs w:val="28"/>
              </w:rPr>
              <w:t>tuyến</w:t>
            </w:r>
            <w:proofErr w:type="spellEnd"/>
            <w:r w:rsidRPr="00BC7022">
              <w:rPr>
                <w:i/>
                <w:iCs/>
                <w:szCs w:val="28"/>
              </w:rPr>
              <w:t xml:space="preserve"> </w:t>
            </w:r>
            <w:proofErr w:type="spellStart"/>
            <w:r w:rsidRPr="00BC7022">
              <w:rPr>
                <w:i/>
                <w:iCs/>
                <w:szCs w:val="28"/>
              </w:rPr>
              <w:t>vê</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khi</w:t>
            </w:r>
            <w:proofErr w:type="spellEnd"/>
            <w:r w:rsidRPr="00BC7022">
              <w:rPr>
                <w:i/>
                <w:iCs/>
                <w:szCs w:val="28"/>
              </w:rPr>
              <w:t xml:space="preserve">́ </w:t>
            </w:r>
            <w:proofErr w:type="spellStart"/>
            <w:r w:rsidRPr="00BC7022">
              <w:rPr>
                <w:i/>
                <w:iCs/>
                <w:szCs w:val="28"/>
              </w:rPr>
              <w:t>nha</w:t>
            </w:r>
            <w:proofErr w:type="spellEnd"/>
            <w:r w:rsidRPr="00BC7022">
              <w:rPr>
                <w:i/>
                <w:iCs/>
                <w:szCs w:val="28"/>
              </w:rPr>
              <w:t xml:space="preserve">̀ </w:t>
            </w:r>
            <w:proofErr w:type="spellStart"/>
            <w:r w:rsidRPr="00BC7022">
              <w:rPr>
                <w:i/>
                <w:iCs/>
                <w:szCs w:val="28"/>
              </w:rPr>
              <w:t>kính</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báo</w:t>
            </w:r>
            <w:proofErr w:type="spellEnd"/>
            <w:r w:rsidRPr="00BC7022">
              <w:rPr>
                <w:i/>
                <w:iCs/>
                <w:szCs w:val="28"/>
              </w:rPr>
              <w:t xml:space="preserve"> </w:t>
            </w:r>
            <w:proofErr w:type="spellStart"/>
            <w:r w:rsidRPr="00BC7022">
              <w:rPr>
                <w:i/>
                <w:iCs/>
                <w:szCs w:val="28"/>
              </w:rPr>
              <w:t>cáo</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sidDel="00BD4654">
              <w:rPr>
                <w:i/>
                <w:iCs/>
                <w:szCs w:val="28"/>
              </w:rPr>
              <w:t xml:space="preserve"> </w:t>
            </w:r>
            <w:proofErr w:type="spellStart"/>
            <w:r w:rsidRPr="00BC7022">
              <w:rPr>
                <w:i/>
                <w:iCs/>
                <w:szCs w:val="28"/>
              </w:rPr>
              <w:t>cấp</w:t>
            </w:r>
            <w:proofErr w:type="spellEnd"/>
            <w:r w:rsidRPr="00BC7022">
              <w:rPr>
                <w:i/>
                <w:iCs/>
                <w:szCs w:val="28"/>
              </w:rPr>
              <w:t xml:space="preserve"> </w:t>
            </w:r>
            <w:proofErr w:type="spellStart"/>
            <w:r w:rsidRPr="00BC7022">
              <w:rPr>
                <w:i/>
                <w:iCs/>
                <w:szCs w:val="28"/>
              </w:rPr>
              <w:t>lĩnh</w:t>
            </w:r>
            <w:proofErr w:type="spellEnd"/>
            <w:r w:rsidRPr="00BC7022">
              <w:rPr>
                <w:i/>
                <w:iCs/>
                <w:szCs w:val="28"/>
              </w:rPr>
              <w:t xml:space="preserve"> </w:t>
            </w:r>
            <w:proofErr w:type="spellStart"/>
            <w:r w:rsidRPr="00BC7022">
              <w:rPr>
                <w:i/>
                <w:iCs/>
                <w:szCs w:val="28"/>
              </w:rPr>
              <w:t>vực</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theo</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Điều</w:t>
            </w:r>
            <w:proofErr w:type="spellEnd"/>
            <w:r w:rsidRPr="00BC7022">
              <w:rPr>
                <w:i/>
                <w:iCs/>
                <w:szCs w:val="28"/>
              </w:rPr>
              <w:t xml:space="preserve"> </w:t>
            </w:r>
            <w:proofErr w:type="spellStart"/>
            <w:r w:rsidRPr="00BC7022">
              <w:rPr>
                <w:i/>
                <w:iCs/>
                <w:szCs w:val="28"/>
              </w:rPr>
              <w:t>tra</w:t>
            </w:r>
            <w:proofErr w:type="spellEnd"/>
            <w:r w:rsidRPr="00BC7022">
              <w:rPr>
                <w:i/>
                <w:iCs/>
                <w:szCs w:val="28"/>
              </w:rPr>
              <w:t xml:space="preserve">, </w:t>
            </w:r>
            <w:proofErr w:type="spellStart"/>
            <w:r w:rsidRPr="00BC7022">
              <w:rPr>
                <w:i/>
                <w:iCs/>
                <w:szCs w:val="28"/>
              </w:rPr>
              <w:t>khảo</w:t>
            </w:r>
            <w:proofErr w:type="spellEnd"/>
            <w:r w:rsidRPr="00BC7022">
              <w:rPr>
                <w:i/>
                <w:iCs/>
                <w:szCs w:val="28"/>
              </w:rPr>
              <w:t xml:space="preserve"> </w:t>
            </w:r>
            <w:proofErr w:type="spellStart"/>
            <w:r w:rsidRPr="00BC7022">
              <w:rPr>
                <w:i/>
                <w:iCs/>
                <w:szCs w:val="28"/>
              </w:rPr>
              <w:t>sát</w:t>
            </w:r>
            <w:proofErr w:type="spellEnd"/>
            <w:r w:rsidRPr="00BC7022">
              <w:rPr>
                <w:i/>
                <w:iCs/>
                <w:szCs w:val="28"/>
              </w:rPr>
              <w:t xml:space="preserve">, </w:t>
            </w:r>
            <w:proofErr w:type="spellStart"/>
            <w:r w:rsidRPr="00BC7022">
              <w:rPr>
                <w:i/>
                <w:iCs/>
                <w:szCs w:val="28"/>
              </w:rPr>
              <w:t>thống</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số</w:t>
            </w:r>
            <w:proofErr w:type="spellEnd"/>
            <w:r w:rsidRPr="00BC7022">
              <w:rPr>
                <w:i/>
                <w:iCs/>
                <w:szCs w:val="28"/>
              </w:rPr>
              <w:t xml:space="preserve"> </w:t>
            </w:r>
            <w:proofErr w:type="spellStart"/>
            <w:r w:rsidRPr="00BC7022">
              <w:rPr>
                <w:i/>
                <w:iCs/>
                <w:szCs w:val="28"/>
              </w:rPr>
              <w:t>liệu</w:t>
            </w:r>
            <w:proofErr w:type="spellEnd"/>
            <w:r w:rsidRPr="00BC7022">
              <w:rPr>
                <w:i/>
                <w:iCs/>
                <w:szCs w:val="28"/>
              </w:rPr>
              <w:t xml:space="preserve"> </w:t>
            </w:r>
            <w:proofErr w:type="spellStart"/>
            <w:r w:rsidRPr="00BC7022">
              <w:rPr>
                <w:i/>
                <w:iCs/>
                <w:szCs w:val="28"/>
              </w:rPr>
              <w:t>phục</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lastRenderedPageBreak/>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trạng</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lĩnh</w:t>
            </w:r>
            <w:proofErr w:type="spellEnd"/>
            <w:r w:rsidRPr="00BC7022">
              <w:rPr>
                <w:i/>
                <w:iCs/>
                <w:szCs w:val="28"/>
              </w:rPr>
              <w:t xml:space="preserve"> </w:t>
            </w:r>
            <w:proofErr w:type="spellStart"/>
            <w:r w:rsidRPr="00BC7022">
              <w:rPr>
                <w:i/>
                <w:iCs/>
                <w:szCs w:val="28"/>
              </w:rPr>
              <w:t>vực</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w:t>
            </w:r>
            <w:proofErr w:type="spellStart"/>
            <w:r w:rsidRPr="00BC7022">
              <w:rPr>
                <w:i/>
                <w:iCs/>
                <w:szCs w:val="28"/>
              </w:rPr>
              <w:t>cập</w:t>
            </w:r>
            <w:proofErr w:type="spellEnd"/>
            <w:r w:rsidRPr="00BC7022">
              <w:rPr>
                <w:i/>
                <w:iCs/>
                <w:szCs w:val="28"/>
              </w:rPr>
              <w:t xml:space="preserve"> </w:t>
            </w:r>
            <w:proofErr w:type="spellStart"/>
            <w:r w:rsidRPr="00BC7022">
              <w:rPr>
                <w:i/>
                <w:iCs/>
                <w:szCs w:val="28"/>
              </w:rPr>
              <w:t>nhật</w:t>
            </w:r>
            <w:proofErr w:type="spellEnd"/>
            <w:r w:rsidRPr="00BC7022">
              <w:rPr>
                <w:i/>
                <w:iCs/>
                <w:szCs w:val="28"/>
              </w:rPr>
              <w:t xml:space="preserve"> </w:t>
            </w:r>
            <w:proofErr w:type="spellStart"/>
            <w:r w:rsidRPr="00BC7022">
              <w:rPr>
                <w:i/>
                <w:iCs/>
                <w:szCs w:val="28"/>
              </w:rPr>
              <w:t>hệ</w:t>
            </w:r>
            <w:proofErr w:type="spellEnd"/>
            <w:r w:rsidRPr="00BC7022">
              <w:rPr>
                <w:i/>
                <w:iCs/>
                <w:szCs w:val="28"/>
              </w:rPr>
              <w:t xml:space="preserve"> </w:t>
            </w:r>
            <w:proofErr w:type="spellStart"/>
            <w:r w:rsidRPr="00BC7022">
              <w:rPr>
                <w:i/>
                <w:iCs/>
                <w:szCs w:val="28"/>
              </w:rPr>
              <w:t>số</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phục</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kê</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quốc</w:t>
            </w:r>
            <w:proofErr w:type="spellEnd"/>
            <w:r w:rsidRPr="00BC7022">
              <w:rPr>
                <w:i/>
                <w:iCs/>
                <w:szCs w:val="28"/>
              </w:rPr>
              <w:t xml:space="preserve"> </w:t>
            </w:r>
            <w:proofErr w:type="spellStart"/>
            <w:r w:rsidRPr="00BC7022">
              <w:rPr>
                <w:i/>
                <w:iCs/>
                <w:szCs w:val="28"/>
              </w:rPr>
              <w:t>gia</w:t>
            </w:r>
            <w:proofErr w:type="spellEnd"/>
            <w:r w:rsidRPr="00BC7022">
              <w:rPr>
                <w:i/>
                <w:iCs/>
                <w:szCs w:val="28"/>
              </w:rPr>
              <w:t xml:space="preserve"> </w:t>
            </w:r>
            <w:proofErr w:type="spellStart"/>
            <w:r w:rsidRPr="00BC7022">
              <w:rPr>
                <w:i/>
                <w:iCs/>
                <w:szCs w:val="28"/>
              </w:rPr>
              <w:t>trong</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lĩnh</w:t>
            </w:r>
            <w:proofErr w:type="spellEnd"/>
            <w:r w:rsidRPr="00BC7022">
              <w:rPr>
                <w:i/>
                <w:iCs/>
                <w:szCs w:val="28"/>
              </w:rPr>
              <w:t xml:space="preserve"> </w:t>
            </w:r>
            <w:proofErr w:type="spellStart"/>
            <w:r w:rsidRPr="00BC7022">
              <w:rPr>
                <w:i/>
                <w:iCs/>
                <w:szCs w:val="28"/>
              </w:rPr>
              <w:t>vực</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61870E7B" w14:textId="77777777" w:rsidR="00CF2EB1" w:rsidRPr="00BC7022" w:rsidRDefault="00CF2EB1" w:rsidP="00CF2EB1">
            <w:pPr>
              <w:jc w:val="both"/>
              <w:rPr>
                <w:i/>
                <w:iCs/>
                <w:szCs w:val="28"/>
              </w:rPr>
            </w:pPr>
            <w:r w:rsidRPr="00BC7022">
              <w:rPr>
                <w:i/>
                <w:iCs/>
                <w:szCs w:val="28"/>
              </w:rPr>
              <w:t xml:space="preserve">đ) </w:t>
            </w:r>
            <w:proofErr w:type="spellStart"/>
            <w:r w:rsidRPr="00BC7022">
              <w:rPr>
                <w:i/>
                <w:iCs/>
                <w:szCs w:val="28"/>
              </w:rPr>
              <w:t>Điều</w:t>
            </w:r>
            <w:proofErr w:type="spellEnd"/>
            <w:r w:rsidRPr="00BC7022">
              <w:rPr>
                <w:i/>
                <w:iCs/>
                <w:szCs w:val="28"/>
              </w:rPr>
              <w:t xml:space="preserve"> </w:t>
            </w:r>
            <w:proofErr w:type="spellStart"/>
            <w:r w:rsidRPr="00BC7022">
              <w:rPr>
                <w:i/>
                <w:iCs/>
                <w:szCs w:val="28"/>
              </w:rPr>
              <w:t>tra</w:t>
            </w:r>
            <w:proofErr w:type="spellEnd"/>
            <w:r w:rsidRPr="00BC7022">
              <w:rPr>
                <w:i/>
                <w:iCs/>
                <w:szCs w:val="28"/>
              </w:rPr>
              <w:t xml:space="preserve"> </w:t>
            </w:r>
            <w:proofErr w:type="spellStart"/>
            <w:r w:rsidRPr="00BC7022">
              <w:rPr>
                <w:i/>
                <w:iCs/>
                <w:szCs w:val="28"/>
              </w:rPr>
              <w:t>khảo</w:t>
            </w:r>
            <w:proofErr w:type="spellEnd"/>
            <w:r w:rsidRPr="00BC7022">
              <w:rPr>
                <w:i/>
                <w:iCs/>
                <w:szCs w:val="28"/>
              </w:rPr>
              <w:t xml:space="preserve"> </w:t>
            </w:r>
            <w:proofErr w:type="spellStart"/>
            <w:r w:rsidRPr="00BC7022">
              <w:rPr>
                <w:i/>
                <w:iCs/>
                <w:szCs w:val="28"/>
              </w:rPr>
              <w:t>sát</w:t>
            </w:r>
            <w:proofErr w:type="spellEnd"/>
            <w:r w:rsidRPr="00BC7022">
              <w:rPr>
                <w:i/>
                <w:iCs/>
                <w:szCs w:val="28"/>
              </w:rPr>
              <w:t xml:space="preserve">, </w:t>
            </w:r>
            <w:proofErr w:type="spellStart"/>
            <w:r w:rsidRPr="00BC7022">
              <w:rPr>
                <w:i/>
                <w:iCs/>
                <w:szCs w:val="28"/>
              </w:rPr>
              <w:t>thu</w:t>
            </w:r>
            <w:proofErr w:type="spellEnd"/>
            <w:r w:rsidRPr="00BC7022">
              <w:rPr>
                <w:i/>
                <w:iCs/>
                <w:szCs w:val="28"/>
              </w:rPr>
              <w:t xml:space="preserve"> </w:t>
            </w:r>
            <w:proofErr w:type="spellStart"/>
            <w:r w:rsidRPr="00BC7022">
              <w:rPr>
                <w:i/>
                <w:iCs/>
                <w:szCs w:val="28"/>
              </w:rPr>
              <w:t>thập</w:t>
            </w:r>
            <w:proofErr w:type="spellEnd"/>
            <w:r w:rsidRPr="00BC7022">
              <w:rPr>
                <w:i/>
                <w:iCs/>
                <w:szCs w:val="28"/>
              </w:rPr>
              <w:t xml:space="preserve"> </w:t>
            </w:r>
            <w:proofErr w:type="spellStart"/>
            <w:r w:rsidRPr="00BC7022">
              <w:rPr>
                <w:i/>
                <w:iCs/>
                <w:szCs w:val="28"/>
              </w:rPr>
              <w:t>thông</w:t>
            </w:r>
            <w:proofErr w:type="spellEnd"/>
            <w:r w:rsidRPr="00BC7022">
              <w:rPr>
                <w:i/>
                <w:iCs/>
                <w:szCs w:val="28"/>
              </w:rPr>
              <w:t xml:space="preserve"> tin, </w:t>
            </w:r>
            <w:proofErr w:type="spellStart"/>
            <w:r w:rsidRPr="00BC7022">
              <w:rPr>
                <w:i/>
                <w:iCs/>
                <w:szCs w:val="28"/>
              </w:rPr>
              <w:t>xây</w:t>
            </w:r>
            <w:proofErr w:type="spellEnd"/>
            <w:r w:rsidRPr="00BC7022">
              <w:rPr>
                <w:i/>
                <w:iCs/>
                <w:szCs w:val="28"/>
              </w:rPr>
              <w:t xml:space="preserve"> </w:t>
            </w:r>
            <w:proofErr w:type="spellStart"/>
            <w:r w:rsidRPr="00BC7022">
              <w:rPr>
                <w:i/>
                <w:iCs/>
                <w:szCs w:val="28"/>
              </w:rPr>
              <w:t>dựng</w:t>
            </w:r>
            <w:proofErr w:type="spellEnd"/>
            <w:r w:rsidRPr="00BC7022">
              <w:rPr>
                <w:i/>
                <w:iCs/>
                <w:szCs w:val="28"/>
              </w:rPr>
              <w:t xml:space="preserve"> Báo </w:t>
            </w:r>
            <w:proofErr w:type="spellStart"/>
            <w:r w:rsidRPr="00BC7022">
              <w:rPr>
                <w:i/>
                <w:iCs/>
                <w:szCs w:val="28"/>
              </w:rPr>
              <w:t>cáo</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15437F6B" w14:textId="77777777" w:rsidR="00CF2EB1" w:rsidRPr="00BC7022" w:rsidRDefault="00CF2EB1" w:rsidP="00CF2EB1">
            <w:pPr>
              <w:jc w:val="both"/>
              <w:rPr>
                <w:i/>
                <w:iCs/>
                <w:szCs w:val="28"/>
              </w:rPr>
            </w:pPr>
            <w:r w:rsidRPr="00BC7022">
              <w:rPr>
                <w:i/>
                <w:iCs/>
                <w:szCs w:val="28"/>
              </w:rPr>
              <w:t xml:space="preserve">e) </w:t>
            </w:r>
            <w:proofErr w:type="spellStart"/>
            <w:r w:rsidRPr="00BC7022">
              <w:rPr>
                <w:i/>
                <w:iCs/>
                <w:szCs w:val="28"/>
              </w:rPr>
              <w:t>Triển</w:t>
            </w:r>
            <w:proofErr w:type="spellEnd"/>
            <w:r w:rsidRPr="00BC7022">
              <w:rPr>
                <w:i/>
                <w:iCs/>
                <w:szCs w:val="28"/>
              </w:rPr>
              <w:t xml:space="preserve"> </w:t>
            </w:r>
            <w:proofErr w:type="spellStart"/>
            <w:r w:rsidRPr="00BC7022">
              <w:rPr>
                <w:i/>
                <w:iCs/>
                <w:szCs w:val="28"/>
              </w:rPr>
              <w:t>khai</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liên</w:t>
            </w:r>
            <w:proofErr w:type="spellEnd"/>
            <w:r w:rsidRPr="00BC7022">
              <w:rPr>
                <w:i/>
                <w:iCs/>
                <w:szCs w:val="28"/>
              </w:rPr>
              <w:t xml:space="preserve"> </w:t>
            </w:r>
            <w:proofErr w:type="spellStart"/>
            <w:r w:rsidRPr="00BC7022">
              <w:rPr>
                <w:i/>
                <w:iCs/>
                <w:szCs w:val="28"/>
              </w:rPr>
              <w:t>quan</w:t>
            </w:r>
            <w:proofErr w:type="spellEnd"/>
            <w:r w:rsidRPr="00BC7022">
              <w:rPr>
                <w:i/>
                <w:iCs/>
                <w:szCs w:val="28"/>
              </w:rPr>
              <w:t xml:space="preserve"> </w:t>
            </w:r>
            <w:proofErr w:type="spellStart"/>
            <w:r w:rsidRPr="00BC7022">
              <w:rPr>
                <w:i/>
                <w:iCs/>
                <w:szCs w:val="28"/>
              </w:rPr>
              <w:t>đến</w:t>
            </w:r>
            <w:proofErr w:type="spellEnd"/>
            <w:r w:rsidRPr="00BC7022">
              <w:rPr>
                <w:i/>
                <w:iCs/>
                <w:szCs w:val="28"/>
              </w:rPr>
              <w:t xml:space="preserve"> </w:t>
            </w:r>
            <w:proofErr w:type="spellStart"/>
            <w:r w:rsidRPr="00BC7022">
              <w:rPr>
                <w:i/>
                <w:iCs/>
                <w:szCs w:val="28"/>
              </w:rPr>
              <w:t>công</w:t>
            </w:r>
            <w:proofErr w:type="spellEnd"/>
            <w:r w:rsidRPr="00BC7022">
              <w:rPr>
                <w:i/>
                <w:iCs/>
                <w:szCs w:val="28"/>
              </w:rPr>
              <w:t xml:space="preserve"> </w:t>
            </w:r>
            <w:proofErr w:type="spellStart"/>
            <w:r w:rsidRPr="00BC7022">
              <w:rPr>
                <w:i/>
                <w:iCs/>
                <w:szCs w:val="28"/>
              </w:rPr>
              <w:t>tác</w:t>
            </w:r>
            <w:proofErr w:type="spellEnd"/>
            <w:r w:rsidRPr="00BC7022">
              <w:rPr>
                <w:i/>
                <w:iCs/>
                <w:szCs w:val="28"/>
              </w:rPr>
              <w:t xml:space="preserve"> </w:t>
            </w:r>
            <w:proofErr w:type="spellStart"/>
            <w:r w:rsidRPr="00BC7022">
              <w:rPr>
                <w:i/>
                <w:iCs/>
                <w:szCs w:val="28"/>
              </w:rPr>
              <w:t>phân</w:t>
            </w:r>
            <w:proofErr w:type="spellEnd"/>
            <w:r w:rsidRPr="00BC7022">
              <w:rPr>
                <w:i/>
                <w:iCs/>
                <w:szCs w:val="28"/>
              </w:rPr>
              <w:t xml:space="preserve"> </w:t>
            </w:r>
            <w:proofErr w:type="spellStart"/>
            <w:r w:rsidRPr="00BC7022">
              <w:rPr>
                <w:i/>
                <w:iCs/>
                <w:szCs w:val="28"/>
              </w:rPr>
              <w:t>bổ</w:t>
            </w:r>
            <w:proofErr w:type="spellEnd"/>
            <w:r w:rsidRPr="00BC7022">
              <w:rPr>
                <w:i/>
                <w:iCs/>
                <w:szCs w:val="28"/>
              </w:rPr>
              <w:t xml:space="preserve"> </w:t>
            </w:r>
            <w:proofErr w:type="spellStart"/>
            <w:r w:rsidRPr="00BC7022">
              <w:rPr>
                <w:i/>
                <w:iCs/>
                <w:szCs w:val="28"/>
              </w:rPr>
              <w:t>hạn</w:t>
            </w:r>
            <w:proofErr w:type="spellEnd"/>
            <w:r w:rsidRPr="00BC7022">
              <w:rPr>
                <w:i/>
                <w:iCs/>
                <w:szCs w:val="28"/>
              </w:rPr>
              <w:t xml:space="preserve"> </w:t>
            </w:r>
            <w:proofErr w:type="spellStart"/>
            <w:r w:rsidRPr="00BC7022">
              <w:rPr>
                <w:i/>
                <w:iCs/>
                <w:szCs w:val="28"/>
              </w:rPr>
              <w:t>ngạch</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cho</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cơ</w:t>
            </w:r>
            <w:proofErr w:type="spellEnd"/>
            <w:r w:rsidRPr="00BC7022">
              <w:rPr>
                <w:i/>
                <w:iCs/>
                <w:szCs w:val="28"/>
              </w:rPr>
              <w:t xml:space="preserve"> </w:t>
            </w:r>
            <w:proofErr w:type="spellStart"/>
            <w:r w:rsidRPr="00BC7022">
              <w:rPr>
                <w:i/>
                <w:iCs/>
                <w:szCs w:val="28"/>
              </w:rPr>
              <w:t>sở</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theo</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cấp</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thẩm</w:t>
            </w:r>
            <w:proofErr w:type="spellEnd"/>
            <w:r w:rsidRPr="00BC7022">
              <w:rPr>
                <w:i/>
                <w:iCs/>
                <w:szCs w:val="28"/>
              </w:rPr>
              <w:t xml:space="preserve"> </w:t>
            </w:r>
            <w:proofErr w:type="spellStart"/>
            <w:r w:rsidRPr="00BC7022">
              <w:rPr>
                <w:i/>
                <w:iCs/>
                <w:szCs w:val="28"/>
              </w:rPr>
              <w:t>quyền</w:t>
            </w:r>
            <w:proofErr w:type="spellEnd"/>
            <w:r w:rsidRPr="00BC7022">
              <w:rPr>
                <w:i/>
                <w:iCs/>
                <w:szCs w:val="28"/>
              </w:rPr>
              <w:t xml:space="preserve"> </w:t>
            </w:r>
            <w:proofErr w:type="spellStart"/>
            <w:r w:rsidRPr="00BC7022">
              <w:rPr>
                <w:i/>
                <w:iCs/>
                <w:szCs w:val="28"/>
              </w:rPr>
              <w:t>giao</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597BF394" w14:textId="77777777" w:rsidR="00CF2EB1" w:rsidRPr="00BC7022" w:rsidRDefault="00CF2EB1" w:rsidP="00CF2EB1">
            <w:pPr>
              <w:jc w:val="both"/>
              <w:rPr>
                <w:i/>
                <w:iCs/>
                <w:szCs w:val="28"/>
              </w:rPr>
            </w:pPr>
            <w:r w:rsidRPr="00BC7022">
              <w:rPr>
                <w:i/>
                <w:iCs/>
                <w:szCs w:val="28"/>
              </w:rPr>
              <w:t xml:space="preserve">f) Các </w:t>
            </w:r>
            <w:proofErr w:type="spellStart"/>
            <w:r w:rsidRPr="00BC7022">
              <w:rPr>
                <w:i/>
                <w:iCs/>
                <w:szCs w:val="28"/>
              </w:rPr>
              <w:t>hoạt</w:t>
            </w:r>
            <w:proofErr w:type="spellEnd"/>
            <w:r w:rsidRPr="00BC7022">
              <w:rPr>
                <w:i/>
                <w:iCs/>
                <w:szCs w:val="28"/>
              </w:rPr>
              <w:t xml:space="preserve"> </w:t>
            </w:r>
            <w:proofErr w:type="spellStart"/>
            <w:r w:rsidRPr="00BC7022">
              <w:rPr>
                <w:i/>
                <w:iCs/>
                <w:szCs w:val="28"/>
              </w:rPr>
              <w:t>động</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nhằm</w:t>
            </w:r>
            <w:proofErr w:type="spellEnd"/>
            <w:r w:rsidRPr="00BC7022">
              <w:rPr>
                <w:i/>
                <w:iCs/>
                <w:szCs w:val="28"/>
              </w:rPr>
              <w:t xml:space="preserve"> </w:t>
            </w:r>
            <w:proofErr w:type="spellStart"/>
            <w:r w:rsidRPr="00BC7022">
              <w:rPr>
                <w:i/>
                <w:iCs/>
                <w:szCs w:val="28"/>
              </w:rPr>
              <w:t>thúc</w:t>
            </w:r>
            <w:proofErr w:type="spellEnd"/>
            <w:r w:rsidRPr="00BC7022">
              <w:rPr>
                <w:i/>
                <w:iCs/>
                <w:szCs w:val="28"/>
              </w:rPr>
              <w:t xml:space="preserve"> </w:t>
            </w:r>
            <w:proofErr w:type="spellStart"/>
            <w:r w:rsidRPr="00BC7022">
              <w:rPr>
                <w:i/>
                <w:iCs/>
                <w:szCs w:val="28"/>
              </w:rPr>
              <w:t>đẩy</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nâng</w:t>
            </w:r>
            <w:proofErr w:type="spellEnd"/>
            <w:r w:rsidRPr="00BC7022">
              <w:rPr>
                <w:i/>
                <w:iCs/>
                <w:szCs w:val="28"/>
              </w:rPr>
              <w:t xml:space="preserve"> </w:t>
            </w:r>
            <w:proofErr w:type="spellStart"/>
            <w:r w:rsidRPr="00BC7022">
              <w:rPr>
                <w:i/>
                <w:iCs/>
                <w:szCs w:val="28"/>
              </w:rPr>
              <w:t>cao</w:t>
            </w:r>
            <w:proofErr w:type="spellEnd"/>
            <w:r w:rsidRPr="00BC7022">
              <w:rPr>
                <w:i/>
                <w:iCs/>
                <w:szCs w:val="28"/>
              </w:rPr>
              <w:t xml:space="preserve"> </w:t>
            </w:r>
            <w:proofErr w:type="spellStart"/>
            <w:r w:rsidRPr="00BC7022">
              <w:rPr>
                <w:i/>
                <w:iCs/>
                <w:szCs w:val="28"/>
              </w:rPr>
              <w:t>năng</w:t>
            </w:r>
            <w:proofErr w:type="spellEnd"/>
            <w:r w:rsidRPr="00BC7022">
              <w:rPr>
                <w:i/>
                <w:iCs/>
                <w:szCs w:val="28"/>
              </w:rPr>
              <w:t xml:space="preserve"> </w:t>
            </w:r>
            <w:proofErr w:type="spellStart"/>
            <w:r w:rsidRPr="00BC7022">
              <w:rPr>
                <w:i/>
                <w:iCs/>
                <w:szCs w:val="28"/>
              </w:rPr>
              <w:t>lực</w:t>
            </w:r>
            <w:proofErr w:type="spellEnd"/>
            <w:r w:rsidRPr="00BC7022">
              <w:rPr>
                <w:i/>
                <w:iCs/>
                <w:szCs w:val="28"/>
              </w:rPr>
              <w:t xml:space="preserve"> </w:t>
            </w:r>
            <w:proofErr w:type="spellStart"/>
            <w:r w:rsidRPr="00BC7022">
              <w:rPr>
                <w:i/>
                <w:iCs/>
                <w:szCs w:val="28"/>
              </w:rPr>
              <w:t>tham</w:t>
            </w:r>
            <w:proofErr w:type="spellEnd"/>
            <w:r w:rsidRPr="00BC7022">
              <w:rPr>
                <w:i/>
                <w:iCs/>
                <w:szCs w:val="28"/>
              </w:rPr>
              <w:t xml:space="preserve"> </w:t>
            </w:r>
            <w:proofErr w:type="spellStart"/>
            <w:r w:rsidRPr="00BC7022">
              <w:rPr>
                <w:i/>
                <w:iCs/>
                <w:szCs w:val="28"/>
              </w:rPr>
              <w:t>gia</w:t>
            </w:r>
            <w:proofErr w:type="spellEnd"/>
            <w:r w:rsidRPr="00BC7022">
              <w:rPr>
                <w:i/>
                <w:iCs/>
                <w:szCs w:val="28"/>
              </w:rPr>
              <w:t xml:space="preserve"> </w:t>
            </w:r>
            <w:proofErr w:type="spellStart"/>
            <w:r w:rsidRPr="00BC7022">
              <w:rPr>
                <w:i/>
                <w:iCs/>
                <w:szCs w:val="28"/>
              </w:rPr>
              <w:t>thị</w:t>
            </w:r>
            <w:proofErr w:type="spellEnd"/>
            <w:r w:rsidRPr="00BC7022">
              <w:rPr>
                <w:i/>
                <w:iCs/>
                <w:szCs w:val="28"/>
              </w:rPr>
              <w:t xml:space="preserve"> </w:t>
            </w:r>
            <w:proofErr w:type="spellStart"/>
            <w:r w:rsidRPr="00BC7022">
              <w:rPr>
                <w:i/>
                <w:iCs/>
                <w:szCs w:val="28"/>
              </w:rPr>
              <w:t>trường</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-bon </w:t>
            </w:r>
            <w:proofErr w:type="spellStart"/>
            <w:r w:rsidRPr="00BC7022">
              <w:rPr>
                <w:i/>
                <w:iCs/>
                <w:szCs w:val="28"/>
              </w:rPr>
              <w:t>trong</w:t>
            </w:r>
            <w:proofErr w:type="spellEnd"/>
            <w:r w:rsidRPr="00BC7022">
              <w:rPr>
                <w:i/>
                <w:iCs/>
                <w:szCs w:val="28"/>
              </w:rPr>
              <w:t xml:space="preserve"> </w:t>
            </w:r>
            <w:proofErr w:type="spellStart"/>
            <w:r w:rsidRPr="00BC7022">
              <w:rPr>
                <w:i/>
                <w:iCs/>
                <w:szCs w:val="28"/>
              </w:rPr>
              <w:t>nước</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quốc</w:t>
            </w:r>
            <w:proofErr w:type="spellEnd"/>
            <w:r w:rsidRPr="00BC7022">
              <w:rPr>
                <w:i/>
                <w:iCs/>
                <w:szCs w:val="28"/>
              </w:rPr>
              <w:t xml:space="preserve"> </w:t>
            </w:r>
            <w:proofErr w:type="spellStart"/>
            <w:r w:rsidRPr="00BC7022">
              <w:rPr>
                <w:i/>
                <w:iCs/>
                <w:szCs w:val="28"/>
              </w:rPr>
              <w:t>tế</w:t>
            </w:r>
            <w:proofErr w:type="spellEnd"/>
            <w:r w:rsidRPr="00BC7022">
              <w:rPr>
                <w:i/>
                <w:iCs/>
                <w:szCs w:val="28"/>
              </w:rPr>
              <w:t xml:space="preserve"> </w:t>
            </w:r>
            <w:proofErr w:type="spellStart"/>
            <w:r w:rsidRPr="00BC7022">
              <w:rPr>
                <w:i/>
                <w:iCs/>
                <w:szCs w:val="28"/>
              </w:rPr>
              <w:t>theo</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trong</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ngành</w:t>
            </w:r>
            <w:proofErr w:type="spellEnd"/>
            <w:r w:rsidRPr="00BC7022">
              <w:rPr>
                <w:i/>
                <w:iCs/>
                <w:szCs w:val="28"/>
              </w:rPr>
              <w:t xml:space="preserve">, </w:t>
            </w:r>
            <w:proofErr w:type="spellStart"/>
            <w:r w:rsidRPr="00BC7022">
              <w:rPr>
                <w:i/>
                <w:iCs/>
                <w:szCs w:val="28"/>
              </w:rPr>
              <w:t>lĩnh</w:t>
            </w:r>
            <w:proofErr w:type="spellEnd"/>
            <w:r w:rsidRPr="00BC7022">
              <w:rPr>
                <w:i/>
                <w:iCs/>
                <w:szCs w:val="28"/>
              </w:rPr>
              <w:t xml:space="preserve"> </w:t>
            </w:r>
            <w:proofErr w:type="spellStart"/>
            <w:r w:rsidRPr="00BC7022">
              <w:rPr>
                <w:i/>
                <w:iCs/>
                <w:szCs w:val="28"/>
              </w:rPr>
              <w:t>vực</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033C4817" w14:textId="77777777" w:rsidR="00CF2EB1" w:rsidRPr="00BC7022" w:rsidRDefault="00CF2EB1" w:rsidP="00CF2EB1">
            <w:pPr>
              <w:jc w:val="both"/>
              <w:rPr>
                <w:i/>
                <w:iCs/>
                <w:szCs w:val="28"/>
              </w:rPr>
            </w:pPr>
            <w:r w:rsidRPr="00BC7022">
              <w:rPr>
                <w:i/>
                <w:iCs/>
                <w:szCs w:val="28"/>
              </w:rPr>
              <w:t xml:space="preserve">g) Công </w:t>
            </w:r>
            <w:proofErr w:type="spellStart"/>
            <w:r w:rsidRPr="00BC7022">
              <w:rPr>
                <w:i/>
                <w:iCs/>
                <w:szCs w:val="28"/>
              </w:rPr>
              <w:t>tác</w:t>
            </w:r>
            <w:proofErr w:type="spellEnd"/>
            <w:r w:rsidRPr="00BC7022">
              <w:rPr>
                <w:i/>
                <w:iCs/>
                <w:szCs w:val="28"/>
              </w:rPr>
              <w:t xml:space="preserve"> </w:t>
            </w:r>
            <w:proofErr w:type="spellStart"/>
            <w:r w:rsidRPr="00BC7022">
              <w:rPr>
                <w:i/>
                <w:iCs/>
                <w:szCs w:val="28"/>
              </w:rPr>
              <w:t>kiểm</w:t>
            </w:r>
            <w:proofErr w:type="spellEnd"/>
            <w:r w:rsidRPr="00BC7022">
              <w:rPr>
                <w:i/>
                <w:iCs/>
                <w:szCs w:val="28"/>
              </w:rPr>
              <w:t xml:space="preserve"> </w:t>
            </w:r>
            <w:proofErr w:type="spellStart"/>
            <w:r w:rsidRPr="00BC7022">
              <w:rPr>
                <w:i/>
                <w:iCs/>
                <w:szCs w:val="28"/>
              </w:rPr>
              <w:t>tra</w:t>
            </w:r>
            <w:proofErr w:type="spellEnd"/>
            <w:r w:rsidRPr="00BC7022">
              <w:rPr>
                <w:i/>
                <w:iCs/>
                <w:szCs w:val="28"/>
              </w:rPr>
              <w:t xml:space="preserve">, </w:t>
            </w:r>
            <w:proofErr w:type="spellStart"/>
            <w:r w:rsidRPr="00BC7022">
              <w:rPr>
                <w:i/>
                <w:iCs/>
                <w:szCs w:val="28"/>
              </w:rPr>
              <w:t>giám</w:t>
            </w:r>
            <w:proofErr w:type="spellEnd"/>
            <w:r w:rsidRPr="00BC7022">
              <w:rPr>
                <w:i/>
                <w:iCs/>
                <w:szCs w:val="28"/>
              </w:rPr>
              <w:t xml:space="preserve"> </w:t>
            </w:r>
            <w:proofErr w:type="spellStart"/>
            <w:r w:rsidRPr="00BC7022">
              <w:rPr>
                <w:i/>
                <w:iCs/>
                <w:szCs w:val="28"/>
              </w:rPr>
              <w:t>sát</w:t>
            </w:r>
            <w:proofErr w:type="spellEnd"/>
            <w:r w:rsidRPr="00BC7022">
              <w:rPr>
                <w:i/>
                <w:iCs/>
                <w:szCs w:val="28"/>
              </w:rPr>
              <w:t xml:space="preserve"> </w:t>
            </w:r>
            <w:proofErr w:type="spellStart"/>
            <w:r w:rsidRPr="00BC7022">
              <w:rPr>
                <w:i/>
                <w:iCs/>
                <w:szCs w:val="28"/>
              </w:rPr>
              <w:t>việc</w:t>
            </w:r>
            <w:proofErr w:type="spellEnd"/>
            <w:r w:rsidRPr="00BC7022">
              <w:rPr>
                <w:i/>
                <w:iCs/>
                <w:szCs w:val="28"/>
              </w:rPr>
              <w:t xml:space="preserve"> </w:t>
            </w:r>
            <w:proofErr w:type="spellStart"/>
            <w:r w:rsidRPr="00BC7022">
              <w:rPr>
                <w:i/>
                <w:iCs/>
                <w:szCs w:val="28"/>
              </w:rPr>
              <w:t>tuân</w:t>
            </w:r>
            <w:proofErr w:type="spellEnd"/>
            <w:r w:rsidRPr="00BC7022">
              <w:rPr>
                <w:i/>
                <w:iCs/>
                <w:szCs w:val="28"/>
              </w:rPr>
              <w:t xml:space="preserve"> </w:t>
            </w:r>
            <w:proofErr w:type="spellStart"/>
            <w:r w:rsidRPr="00BC7022">
              <w:rPr>
                <w:i/>
                <w:iCs/>
                <w:szCs w:val="28"/>
              </w:rPr>
              <w:t>thủ</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quy</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thuộc</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w:t>
            </w:r>
          </w:p>
          <w:p w14:paraId="3AA64D3C" w14:textId="77777777" w:rsidR="00CF2EB1" w:rsidRPr="00BC7022" w:rsidRDefault="00CF2EB1" w:rsidP="00CF2EB1">
            <w:pPr>
              <w:jc w:val="both"/>
              <w:rPr>
                <w:i/>
                <w:iCs/>
                <w:szCs w:val="28"/>
              </w:rPr>
            </w:pPr>
            <w:proofErr w:type="spellStart"/>
            <w:r w:rsidRPr="00BC7022">
              <w:rPr>
                <w:i/>
                <w:iCs/>
                <w:szCs w:val="28"/>
              </w:rPr>
              <w:t>i</w:t>
            </w:r>
            <w:proofErr w:type="spellEnd"/>
            <w:r w:rsidRPr="00BC7022">
              <w:rPr>
                <w:i/>
                <w:iCs/>
                <w:szCs w:val="28"/>
              </w:rPr>
              <w:t xml:space="preserve">) </w:t>
            </w:r>
            <w:proofErr w:type="spellStart"/>
            <w:r w:rsidRPr="00BC7022">
              <w:rPr>
                <w:i/>
                <w:iCs/>
                <w:szCs w:val="28"/>
              </w:rPr>
              <w:t>Truyền</w:t>
            </w:r>
            <w:proofErr w:type="spellEnd"/>
            <w:r w:rsidRPr="00BC7022">
              <w:rPr>
                <w:i/>
                <w:iCs/>
                <w:szCs w:val="28"/>
              </w:rPr>
              <w:t xml:space="preserve"> </w:t>
            </w:r>
            <w:proofErr w:type="spellStart"/>
            <w:r w:rsidRPr="00BC7022">
              <w:rPr>
                <w:i/>
                <w:iCs/>
                <w:szCs w:val="28"/>
              </w:rPr>
              <w:t>thông</w:t>
            </w:r>
            <w:proofErr w:type="spellEnd"/>
            <w:r w:rsidRPr="00BC7022">
              <w:rPr>
                <w:i/>
                <w:iCs/>
                <w:szCs w:val="28"/>
              </w:rPr>
              <w:t xml:space="preserve">, </w:t>
            </w:r>
            <w:proofErr w:type="spellStart"/>
            <w:r w:rsidRPr="00BC7022">
              <w:rPr>
                <w:i/>
                <w:iCs/>
                <w:szCs w:val="28"/>
              </w:rPr>
              <w:t>tập</w:t>
            </w:r>
            <w:proofErr w:type="spellEnd"/>
            <w:r w:rsidRPr="00BC7022">
              <w:rPr>
                <w:i/>
                <w:iCs/>
                <w:szCs w:val="28"/>
              </w:rPr>
              <w:t xml:space="preserve"> </w:t>
            </w:r>
            <w:proofErr w:type="spellStart"/>
            <w:r w:rsidRPr="00BC7022">
              <w:rPr>
                <w:i/>
                <w:iCs/>
                <w:szCs w:val="28"/>
              </w:rPr>
              <w:t>huấn</w:t>
            </w:r>
            <w:proofErr w:type="spellEnd"/>
            <w:r w:rsidRPr="00BC7022">
              <w:rPr>
                <w:i/>
                <w:iCs/>
                <w:szCs w:val="28"/>
              </w:rPr>
              <w:t xml:space="preserve">, </w:t>
            </w:r>
            <w:proofErr w:type="spellStart"/>
            <w:r w:rsidRPr="00BC7022">
              <w:rPr>
                <w:i/>
                <w:iCs/>
                <w:szCs w:val="28"/>
              </w:rPr>
              <w:t>phổ</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kiến</w:t>
            </w:r>
            <w:proofErr w:type="spellEnd"/>
            <w:r w:rsidRPr="00BC7022">
              <w:rPr>
                <w:i/>
                <w:iCs/>
                <w:szCs w:val="28"/>
              </w:rPr>
              <w:t xml:space="preserve"> </w:t>
            </w:r>
            <w:proofErr w:type="spellStart"/>
            <w:r w:rsidRPr="00BC7022">
              <w:rPr>
                <w:i/>
                <w:iCs/>
                <w:szCs w:val="28"/>
              </w:rPr>
              <w:t>thức</w:t>
            </w:r>
            <w:proofErr w:type="spellEnd"/>
            <w:r w:rsidRPr="00BC7022">
              <w:rPr>
                <w:i/>
                <w:iCs/>
                <w:szCs w:val="28"/>
              </w:rPr>
              <w:t xml:space="preserve">, </w:t>
            </w:r>
            <w:proofErr w:type="spellStart"/>
            <w:r w:rsidRPr="00BC7022">
              <w:rPr>
                <w:i/>
                <w:iCs/>
                <w:szCs w:val="28"/>
              </w:rPr>
              <w:t>tuyên</w:t>
            </w:r>
            <w:proofErr w:type="spellEnd"/>
            <w:r w:rsidRPr="00BC7022">
              <w:rPr>
                <w:i/>
                <w:iCs/>
                <w:szCs w:val="28"/>
              </w:rPr>
              <w:t xml:space="preserve"> </w:t>
            </w:r>
            <w:proofErr w:type="spellStart"/>
            <w:r w:rsidRPr="00BC7022">
              <w:rPr>
                <w:i/>
                <w:iCs/>
                <w:szCs w:val="28"/>
              </w:rPr>
              <w:t>truyền</w:t>
            </w:r>
            <w:proofErr w:type="spellEnd"/>
            <w:r w:rsidRPr="00BC7022">
              <w:rPr>
                <w:i/>
                <w:iCs/>
                <w:szCs w:val="28"/>
              </w:rPr>
              <w:t xml:space="preserve"> </w:t>
            </w:r>
            <w:proofErr w:type="spellStart"/>
            <w:r w:rsidRPr="00BC7022">
              <w:rPr>
                <w:i/>
                <w:iCs/>
                <w:szCs w:val="28"/>
              </w:rPr>
              <w:t>pháp</w:t>
            </w:r>
            <w:proofErr w:type="spellEnd"/>
            <w:r w:rsidRPr="00BC7022">
              <w:rPr>
                <w:i/>
                <w:iCs/>
                <w:szCs w:val="28"/>
              </w:rPr>
              <w:t xml:space="preserve"> </w:t>
            </w:r>
            <w:proofErr w:type="spellStart"/>
            <w:r w:rsidRPr="00BC7022">
              <w:rPr>
                <w:i/>
                <w:iCs/>
                <w:szCs w:val="28"/>
              </w:rPr>
              <w:t>luật</w:t>
            </w:r>
            <w:proofErr w:type="spellEnd"/>
            <w:r w:rsidRPr="00BC7022">
              <w:rPr>
                <w:i/>
                <w:iCs/>
                <w:szCs w:val="28"/>
              </w:rPr>
              <w:t xml:space="preserve"> </w:t>
            </w:r>
            <w:proofErr w:type="spellStart"/>
            <w:r w:rsidRPr="00BC7022">
              <w:rPr>
                <w:i/>
                <w:iCs/>
                <w:szCs w:val="28"/>
              </w:rPr>
              <w:t>nhằm</w:t>
            </w:r>
            <w:proofErr w:type="spellEnd"/>
            <w:r w:rsidRPr="00BC7022">
              <w:rPr>
                <w:i/>
                <w:iCs/>
                <w:szCs w:val="28"/>
              </w:rPr>
              <w:t xml:space="preserve"> </w:t>
            </w:r>
            <w:proofErr w:type="spellStart"/>
            <w:r w:rsidRPr="00BC7022">
              <w:rPr>
                <w:i/>
                <w:iCs/>
                <w:szCs w:val="28"/>
              </w:rPr>
              <w:t>nâng</w:t>
            </w:r>
            <w:proofErr w:type="spellEnd"/>
            <w:r w:rsidRPr="00BC7022">
              <w:rPr>
                <w:i/>
                <w:iCs/>
                <w:szCs w:val="28"/>
              </w:rPr>
              <w:t xml:space="preserve"> </w:t>
            </w:r>
            <w:proofErr w:type="spellStart"/>
            <w:r w:rsidRPr="00BC7022">
              <w:rPr>
                <w:i/>
                <w:iCs/>
                <w:szCs w:val="28"/>
              </w:rPr>
              <w:t>cao</w:t>
            </w:r>
            <w:proofErr w:type="spellEnd"/>
            <w:r w:rsidRPr="00BC7022">
              <w:rPr>
                <w:i/>
                <w:iCs/>
                <w:szCs w:val="28"/>
              </w:rPr>
              <w:t xml:space="preserve"> </w:t>
            </w:r>
            <w:proofErr w:type="spellStart"/>
            <w:r w:rsidRPr="00BC7022">
              <w:rPr>
                <w:i/>
                <w:iCs/>
                <w:szCs w:val="28"/>
              </w:rPr>
              <w:t>nhận</w:t>
            </w:r>
            <w:proofErr w:type="spellEnd"/>
            <w:r w:rsidRPr="00BC7022">
              <w:rPr>
                <w:i/>
                <w:iCs/>
                <w:szCs w:val="28"/>
              </w:rPr>
              <w:t xml:space="preserve"> </w:t>
            </w:r>
            <w:proofErr w:type="spellStart"/>
            <w:r w:rsidRPr="00BC7022">
              <w:rPr>
                <w:i/>
                <w:iCs/>
                <w:szCs w:val="28"/>
              </w:rPr>
              <w:t>thức</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Thông tin </w:t>
            </w:r>
            <w:proofErr w:type="spellStart"/>
            <w:r w:rsidRPr="00BC7022">
              <w:rPr>
                <w:i/>
                <w:iCs/>
                <w:szCs w:val="28"/>
              </w:rPr>
              <w:t>về</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sản</w:t>
            </w:r>
            <w:proofErr w:type="spellEnd"/>
            <w:r w:rsidRPr="00BC7022">
              <w:rPr>
                <w:i/>
                <w:iCs/>
                <w:szCs w:val="28"/>
              </w:rPr>
              <w:t xml:space="preserve"> </w:t>
            </w:r>
            <w:proofErr w:type="spellStart"/>
            <w:r w:rsidRPr="00BC7022">
              <w:rPr>
                <w:i/>
                <w:iCs/>
                <w:szCs w:val="28"/>
              </w:rPr>
              <w:t>phẩm</w:t>
            </w:r>
            <w:proofErr w:type="spellEnd"/>
            <w:r w:rsidRPr="00BC7022">
              <w:rPr>
                <w:i/>
                <w:iCs/>
                <w:szCs w:val="28"/>
              </w:rPr>
              <w:t xml:space="preserve">, </w:t>
            </w:r>
            <w:proofErr w:type="spellStart"/>
            <w:r w:rsidRPr="00BC7022">
              <w:rPr>
                <w:i/>
                <w:iCs/>
                <w:szCs w:val="28"/>
              </w:rPr>
              <w:t>hàng</w:t>
            </w:r>
            <w:proofErr w:type="spellEnd"/>
            <w:r w:rsidRPr="00BC7022">
              <w:rPr>
                <w:i/>
                <w:iCs/>
                <w:szCs w:val="28"/>
              </w:rPr>
              <w:t xml:space="preserve"> </w:t>
            </w:r>
            <w:proofErr w:type="spellStart"/>
            <w:r w:rsidRPr="00BC7022">
              <w:rPr>
                <w:i/>
                <w:iCs/>
                <w:szCs w:val="28"/>
              </w:rPr>
              <w:t>hóa</w:t>
            </w:r>
            <w:proofErr w:type="spellEnd"/>
            <w:r w:rsidRPr="00BC7022">
              <w:rPr>
                <w:i/>
                <w:iCs/>
                <w:szCs w:val="28"/>
              </w:rPr>
              <w:t xml:space="preserve">, </w:t>
            </w:r>
            <w:proofErr w:type="spellStart"/>
            <w:r w:rsidRPr="00BC7022">
              <w:rPr>
                <w:i/>
                <w:iCs/>
                <w:szCs w:val="28"/>
              </w:rPr>
              <w:t>dịch</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thấp</w:t>
            </w:r>
            <w:proofErr w:type="spellEnd"/>
            <w:r w:rsidRPr="00BC7022">
              <w:rPr>
                <w:i/>
                <w:iCs/>
                <w:szCs w:val="28"/>
              </w:rPr>
              <w:t xml:space="preserve">, </w:t>
            </w:r>
            <w:proofErr w:type="spellStart"/>
            <w:r w:rsidRPr="00BC7022">
              <w:rPr>
                <w:i/>
                <w:iCs/>
                <w:szCs w:val="28"/>
              </w:rPr>
              <w:t>giảm</w:t>
            </w:r>
            <w:proofErr w:type="spellEnd"/>
            <w:r w:rsidRPr="00BC7022">
              <w:rPr>
                <w:i/>
                <w:iCs/>
                <w:szCs w:val="28"/>
              </w:rPr>
              <w:t xml:space="preserve"> </w:t>
            </w:r>
            <w:proofErr w:type="spellStart"/>
            <w:r w:rsidRPr="00BC7022">
              <w:rPr>
                <w:i/>
                <w:iCs/>
                <w:szCs w:val="28"/>
              </w:rPr>
              <w:t>phát</w:t>
            </w:r>
            <w:proofErr w:type="spellEnd"/>
            <w:r w:rsidRPr="00BC7022">
              <w:rPr>
                <w:i/>
                <w:iCs/>
                <w:szCs w:val="28"/>
              </w:rPr>
              <w:t xml:space="preserve"> </w:t>
            </w:r>
            <w:proofErr w:type="spellStart"/>
            <w:r w:rsidRPr="00BC7022">
              <w:rPr>
                <w:i/>
                <w:iCs/>
                <w:szCs w:val="28"/>
              </w:rPr>
              <w:t>thải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nhà</w:t>
            </w:r>
            <w:proofErr w:type="spellEnd"/>
            <w:r w:rsidRPr="00BC7022">
              <w:rPr>
                <w:i/>
                <w:iCs/>
                <w:szCs w:val="28"/>
              </w:rPr>
              <w:t xml:space="preserve"> </w:t>
            </w:r>
            <w:proofErr w:type="spellStart"/>
            <w:r w:rsidRPr="00BC7022">
              <w:rPr>
                <w:i/>
                <w:iCs/>
                <w:szCs w:val="28"/>
              </w:rPr>
              <w:t>kính</w:t>
            </w:r>
            <w:proofErr w:type="spellEnd"/>
            <w:r w:rsidRPr="00BC7022">
              <w:rPr>
                <w:i/>
                <w:iCs/>
                <w:szCs w:val="28"/>
              </w:rPr>
              <w:t xml:space="preserve">, </w:t>
            </w:r>
            <w:proofErr w:type="spellStart"/>
            <w:r w:rsidRPr="00BC7022">
              <w:rPr>
                <w:i/>
                <w:iCs/>
                <w:szCs w:val="28"/>
              </w:rPr>
              <w:t>thích</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hiệu</w:t>
            </w:r>
            <w:proofErr w:type="spellEnd"/>
            <w:r w:rsidRPr="00BC7022">
              <w:rPr>
                <w:i/>
                <w:iCs/>
                <w:szCs w:val="28"/>
              </w:rPr>
              <w:t xml:space="preserve"> </w:t>
            </w:r>
            <w:proofErr w:type="spellStart"/>
            <w:r w:rsidRPr="00BC7022">
              <w:rPr>
                <w:i/>
                <w:iCs/>
                <w:szCs w:val="28"/>
              </w:rPr>
              <w:t>quả</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w:t>
            </w:r>
          </w:p>
          <w:p w14:paraId="18EDB717" w14:textId="77777777" w:rsidR="00CF2EB1" w:rsidRPr="00BC7022" w:rsidRDefault="00CF2EB1" w:rsidP="00CF2EB1">
            <w:pPr>
              <w:jc w:val="both"/>
              <w:rPr>
                <w:i/>
                <w:iCs/>
                <w:szCs w:val="28"/>
              </w:rPr>
            </w:pPr>
            <w:r w:rsidRPr="00BC7022">
              <w:rPr>
                <w:i/>
                <w:iCs/>
                <w:szCs w:val="28"/>
              </w:rPr>
              <w:t xml:space="preserve">k) </w:t>
            </w:r>
            <w:proofErr w:type="spellStart"/>
            <w:r w:rsidRPr="00BC7022">
              <w:rPr>
                <w:i/>
                <w:iCs/>
                <w:szCs w:val="28"/>
              </w:rPr>
              <w:t>Hoạt</w:t>
            </w:r>
            <w:proofErr w:type="spellEnd"/>
            <w:r w:rsidRPr="00BC7022">
              <w:rPr>
                <w:i/>
                <w:iCs/>
                <w:szCs w:val="28"/>
              </w:rPr>
              <w:t xml:space="preserve"> </w:t>
            </w:r>
            <w:proofErr w:type="spellStart"/>
            <w:r w:rsidRPr="00BC7022">
              <w:rPr>
                <w:i/>
                <w:iCs/>
                <w:szCs w:val="28"/>
              </w:rPr>
              <w:t>động</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smartTag w:uri="urn:schemas-microsoft-com:office:smarttags" w:element="PersonName">
              <w:smartTag w:uri="urn:schemas-microsoft-com:office:smarttags" w:element="PersonName">
                <w:r w:rsidRPr="00BC7022">
                  <w:rPr>
                    <w:i/>
                    <w:iCs/>
                    <w:szCs w:val="28"/>
                  </w:rPr>
                  <w:t>Ba</w:t>
                </w:r>
              </w:smartTag>
              <w:r w:rsidRPr="00BC7022">
                <w:rPr>
                  <w:i/>
                  <w:iCs/>
                  <w:szCs w:val="28"/>
                </w:rPr>
                <w:t>n</w:t>
              </w:r>
            </w:smartTag>
            <w:r w:rsidRPr="00BC7022">
              <w:rPr>
                <w:i/>
                <w:iCs/>
                <w:szCs w:val="28"/>
              </w:rPr>
              <w:t xml:space="preserve"> </w:t>
            </w:r>
            <w:proofErr w:type="spellStart"/>
            <w:r w:rsidRPr="00BC7022">
              <w:rPr>
                <w:i/>
                <w:iCs/>
                <w:szCs w:val="28"/>
              </w:rPr>
              <w:t>chỉ</w:t>
            </w:r>
            <w:proofErr w:type="spellEnd"/>
            <w:r w:rsidRPr="00BC7022">
              <w:rPr>
                <w:i/>
                <w:iCs/>
                <w:szCs w:val="28"/>
              </w:rPr>
              <w:t xml:space="preserve"> </w:t>
            </w:r>
            <w:proofErr w:type="spellStart"/>
            <w:r w:rsidRPr="00BC7022">
              <w:rPr>
                <w:i/>
                <w:iCs/>
                <w:szCs w:val="28"/>
              </w:rPr>
              <w:t>đạo</w:t>
            </w:r>
            <w:proofErr w:type="spellEnd"/>
            <w:r w:rsidRPr="00BC7022">
              <w:rPr>
                <w:i/>
                <w:iCs/>
                <w:szCs w:val="28"/>
              </w:rPr>
              <w:t xml:space="preserve">, </w:t>
            </w:r>
            <w:smartTag w:uri="urn:schemas-microsoft-com:office:smarttags" w:element="PersonName">
              <w:smartTag w:uri="urn:schemas-microsoft-com:office:smarttags" w:element="PersonName">
                <w:r w:rsidRPr="00BC7022">
                  <w:rPr>
                    <w:i/>
                    <w:iCs/>
                    <w:szCs w:val="28"/>
                  </w:rPr>
                  <w:t>Ba</w:t>
                </w:r>
              </w:smartTag>
              <w:r w:rsidRPr="00BC7022">
                <w:rPr>
                  <w:i/>
                  <w:iCs/>
                  <w:szCs w:val="28"/>
                </w:rPr>
                <w:t>n</w:t>
              </w:r>
            </w:smartTag>
            <w:r w:rsidRPr="00BC7022">
              <w:rPr>
                <w:i/>
                <w:iCs/>
                <w:szCs w:val="28"/>
              </w:rPr>
              <w:t xml:space="preserve"> </w:t>
            </w:r>
            <w:proofErr w:type="spellStart"/>
            <w:r w:rsidRPr="00BC7022">
              <w:rPr>
                <w:i/>
                <w:iCs/>
                <w:szCs w:val="28"/>
              </w:rPr>
              <w:t>điều</w:t>
            </w:r>
            <w:proofErr w:type="spellEnd"/>
            <w:r w:rsidRPr="00BC7022">
              <w:rPr>
                <w:i/>
                <w:iCs/>
                <w:szCs w:val="28"/>
              </w:rPr>
              <w:t xml:space="preserve"> </w:t>
            </w:r>
            <w:proofErr w:type="spellStart"/>
            <w:r w:rsidRPr="00BC7022">
              <w:rPr>
                <w:i/>
                <w:iCs/>
                <w:szCs w:val="28"/>
              </w:rPr>
              <w:t>hành</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tổ</w:t>
            </w:r>
            <w:proofErr w:type="spellEnd"/>
            <w:r w:rsidRPr="00BC7022">
              <w:rPr>
                <w:i/>
                <w:iCs/>
                <w:szCs w:val="28"/>
              </w:rPr>
              <w:t xml:space="preserve"> </w:t>
            </w:r>
            <w:proofErr w:type="spellStart"/>
            <w:r w:rsidRPr="00BC7022">
              <w:rPr>
                <w:i/>
                <w:iCs/>
                <w:szCs w:val="28"/>
              </w:rPr>
              <w:t>chức</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liên</w:t>
            </w:r>
            <w:proofErr w:type="spellEnd"/>
            <w:r w:rsidRPr="00BC7022">
              <w:rPr>
                <w:i/>
                <w:iCs/>
                <w:szCs w:val="28"/>
              </w:rPr>
              <w:t xml:space="preserve"> </w:t>
            </w:r>
            <w:proofErr w:type="spellStart"/>
            <w:r w:rsidRPr="00BC7022">
              <w:rPr>
                <w:i/>
                <w:iCs/>
                <w:szCs w:val="28"/>
              </w:rPr>
              <w:t>quan</w:t>
            </w:r>
            <w:proofErr w:type="spellEnd"/>
            <w:r w:rsidRPr="00BC7022">
              <w:rPr>
                <w:i/>
                <w:iCs/>
                <w:szCs w:val="28"/>
              </w:rPr>
              <w:t xml:space="preserve"> </w:t>
            </w:r>
            <w:proofErr w:type="spellStart"/>
            <w:r w:rsidRPr="00BC7022">
              <w:rPr>
                <w:i/>
                <w:iCs/>
                <w:szCs w:val="28"/>
              </w:rPr>
              <w:t>đến</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được</w:t>
            </w:r>
            <w:proofErr w:type="spellEnd"/>
            <w:r w:rsidRPr="00BC7022">
              <w:rPr>
                <w:i/>
                <w:iCs/>
                <w:szCs w:val="28"/>
              </w:rPr>
              <w:t xml:space="preserve"> </w:t>
            </w:r>
            <w:proofErr w:type="spellStart"/>
            <w:r w:rsidRPr="00BC7022">
              <w:rPr>
                <w:i/>
                <w:iCs/>
                <w:szCs w:val="28"/>
              </w:rPr>
              <w:t>cấp</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thẩm</w:t>
            </w:r>
            <w:proofErr w:type="spellEnd"/>
            <w:r w:rsidRPr="00BC7022">
              <w:rPr>
                <w:i/>
                <w:iCs/>
                <w:szCs w:val="28"/>
              </w:rPr>
              <w:t xml:space="preserve"> </w:t>
            </w:r>
            <w:proofErr w:type="spellStart"/>
            <w:r w:rsidRPr="00BC7022">
              <w:rPr>
                <w:i/>
                <w:iCs/>
                <w:szCs w:val="28"/>
              </w:rPr>
              <w:t>quyền</w:t>
            </w:r>
            <w:proofErr w:type="spellEnd"/>
            <w:r w:rsidRPr="00BC7022">
              <w:rPr>
                <w:i/>
                <w:iCs/>
                <w:szCs w:val="28"/>
              </w:rPr>
              <w:t xml:space="preserve"> </w:t>
            </w:r>
            <w:proofErr w:type="spellStart"/>
            <w:r w:rsidRPr="00BC7022">
              <w:rPr>
                <w:i/>
                <w:iCs/>
                <w:szCs w:val="28"/>
              </w:rPr>
              <w:t>quyết</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Vốn</w:t>
            </w:r>
            <w:proofErr w:type="spellEnd"/>
            <w:r w:rsidRPr="00BC7022">
              <w:rPr>
                <w:i/>
                <w:iCs/>
                <w:szCs w:val="28"/>
              </w:rPr>
              <w:t xml:space="preserve"> </w:t>
            </w:r>
            <w:proofErr w:type="spellStart"/>
            <w:r w:rsidRPr="00BC7022">
              <w:rPr>
                <w:i/>
                <w:iCs/>
                <w:szCs w:val="28"/>
              </w:rPr>
              <w:t>đối</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dự</w:t>
            </w:r>
            <w:proofErr w:type="spellEnd"/>
            <w:r w:rsidRPr="00BC7022">
              <w:rPr>
                <w:i/>
                <w:iCs/>
                <w:szCs w:val="28"/>
              </w:rPr>
              <w:t xml:space="preserve"> </w:t>
            </w:r>
            <w:proofErr w:type="spellStart"/>
            <w:r w:rsidRPr="00BC7022">
              <w:rPr>
                <w:i/>
                <w:iCs/>
                <w:szCs w:val="28"/>
              </w:rPr>
              <w:t>án</w:t>
            </w:r>
            <w:proofErr w:type="spellEnd"/>
            <w:r w:rsidRPr="00BC7022">
              <w:rPr>
                <w:i/>
                <w:iCs/>
                <w:szCs w:val="28"/>
              </w:rPr>
              <w:t xml:space="preserve"> </w:t>
            </w:r>
            <w:proofErr w:type="spellStart"/>
            <w:r w:rsidRPr="00BC7022">
              <w:rPr>
                <w:i/>
                <w:iCs/>
                <w:szCs w:val="28"/>
              </w:rPr>
              <w:t>hợp</w:t>
            </w:r>
            <w:proofErr w:type="spellEnd"/>
            <w:r w:rsidRPr="00BC7022">
              <w:rPr>
                <w:i/>
                <w:iCs/>
                <w:szCs w:val="28"/>
              </w:rPr>
              <w:t xml:space="preserve"> </w:t>
            </w:r>
            <w:proofErr w:type="spellStart"/>
            <w:r w:rsidRPr="00BC7022">
              <w:rPr>
                <w:i/>
                <w:iCs/>
                <w:szCs w:val="28"/>
              </w:rPr>
              <w:t>tác</w:t>
            </w:r>
            <w:proofErr w:type="spellEnd"/>
            <w:r w:rsidRPr="00BC7022">
              <w:rPr>
                <w:i/>
                <w:iCs/>
                <w:szCs w:val="28"/>
              </w:rPr>
              <w:t xml:space="preserve"> </w:t>
            </w:r>
            <w:proofErr w:type="spellStart"/>
            <w:r w:rsidRPr="00BC7022">
              <w:rPr>
                <w:i/>
                <w:iCs/>
                <w:szCs w:val="28"/>
              </w:rPr>
              <w:t>quốc</w:t>
            </w:r>
            <w:proofErr w:type="spellEnd"/>
            <w:r w:rsidRPr="00BC7022">
              <w:rPr>
                <w:i/>
                <w:iCs/>
                <w:szCs w:val="28"/>
              </w:rPr>
              <w:t xml:space="preserve"> </w:t>
            </w:r>
            <w:proofErr w:type="spellStart"/>
            <w:r w:rsidRPr="00BC7022">
              <w:rPr>
                <w:i/>
                <w:iCs/>
                <w:szCs w:val="28"/>
              </w:rPr>
              <w:t>tế</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ứng</w:t>
            </w:r>
            <w:proofErr w:type="spellEnd"/>
            <w:r w:rsidRPr="00BC7022">
              <w:rPr>
                <w:i/>
                <w:iCs/>
                <w:szCs w:val="28"/>
              </w:rPr>
              <w:t xml:space="preserve"> </w:t>
            </w:r>
            <w:proofErr w:type="spellStart"/>
            <w:r w:rsidRPr="00BC7022">
              <w:rPr>
                <w:i/>
                <w:iCs/>
                <w:szCs w:val="28"/>
              </w:rPr>
              <w:t>phó</w:t>
            </w:r>
            <w:proofErr w:type="spellEnd"/>
            <w:r w:rsidRPr="00BC7022">
              <w:rPr>
                <w:i/>
                <w:iCs/>
                <w:szCs w:val="28"/>
              </w:rPr>
              <w:t xml:space="preserve"> </w:t>
            </w:r>
            <w:proofErr w:type="spellStart"/>
            <w:r w:rsidRPr="00BC7022">
              <w:rPr>
                <w:i/>
                <w:iCs/>
                <w:szCs w:val="28"/>
              </w:rPr>
              <w:t>với</w:t>
            </w:r>
            <w:proofErr w:type="spellEnd"/>
            <w:r w:rsidRPr="00BC7022">
              <w:rPr>
                <w:i/>
                <w:iCs/>
                <w:szCs w:val="28"/>
              </w:rPr>
              <w:t xml:space="preserve"> </w:t>
            </w:r>
            <w:proofErr w:type="spellStart"/>
            <w:r w:rsidRPr="00BC7022">
              <w:rPr>
                <w:i/>
                <w:iCs/>
                <w:szCs w:val="28"/>
              </w:rPr>
              <w:t>biến</w:t>
            </w:r>
            <w:proofErr w:type="spellEnd"/>
            <w:r w:rsidRPr="00BC7022">
              <w:rPr>
                <w:i/>
                <w:iCs/>
                <w:szCs w:val="28"/>
              </w:rPr>
              <w:t xml:space="preserve"> </w:t>
            </w:r>
            <w:proofErr w:type="spellStart"/>
            <w:r w:rsidRPr="00BC7022">
              <w:rPr>
                <w:i/>
                <w:iCs/>
                <w:szCs w:val="28"/>
              </w:rPr>
              <w:t>đổi</w:t>
            </w:r>
            <w:proofErr w:type="spellEnd"/>
            <w:r w:rsidRPr="00BC7022">
              <w:rPr>
                <w:i/>
                <w:iCs/>
                <w:szCs w:val="28"/>
              </w:rPr>
              <w:t xml:space="preserve"> </w:t>
            </w:r>
            <w:proofErr w:type="spellStart"/>
            <w:r w:rsidRPr="00BC7022">
              <w:rPr>
                <w:i/>
                <w:iCs/>
                <w:szCs w:val="28"/>
              </w:rPr>
              <w:t>khí</w:t>
            </w:r>
            <w:proofErr w:type="spellEnd"/>
            <w:r w:rsidRPr="00BC7022">
              <w:rPr>
                <w:i/>
                <w:iCs/>
                <w:szCs w:val="28"/>
              </w:rPr>
              <w:t xml:space="preserve"> </w:t>
            </w:r>
            <w:proofErr w:type="spellStart"/>
            <w:r w:rsidRPr="00BC7022">
              <w:rPr>
                <w:i/>
                <w:iCs/>
                <w:szCs w:val="28"/>
              </w:rPr>
              <w:t>hậu</w:t>
            </w:r>
            <w:proofErr w:type="spellEnd"/>
            <w:r w:rsidRPr="00BC7022">
              <w:rPr>
                <w:i/>
                <w:iCs/>
                <w:szCs w:val="28"/>
              </w:rPr>
              <w:t xml:space="preserve"> (</w:t>
            </w:r>
            <w:proofErr w:type="spellStart"/>
            <w:r w:rsidRPr="00BC7022">
              <w:rPr>
                <w:i/>
                <w:iCs/>
                <w:szCs w:val="28"/>
              </w:rPr>
              <w:t>nếu</w:t>
            </w:r>
            <w:proofErr w:type="spellEnd"/>
            <w:r w:rsidRPr="00BC7022">
              <w:rPr>
                <w:i/>
                <w:iCs/>
                <w:szCs w:val="28"/>
              </w:rPr>
              <w:t xml:space="preserve"> </w:t>
            </w:r>
            <w:proofErr w:type="spellStart"/>
            <w:r w:rsidRPr="00BC7022">
              <w:rPr>
                <w:i/>
                <w:iCs/>
                <w:szCs w:val="28"/>
              </w:rPr>
              <w:t>có</w:t>
            </w:r>
            <w:proofErr w:type="spellEnd"/>
            <w:r w:rsidRPr="00BC7022">
              <w:rPr>
                <w:i/>
                <w:iCs/>
                <w:szCs w:val="28"/>
              </w:rPr>
              <w:t>).</w:t>
            </w:r>
          </w:p>
          <w:p w14:paraId="638A94A4" w14:textId="7295B1FD" w:rsidR="00CF2EB1" w:rsidRPr="005C6454" w:rsidRDefault="00CF2EB1" w:rsidP="00CF2EB1">
            <w:pPr>
              <w:tabs>
                <w:tab w:val="left" w:pos="709"/>
                <w:tab w:val="left" w:pos="851"/>
              </w:tabs>
              <w:jc w:val="both"/>
              <w:rPr>
                <w:rFonts w:cs="Times New Roman"/>
                <w:szCs w:val="28"/>
              </w:rPr>
            </w:pPr>
            <w:r w:rsidRPr="00BC7022">
              <w:rPr>
                <w:i/>
                <w:iCs/>
                <w:szCs w:val="28"/>
              </w:rPr>
              <w:t xml:space="preserve">l)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khác</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liên</w:t>
            </w:r>
            <w:proofErr w:type="spellEnd"/>
            <w:r w:rsidRPr="00BC7022">
              <w:rPr>
                <w:i/>
                <w:iCs/>
                <w:szCs w:val="28"/>
              </w:rPr>
              <w:t xml:space="preserve"> </w:t>
            </w:r>
            <w:proofErr w:type="spellStart"/>
            <w:r w:rsidRPr="00BC7022">
              <w:rPr>
                <w:i/>
                <w:iCs/>
                <w:szCs w:val="28"/>
              </w:rPr>
              <w:t>quan</w:t>
            </w:r>
            <w:proofErr w:type="spellEnd"/>
            <w:r w:rsidRPr="00BC7022">
              <w:rPr>
                <w:i/>
                <w:iCs/>
                <w:szCs w:val="28"/>
              </w:rPr>
              <w:t xml:space="preserve"> </w:t>
            </w:r>
            <w:proofErr w:type="spellStart"/>
            <w:r w:rsidRPr="00BC7022">
              <w:rPr>
                <w:i/>
                <w:iCs/>
                <w:szCs w:val="28"/>
              </w:rPr>
              <w:t>theo</w:t>
            </w:r>
            <w:proofErr w:type="spellEnd"/>
            <w:r w:rsidRPr="00BC7022">
              <w:rPr>
                <w:i/>
                <w:iCs/>
                <w:szCs w:val="28"/>
              </w:rPr>
              <w:t xml:space="preserve"> </w:t>
            </w:r>
            <w:proofErr w:type="spellStart"/>
            <w:r w:rsidRPr="00BC7022">
              <w:rPr>
                <w:i/>
                <w:iCs/>
                <w:szCs w:val="28"/>
              </w:rPr>
              <w:t>sự</w:t>
            </w:r>
            <w:proofErr w:type="spellEnd"/>
            <w:r w:rsidRPr="00BC7022">
              <w:rPr>
                <w:i/>
                <w:iCs/>
                <w:szCs w:val="28"/>
              </w:rPr>
              <w:t xml:space="preserve"> </w:t>
            </w:r>
            <w:proofErr w:type="spellStart"/>
            <w:r w:rsidRPr="00BC7022">
              <w:rPr>
                <w:i/>
                <w:iCs/>
                <w:szCs w:val="28"/>
              </w:rPr>
              <w:t>phân</w:t>
            </w:r>
            <w:proofErr w:type="spellEnd"/>
            <w:r w:rsidRPr="00BC7022">
              <w:rPr>
                <w:i/>
                <w:iCs/>
                <w:szCs w:val="28"/>
              </w:rPr>
              <w:t xml:space="preserve"> </w:t>
            </w:r>
            <w:proofErr w:type="spellStart"/>
            <w:r w:rsidRPr="00BC7022">
              <w:rPr>
                <w:i/>
                <w:iCs/>
                <w:szCs w:val="28"/>
              </w:rPr>
              <w:t>công</w:t>
            </w:r>
            <w:proofErr w:type="spellEnd"/>
            <w:r w:rsidRPr="00BC7022">
              <w:rPr>
                <w:i/>
                <w:iCs/>
                <w:szCs w:val="28"/>
              </w:rPr>
              <w:t xml:space="preserve"> </w:t>
            </w:r>
            <w:proofErr w:type="spellStart"/>
            <w:r w:rsidRPr="00BC7022">
              <w:rPr>
                <w:i/>
                <w:iCs/>
                <w:szCs w:val="28"/>
              </w:rPr>
              <w:t>của</w:t>
            </w:r>
            <w:proofErr w:type="spellEnd"/>
            <w:r w:rsidRPr="00BC7022">
              <w:rPr>
                <w:i/>
                <w:iCs/>
                <w:szCs w:val="28"/>
              </w:rPr>
              <w:t xml:space="preserve"> </w:t>
            </w:r>
            <w:proofErr w:type="spellStart"/>
            <w:r w:rsidRPr="00BC7022">
              <w:rPr>
                <w:i/>
                <w:iCs/>
                <w:szCs w:val="28"/>
              </w:rPr>
              <w:t>cấp</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thẩm</w:t>
            </w:r>
            <w:proofErr w:type="spellEnd"/>
            <w:r w:rsidRPr="00BC7022">
              <w:rPr>
                <w:i/>
                <w:iCs/>
                <w:szCs w:val="28"/>
              </w:rPr>
              <w:t xml:space="preserve"> </w:t>
            </w:r>
            <w:proofErr w:type="spellStart"/>
            <w:r w:rsidRPr="00BC7022">
              <w:rPr>
                <w:i/>
                <w:iCs/>
                <w:szCs w:val="28"/>
              </w:rPr>
              <w:t>quyền</w:t>
            </w:r>
            <w:proofErr w:type="spellEnd"/>
            <w:r w:rsidRPr="00BC7022">
              <w:rPr>
                <w:i/>
                <w:iCs/>
                <w:szCs w:val="28"/>
              </w:rPr>
              <w:t xml:space="preserve"> </w:t>
            </w:r>
            <w:proofErr w:type="spellStart"/>
            <w:r w:rsidRPr="00BC7022">
              <w:rPr>
                <w:i/>
                <w:iCs/>
                <w:szCs w:val="28"/>
              </w:rPr>
              <w:t>giao</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w:t>
            </w:r>
            <w:r w:rsidRPr="00BC7022">
              <w:rPr>
                <w:i/>
                <w:iCs/>
                <w:szCs w:val="28"/>
              </w:rPr>
              <w:lastRenderedPageBreak/>
              <w:t>Thương.”.</w:t>
            </w:r>
          </w:p>
        </w:tc>
        <w:tc>
          <w:tcPr>
            <w:tcW w:w="4186" w:type="dxa"/>
            <w:tcBorders>
              <w:bottom w:val="dotted" w:sz="4" w:space="0" w:color="auto"/>
            </w:tcBorders>
          </w:tcPr>
          <w:p w14:paraId="73DA1F6F" w14:textId="77777777" w:rsidR="00CF2EB1" w:rsidRPr="002301C1" w:rsidRDefault="00CF2EB1" w:rsidP="00CF2EB1">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675560E" w14:textId="77777777" w:rsidR="00CF2EB1" w:rsidRPr="002301C1" w:rsidRDefault="00CF2EB1" w:rsidP="00CF2EB1">
            <w:pPr>
              <w:jc w:val="both"/>
              <w:rPr>
                <w:rFonts w:cs="Times New Roman"/>
                <w:b/>
                <w:sz w:val="26"/>
                <w:szCs w:val="26"/>
                <w:lang w:val="en-US"/>
              </w:rPr>
            </w:pPr>
          </w:p>
        </w:tc>
      </w:tr>
      <w:tr w:rsidR="001F7F4E" w:rsidRPr="005C6454" w14:paraId="76DABA3E" w14:textId="77777777" w:rsidTr="005C44F4">
        <w:tc>
          <w:tcPr>
            <w:tcW w:w="648" w:type="dxa"/>
          </w:tcPr>
          <w:p w14:paraId="0DE53510" w14:textId="77777777" w:rsidR="001F7F4E" w:rsidRDefault="001F7F4E" w:rsidP="00CF2EB1">
            <w:pPr>
              <w:jc w:val="center"/>
              <w:rPr>
                <w:rFonts w:cs="Times New Roman"/>
                <w:sz w:val="26"/>
                <w:szCs w:val="26"/>
                <w:lang w:val="en-US"/>
              </w:rPr>
            </w:pPr>
          </w:p>
        </w:tc>
        <w:tc>
          <w:tcPr>
            <w:tcW w:w="810" w:type="dxa"/>
          </w:tcPr>
          <w:p w14:paraId="2D315AAA" w14:textId="4027CC18" w:rsidR="001F7F4E" w:rsidRDefault="001F7F4E" w:rsidP="00CF2EB1">
            <w:pPr>
              <w:jc w:val="center"/>
              <w:rPr>
                <w:rFonts w:cs="Times New Roman"/>
                <w:b/>
                <w:i/>
                <w:iCs/>
                <w:sz w:val="26"/>
                <w:szCs w:val="26"/>
              </w:rPr>
            </w:pPr>
            <w:r>
              <w:rPr>
                <w:rFonts w:cs="Times New Roman"/>
                <w:b/>
                <w:i/>
                <w:iCs/>
                <w:sz w:val="26"/>
                <w:szCs w:val="26"/>
              </w:rPr>
              <w:t>1</w:t>
            </w:r>
          </w:p>
        </w:tc>
        <w:tc>
          <w:tcPr>
            <w:tcW w:w="990" w:type="dxa"/>
          </w:tcPr>
          <w:p w14:paraId="596FF9E8" w14:textId="51CD7A07" w:rsidR="001F7F4E" w:rsidRDefault="001F7F4E" w:rsidP="00CF2EB1">
            <w:pPr>
              <w:jc w:val="center"/>
              <w:rPr>
                <w:rFonts w:cs="Times New Roman"/>
                <w:b/>
                <w:i/>
                <w:iCs/>
                <w:sz w:val="26"/>
                <w:szCs w:val="26"/>
                <w:lang w:val="en-US"/>
              </w:rPr>
            </w:pPr>
            <w:r>
              <w:rPr>
                <w:rFonts w:cs="Times New Roman"/>
                <w:b/>
                <w:i/>
                <w:iCs/>
                <w:sz w:val="26"/>
                <w:szCs w:val="26"/>
                <w:lang w:val="en-US"/>
              </w:rPr>
              <w:t>3</w:t>
            </w:r>
          </w:p>
        </w:tc>
        <w:tc>
          <w:tcPr>
            <w:tcW w:w="810" w:type="dxa"/>
          </w:tcPr>
          <w:p w14:paraId="37D3246E" w14:textId="77777777" w:rsidR="001F7F4E" w:rsidRPr="00BE613F" w:rsidRDefault="001F7F4E" w:rsidP="00CF2EB1">
            <w:pPr>
              <w:jc w:val="center"/>
              <w:rPr>
                <w:rFonts w:cs="Times New Roman"/>
                <w:b/>
                <w:i/>
                <w:iCs/>
                <w:sz w:val="26"/>
                <w:szCs w:val="26"/>
                <w:lang w:val="en-US"/>
              </w:rPr>
            </w:pPr>
          </w:p>
        </w:tc>
        <w:tc>
          <w:tcPr>
            <w:tcW w:w="1260" w:type="dxa"/>
          </w:tcPr>
          <w:p w14:paraId="3A29600F" w14:textId="507B1516" w:rsidR="001F7F4E" w:rsidRDefault="001F7F4E" w:rsidP="00CF2EB1">
            <w:pPr>
              <w:jc w:val="center"/>
              <w:rPr>
                <w:rFonts w:cs="Times New Roman"/>
                <w:b/>
                <w:sz w:val="26"/>
                <w:szCs w:val="26"/>
                <w:lang w:val="en-US"/>
              </w:rPr>
            </w:pPr>
            <w:proofErr w:type="spellStart"/>
            <w:r>
              <w:rPr>
                <w:rFonts w:cs="Times New Roman"/>
                <w:b/>
                <w:sz w:val="26"/>
                <w:szCs w:val="26"/>
                <w:lang w:val="en-US"/>
              </w:rPr>
              <w:t>Cục</w:t>
            </w:r>
            <w:proofErr w:type="spellEnd"/>
            <w:r>
              <w:rPr>
                <w:rFonts w:cs="Times New Roman"/>
                <w:b/>
                <w:sz w:val="26"/>
                <w:szCs w:val="26"/>
                <w:lang w:val="en-US"/>
              </w:rPr>
              <w:t xml:space="preserve"> ĐCK</w:t>
            </w:r>
          </w:p>
        </w:tc>
        <w:tc>
          <w:tcPr>
            <w:tcW w:w="6570" w:type="dxa"/>
            <w:tcBorders>
              <w:bottom w:val="dotted" w:sz="4" w:space="0" w:color="auto"/>
            </w:tcBorders>
          </w:tcPr>
          <w:p w14:paraId="0DD04F35" w14:textId="77777777" w:rsidR="001F7F4E" w:rsidRDefault="001F7F4E" w:rsidP="001F7F4E">
            <w:pPr>
              <w:spacing w:before="120"/>
              <w:jc w:val="both"/>
              <w:rPr>
                <w:szCs w:val="28"/>
              </w:rPr>
            </w:pPr>
            <w:proofErr w:type="spellStart"/>
            <w:r>
              <w:rPr>
                <w:szCs w:val="28"/>
              </w:rPr>
              <w:t>Đề</w:t>
            </w:r>
            <w:proofErr w:type="spellEnd"/>
            <w:r>
              <w:rPr>
                <w:szCs w:val="28"/>
              </w:rPr>
              <w:t xml:space="preserve"> </w:t>
            </w:r>
            <w:proofErr w:type="spellStart"/>
            <w:r>
              <w:rPr>
                <w:szCs w:val="28"/>
              </w:rPr>
              <w:t>nghị</w:t>
            </w:r>
            <w:proofErr w:type="spellEnd"/>
            <w:r>
              <w:rPr>
                <w:szCs w:val="28"/>
              </w:rPr>
              <w:t xml:space="preserve"> </w:t>
            </w:r>
            <w:proofErr w:type="spellStart"/>
            <w:r>
              <w:rPr>
                <w:szCs w:val="28"/>
              </w:rPr>
              <w:t>chỉnh</w:t>
            </w:r>
            <w:proofErr w:type="spellEnd"/>
            <w:r>
              <w:rPr>
                <w:szCs w:val="28"/>
              </w:rPr>
              <w:t xml:space="preserve"> </w:t>
            </w:r>
            <w:proofErr w:type="spellStart"/>
            <w:r>
              <w:rPr>
                <w:szCs w:val="28"/>
              </w:rPr>
              <w:t>sửa</w:t>
            </w:r>
            <w:proofErr w:type="spellEnd"/>
            <w:r>
              <w:rPr>
                <w:szCs w:val="28"/>
              </w:rPr>
              <w:t xml:space="preserve">, </w:t>
            </w:r>
            <w:proofErr w:type="spellStart"/>
            <w:r>
              <w:rPr>
                <w:szCs w:val="28"/>
              </w:rPr>
              <w:t>bổ</w:t>
            </w:r>
            <w:proofErr w:type="spellEnd"/>
            <w:r>
              <w:rPr>
                <w:szCs w:val="28"/>
              </w:rPr>
              <w:t xml:space="preserve"> sung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Hội</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tư</w:t>
            </w:r>
            <w:proofErr w:type="spellEnd"/>
            <w:r>
              <w:rPr>
                <w:szCs w:val="28"/>
              </w:rPr>
              <w:t xml:space="preserve"> </w:t>
            </w:r>
            <w:proofErr w:type="spellStart"/>
            <w:r>
              <w:rPr>
                <w:szCs w:val="28"/>
              </w:rPr>
              <w:t>vấn</w:t>
            </w:r>
            <w:proofErr w:type="spellEnd"/>
            <w:r>
              <w:rPr>
                <w:szCs w:val="28"/>
              </w:rPr>
              <w:t xml:space="preserve"> </w:t>
            </w:r>
            <w:proofErr w:type="spellStart"/>
            <w:r>
              <w:rPr>
                <w:szCs w:val="28"/>
              </w:rPr>
              <w:t>xét</w:t>
            </w:r>
            <w:proofErr w:type="spellEnd"/>
            <w:r>
              <w:rPr>
                <w:szCs w:val="28"/>
              </w:rPr>
              <w:t xml:space="preserve"> </w:t>
            </w:r>
            <w:proofErr w:type="spellStart"/>
            <w:r>
              <w:rPr>
                <w:szCs w:val="28"/>
              </w:rPr>
              <w:t>chọn</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tại</w:t>
            </w:r>
            <w:proofErr w:type="spellEnd"/>
            <w:r>
              <w:rPr>
                <w:szCs w:val="28"/>
              </w:rPr>
              <w:t xml:space="preserve"> </w:t>
            </w:r>
            <w:proofErr w:type="spellStart"/>
            <w:r>
              <w:rPr>
                <w:szCs w:val="28"/>
              </w:rPr>
              <w:t>điểm</w:t>
            </w:r>
            <w:proofErr w:type="spellEnd"/>
            <w:r>
              <w:rPr>
                <w:szCs w:val="28"/>
              </w:rPr>
              <w:t xml:space="preserve"> b </w:t>
            </w:r>
            <w:proofErr w:type="spellStart"/>
            <w:r>
              <w:rPr>
                <w:szCs w:val="28"/>
              </w:rPr>
              <w:t>Khoản</w:t>
            </w:r>
            <w:proofErr w:type="spellEnd"/>
            <w:r>
              <w:rPr>
                <w:szCs w:val="28"/>
              </w:rPr>
              <w:t xml:space="preserve"> 5 </w:t>
            </w:r>
            <w:proofErr w:type="spellStart"/>
            <w:r>
              <w:rPr>
                <w:szCs w:val="28"/>
              </w:rPr>
              <w:t>Điều</w:t>
            </w:r>
            <w:proofErr w:type="spellEnd"/>
            <w:r>
              <w:rPr>
                <w:szCs w:val="28"/>
              </w:rPr>
              <w:t xml:space="preserve"> 4 Thông </w:t>
            </w:r>
            <w:proofErr w:type="spellStart"/>
            <w:r>
              <w:rPr>
                <w:szCs w:val="28"/>
              </w:rPr>
              <w:t>tư</w:t>
            </w:r>
            <w:proofErr w:type="spellEnd"/>
            <w:r>
              <w:rPr>
                <w:szCs w:val="28"/>
              </w:rPr>
              <w:t xml:space="preserve"> 24 </w:t>
            </w:r>
            <w:proofErr w:type="spellStart"/>
            <w:r>
              <w:rPr>
                <w:szCs w:val="28"/>
              </w:rPr>
              <w:t>như</w:t>
            </w:r>
            <w:proofErr w:type="spellEnd"/>
            <w:r>
              <w:rPr>
                <w:szCs w:val="28"/>
              </w:rPr>
              <w:t xml:space="preserve"> </w:t>
            </w:r>
            <w:proofErr w:type="spellStart"/>
            <w:r>
              <w:rPr>
                <w:szCs w:val="28"/>
              </w:rPr>
              <w:t>sau</w:t>
            </w:r>
            <w:proofErr w:type="spellEnd"/>
            <w:r>
              <w:rPr>
                <w:szCs w:val="28"/>
              </w:rPr>
              <w:t>:</w:t>
            </w:r>
          </w:p>
          <w:p w14:paraId="6056FFF5" w14:textId="6DDEF4E2" w:rsidR="001F7F4E" w:rsidRPr="001F7F4E" w:rsidRDefault="001F7F4E" w:rsidP="001F7F4E">
            <w:pPr>
              <w:spacing w:before="120"/>
              <w:jc w:val="both"/>
              <w:rPr>
                <w:i/>
                <w:iCs/>
                <w:szCs w:val="28"/>
              </w:rPr>
            </w:pPr>
            <w:r w:rsidRPr="00BC7022">
              <w:rPr>
                <w:i/>
                <w:iCs/>
                <w:szCs w:val="28"/>
              </w:rPr>
              <w:t xml:space="preserve">“b) </w:t>
            </w:r>
            <w:proofErr w:type="spellStart"/>
            <w:r w:rsidRPr="00BC7022">
              <w:rPr>
                <w:i/>
                <w:iCs/>
                <w:szCs w:val="28"/>
              </w:rPr>
              <w:t>Hội</w:t>
            </w:r>
            <w:proofErr w:type="spellEnd"/>
            <w:r w:rsidRPr="00BC7022">
              <w:rPr>
                <w:i/>
                <w:iCs/>
                <w:szCs w:val="28"/>
              </w:rPr>
              <w:t xml:space="preserve"> </w:t>
            </w:r>
            <w:proofErr w:type="spellStart"/>
            <w:r w:rsidRPr="00BC7022">
              <w:rPr>
                <w:i/>
                <w:iCs/>
                <w:szCs w:val="28"/>
              </w:rPr>
              <w:t>đồng</w:t>
            </w:r>
            <w:proofErr w:type="spellEnd"/>
            <w:r w:rsidRPr="00BC7022">
              <w:rPr>
                <w:i/>
                <w:iCs/>
                <w:szCs w:val="28"/>
              </w:rPr>
              <w:t xml:space="preserve"> </w:t>
            </w:r>
            <w:proofErr w:type="spellStart"/>
            <w:r w:rsidRPr="00BC7022">
              <w:rPr>
                <w:i/>
                <w:iCs/>
                <w:szCs w:val="28"/>
              </w:rPr>
              <w:t>tư</w:t>
            </w:r>
            <w:proofErr w:type="spellEnd"/>
            <w:r w:rsidRPr="00BC7022">
              <w:rPr>
                <w:i/>
                <w:iCs/>
                <w:szCs w:val="28"/>
              </w:rPr>
              <w:t xml:space="preserve"> </w:t>
            </w:r>
            <w:proofErr w:type="spellStart"/>
            <w:r w:rsidRPr="00BC7022">
              <w:rPr>
                <w:i/>
                <w:iCs/>
                <w:szCs w:val="28"/>
              </w:rPr>
              <w:t>vấn</w:t>
            </w:r>
            <w:proofErr w:type="spellEnd"/>
            <w:r w:rsidRPr="00BC7022">
              <w:rPr>
                <w:i/>
                <w:iCs/>
                <w:szCs w:val="28"/>
              </w:rPr>
              <w:t xml:space="preserve"> </w:t>
            </w:r>
            <w:proofErr w:type="spellStart"/>
            <w:r w:rsidRPr="00BC7022">
              <w:rPr>
                <w:i/>
                <w:iCs/>
                <w:szCs w:val="28"/>
              </w:rPr>
              <w:t>xét</w:t>
            </w:r>
            <w:proofErr w:type="spellEnd"/>
            <w:r w:rsidRPr="00BC7022">
              <w:rPr>
                <w:i/>
                <w:iCs/>
                <w:szCs w:val="28"/>
              </w:rPr>
              <w:t xml:space="preserve"> </w:t>
            </w:r>
            <w:proofErr w:type="spellStart"/>
            <w:r w:rsidRPr="00BC7022">
              <w:rPr>
                <w:i/>
                <w:iCs/>
                <w:szCs w:val="28"/>
              </w:rPr>
              <w:t>chọn</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có</w:t>
            </w:r>
            <w:proofErr w:type="spellEnd"/>
            <w:r w:rsidRPr="00BC7022">
              <w:rPr>
                <w:i/>
                <w:iCs/>
                <w:szCs w:val="28"/>
              </w:rPr>
              <w:t xml:space="preserve"> </w:t>
            </w:r>
            <w:proofErr w:type="spellStart"/>
            <w:r w:rsidRPr="00BC7022">
              <w:rPr>
                <w:i/>
                <w:iCs/>
                <w:szCs w:val="28"/>
              </w:rPr>
              <w:t>trách</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Tư</w:t>
            </w:r>
            <w:proofErr w:type="spellEnd"/>
            <w:r w:rsidRPr="00BC7022">
              <w:rPr>
                <w:i/>
                <w:iCs/>
                <w:szCs w:val="28"/>
              </w:rPr>
              <w:t xml:space="preserve"> </w:t>
            </w:r>
            <w:proofErr w:type="spellStart"/>
            <w:r w:rsidRPr="00BC7022">
              <w:rPr>
                <w:i/>
                <w:iCs/>
                <w:szCs w:val="28"/>
              </w:rPr>
              <w:t>vấn</w:t>
            </w:r>
            <w:proofErr w:type="spellEnd"/>
            <w:r w:rsidRPr="00BC7022">
              <w:rPr>
                <w:i/>
                <w:iCs/>
                <w:szCs w:val="28"/>
              </w:rPr>
              <w:t xml:space="preserve"> </w:t>
            </w:r>
            <w:proofErr w:type="spellStart"/>
            <w:r w:rsidRPr="00BC7022">
              <w:rPr>
                <w:i/>
                <w:iCs/>
                <w:szCs w:val="28"/>
              </w:rPr>
              <w:t>giúp</w:t>
            </w:r>
            <w:proofErr w:type="spellEnd"/>
            <w:r w:rsidRPr="00BC7022">
              <w:rPr>
                <w:i/>
                <w:iCs/>
                <w:szCs w:val="28"/>
              </w:rPr>
              <w:t xml:space="preserve"> </w:t>
            </w:r>
            <w:proofErr w:type="spellStart"/>
            <w:r w:rsidRPr="00BC7022">
              <w:rPr>
                <w:i/>
                <w:iCs/>
                <w:szCs w:val="28"/>
              </w:rPr>
              <w:t>cơ</w:t>
            </w:r>
            <w:proofErr w:type="spellEnd"/>
            <w:r w:rsidRPr="00BC7022">
              <w:rPr>
                <w:i/>
                <w:iCs/>
                <w:szCs w:val="28"/>
              </w:rPr>
              <w:t xml:space="preserve"> </w:t>
            </w:r>
            <w:proofErr w:type="spellStart"/>
            <w:r w:rsidRPr="00BC7022">
              <w:rPr>
                <w:i/>
                <w:iCs/>
                <w:szCs w:val="28"/>
              </w:rPr>
              <w:t>quan</w:t>
            </w:r>
            <w:proofErr w:type="spellEnd"/>
            <w:r w:rsidRPr="00BC7022">
              <w:rPr>
                <w:i/>
                <w:iCs/>
                <w:szCs w:val="28"/>
              </w:rPr>
              <w:t xml:space="preserve"> </w:t>
            </w:r>
            <w:proofErr w:type="spellStart"/>
            <w:r w:rsidRPr="00BC7022">
              <w:rPr>
                <w:i/>
                <w:iCs/>
                <w:szCs w:val="28"/>
              </w:rPr>
              <w:t>quản</w:t>
            </w:r>
            <w:proofErr w:type="spellEnd"/>
            <w:r w:rsidRPr="00BC7022">
              <w:rPr>
                <w:i/>
                <w:iCs/>
                <w:szCs w:val="28"/>
              </w:rPr>
              <w:t xml:space="preserve"> </w:t>
            </w:r>
            <w:proofErr w:type="spellStart"/>
            <w:r w:rsidRPr="00BC7022">
              <w:rPr>
                <w:i/>
                <w:iCs/>
                <w:szCs w:val="28"/>
              </w:rPr>
              <w:t>lý</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 xml:space="preserve">, </w:t>
            </w:r>
            <w:proofErr w:type="spellStart"/>
            <w:r w:rsidRPr="00BC7022">
              <w:rPr>
                <w:i/>
                <w:iCs/>
                <w:szCs w:val="28"/>
              </w:rPr>
              <w:t>Bộ</w:t>
            </w:r>
            <w:proofErr w:type="spellEnd"/>
            <w:r w:rsidRPr="00BC7022">
              <w:rPr>
                <w:i/>
                <w:iCs/>
                <w:szCs w:val="28"/>
              </w:rPr>
              <w:t xml:space="preserve"> Công Thương </w:t>
            </w:r>
            <w:proofErr w:type="spellStart"/>
            <w:r w:rsidRPr="00BC7022">
              <w:rPr>
                <w:i/>
                <w:iCs/>
                <w:szCs w:val="28"/>
              </w:rPr>
              <w:t>xác</w:t>
            </w:r>
            <w:proofErr w:type="spellEnd"/>
            <w:r w:rsidRPr="00BC7022">
              <w:rPr>
                <w:i/>
                <w:iCs/>
                <w:szCs w:val="28"/>
              </w:rPr>
              <w:t xml:space="preserve"> </w:t>
            </w:r>
            <w:proofErr w:type="spellStart"/>
            <w:r w:rsidRPr="00BC7022">
              <w:rPr>
                <w:i/>
                <w:iCs/>
                <w:szCs w:val="28"/>
              </w:rPr>
              <w:t>định</w:t>
            </w:r>
            <w:proofErr w:type="spellEnd"/>
            <w:r w:rsidRPr="00BC7022">
              <w:rPr>
                <w:i/>
                <w:iCs/>
                <w:szCs w:val="28"/>
              </w:rPr>
              <w:t xml:space="preserve">, </w:t>
            </w:r>
            <w:proofErr w:type="spellStart"/>
            <w:r w:rsidRPr="00BC7022">
              <w:rPr>
                <w:i/>
                <w:iCs/>
                <w:szCs w:val="28"/>
              </w:rPr>
              <w:t>lựa</w:t>
            </w:r>
            <w:proofErr w:type="spellEnd"/>
            <w:r w:rsidRPr="00BC7022">
              <w:rPr>
                <w:i/>
                <w:iCs/>
                <w:szCs w:val="28"/>
              </w:rPr>
              <w:t xml:space="preserve"> </w:t>
            </w:r>
            <w:proofErr w:type="spellStart"/>
            <w:r w:rsidRPr="00BC7022">
              <w:rPr>
                <w:i/>
                <w:iCs/>
                <w:szCs w:val="28"/>
              </w:rPr>
              <w:t>chọn</w:t>
            </w:r>
            <w:proofErr w:type="spellEnd"/>
            <w:r w:rsidRPr="00BC7022">
              <w:rPr>
                <w:i/>
                <w:iCs/>
                <w:szCs w:val="28"/>
              </w:rPr>
              <w:t xml:space="preserve"> </w:t>
            </w:r>
            <w:proofErr w:type="spellStart"/>
            <w:r w:rsidRPr="00BC7022">
              <w:rPr>
                <w:i/>
                <w:iCs/>
                <w:szCs w:val="28"/>
              </w:rPr>
              <w:t>các</w:t>
            </w:r>
            <w:proofErr w:type="spellEnd"/>
            <w:r w:rsidRPr="00BC7022">
              <w:rPr>
                <w:i/>
                <w:iCs/>
                <w:szCs w:val="28"/>
              </w:rPr>
              <w:t xml:space="preserve"> </w:t>
            </w:r>
            <w:proofErr w:type="spellStart"/>
            <w:r w:rsidRPr="00BC7022">
              <w:rPr>
                <w:i/>
                <w:iCs/>
                <w:szCs w:val="28"/>
              </w:rPr>
              <w:t>đề</w:t>
            </w:r>
            <w:proofErr w:type="spellEnd"/>
            <w:r w:rsidRPr="00BC7022">
              <w:rPr>
                <w:i/>
                <w:iCs/>
                <w:szCs w:val="28"/>
              </w:rPr>
              <w:t xml:space="preserve"> </w:t>
            </w:r>
            <w:proofErr w:type="spellStart"/>
            <w:r w:rsidRPr="00BC7022">
              <w:rPr>
                <w:i/>
                <w:iCs/>
                <w:szCs w:val="28"/>
              </w:rPr>
              <w:t>xuất</w:t>
            </w:r>
            <w:proofErr w:type="spellEnd"/>
            <w:r w:rsidRPr="00BC7022">
              <w:rPr>
                <w:i/>
                <w:iCs/>
                <w:szCs w:val="28"/>
              </w:rPr>
              <w:t xml:space="preserve"> </w:t>
            </w:r>
            <w:proofErr w:type="spellStart"/>
            <w:r w:rsidRPr="00BC7022">
              <w:rPr>
                <w:i/>
                <w:iCs/>
                <w:szCs w:val="28"/>
              </w:rPr>
              <w:t>cần</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Đánh</w:t>
            </w:r>
            <w:proofErr w:type="spellEnd"/>
            <w:r w:rsidRPr="00BC7022">
              <w:rPr>
                <w:i/>
                <w:iCs/>
                <w:szCs w:val="28"/>
              </w:rPr>
              <w:t xml:space="preserve"> </w:t>
            </w:r>
            <w:proofErr w:type="spellStart"/>
            <w:r w:rsidRPr="00BC7022">
              <w:rPr>
                <w:i/>
                <w:iCs/>
                <w:szCs w:val="28"/>
              </w:rPr>
              <w:t>giá</w:t>
            </w:r>
            <w:proofErr w:type="spellEnd"/>
            <w:r w:rsidRPr="00BC7022">
              <w:rPr>
                <w:i/>
                <w:iCs/>
                <w:szCs w:val="28"/>
              </w:rPr>
              <w:t xml:space="preserve">, </w:t>
            </w:r>
            <w:proofErr w:type="spellStart"/>
            <w:r w:rsidRPr="00BC7022">
              <w:rPr>
                <w:i/>
                <w:iCs/>
                <w:szCs w:val="28"/>
              </w:rPr>
              <w:t>kiến</w:t>
            </w:r>
            <w:proofErr w:type="spellEnd"/>
            <w:r w:rsidRPr="00BC7022">
              <w:rPr>
                <w:i/>
                <w:iCs/>
                <w:szCs w:val="28"/>
              </w:rPr>
              <w:t xml:space="preserve"> </w:t>
            </w:r>
            <w:proofErr w:type="spellStart"/>
            <w:r w:rsidRPr="00BC7022">
              <w:rPr>
                <w:i/>
                <w:iCs/>
                <w:szCs w:val="28"/>
              </w:rPr>
              <w:t>nghị</w:t>
            </w:r>
            <w:proofErr w:type="spellEnd"/>
            <w:r w:rsidRPr="00BC7022">
              <w:rPr>
                <w:i/>
                <w:iCs/>
                <w:szCs w:val="28"/>
              </w:rPr>
              <w:t xml:space="preserve"> </w:t>
            </w:r>
            <w:proofErr w:type="spellStart"/>
            <w:r w:rsidRPr="00BC7022">
              <w:rPr>
                <w:i/>
                <w:iCs/>
                <w:szCs w:val="28"/>
              </w:rPr>
              <w:t>về</w:t>
            </w:r>
            <w:proofErr w:type="spellEnd"/>
            <w:r w:rsidRPr="00BC7022">
              <w:rPr>
                <w:i/>
                <w:iCs/>
                <w:szCs w:val="28"/>
              </w:rPr>
              <w:t xml:space="preserve"> </w:t>
            </w:r>
            <w:proofErr w:type="spellStart"/>
            <w:r w:rsidRPr="00BC7022">
              <w:rPr>
                <w:i/>
                <w:iCs/>
                <w:szCs w:val="28"/>
              </w:rPr>
              <w:t>phạm</w:t>
            </w:r>
            <w:proofErr w:type="spellEnd"/>
            <w:r w:rsidRPr="00BC7022">
              <w:rPr>
                <w:i/>
                <w:iCs/>
                <w:szCs w:val="28"/>
              </w:rPr>
              <w:t xml:space="preserve"> vi, </w:t>
            </w:r>
            <w:proofErr w:type="spellStart"/>
            <w:r w:rsidRPr="00BC7022">
              <w:rPr>
                <w:i/>
                <w:iCs/>
                <w:szCs w:val="28"/>
              </w:rPr>
              <w:t>mục</w:t>
            </w:r>
            <w:proofErr w:type="spellEnd"/>
            <w:r w:rsidRPr="00BC7022">
              <w:rPr>
                <w:i/>
                <w:iCs/>
                <w:szCs w:val="28"/>
              </w:rPr>
              <w:t xml:space="preserve"> </w:t>
            </w:r>
            <w:proofErr w:type="spellStart"/>
            <w:r w:rsidRPr="00BC7022">
              <w:rPr>
                <w:i/>
                <w:iCs/>
                <w:szCs w:val="28"/>
              </w:rPr>
              <w:t>tiêu</w:t>
            </w:r>
            <w:proofErr w:type="spellEnd"/>
            <w:r w:rsidRPr="00BC7022">
              <w:rPr>
                <w:i/>
                <w:iCs/>
                <w:szCs w:val="28"/>
              </w:rPr>
              <w:t xml:space="preserve">, </w:t>
            </w:r>
            <w:proofErr w:type="spellStart"/>
            <w:r w:rsidRPr="00BC7022">
              <w:rPr>
                <w:i/>
                <w:iCs/>
                <w:szCs w:val="28"/>
              </w:rPr>
              <w:t>nội</w:t>
            </w:r>
            <w:proofErr w:type="spellEnd"/>
            <w:r w:rsidRPr="00BC7022">
              <w:rPr>
                <w:i/>
                <w:iCs/>
                <w:szCs w:val="28"/>
              </w:rPr>
              <w:t xml:space="preserve"> dung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kết</w:t>
            </w:r>
            <w:proofErr w:type="spellEnd"/>
            <w:r w:rsidRPr="00BC7022">
              <w:rPr>
                <w:i/>
                <w:iCs/>
                <w:szCs w:val="28"/>
              </w:rPr>
              <w:t xml:space="preserve"> </w:t>
            </w:r>
            <w:proofErr w:type="spellStart"/>
            <w:r w:rsidRPr="00BC7022">
              <w:rPr>
                <w:i/>
                <w:iCs/>
                <w:szCs w:val="28"/>
              </w:rPr>
              <w:t>quả</w:t>
            </w:r>
            <w:proofErr w:type="spellEnd"/>
            <w:r w:rsidRPr="00BC7022">
              <w:rPr>
                <w:i/>
                <w:iCs/>
                <w:szCs w:val="28"/>
              </w:rPr>
              <w:t xml:space="preserve"> </w:t>
            </w:r>
            <w:proofErr w:type="spellStart"/>
            <w:r w:rsidRPr="00BC7022">
              <w:rPr>
                <w:i/>
                <w:iCs/>
                <w:szCs w:val="28"/>
              </w:rPr>
              <w:t>dự</w:t>
            </w:r>
            <w:proofErr w:type="spellEnd"/>
            <w:r w:rsidRPr="00BC7022">
              <w:rPr>
                <w:i/>
                <w:iCs/>
                <w:szCs w:val="28"/>
              </w:rPr>
              <w:t xml:space="preserve"> </w:t>
            </w:r>
            <w:proofErr w:type="spellStart"/>
            <w:r w:rsidRPr="00BC7022">
              <w:rPr>
                <w:i/>
                <w:iCs/>
                <w:szCs w:val="28"/>
              </w:rPr>
              <w:t>kiến</w:t>
            </w:r>
            <w:proofErr w:type="spellEnd"/>
            <w:r w:rsidRPr="00BC7022">
              <w:rPr>
                <w:i/>
                <w:iCs/>
                <w:szCs w:val="28"/>
              </w:rPr>
              <w:t xml:space="preserve">, </w:t>
            </w:r>
            <w:proofErr w:type="spellStart"/>
            <w:r w:rsidRPr="00BC7022">
              <w:rPr>
                <w:i/>
                <w:iCs/>
                <w:strike/>
                <w:szCs w:val="28"/>
              </w:rPr>
              <w:t>phương</w:t>
            </w:r>
            <w:proofErr w:type="spellEnd"/>
            <w:r w:rsidRPr="00BC7022">
              <w:rPr>
                <w:i/>
                <w:iCs/>
                <w:strike/>
                <w:szCs w:val="28"/>
              </w:rPr>
              <w:t xml:space="preserve"> </w:t>
            </w:r>
            <w:proofErr w:type="spellStart"/>
            <w:r w:rsidRPr="00BC7022">
              <w:rPr>
                <w:i/>
                <w:iCs/>
                <w:strike/>
                <w:szCs w:val="28"/>
              </w:rPr>
              <w:t>thức</w:t>
            </w:r>
            <w:proofErr w:type="spellEnd"/>
            <w:r w:rsidRPr="00BC7022">
              <w:rPr>
                <w:i/>
                <w:iCs/>
                <w:strike/>
                <w:szCs w:val="28"/>
              </w:rPr>
              <w:t xml:space="preserve"> </w:t>
            </w:r>
            <w:proofErr w:type="spellStart"/>
            <w:r w:rsidRPr="00BC7022">
              <w:rPr>
                <w:i/>
                <w:iCs/>
                <w:strike/>
                <w:szCs w:val="28"/>
              </w:rPr>
              <w:t>thực</w:t>
            </w:r>
            <w:proofErr w:type="spellEnd"/>
            <w:r w:rsidRPr="00BC7022">
              <w:rPr>
                <w:i/>
                <w:iCs/>
                <w:strike/>
                <w:szCs w:val="28"/>
              </w:rPr>
              <w:t xml:space="preserve"> </w:t>
            </w:r>
            <w:proofErr w:type="spellStart"/>
            <w:r w:rsidRPr="00BC7022">
              <w:rPr>
                <w:i/>
                <w:iCs/>
                <w:strike/>
                <w:szCs w:val="28"/>
              </w:rPr>
              <w:t>hiện</w:t>
            </w:r>
            <w:proofErr w:type="spellEnd"/>
            <w:r w:rsidRPr="00BC7022">
              <w:rPr>
                <w:i/>
                <w:iCs/>
                <w:strike/>
                <w:szCs w:val="28"/>
              </w:rPr>
              <w:t>,</w:t>
            </w:r>
            <w:r>
              <w:rPr>
                <w:i/>
                <w:iCs/>
                <w:szCs w:val="28"/>
              </w:rPr>
              <w:t xml:space="preserve"> </w:t>
            </w:r>
            <w:proofErr w:type="spellStart"/>
            <w:r w:rsidRPr="00BC7022">
              <w:rPr>
                <w:b/>
                <w:bCs/>
                <w:i/>
                <w:iCs/>
                <w:szCs w:val="28"/>
              </w:rPr>
              <w:t>đơn</w:t>
            </w:r>
            <w:proofErr w:type="spellEnd"/>
            <w:r w:rsidRPr="00BC7022">
              <w:rPr>
                <w:b/>
                <w:bCs/>
                <w:i/>
                <w:iCs/>
                <w:szCs w:val="28"/>
              </w:rPr>
              <w:t xml:space="preserve"> </w:t>
            </w:r>
            <w:proofErr w:type="spellStart"/>
            <w:r w:rsidRPr="00BC7022">
              <w:rPr>
                <w:b/>
                <w:bCs/>
                <w:i/>
                <w:iCs/>
                <w:szCs w:val="28"/>
              </w:rPr>
              <w:t>vị</w:t>
            </w:r>
            <w:proofErr w:type="spellEnd"/>
            <w:r w:rsidRPr="00BC7022">
              <w:rPr>
                <w:b/>
                <w:bCs/>
                <w:i/>
                <w:iCs/>
                <w:szCs w:val="28"/>
              </w:rPr>
              <w:t xml:space="preserve"> </w:t>
            </w:r>
            <w:proofErr w:type="spellStart"/>
            <w:r w:rsidRPr="00BC7022">
              <w:rPr>
                <w:b/>
                <w:bCs/>
                <w:i/>
                <w:iCs/>
                <w:szCs w:val="28"/>
              </w:rPr>
              <w:t>chủ</w:t>
            </w:r>
            <w:proofErr w:type="spellEnd"/>
            <w:r w:rsidRPr="00BC7022">
              <w:rPr>
                <w:b/>
                <w:bCs/>
                <w:i/>
                <w:iCs/>
                <w:szCs w:val="28"/>
              </w:rPr>
              <w:t xml:space="preserve"> </w:t>
            </w:r>
            <w:proofErr w:type="spellStart"/>
            <w:r w:rsidRPr="00BC7022">
              <w:rPr>
                <w:b/>
                <w:bCs/>
                <w:i/>
                <w:iCs/>
                <w:szCs w:val="28"/>
              </w:rPr>
              <w:t>trì</w:t>
            </w:r>
            <w:proofErr w:type="spellEnd"/>
            <w:r w:rsidRPr="00BC7022">
              <w:rPr>
                <w:b/>
                <w:bCs/>
                <w:i/>
                <w:iCs/>
                <w:szCs w:val="28"/>
              </w:rPr>
              <w:t xml:space="preserve"> </w:t>
            </w:r>
            <w:proofErr w:type="spellStart"/>
            <w:r w:rsidRPr="00BC7022">
              <w:rPr>
                <w:b/>
                <w:bCs/>
                <w:i/>
                <w:iCs/>
                <w:szCs w:val="28"/>
              </w:rPr>
              <w:t>thực</w:t>
            </w:r>
            <w:proofErr w:type="spellEnd"/>
            <w:r w:rsidRPr="00BC7022">
              <w:rPr>
                <w:b/>
                <w:bCs/>
                <w:i/>
                <w:iCs/>
                <w:szCs w:val="28"/>
              </w:rPr>
              <w:t xml:space="preserve"> </w:t>
            </w:r>
            <w:proofErr w:type="spellStart"/>
            <w:r w:rsidRPr="00BC7022">
              <w:rPr>
                <w:b/>
                <w:bCs/>
                <w:i/>
                <w:iCs/>
                <w:szCs w:val="28"/>
              </w:rPr>
              <w:t>hiện</w:t>
            </w:r>
            <w:proofErr w:type="spellEnd"/>
            <w:r w:rsidRPr="00BC7022">
              <w:rPr>
                <w:b/>
                <w:bCs/>
                <w:i/>
                <w:iCs/>
                <w:szCs w:val="28"/>
              </w:rPr>
              <w:t>,</w:t>
            </w:r>
            <w:r w:rsidRPr="00BC7022">
              <w:rPr>
                <w:i/>
                <w:iCs/>
                <w:szCs w:val="28"/>
              </w:rPr>
              <w:t xml:space="preserve"> </w:t>
            </w:r>
            <w:proofErr w:type="spellStart"/>
            <w:r w:rsidRPr="00BC7022">
              <w:rPr>
                <w:i/>
                <w:iCs/>
                <w:szCs w:val="28"/>
              </w:rPr>
              <w:t>kế</w:t>
            </w:r>
            <w:proofErr w:type="spellEnd"/>
            <w:r w:rsidRPr="00BC7022">
              <w:rPr>
                <w:i/>
                <w:iCs/>
                <w:szCs w:val="28"/>
              </w:rPr>
              <w:t xml:space="preserve"> </w:t>
            </w:r>
            <w:proofErr w:type="spellStart"/>
            <w:r w:rsidRPr="00BC7022">
              <w:rPr>
                <w:i/>
                <w:iCs/>
                <w:szCs w:val="28"/>
              </w:rPr>
              <w:t>hoạch</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và</w:t>
            </w:r>
            <w:proofErr w:type="spellEnd"/>
            <w:r w:rsidRPr="00BC7022">
              <w:rPr>
                <w:i/>
                <w:iCs/>
                <w:szCs w:val="28"/>
              </w:rPr>
              <w:t xml:space="preserve"> </w:t>
            </w:r>
            <w:proofErr w:type="spellStart"/>
            <w:r w:rsidRPr="00BC7022">
              <w:rPr>
                <w:i/>
                <w:iCs/>
                <w:szCs w:val="28"/>
              </w:rPr>
              <w:t>dự</w:t>
            </w:r>
            <w:proofErr w:type="spellEnd"/>
            <w:r w:rsidRPr="00BC7022">
              <w:rPr>
                <w:i/>
                <w:iCs/>
                <w:szCs w:val="28"/>
              </w:rPr>
              <w:t xml:space="preserve"> </w:t>
            </w:r>
            <w:proofErr w:type="spellStart"/>
            <w:r w:rsidRPr="00BC7022">
              <w:rPr>
                <w:i/>
                <w:iCs/>
                <w:szCs w:val="28"/>
              </w:rPr>
              <w:t>toán</w:t>
            </w:r>
            <w:proofErr w:type="spellEnd"/>
            <w:r w:rsidRPr="00BC7022">
              <w:rPr>
                <w:i/>
                <w:iCs/>
                <w:szCs w:val="28"/>
              </w:rPr>
              <w:t xml:space="preserve"> </w:t>
            </w:r>
            <w:proofErr w:type="spellStart"/>
            <w:r w:rsidRPr="00BC7022">
              <w:rPr>
                <w:i/>
                <w:iCs/>
                <w:szCs w:val="28"/>
              </w:rPr>
              <w:t>kinh</w:t>
            </w:r>
            <w:proofErr w:type="spellEnd"/>
            <w:r w:rsidRPr="00BC7022">
              <w:rPr>
                <w:i/>
                <w:iCs/>
                <w:szCs w:val="28"/>
              </w:rPr>
              <w:t xml:space="preserve"> </w:t>
            </w:r>
            <w:proofErr w:type="spellStart"/>
            <w:r w:rsidRPr="00BC7022">
              <w:rPr>
                <w:i/>
                <w:iCs/>
                <w:szCs w:val="28"/>
              </w:rPr>
              <w:t>phí</w:t>
            </w:r>
            <w:proofErr w:type="spellEnd"/>
            <w:r w:rsidRPr="00BC7022">
              <w:rPr>
                <w:i/>
                <w:iCs/>
                <w:szCs w:val="28"/>
              </w:rPr>
              <w:t xml:space="preserve"> </w:t>
            </w:r>
            <w:proofErr w:type="spellStart"/>
            <w:r w:rsidRPr="00BC7022">
              <w:rPr>
                <w:i/>
                <w:iCs/>
                <w:szCs w:val="28"/>
              </w:rPr>
              <w:t>thực</w:t>
            </w:r>
            <w:proofErr w:type="spellEnd"/>
            <w:r w:rsidRPr="00BC7022">
              <w:rPr>
                <w:i/>
                <w:iCs/>
                <w:szCs w:val="28"/>
              </w:rPr>
              <w:t xml:space="preserve"> </w:t>
            </w:r>
            <w:proofErr w:type="spellStart"/>
            <w:r w:rsidRPr="00BC7022">
              <w:rPr>
                <w:i/>
                <w:iCs/>
                <w:szCs w:val="28"/>
              </w:rPr>
              <w:t>hiện</w:t>
            </w:r>
            <w:proofErr w:type="spellEnd"/>
            <w:r w:rsidRPr="00BC7022">
              <w:rPr>
                <w:i/>
                <w:iCs/>
                <w:szCs w:val="28"/>
              </w:rPr>
              <w:t xml:space="preserve"> </w:t>
            </w:r>
            <w:proofErr w:type="spellStart"/>
            <w:r w:rsidRPr="00BC7022">
              <w:rPr>
                <w:i/>
                <w:iCs/>
                <w:szCs w:val="28"/>
              </w:rPr>
              <w:t>nhiệm</w:t>
            </w:r>
            <w:proofErr w:type="spellEnd"/>
            <w:r w:rsidRPr="00BC7022">
              <w:rPr>
                <w:i/>
                <w:iCs/>
                <w:szCs w:val="28"/>
              </w:rPr>
              <w:t xml:space="preserve"> </w:t>
            </w:r>
            <w:proofErr w:type="spellStart"/>
            <w:r w:rsidRPr="00BC7022">
              <w:rPr>
                <w:i/>
                <w:iCs/>
                <w:szCs w:val="28"/>
              </w:rPr>
              <w:t>vụ</w:t>
            </w:r>
            <w:proofErr w:type="spellEnd"/>
            <w:r w:rsidRPr="00BC7022">
              <w:rPr>
                <w:i/>
                <w:iCs/>
                <w:szCs w:val="28"/>
              </w:rPr>
              <w:t>.”.</w:t>
            </w:r>
          </w:p>
        </w:tc>
        <w:tc>
          <w:tcPr>
            <w:tcW w:w="4186" w:type="dxa"/>
            <w:tcBorders>
              <w:bottom w:val="dotted" w:sz="4" w:space="0" w:color="auto"/>
            </w:tcBorders>
          </w:tcPr>
          <w:p w14:paraId="57CC5889" w14:textId="304C69E4" w:rsidR="001F7F4E" w:rsidRPr="002301C1" w:rsidRDefault="001F7F4E" w:rsidP="001F7F4E">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r>
              <w:rPr>
                <w:rFonts w:cs="Times New Roman"/>
                <w:b/>
                <w:sz w:val="26"/>
                <w:szCs w:val="26"/>
                <w:lang w:val="en-US"/>
              </w:rPr>
              <w:t>,</w:t>
            </w:r>
          </w:p>
          <w:p w14:paraId="04A6320C" w14:textId="29CD7250" w:rsidR="001F7F4E" w:rsidRPr="002301C1" w:rsidRDefault="001F7F4E" w:rsidP="00CF2EB1">
            <w:pPr>
              <w:jc w:val="both"/>
              <w:rPr>
                <w:rFonts w:cs="Times New Roman"/>
                <w:b/>
                <w:sz w:val="26"/>
                <w:szCs w:val="26"/>
                <w:lang w:val="en-US"/>
              </w:rPr>
            </w:pPr>
            <w:proofErr w:type="spellStart"/>
            <w:r w:rsidRPr="001F7F4E">
              <w:rPr>
                <w:rFonts w:cs="Times New Roman"/>
                <w:bCs/>
                <w:sz w:val="26"/>
                <w:szCs w:val="26"/>
                <w:lang w:val="en-US"/>
              </w:rPr>
              <w:t>Cụ</w:t>
            </w:r>
            <w:proofErr w:type="spellEnd"/>
            <w:r w:rsidRPr="001F7F4E">
              <w:rPr>
                <w:rFonts w:cs="Times New Roman"/>
                <w:bCs/>
                <w:sz w:val="26"/>
                <w:szCs w:val="26"/>
                <w:lang w:val="en-US"/>
              </w:rPr>
              <w:t xml:space="preserve"> </w:t>
            </w:r>
            <w:proofErr w:type="spellStart"/>
            <w:r w:rsidRPr="001F7F4E">
              <w:rPr>
                <w:rFonts w:cs="Times New Roman"/>
                <w:bCs/>
                <w:sz w:val="26"/>
                <w:szCs w:val="26"/>
                <w:lang w:val="en-US"/>
              </w:rPr>
              <w:t>thể</w:t>
            </w:r>
            <w:proofErr w:type="spellEnd"/>
            <w:r w:rsidRPr="001F7F4E">
              <w:rPr>
                <w:rFonts w:cs="Times New Roman"/>
                <w:bCs/>
                <w:sz w:val="26"/>
                <w:szCs w:val="26"/>
                <w:lang w:val="en-US"/>
              </w:rPr>
              <w:t xml:space="preserve"> </w:t>
            </w:r>
            <w:proofErr w:type="spellStart"/>
            <w:r w:rsidRPr="001F7F4E">
              <w:rPr>
                <w:rFonts w:cs="Times New Roman"/>
                <w:bCs/>
                <w:sz w:val="26"/>
                <w:szCs w:val="26"/>
                <w:lang w:val="en-US"/>
              </w:rPr>
              <w:t>là</w:t>
            </w:r>
            <w:proofErr w:type="spellEnd"/>
            <w:r w:rsidRPr="001F7F4E">
              <w:rPr>
                <w:rFonts w:cs="Times New Roman"/>
                <w:bCs/>
                <w:sz w:val="26"/>
                <w:szCs w:val="26"/>
                <w:lang w:val="en-US"/>
              </w:rPr>
              <w:t xml:space="preserve"> </w:t>
            </w:r>
            <w:proofErr w:type="spellStart"/>
            <w:r w:rsidR="001A27A4" w:rsidRPr="00CF1C94">
              <w:rPr>
                <w:szCs w:val="28"/>
                <w:lang w:val="en-SG"/>
              </w:rPr>
              <w:t>tại</w:t>
            </w:r>
            <w:proofErr w:type="spellEnd"/>
            <w:r w:rsidR="001A27A4" w:rsidRPr="00CF1C94">
              <w:rPr>
                <w:szCs w:val="28"/>
                <w:lang w:val="en-SG"/>
              </w:rPr>
              <w:t xml:space="preserve"> </w:t>
            </w:r>
            <w:proofErr w:type="spellStart"/>
            <w:r w:rsidR="001A27A4" w:rsidRPr="00CF1C94">
              <w:rPr>
                <w:szCs w:val="28"/>
                <w:lang w:val="en-SG"/>
              </w:rPr>
              <w:t>khoản</w:t>
            </w:r>
            <w:proofErr w:type="spellEnd"/>
            <w:r w:rsidR="001A27A4" w:rsidRPr="00CF1C94">
              <w:rPr>
                <w:szCs w:val="28"/>
                <w:lang w:val="en-SG"/>
              </w:rPr>
              <w:t xml:space="preserve"> 3 </w:t>
            </w:r>
            <w:proofErr w:type="spellStart"/>
            <w:r w:rsidR="001A27A4" w:rsidRPr="00CF1C94">
              <w:rPr>
                <w:szCs w:val="28"/>
                <w:lang w:val="en-SG"/>
              </w:rPr>
              <w:t>Điều</w:t>
            </w:r>
            <w:proofErr w:type="spellEnd"/>
            <w:r w:rsidR="001A27A4" w:rsidRPr="00CF1C94">
              <w:rPr>
                <w:szCs w:val="28"/>
                <w:lang w:val="en-SG"/>
              </w:rPr>
              <w:t xml:space="preserve"> 1 </w:t>
            </w:r>
            <w:proofErr w:type="spellStart"/>
            <w:r w:rsidR="001A27A4" w:rsidRPr="00CF1C94">
              <w:rPr>
                <w:szCs w:val="28"/>
                <w:lang w:val="en-SG"/>
              </w:rPr>
              <w:t>Dự</w:t>
            </w:r>
            <w:proofErr w:type="spellEnd"/>
            <w:r w:rsidR="001A27A4" w:rsidRPr="00CF1C94">
              <w:rPr>
                <w:szCs w:val="28"/>
                <w:lang w:val="en-SG"/>
              </w:rPr>
              <w:t xml:space="preserve"> </w:t>
            </w:r>
            <w:proofErr w:type="spellStart"/>
            <w:r w:rsidR="001A27A4" w:rsidRPr="00CF1C94">
              <w:rPr>
                <w:szCs w:val="28"/>
                <w:lang w:val="en-SG"/>
              </w:rPr>
              <w:t>thảo</w:t>
            </w:r>
            <w:proofErr w:type="spellEnd"/>
            <w:r w:rsidR="001A27A4" w:rsidRPr="00CF1C94">
              <w:rPr>
                <w:szCs w:val="28"/>
                <w:lang w:val="en-SG"/>
              </w:rPr>
              <w:t xml:space="preserve"> Thông </w:t>
            </w:r>
            <w:proofErr w:type="spellStart"/>
            <w:r w:rsidR="001A27A4" w:rsidRPr="00CF1C94">
              <w:rPr>
                <w:szCs w:val="28"/>
                <w:lang w:val="en-SG"/>
              </w:rPr>
              <w:t>tư</w:t>
            </w:r>
            <w:proofErr w:type="spellEnd"/>
            <w:r w:rsidR="001A27A4" w:rsidRPr="001F7F4E">
              <w:rPr>
                <w:rFonts w:cs="Times New Roman"/>
                <w:bCs/>
                <w:sz w:val="26"/>
                <w:szCs w:val="26"/>
                <w:lang w:val="en-US"/>
              </w:rPr>
              <w:t xml:space="preserve"> </w:t>
            </w:r>
            <w:proofErr w:type="spellStart"/>
            <w:r w:rsidR="001468A9">
              <w:rPr>
                <w:rFonts w:cs="Times New Roman"/>
                <w:bCs/>
                <w:sz w:val="26"/>
                <w:szCs w:val="26"/>
                <w:lang w:val="en-US"/>
              </w:rPr>
              <w:t>đã</w:t>
            </w:r>
            <w:proofErr w:type="spellEnd"/>
            <w:r w:rsidR="001468A9">
              <w:rPr>
                <w:rFonts w:cs="Times New Roman"/>
                <w:bCs/>
                <w:sz w:val="26"/>
                <w:szCs w:val="26"/>
                <w:lang w:val="en-US"/>
              </w:rPr>
              <w:t xml:space="preserve"> </w:t>
            </w:r>
            <w:proofErr w:type="spellStart"/>
            <w:r w:rsidRPr="001F7F4E">
              <w:rPr>
                <w:rFonts w:cs="Times New Roman"/>
                <w:bCs/>
                <w:sz w:val="26"/>
                <w:szCs w:val="26"/>
                <w:lang w:val="en-US"/>
              </w:rPr>
              <w:t>bổ</w:t>
            </w:r>
            <w:proofErr w:type="spellEnd"/>
            <w:r w:rsidRPr="001F7F4E">
              <w:rPr>
                <w:rFonts w:cs="Times New Roman"/>
                <w:bCs/>
                <w:sz w:val="26"/>
                <w:szCs w:val="26"/>
                <w:lang w:val="en-US"/>
              </w:rPr>
              <w:t xml:space="preserve"> sung </w:t>
            </w:r>
            <w:proofErr w:type="spellStart"/>
            <w:r w:rsidRPr="001F7F4E">
              <w:rPr>
                <w:rFonts w:cs="Times New Roman"/>
                <w:bCs/>
                <w:sz w:val="26"/>
                <w:szCs w:val="26"/>
                <w:lang w:val="en-US"/>
              </w:rPr>
              <w:t>thêm</w:t>
            </w:r>
            <w:proofErr w:type="spellEnd"/>
            <w:r w:rsidRPr="001F7F4E">
              <w:rPr>
                <w:rFonts w:cs="Times New Roman"/>
                <w:bCs/>
                <w:sz w:val="26"/>
                <w:szCs w:val="26"/>
                <w:lang w:val="en-US"/>
              </w:rPr>
              <w:t xml:space="preserve"> </w:t>
            </w:r>
            <w:proofErr w:type="spellStart"/>
            <w:r w:rsidRPr="001F7F4E">
              <w:rPr>
                <w:rFonts w:cs="Times New Roman"/>
                <w:bCs/>
                <w:sz w:val="26"/>
                <w:szCs w:val="26"/>
                <w:lang w:val="en-US"/>
              </w:rPr>
              <w:t>điểm</w:t>
            </w:r>
            <w:proofErr w:type="spellEnd"/>
            <w:r w:rsidRPr="001F7F4E">
              <w:rPr>
                <w:rFonts w:cs="Times New Roman"/>
                <w:bCs/>
                <w:sz w:val="26"/>
                <w:szCs w:val="26"/>
                <w:lang w:val="en-US"/>
              </w:rPr>
              <w:t xml:space="preserve"> </w:t>
            </w:r>
            <w:r w:rsidRPr="0073782C">
              <w:rPr>
                <w:rFonts w:cs="Times New Roman"/>
                <w:bCs/>
                <w:i/>
                <w:iCs/>
                <w:sz w:val="26"/>
                <w:szCs w:val="26"/>
                <w:lang w:val="en-US"/>
              </w:rPr>
              <w:t>“</w:t>
            </w:r>
            <w:r w:rsidRPr="0073782C">
              <w:rPr>
                <w:i/>
                <w:iCs/>
                <w:szCs w:val="28"/>
                <w:lang w:val="en-SG"/>
              </w:rPr>
              <w:t xml:space="preserve">đ) </w:t>
            </w:r>
            <w:proofErr w:type="spellStart"/>
            <w:r w:rsidRPr="0073782C">
              <w:rPr>
                <w:i/>
                <w:iCs/>
                <w:szCs w:val="28"/>
                <w:lang w:val="en-SG"/>
              </w:rPr>
              <w:t>Sửa</w:t>
            </w:r>
            <w:proofErr w:type="spellEnd"/>
            <w:r w:rsidRPr="0073782C">
              <w:rPr>
                <w:i/>
                <w:iCs/>
                <w:szCs w:val="28"/>
                <w:lang w:val="en-SG"/>
              </w:rPr>
              <w:t xml:space="preserve"> </w:t>
            </w:r>
            <w:proofErr w:type="spellStart"/>
            <w:r w:rsidRPr="0073782C">
              <w:rPr>
                <w:i/>
                <w:iCs/>
                <w:szCs w:val="28"/>
                <w:lang w:val="en-SG"/>
              </w:rPr>
              <w:t>đổi</w:t>
            </w:r>
            <w:proofErr w:type="spellEnd"/>
            <w:r w:rsidRPr="0073782C">
              <w:rPr>
                <w:i/>
                <w:iCs/>
                <w:szCs w:val="28"/>
                <w:lang w:val="en-SG"/>
              </w:rPr>
              <w:t xml:space="preserve">, </w:t>
            </w:r>
            <w:proofErr w:type="spellStart"/>
            <w:r w:rsidRPr="0073782C">
              <w:rPr>
                <w:i/>
                <w:iCs/>
                <w:szCs w:val="28"/>
                <w:lang w:val="en-SG"/>
              </w:rPr>
              <w:t>bổ</w:t>
            </w:r>
            <w:proofErr w:type="spellEnd"/>
            <w:r w:rsidRPr="0073782C">
              <w:rPr>
                <w:i/>
                <w:iCs/>
                <w:szCs w:val="28"/>
                <w:lang w:val="en-SG"/>
              </w:rPr>
              <w:t xml:space="preserve"> sung </w:t>
            </w:r>
            <w:proofErr w:type="spellStart"/>
            <w:r w:rsidRPr="0073782C">
              <w:rPr>
                <w:i/>
                <w:iCs/>
                <w:szCs w:val="28"/>
                <w:lang w:val="en-SG"/>
              </w:rPr>
              <w:t>điểm</w:t>
            </w:r>
            <w:proofErr w:type="spellEnd"/>
            <w:r w:rsidRPr="0073782C">
              <w:rPr>
                <w:i/>
                <w:iCs/>
                <w:szCs w:val="28"/>
                <w:lang w:val="en-SG"/>
              </w:rPr>
              <w:t xml:space="preserve"> b </w:t>
            </w:r>
            <w:proofErr w:type="spellStart"/>
            <w:r w:rsidRPr="0073782C">
              <w:rPr>
                <w:i/>
                <w:iCs/>
                <w:szCs w:val="28"/>
                <w:lang w:val="en-SG"/>
              </w:rPr>
              <w:t>Khoản</w:t>
            </w:r>
            <w:proofErr w:type="spellEnd"/>
            <w:r w:rsidRPr="0073782C">
              <w:rPr>
                <w:i/>
                <w:iCs/>
                <w:szCs w:val="28"/>
                <w:lang w:val="en-SG"/>
              </w:rPr>
              <w:t xml:space="preserve"> 5 </w:t>
            </w:r>
            <w:proofErr w:type="spellStart"/>
            <w:r w:rsidRPr="0073782C">
              <w:rPr>
                <w:i/>
                <w:iCs/>
                <w:szCs w:val="28"/>
                <w:lang w:val="en-SG"/>
              </w:rPr>
              <w:t>như</w:t>
            </w:r>
            <w:proofErr w:type="spellEnd"/>
            <w:r w:rsidRPr="0073782C">
              <w:rPr>
                <w:i/>
                <w:iCs/>
                <w:szCs w:val="28"/>
                <w:lang w:val="en-SG"/>
              </w:rPr>
              <w:t xml:space="preserve"> </w:t>
            </w:r>
            <w:proofErr w:type="spellStart"/>
            <w:r w:rsidRPr="0073782C">
              <w:rPr>
                <w:i/>
                <w:iCs/>
                <w:szCs w:val="28"/>
                <w:lang w:val="en-SG"/>
              </w:rPr>
              <w:t>sau</w:t>
            </w:r>
            <w:proofErr w:type="spellEnd"/>
            <w:r w:rsidRPr="0073782C">
              <w:rPr>
                <w:i/>
                <w:iCs/>
                <w:szCs w:val="28"/>
                <w:lang w:val="en-SG"/>
              </w:rPr>
              <w:t>: “</w:t>
            </w:r>
            <w:r w:rsidRPr="0073782C">
              <w:rPr>
                <w:i/>
                <w:iCs/>
                <w:szCs w:val="28"/>
                <w:lang w:val="vi-VN"/>
              </w:rPr>
              <w:t xml:space="preserve">Hội đồng tư vấn xét chọn nhiệm vụ có trách nhiệm: Tư vấn giúp cơ quan quản lý nhiệm vụ, Bộ Công Thương xác định, lựa chọn các đề xuất cần thực hiện; Đánh giá, kiến nghị về phạm vi, mục tiêu, nội dung thực hiện, kết quả dự kiến, </w:t>
            </w:r>
            <w:proofErr w:type="spellStart"/>
            <w:r w:rsidRPr="0073782C">
              <w:rPr>
                <w:bCs/>
                <w:i/>
                <w:iCs/>
                <w:szCs w:val="28"/>
              </w:rPr>
              <w:t>đơn</w:t>
            </w:r>
            <w:proofErr w:type="spellEnd"/>
            <w:r w:rsidRPr="0073782C">
              <w:rPr>
                <w:bCs/>
                <w:i/>
                <w:iCs/>
                <w:szCs w:val="28"/>
              </w:rPr>
              <w:t xml:space="preserve"> </w:t>
            </w:r>
            <w:proofErr w:type="spellStart"/>
            <w:r w:rsidRPr="0073782C">
              <w:rPr>
                <w:bCs/>
                <w:i/>
                <w:iCs/>
                <w:szCs w:val="28"/>
              </w:rPr>
              <w:t>vị</w:t>
            </w:r>
            <w:proofErr w:type="spellEnd"/>
            <w:r w:rsidRPr="0073782C">
              <w:rPr>
                <w:bCs/>
                <w:i/>
                <w:iCs/>
                <w:szCs w:val="28"/>
              </w:rPr>
              <w:t xml:space="preserve"> </w:t>
            </w:r>
            <w:proofErr w:type="spellStart"/>
            <w:r w:rsidRPr="0073782C">
              <w:rPr>
                <w:bCs/>
                <w:i/>
                <w:iCs/>
                <w:szCs w:val="28"/>
              </w:rPr>
              <w:t>chủ</w:t>
            </w:r>
            <w:proofErr w:type="spellEnd"/>
            <w:r w:rsidRPr="0073782C">
              <w:rPr>
                <w:bCs/>
                <w:i/>
                <w:iCs/>
                <w:szCs w:val="28"/>
              </w:rPr>
              <w:t xml:space="preserve"> </w:t>
            </w:r>
            <w:proofErr w:type="spellStart"/>
            <w:r w:rsidRPr="0073782C">
              <w:rPr>
                <w:bCs/>
                <w:i/>
                <w:iCs/>
                <w:szCs w:val="28"/>
              </w:rPr>
              <w:t>trì</w:t>
            </w:r>
            <w:proofErr w:type="spellEnd"/>
            <w:r w:rsidRPr="0073782C">
              <w:rPr>
                <w:bCs/>
                <w:i/>
                <w:iCs/>
                <w:szCs w:val="28"/>
              </w:rPr>
              <w:t xml:space="preserve"> </w:t>
            </w:r>
            <w:proofErr w:type="spellStart"/>
            <w:r w:rsidRPr="0073782C">
              <w:rPr>
                <w:bCs/>
                <w:i/>
                <w:iCs/>
                <w:szCs w:val="28"/>
              </w:rPr>
              <w:t>thực</w:t>
            </w:r>
            <w:proofErr w:type="spellEnd"/>
            <w:r w:rsidRPr="0073782C">
              <w:rPr>
                <w:bCs/>
                <w:i/>
                <w:iCs/>
                <w:szCs w:val="28"/>
              </w:rPr>
              <w:t xml:space="preserve"> </w:t>
            </w:r>
            <w:proofErr w:type="spellStart"/>
            <w:r w:rsidRPr="0073782C">
              <w:rPr>
                <w:bCs/>
                <w:i/>
                <w:iCs/>
                <w:szCs w:val="28"/>
              </w:rPr>
              <w:t>hiện</w:t>
            </w:r>
            <w:proofErr w:type="spellEnd"/>
            <w:r w:rsidRPr="0073782C">
              <w:rPr>
                <w:i/>
                <w:iCs/>
                <w:szCs w:val="28"/>
              </w:rPr>
              <w:t>,</w:t>
            </w:r>
            <w:r w:rsidRPr="0073782C">
              <w:rPr>
                <w:i/>
                <w:iCs/>
                <w:szCs w:val="28"/>
                <w:lang w:val="vi-VN"/>
              </w:rPr>
              <w:t xml:space="preserve"> kế hoạch thực hiện và dự toán kinh phí thực hiện nhiệm vụ</w:t>
            </w:r>
            <w:r w:rsidRPr="0073782C">
              <w:rPr>
                <w:i/>
                <w:iCs/>
                <w:szCs w:val="28"/>
              </w:rPr>
              <w:t>.</w:t>
            </w:r>
            <w:r w:rsidRPr="0073782C">
              <w:rPr>
                <w:i/>
                <w:iCs/>
                <w:szCs w:val="28"/>
                <w:lang w:val="en-SG"/>
              </w:rPr>
              <w:t>”</w:t>
            </w:r>
            <w:r w:rsidR="00CF1C94">
              <w:rPr>
                <w:i/>
                <w:iCs/>
                <w:szCs w:val="28"/>
                <w:lang w:val="en-SG"/>
              </w:rPr>
              <w:t xml:space="preserve"> </w:t>
            </w:r>
          </w:p>
        </w:tc>
      </w:tr>
      <w:tr w:rsidR="00660EFF" w:rsidRPr="005C6454" w14:paraId="11C0FE17" w14:textId="77777777" w:rsidTr="005C44F4">
        <w:tc>
          <w:tcPr>
            <w:tcW w:w="648" w:type="dxa"/>
          </w:tcPr>
          <w:p w14:paraId="029E2C34" w14:textId="63EF0AA9" w:rsidR="00660EFF" w:rsidRPr="00BE613F" w:rsidRDefault="00650885" w:rsidP="007A6A82">
            <w:pPr>
              <w:jc w:val="center"/>
              <w:rPr>
                <w:rFonts w:cs="Times New Roman"/>
                <w:sz w:val="26"/>
                <w:szCs w:val="26"/>
                <w:lang w:val="en-US"/>
              </w:rPr>
            </w:pPr>
            <w:r>
              <w:rPr>
                <w:rFonts w:cs="Times New Roman"/>
                <w:sz w:val="26"/>
                <w:szCs w:val="26"/>
                <w:lang w:val="en-US"/>
              </w:rPr>
              <w:t>22</w:t>
            </w:r>
          </w:p>
        </w:tc>
        <w:tc>
          <w:tcPr>
            <w:tcW w:w="810" w:type="dxa"/>
          </w:tcPr>
          <w:p w14:paraId="09126730" w14:textId="342A657D" w:rsidR="00660EFF" w:rsidRPr="00BE613F" w:rsidRDefault="00660EFF" w:rsidP="007A6A82">
            <w:pPr>
              <w:jc w:val="center"/>
              <w:rPr>
                <w:rFonts w:cs="Times New Roman"/>
                <w:b/>
                <w:i/>
                <w:iCs/>
                <w:sz w:val="26"/>
                <w:szCs w:val="26"/>
              </w:rPr>
            </w:pPr>
            <w:r w:rsidRPr="00BE613F">
              <w:rPr>
                <w:rFonts w:cs="Times New Roman"/>
                <w:b/>
                <w:i/>
                <w:iCs/>
                <w:sz w:val="26"/>
                <w:szCs w:val="26"/>
              </w:rPr>
              <w:t>1</w:t>
            </w:r>
          </w:p>
        </w:tc>
        <w:tc>
          <w:tcPr>
            <w:tcW w:w="990" w:type="dxa"/>
          </w:tcPr>
          <w:p w14:paraId="220D5AEF" w14:textId="43DA98F2" w:rsidR="00660EFF" w:rsidRPr="00BE613F" w:rsidRDefault="00660EFF" w:rsidP="007A6A82">
            <w:pPr>
              <w:jc w:val="center"/>
              <w:rPr>
                <w:rFonts w:cs="Times New Roman"/>
                <w:b/>
                <w:i/>
                <w:iCs/>
                <w:sz w:val="26"/>
                <w:szCs w:val="26"/>
                <w:lang w:val="en-US"/>
              </w:rPr>
            </w:pPr>
            <w:r w:rsidRPr="00BE613F">
              <w:rPr>
                <w:rFonts w:cs="Times New Roman"/>
                <w:b/>
                <w:i/>
                <w:iCs/>
                <w:sz w:val="26"/>
                <w:szCs w:val="26"/>
                <w:lang w:val="en-US"/>
              </w:rPr>
              <w:t>5</w:t>
            </w:r>
          </w:p>
        </w:tc>
        <w:tc>
          <w:tcPr>
            <w:tcW w:w="810" w:type="dxa"/>
          </w:tcPr>
          <w:p w14:paraId="756639A9" w14:textId="33E06DA1" w:rsidR="00660EFF" w:rsidRPr="00BE613F" w:rsidRDefault="00660EFF" w:rsidP="007A6A82">
            <w:pPr>
              <w:jc w:val="center"/>
              <w:rPr>
                <w:rFonts w:cs="Times New Roman"/>
                <w:b/>
                <w:i/>
                <w:iCs/>
                <w:sz w:val="26"/>
                <w:szCs w:val="26"/>
                <w:lang w:val="en-US"/>
              </w:rPr>
            </w:pPr>
            <w:r w:rsidRPr="00BE613F">
              <w:rPr>
                <w:rFonts w:cs="Times New Roman"/>
                <w:b/>
                <w:i/>
                <w:iCs/>
                <w:sz w:val="26"/>
                <w:szCs w:val="26"/>
                <w:lang w:val="en-US"/>
              </w:rPr>
              <w:t>b</w:t>
            </w:r>
          </w:p>
        </w:tc>
        <w:tc>
          <w:tcPr>
            <w:tcW w:w="1260" w:type="dxa"/>
          </w:tcPr>
          <w:p w14:paraId="6DBEF7D9" w14:textId="42233B73" w:rsidR="00660EFF" w:rsidRPr="00BE613F" w:rsidRDefault="00660EFF"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PT TTTN</w:t>
            </w:r>
          </w:p>
        </w:tc>
        <w:tc>
          <w:tcPr>
            <w:tcW w:w="6570" w:type="dxa"/>
            <w:tcBorders>
              <w:bottom w:val="dotted" w:sz="4" w:space="0" w:color="auto"/>
            </w:tcBorders>
          </w:tcPr>
          <w:p w14:paraId="52373432" w14:textId="420A1803" w:rsidR="00660EFF" w:rsidRPr="005C6454" w:rsidRDefault="00660EFF" w:rsidP="007A6A82">
            <w:pPr>
              <w:tabs>
                <w:tab w:val="left" w:pos="709"/>
                <w:tab w:val="left" w:pos="851"/>
              </w:tabs>
              <w:jc w:val="both"/>
              <w:rPr>
                <w:rFonts w:cs="Times New Roman"/>
                <w:szCs w:val="28"/>
              </w:rPr>
            </w:pP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chủ</w:t>
            </w:r>
            <w:proofErr w:type="spellEnd"/>
            <w:r w:rsidRPr="005C6454">
              <w:rPr>
                <w:rFonts w:cs="Times New Roman"/>
                <w:szCs w:val="28"/>
              </w:rPr>
              <w:t xml:space="preserve"> </w:t>
            </w:r>
            <w:proofErr w:type="spellStart"/>
            <w:r w:rsidRPr="005C6454">
              <w:rPr>
                <w:rFonts w:cs="Times New Roman"/>
                <w:szCs w:val="28"/>
              </w:rPr>
              <w:t>trì</w:t>
            </w:r>
            <w:proofErr w:type="spellEnd"/>
            <w:r w:rsidRPr="005C6454">
              <w:rPr>
                <w:rFonts w:cs="Times New Roman"/>
                <w:szCs w:val="28"/>
              </w:rPr>
              <w:t xml:space="preserve"> </w:t>
            </w:r>
            <w:proofErr w:type="spellStart"/>
            <w:r w:rsidRPr="005C6454">
              <w:rPr>
                <w:rFonts w:cs="Times New Roman"/>
                <w:szCs w:val="28"/>
              </w:rPr>
              <w:t>soạn</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w:t>
            </w:r>
            <w:proofErr w:type="spellStart"/>
            <w:r w:rsidRPr="005C6454">
              <w:rPr>
                <w:rFonts w:cs="Times New Roman"/>
                <w:szCs w:val="28"/>
              </w:rPr>
              <w:t>rà</w:t>
            </w:r>
            <w:proofErr w:type="spellEnd"/>
            <w:r w:rsidRPr="005C6454">
              <w:rPr>
                <w:rFonts w:cs="Times New Roman"/>
                <w:szCs w:val="28"/>
              </w:rPr>
              <w:t xml:space="preserve"> </w:t>
            </w:r>
            <w:proofErr w:type="spellStart"/>
            <w:r w:rsidRPr="005C6454">
              <w:rPr>
                <w:rFonts w:cs="Times New Roman"/>
                <w:szCs w:val="28"/>
              </w:rPr>
              <w:t>soát</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chủ</w:t>
            </w:r>
            <w:proofErr w:type="spellEnd"/>
            <w:r w:rsidRPr="005C6454">
              <w:rPr>
                <w:rFonts w:cs="Times New Roman"/>
                <w:szCs w:val="28"/>
              </w:rPr>
              <w:t xml:space="preserve"> </w:t>
            </w:r>
            <w:proofErr w:type="spellStart"/>
            <w:r w:rsidRPr="005C6454">
              <w:rPr>
                <w:rFonts w:cs="Times New Roman"/>
                <w:szCs w:val="28"/>
              </w:rPr>
              <w:t>trì</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r w:rsidRPr="005C6454">
              <w:rPr>
                <w:rFonts w:cs="Times New Roman"/>
                <w:szCs w:val="28"/>
              </w:rPr>
              <w:t xml:space="preserve"> </w:t>
            </w:r>
            <w:proofErr w:type="spellStart"/>
            <w:r w:rsidRPr="005C6454">
              <w:rPr>
                <w:rFonts w:cs="Times New Roman"/>
                <w:szCs w:val="28"/>
              </w:rPr>
              <w:t>xây</w:t>
            </w:r>
            <w:proofErr w:type="spellEnd"/>
            <w:r w:rsidRPr="005C6454">
              <w:rPr>
                <w:rFonts w:cs="Times New Roman"/>
                <w:szCs w:val="28"/>
              </w:rPr>
              <w:t xml:space="preserve"> </w:t>
            </w:r>
            <w:proofErr w:type="spellStart"/>
            <w:r w:rsidRPr="005C6454">
              <w:rPr>
                <w:rFonts w:cs="Times New Roman"/>
                <w:szCs w:val="28"/>
              </w:rPr>
              <w:t>dựng</w:t>
            </w:r>
            <w:proofErr w:type="spellEnd"/>
            <w:r w:rsidRPr="005C6454">
              <w:rPr>
                <w:rFonts w:cs="Times New Roman"/>
                <w:szCs w:val="28"/>
              </w:rPr>
              <w:t xml:space="preserve"> </w:t>
            </w:r>
            <w:proofErr w:type="spellStart"/>
            <w:r w:rsidRPr="005C6454">
              <w:rPr>
                <w:rFonts w:cs="Times New Roman"/>
                <w:szCs w:val="28"/>
              </w:rPr>
              <w:t>bảng</w:t>
            </w:r>
            <w:proofErr w:type="spellEnd"/>
            <w:r w:rsidRPr="005C6454">
              <w:rPr>
                <w:rFonts w:cs="Times New Roman"/>
                <w:szCs w:val="28"/>
              </w:rPr>
              <w:t xml:space="preserve"> </w:t>
            </w:r>
            <w:proofErr w:type="spellStart"/>
            <w:r w:rsidRPr="005C6454">
              <w:rPr>
                <w:rFonts w:cs="Times New Roman"/>
                <w:szCs w:val="28"/>
              </w:rPr>
              <w:t>kê</w:t>
            </w:r>
            <w:proofErr w:type="spellEnd"/>
            <w:r w:rsidRPr="005C6454">
              <w:rPr>
                <w:rFonts w:cs="Times New Roman"/>
                <w:szCs w:val="28"/>
              </w:rPr>
              <w:t xml:space="preserve"> </w:t>
            </w:r>
            <w:proofErr w:type="spellStart"/>
            <w:r w:rsidRPr="005C6454">
              <w:rPr>
                <w:rFonts w:cs="Times New Roman"/>
                <w:szCs w:val="28"/>
              </w:rPr>
              <w:t>quyết</w:t>
            </w:r>
            <w:proofErr w:type="spellEnd"/>
            <w:r w:rsidRPr="005C6454">
              <w:rPr>
                <w:rFonts w:cs="Times New Roman"/>
                <w:szCs w:val="28"/>
              </w:rPr>
              <w:t xml:space="preserve"> </w:t>
            </w:r>
            <w:proofErr w:type="spellStart"/>
            <w:r w:rsidRPr="005C6454">
              <w:rPr>
                <w:rFonts w:cs="Times New Roman"/>
                <w:szCs w:val="28"/>
              </w:rPr>
              <w:t>toán</w:t>
            </w:r>
            <w:proofErr w:type="spellEnd"/>
            <w:r w:rsidRPr="005C6454">
              <w:rPr>
                <w:rFonts w:cs="Times New Roman"/>
                <w:szCs w:val="28"/>
              </w:rPr>
              <w:t xml:space="preserve"> </w:t>
            </w:r>
            <w:proofErr w:type="spellStart"/>
            <w:r w:rsidRPr="005C6454">
              <w:rPr>
                <w:rFonts w:cs="Times New Roman"/>
                <w:szCs w:val="28"/>
              </w:rPr>
              <w:t>chứng</w:t>
            </w:r>
            <w:proofErr w:type="spellEnd"/>
            <w:r w:rsidRPr="005C6454">
              <w:rPr>
                <w:rFonts w:cs="Times New Roman"/>
                <w:szCs w:val="28"/>
              </w:rPr>
              <w:t xml:space="preserve"> </w:t>
            </w:r>
            <w:proofErr w:type="spellStart"/>
            <w:r w:rsidRPr="005C6454">
              <w:rPr>
                <w:rFonts w:cs="Times New Roman"/>
                <w:szCs w:val="28"/>
              </w:rPr>
              <w:t>từ</w:t>
            </w:r>
            <w:proofErr w:type="spellEnd"/>
            <w:r w:rsidRPr="005C6454">
              <w:rPr>
                <w:rFonts w:cs="Times New Roman"/>
                <w:szCs w:val="28"/>
              </w:rPr>
              <w:t xml:space="preserve"> </w:t>
            </w:r>
            <w:proofErr w:type="spellStart"/>
            <w:r w:rsidR="00005954" w:rsidRPr="005C6454">
              <w:rPr>
                <w:rFonts w:cs="Times New Roman"/>
                <w:szCs w:val="28"/>
              </w:rPr>
              <w:t>thanh</w:t>
            </w:r>
            <w:proofErr w:type="spellEnd"/>
            <w:r w:rsidR="00005954" w:rsidRPr="005C6454">
              <w:rPr>
                <w:rFonts w:cs="Times New Roman"/>
                <w:szCs w:val="28"/>
              </w:rPr>
              <w:t xml:space="preserve"> </w:t>
            </w:r>
            <w:proofErr w:type="spellStart"/>
            <w:r w:rsidR="00005954" w:rsidRPr="005C6454">
              <w:rPr>
                <w:rFonts w:cs="Times New Roman"/>
                <w:szCs w:val="28"/>
              </w:rPr>
              <w:t>toán</w:t>
            </w:r>
            <w:proofErr w:type="spellEnd"/>
            <w:r w:rsidR="00005954" w:rsidRPr="005C6454">
              <w:rPr>
                <w:rFonts w:cs="Times New Roman"/>
                <w:szCs w:val="28"/>
              </w:rPr>
              <w:t xml:space="preserve"> </w:t>
            </w:r>
            <w:proofErr w:type="spellStart"/>
            <w:r w:rsidR="00005954" w:rsidRPr="005C6454">
              <w:rPr>
                <w:rFonts w:cs="Times New Roman"/>
                <w:szCs w:val="28"/>
              </w:rPr>
              <w:t>theo</w:t>
            </w:r>
            <w:proofErr w:type="spellEnd"/>
            <w:r w:rsidR="00005954" w:rsidRPr="005C6454">
              <w:rPr>
                <w:rFonts w:cs="Times New Roman"/>
                <w:szCs w:val="28"/>
              </w:rPr>
              <w:t xml:space="preserve"> </w:t>
            </w:r>
            <w:proofErr w:type="spellStart"/>
            <w:r w:rsidR="00005954" w:rsidRPr="005C6454">
              <w:rPr>
                <w:rFonts w:cs="Times New Roman"/>
                <w:szCs w:val="28"/>
              </w:rPr>
              <w:t>mẫu</w:t>
            </w:r>
            <w:proofErr w:type="spellEnd"/>
            <w:r w:rsidR="00005954" w:rsidRPr="005C6454">
              <w:rPr>
                <w:rFonts w:cs="Times New Roman"/>
                <w:szCs w:val="28"/>
              </w:rPr>
              <w:t xml:space="preserve"> B6d-QTBĐKH </w:t>
            </w:r>
            <w:r w:rsidR="00005954" w:rsidRPr="005C6454">
              <w:rPr>
                <w:rFonts w:cs="Times New Roman"/>
                <w:i/>
                <w:iCs/>
                <w:szCs w:val="28"/>
              </w:rPr>
              <w:t xml:space="preserve">ban </w:t>
            </w:r>
            <w:proofErr w:type="spellStart"/>
            <w:r w:rsidR="00005954" w:rsidRPr="005C6454">
              <w:rPr>
                <w:rFonts w:cs="Times New Roman"/>
                <w:i/>
                <w:iCs/>
                <w:szCs w:val="28"/>
              </w:rPr>
              <w:t>hành</w:t>
            </w:r>
            <w:proofErr w:type="spellEnd"/>
            <w:r w:rsidR="00005954" w:rsidRPr="005C6454">
              <w:rPr>
                <w:rFonts w:cs="Times New Roman"/>
                <w:i/>
                <w:iCs/>
                <w:szCs w:val="28"/>
              </w:rPr>
              <w:t xml:space="preserve"> </w:t>
            </w:r>
            <w:proofErr w:type="spellStart"/>
            <w:r w:rsidR="00005954" w:rsidRPr="005C6454">
              <w:rPr>
                <w:rFonts w:cs="Times New Roman"/>
                <w:i/>
                <w:iCs/>
                <w:szCs w:val="28"/>
              </w:rPr>
              <w:t>kèm</w:t>
            </w:r>
            <w:proofErr w:type="spellEnd"/>
            <w:r w:rsidR="00005954" w:rsidRPr="005C6454">
              <w:rPr>
                <w:rFonts w:cs="Times New Roman"/>
                <w:i/>
                <w:iCs/>
                <w:szCs w:val="28"/>
              </w:rPr>
              <w:t xml:space="preserve"> </w:t>
            </w:r>
            <w:proofErr w:type="spellStart"/>
            <w:r w:rsidR="00005954" w:rsidRPr="005C6454">
              <w:rPr>
                <w:rFonts w:cs="Times New Roman"/>
                <w:i/>
                <w:iCs/>
                <w:szCs w:val="28"/>
              </w:rPr>
              <w:t>theo</w:t>
            </w:r>
            <w:proofErr w:type="spellEnd"/>
            <w:r w:rsidR="00005954" w:rsidRPr="005C6454">
              <w:rPr>
                <w:rFonts w:cs="Times New Roman"/>
                <w:i/>
                <w:iCs/>
                <w:szCs w:val="28"/>
              </w:rPr>
              <w:t xml:space="preserve"> Thông </w:t>
            </w:r>
            <w:proofErr w:type="spellStart"/>
            <w:r w:rsidR="00005954" w:rsidRPr="005C6454">
              <w:rPr>
                <w:rFonts w:cs="Times New Roman"/>
                <w:i/>
                <w:iCs/>
                <w:szCs w:val="28"/>
              </w:rPr>
              <w:t>tư</w:t>
            </w:r>
            <w:proofErr w:type="spellEnd"/>
            <w:r w:rsidR="00005954" w:rsidRPr="005C6454">
              <w:rPr>
                <w:rFonts w:cs="Times New Roman"/>
                <w:i/>
                <w:iCs/>
                <w:szCs w:val="28"/>
              </w:rPr>
              <w:t xml:space="preserve"> </w:t>
            </w:r>
            <w:proofErr w:type="spellStart"/>
            <w:r w:rsidR="00005954" w:rsidRPr="005C6454">
              <w:rPr>
                <w:rFonts w:cs="Times New Roman"/>
                <w:i/>
                <w:iCs/>
                <w:szCs w:val="28"/>
              </w:rPr>
              <w:t>này</w:t>
            </w:r>
            <w:proofErr w:type="spellEnd"/>
            <w:r w:rsidRPr="005C6454">
              <w:rPr>
                <w:rFonts w:cs="Times New Roman"/>
                <w:szCs w:val="28"/>
              </w:rPr>
              <w:t xml:space="preserve"> </w:t>
            </w:r>
          </w:p>
        </w:tc>
        <w:tc>
          <w:tcPr>
            <w:tcW w:w="4186" w:type="dxa"/>
            <w:tcBorders>
              <w:bottom w:val="dotted" w:sz="4" w:space="0" w:color="auto"/>
            </w:tcBorders>
          </w:tcPr>
          <w:p w14:paraId="2ADA3F74" w14:textId="68AC2D0E" w:rsidR="00660EFF" w:rsidRPr="005C6454" w:rsidRDefault="00F750E2" w:rsidP="004F0777">
            <w:pPr>
              <w:jc w:val="both"/>
              <w:rPr>
                <w:rFonts w:cs="Times New Roman"/>
                <w:b/>
                <w:szCs w:val="28"/>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r w:rsidR="004F0777">
              <w:rPr>
                <w:rFonts w:cs="Times New Roman"/>
                <w:b/>
                <w:sz w:val="26"/>
                <w:szCs w:val="26"/>
                <w:lang w:val="en-US"/>
              </w:rPr>
              <w:t xml:space="preserve"> </w:t>
            </w:r>
          </w:p>
        </w:tc>
      </w:tr>
      <w:tr w:rsidR="006A1AF7" w:rsidRPr="005C6454" w14:paraId="2B2EBB67" w14:textId="77777777" w:rsidTr="005C44F4">
        <w:tc>
          <w:tcPr>
            <w:tcW w:w="648" w:type="dxa"/>
          </w:tcPr>
          <w:p w14:paraId="30EEB99C" w14:textId="77777777" w:rsidR="006A1AF7" w:rsidRDefault="006A1AF7" w:rsidP="007A6A82">
            <w:pPr>
              <w:jc w:val="center"/>
              <w:rPr>
                <w:rFonts w:cs="Times New Roman"/>
                <w:sz w:val="26"/>
                <w:szCs w:val="26"/>
                <w:lang w:val="en-US"/>
              </w:rPr>
            </w:pPr>
          </w:p>
        </w:tc>
        <w:tc>
          <w:tcPr>
            <w:tcW w:w="810" w:type="dxa"/>
          </w:tcPr>
          <w:p w14:paraId="5153750E" w14:textId="3AD81C9C" w:rsidR="006A1AF7" w:rsidRPr="00A64E45" w:rsidRDefault="006A1AF7" w:rsidP="007A6A82">
            <w:pPr>
              <w:jc w:val="center"/>
              <w:rPr>
                <w:rFonts w:cs="Times New Roman"/>
                <w:b/>
                <w:i/>
                <w:iCs/>
                <w:sz w:val="26"/>
                <w:szCs w:val="26"/>
              </w:rPr>
            </w:pPr>
            <w:r w:rsidRPr="00A64E45">
              <w:rPr>
                <w:rFonts w:cs="Times New Roman"/>
                <w:b/>
                <w:i/>
                <w:iCs/>
                <w:sz w:val="26"/>
                <w:szCs w:val="26"/>
              </w:rPr>
              <w:t>1</w:t>
            </w:r>
          </w:p>
        </w:tc>
        <w:tc>
          <w:tcPr>
            <w:tcW w:w="990" w:type="dxa"/>
          </w:tcPr>
          <w:p w14:paraId="09BE7CB2" w14:textId="0FCE5D5F" w:rsidR="006A1AF7" w:rsidRPr="00A64E45" w:rsidRDefault="006A1AF7" w:rsidP="007A6A82">
            <w:pPr>
              <w:jc w:val="center"/>
              <w:rPr>
                <w:rFonts w:cs="Times New Roman"/>
                <w:b/>
                <w:i/>
                <w:iCs/>
                <w:sz w:val="26"/>
                <w:szCs w:val="26"/>
                <w:lang w:val="en-US"/>
              </w:rPr>
            </w:pPr>
            <w:r w:rsidRPr="00A64E45">
              <w:rPr>
                <w:rFonts w:cs="Times New Roman"/>
                <w:b/>
                <w:i/>
                <w:iCs/>
                <w:sz w:val="26"/>
                <w:szCs w:val="26"/>
                <w:lang w:val="en-US"/>
              </w:rPr>
              <w:t>6</w:t>
            </w:r>
          </w:p>
        </w:tc>
        <w:tc>
          <w:tcPr>
            <w:tcW w:w="810" w:type="dxa"/>
          </w:tcPr>
          <w:p w14:paraId="6BC26DA3" w14:textId="77777777" w:rsidR="006A1AF7" w:rsidRPr="00A64E45" w:rsidRDefault="006A1AF7" w:rsidP="007A6A82">
            <w:pPr>
              <w:jc w:val="center"/>
              <w:rPr>
                <w:rFonts w:cs="Times New Roman"/>
                <w:b/>
                <w:i/>
                <w:iCs/>
                <w:sz w:val="26"/>
                <w:szCs w:val="26"/>
                <w:lang w:val="en-US"/>
              </w:rPr>
            </w:pPr>
          </w:p>
        </w:tc>
        <w:tc>
          <w:tcPr>
            <w:tcW w:w="1260" w:type="dxa"/>
          </w:tcPr>
          <w:p w14:paraId="1CF4F02A" w14:textId="434294E3" w:rsidR="006A1AF7" w:rsidRPr="00A64E45" w:rsidRDefault="006A1AF7" w:rsidP="007A6A82">
            <w:pPr>
              <w:jc w:val="center"/>
              <w:rPr>
                <w:rFonts w:cs="Times New Roman"/>
                <w:b/>
                <w:sz w:val="26"/>
                <w:szCs w:val="26"/>
                <w:lang w:val="en-US"/>
              </w:rPr>
            </w:pPr>
            <w:proofErr w:type="spellStart"/>
            <w:r w:rsidRPr="00A64E45">
              <w:rPr>
                <w:rFonts w:cs="Times New Roman"/>
                <w:b/>
                <w:sz w:val="26"/>
                <w:szCs w:val="26"/>
                <w:lang w:val="en-US"/>
              </w:rPr>
              <w:t>Cục</w:t>
            </w:r>
            <w:proofErr w:type="spellEnd"/>
            <w:r w:rsidRPr="00A64E45">
              <w:rPr>
                <w:rFonts w:cs="Times New Roman"/>
                <w:b/>
                <w:sz w:val="26"/>
                <w:szCs w:val="26"/>
                <w:lang w:val="en-US"/>
              </w:rPr>
              <w:t xml:space="preserve"> ĐCK</w:t>
            </w:r>
          </w:p>
        </w:tc>
        <w:tc>
          <w:tcPr>
            <w:tcW w:w="6570" w:type="dxa"/>
            <w:tcBorders>
              <w:bottom w:val="dotted" w:sz="4" w:space="0" w:color="auto"/>
            </w:tcBorders>
          </w:tcPr>
          <w:p w14:paraId="7BAE4F19" w14:textId="0567B853" w:rsidR="006A1AF7" w:rsidRPr="00A64E45" w:rsidRDefault="006A1AF7" w:rsidP="007A6A82">
            <w:pPr>
              <w:tabs>
                <w:tab w:val="left" w:pos="709"/>
                <w:tab w:val="left" w:pos="851"/>
              </w:tabs>
              <w:jc w:val="both"/>
              <w:rPr>
                <w:rFonts w:cs="Times New Roman"/>
                <w:szCs w:val="28"/>
              </w:rPr>
            </w:pPr>
            <w:proofErr w:type="spellStart"/>
            <w:r w:rsidRPr="00A64E45">
              <w:rPr>
                <w:szCs w:val="28"/>
              </w:rPr>
              <w:t>Đề</w:t>
            </w:r>
            <w:proofErr w:type="spellEnd"/>
            <w:r w:rsidRPr="00A64E45">
              <w:rPr>
                <w:szCs w:val="28"/>
              </w:rPr>
              <w:t xml:space="preserve"> </w:t>
            </w:r>
            <w:proofErr w:type="spellStart"/>
            <w:r w:rsidRPr="00A64E45">
              <w:rPr>
                <w:szCs w:val="28"/>
              </w:rPr>
              <w:t>nghị</w:t>
            </w:r>
            <w:proofErr w:type="spellEnd"/>
            <w:r w:rsidRPr="00A64E45">
              <w:rPr>
                <w:szCs w:val="28"/>
              </w:rPr>
              <w:t xml:space="preserve"> </w:t>
            </w:r>
            <w:proofErr w:type="spellStart"/>
            <w:r w:rsidRPr="00A64E45">
              <w:rPr>
                <w:szCs w:val="28"/>
              </w:rPr>
              <w:t>xem</w:t>
            </w:r>
            <w:proofErr w:type="spellEnd"/>
            <w:r w:rsidRPr="00A64E45">
              <w:rPr>
                <w:szCs w:val="28"/>
              </w:rPr>
              <w:t xml:space="preserve"> </w:t>
            </w:r>
            <w:proofErr w:type="spellStart"/>
            <w:r w:rsidRPr="00A64E45">
              <w:rPr>
                <w:szCs w:val="28"/>
              </w:rPr>
              <w:t>xét</w:t>
            </w:r>
            <w:proofErr w:type="spellEnd"/>
            <w:r w:rsidRPr="00A64E45">
              <w:rPr>
                <w:szCs w:val="28"/>
              </w:rPr>
              <w:t xml:space="preserve">, </w:t>
            </w:r>
            <w:proofErr w:type="spellStart"/>
            <w:r w:rsidRPr="00A64E45">
              <w:rPr>
                <w:szCs w:val="28"/>
              </w:rPr>
              <w:t>cân</w:t>
            </w:r>
            <w:proofErr w:type="spellEnd"/>
            <w:r w:rsidRPr="00A64E45">
              <w:rPr>
                <w:szCs w:val="28"/>
              </w:rPr>
              <w:t xml:space="preserve"> </w:t>
            </w:r>
            <w:proofErr w:type="spellStart"/>
            <w:r w:rsidRPr="00A64E45">
              <w:rPr>
                <w:szCs w:val="28"/>
              </w:rPr>
              <w:t>nhắc</w:t>
            </w:r>
            <w:proofErr w:type="spellEnd"/>
            <w:r w:rsidRPr="00A64E45">
              <w:rPr>
                <w:szCs w:val="28"/>
              </w:rPr>
              <w:t xml:space="preserve"> </w:t>
            </w:r>
            <w:proofErr w:type="spellStart"/>
            <w:r w:rsidRPr="00A64E45">
              <w:rPr>
                <w:szCs w:val="28"/>
              </w:rPr>
              <w:t>đổi</w:t>
            </w:r>
            <w:proofErr w:type="spellEnd"/>
            <w:r w:rsidRPr="00A64E45">
              <w:rPr>
                <w:szCs w:val="28"/>
              </w:rPr>
              <w:t xml:space="preserve"> </w:t>
            </w:r>
            <w:proofErr w:type="spellStart"/>
            <w:r w:rsidRPr="00A64E45">
              <w:rPr>
                <w:szCs w:val="28"/>
              </w:rPr>
              <w:t>tên</w:t>
            </w:r>
            <w:proofErr w:type="spellEnd"/>
            <w:r w:rsidRPr="00A64E45">
              <w:rPr>
                <w:szCs w:val="28"/>
              </w:rPr>
              <w:t xml:space="preserve"> </w:t>
            </w:r>
            <w:proofErr w:type="spellStart"/>
            <w:r w:rsidRPr="00A64E45">
              <w:rPr>
                <w:szCs w:val="28"/>
              </w:rPr>
              <w:t>Mục</w:t>
            </w:r>
            <w:proofErr w:type="spellEnd"/>
            <w:r w:rsidRPr="00A64E45">
              <w:rPr>
                <w:szCs w:val="28"/>
              </w:rPr>
              <w:t xml:space="preserve"> 4 </w:t>
            </w:r>
            <w:proofErr w:type="spellStart"/>
            <w:r w:rsidRPr="00A64E45">
              <w:rPr>
                <w:szCs w:val="28"/>
              </w:rPr>
              <w:t>từ</w:t>
            </w:r>
            <w:proofErr w:type="spellEnd"/>
            <w:r w:rsidRPr="00A64E45">
              <w:rPr>
                <w:szCs w:val="28"/>
              </w:rPr>
              <w:t xml:space="preserve"> “Thanh </w:t>
            </w:r>
            <w:proofErr w:type="spellStart"/>
            <w:r w:rsidRPr="00A64E45">
              <w:rPr>
                <w:szCs w:val="28"/>
              </w:rPr>
              <w:t>lý</w:t>
            </w:r>
            <w:proofErr w:type="spellEnd"/>
            <w:r w:rsidRPr="00A64E45">
              <w:rPr>
                <w:szCs w:val="28"/>
              </w:rPr>
              <w:t xml:space="preserve"> </w:t>
            </w:r>
            <w:proofErr w:type="spellStart"/>
            <w:r w:rsidRPr="00A64E45">
              <w:rPr>
                <w:szCs w:val="28"/>
              </w:rPr>
              <w:t>hợp</w:t>
            </w:r>
            <w:proofErr w:type="spellEnd"/>
            <w:r w:rsidRPr="00A64E45">
              <w:rPr>
                <w:szCs w:val="28"/>
              </w:rPr>
              <w:t xml:space="preserve"> </w:t>
            </w:r>
            <w:proofErr w:type="spellStart"/>
            <w:r w:rsidRPr="00A64E45">
              <w:rPr>
                <w:szCs w:val="28"/>
              </w:rPr>
              <w:t>đồng</w:t>
            </w:r>
            <w:proofErr w:type="spellEnd"/>
            <w:r w:rsidRPr="00A64E45">
              <w:rPr>
                <w:szCs w:val="28"/>
              </w:rPr>
              <w:t xml:space="preserve">, </w:t>
            </w:r>
            <w:proofErr w:type="spellStart"/>
            <w:r w:rsidRPr="00A64E45">
              <w:rPr>
                <w:szCs w:val="28"/>
              </w:rPr>
              <w:t>quyết</w:t>
            </w:r>
            <w:proofErr w:type="spellEnd"/>
            <w:r w:rsidRPr="00A64E45">
              <w:rPr>
                <w:szCs w:val="28"/>
              </w:rPr>
              <w:t xml:space="preserve"> </w:t>
            </w:r>
            <w:proofErr w:type="spellStart"/>
            <w:r w:rsidRPr="00A64E45">
              <w:rPr>
                <w:szCs w:val="28"/>
              </w:rPr>
              <w:t>toán</w:t>
            </w:r>
            <w:proofErr w:type="spellEnd"/>
            <w:r w:rsidRPr="00A64E45">
              <w:rPr>
                <w:szCs w:val="28"/>
              </w:rPr>
              <w:t xml:space="preserve"> </w:t>
            </w:r>
            <w:proofErr w:type="spellStart"/>
            <w:r w:rsidRPr="00A64E45">
              <w:rPr>
                <w:szCs w:val="28"/>
              </w:rPr>
              <w:t>kinh</w:t>
            </w:r>
            <w:proofErr w:type="spellEnd"/>
            <w:r w:rsidRPr="00A64E45">
              <w:rPr>
                <w:szCs w:val="28"/>
              </w:rPr>
              <w:t xml:space="preserve"> </w:t>
            </w:r>
            <w:proofErr w:type="spellStart"/>
            <w:r w:rsidRPr="00A64E45">
              <w:rPr>
                <w:szCs w:val="28"/>
              </w:rPr>
              <w:t>phí</w:t>
            </w:r>
            <w:proofErr w:type="spellEnd"/>
            <w:r w:rsidRPr="00A64E45">
              <w:rPr>
                <w:szCs w:val="28"/>
              </w:rPr>
              <w:t xml:space="preserve">” </w:t>
            </w:r>
            <w:proofErr w:type="spellStart"/>
            <w:r w:rsidRPr="00A64E45">
              <w:rPr>
                <w:szCs w:val="28"/>
              </w:rPr>
              <w:t>thành</w:t>
            </w:r>
            <w:proofErr w:type="spellEnd"/>
            <w:r w:rsidRPr="00A64E45">
              <w:rPr>
                <w:szCs w:val="28"/>
              </w:rPr>
              <w:t xml:space="preserve"> “</w:t>
            </w:r>
            <w:proofErr w:type="spellStart"/>
            <w:r w:rsidRPr="00A64E45">
              <w:rPr>
                <w:szCs w:val="28"/>
              </w:rPr>
              <w:t>Quyết</w:t>
            </w:r>
            <w:proofErr w:type="spellEnd"/>
            <w:r w:rsidRPr="00A64E45">
              <w:rPr>
                <w:szCs w:val="28"/>
              </w:rPr>
              <w:t xml:space="preserve"> </w:t>
            </w:r>
            <w:proofErr w:type="spellStart"/>
            <w:r w:rsidRPr="00A64E45">
              <w:rPr>
                <w:szCs w:val="28"/>
              </w:rPr>
              <w:t>toán</w:t>
            </w:r>
            <w:proofErr w:type="spellEnd"/>
            <w:r w:rsidRPr="00A64E45">
              <w:rPr>
                <w:szCs w:val="28"/>
              </w:rPr>
              <w:t xml:space="preserve"> </w:t>
            </w:r>
            <w:proofErr w:type="spellStart"/>
            <w:r w:rsidRPr="00A64E45">
              <w:rPr>
                <w:szCs w:val="28"/>
              </w:rPr>
              <w:t>kinh</w:t>
            </w:r>
            <w:proofErr w:type="spellEnd"/>
            <w:r w:rsidRPr="00A64E45">
              <w:rPr>
                <w:szCs w:val="28"/>
              </w:rPr>
              <w:t xml:space="preserve"> </w:t>
            </w:r>
            <w:proofErr w:type="spellStart"/>
            <w:r w:rsidRPr="00A64E45">
              <w:rPr>
                <w:szCs w:val="28"/>
              </w:rPr>
              <w:t>phí</w:t>
            </w:r>
            <w:proofErr w:type="spellEnd"/>
            <w:r w:rsidRPr="00A64E45">
              <w:rPr>
                <w:szCs w:val="28"/>
              </w:rPr>
              <w:t xml:space="preserve"> </w:t>
            </w:r>
            <w:proofErr w:type="spellStart"/>
            <w:r w:rsidRPr="00A64E45">
              <w:rPr>
                <w:szCs w:val="28"/>
              </w:rPr>
              <w:t>và</w:t>
            </w:r>
            <w:proofErr w:type="spellEnd"/>
            <w:r w:rsidRPr="00A64E45">
              <w:rPr>
                <w:szCs w:val="28"/>
              </w:rPr>
              <w:t xml:space="preserve"> Thanh </w:t>
            </w:r>
            <w:proofErr w:type="spellStart"/>
            <w:r w:rsidRPr="00A64E45">
              <w:rPr>
                <w:szCs w:val="28"/>
              </w:rPr>
              <w:t>lý</w:t>
            </w:r>
            <w:proofErr w:type="spellEnd"/>
            <w:r w:rsidRPr="00A64E45">
              <w:rPr>
                <w:szCs w:val="28"/>
              </w:rPr>
              <w:t xml:space="preserve"> </w:t>
            </w:r>
            <w:proofErr w:type="spellStart"/>
            <w:r w:rsidRPr="00A64E45">
              <w:rPr>
                <w:szCs w:val="28"/>
              </w:rPr>
              <w:t>hợp</w:t>
            </w:r>
            <w:proofErr w:type="spellEnd"/>
            <w:r w:rsidRPr="00A64E45">
              <w:rPr>
                <w:szCs w:val="28"/>
              </w:rPr>
              <w:t xml:space="preserve"> </w:t>
            </w:r>
            <w:proofErr w:type="spellStart"/>
            <w:r w:rsidRPr="00A64E45">
              <w:rPr>
                <w:szCs w:val="28"/>
              </w:rPr>
              <w:t>đồng</w:t>
            </w:r>
            <w:proofErr w:type="spellEnd"/>
            <w:r w:rsidRPr="00A64E45">
              <w:rPr>
                <w:szCs w:val="28"/>
              </w:rPr>
              <w:t xml:space="preserve">” </w:t>
            </w:r>
            <w:proofErr w:type="spellStart"/>
            <w:r w:rsidRPr="00A64E45">
              <w:rPr>
                <w:szCs w:val="28"/>
              </w:rPr>
              <w:t>và</w:t>
            </w:r>
            <w:proofErr w:type="spellEnd"/>
            <w:r w:rsidRPr="00A64E45">
              <w:rPr>
                <w:szCs w:val="28"/>
              </w:rPr>
              <w:t xml:space="preserve"> </w:t>
            </w:r>
            <w:proofErr w:type="spellStart"/>
            <w:r w:rsidRPr="00A64E45">
              <w:rPr>
                <w:szCs w:val="28"/>
              </w:rPr>
              <w:t>sắp</w:t>
            </w:r>
            <w:proofErr w:type="spellEnd"/>
            <w:r w:rsidRPr="00A64E45">
              <w:rPr>
                <w:szCs w:val="28"/>
              </w:rPr>
              <w:t xml:space="preserve"> </w:t>
            </w:r>
            <w:proofErr w:type="spellStart"/>
            <w:r w:rsidRPr="00A64E45">
              <w:rPr>
                <w:szCs w:val="28"/>
              </w:rPr>
              <w:t>xếp</w:t>
            </w:r>
            <w:proofErr w:type="spellEnd"/>
            <w:r w:rsidRPr="00A64E45">
              <w:rPr>
                <w:szCs w:val="28"/>
              </w:rPr>
              <w:t xml:space="preserve"> </w:t>
            </w:r>
            <w:proofErr w:type="spellStart"/>
            <w:r w:rsidRPr="00A64E45">
              <w:rPr>
                <w:szCs w:val="28"/>
              </w:rPr>
              <w:t>lại</w:t>
            </w:r>
            <w:proofErr w:type="spellEnd"/>
            <w:r w:rsidRPr="00A64E45">
              <w:rPr>
                <w:szCs w:val="28"/>
              </w:rPr>
              <w:t xml:space="preserve">, </w:t>
            </w:r>
            <w:proofErr w:type="spellStart"/>
            <w:r w:rsidRPr="00A64E45">
              <w:rPr>
                <w:szCs w:val="28"/>
              </w:rPr>
              <w:t>chuyển</w:t>
            </w:r>
            <w:proofErr w:type="spellEnd"/>
            <w:r w:rsidRPr="00A64E45">
              <w:rPr>
                <w:szCs w:val="28"/>
              </w:rPr>
              <w:t xml:space="preserve"> </w:t>
            </w:r>
            <w:proofErr w:type="spellStart"/>
            <w:r w:rsidRPr="00A64E45">
              <w:rPr>
                <w:szCs w:val="28"/>
              </w:rPr>
              <w:t>Điều</w:t>
            </w:r>
            <w:proofErr w:type="spellEnd"/>
            <w:r w:rsidRPr="00A64E45">
              <w:rPr>
                <w:szCs w:val="28"/>
              </w:rPr>
              <w:t xml:space="preserve"> 12 </w:t>
            </w:r>
            <w:proofErr w:type="spellStart"/>
            <w:r w:rsidRPr="00A64E45">
              <w:rPr>
                <w:szCs w:val="28"/>
              </w:rPr>
              <w:t>quy</w:t>
            </w:r>
            <w:proofErr w:type="spellEnd"/>
            <w:r w:rsidRPr="00A64E45">
              <w:rPr>
                <w:szCs w:val="28"/>
              </w:rPr>
              <w:t xml:space="preserve"> </w:t>
            </w:r>
            <w:proofErr w:type="spellStart"/>
            <w:r w:rsidRPr="00A64E45">
              <w:rPr>
                <w:szCs w:val="28"/>
              </w:rPr>
              <w:t>định</w:t>
            </w:r>
            <w:proofErr w:type="spellEnd"/>
            <w:r w:rsidRPr="00A64E45">
              <w:rPr>
                <w:szCs w:val="28"/>
              </w:rPr>
              <w:t xml:space="preserve"> </w:t>
            </w:r>
            <w:proofErr w:type="spellStart"/>
            <w:r w:rsidRPr="00A64E45">
              <w:rPr>
                <w:szCs w:val="28"/>
              </w:rPr>
              <w:t>về</w:t>
            </w:r>
            <w:proofErr w:type="spellEnd"/>
            <w:r w:rsidRPr="00A64E45">
              <w:rPr>
                <w:szCs w:val="28"/>
              </w:rPr>
              <w:t xml:space="preserve"> </w:t>
            </w:r>
            <w:proofErr w:type="spellStart"/>
            <w:r w:rsidRPr="00A64E45">
              <w:rPr>
                <w:szCs w:val="28"/>
              </w:rPr>
              <w:t>Quyết</w:t>
            </w:r>
            <w:proofErr w:type="spellEnd"/>
            <w:r w:rsidRPr="00A64E45">
              <w:rPr>
                <w:szCs w:val="28"/>
              </w:rPr>
              <w:t xml:space="preserve"> </w:t>
            </w:r>
            <w:proofErr w:type="spellStart"/>
            <w:r w:rsidRPr="00A64E45">
              <w:rPr>
                <w:szCs w:val="28"/>
              </w:rPr>
              <w:t>toán</w:t>
            </w:r>
            <w:proofErr w:type="spellEnd"/>
            <w:r w:rsidRPr="00A64E45">
              <w:rPr>
                <w:szCs w:val="28"/>
              </w:rPr>
              <w:t xml:space="preserve"> </w:t>
            </w:r>
            <w:proofErr w:type="spellStart"/>
            <w:r w:rsidRPr="00A64E45">
              <w:rPr>
                <w:szCs w:val="28"/>
              </w:rPr>
              <w:t>kinh</w:t>
            </w:r>
            <w:proofErr w:type="spellEnd"/>
            <w:r w:rsidRPr="00A64E45">
              <w:rPr>
                <w:szCs w:val="28"/>
              </w:rPr>
              <w:t xml:space="preserve"> </w:t>
            </w:r>
            <w:proofErr w:type="spellStart"/>
            <w:r w:rsidRPr="00A64E45">
              <w:rPr>
                <w:szCs w:val="28"/>
              </w:rPr>
              <w:t>phí</w:t>
            </w:r>
            <w:proofErr w:type="spellEnd"/>
            <w:r w:rsidRPr="00A64E45">
              <w:rPr>
                <w:szCs w:val="28"/>
              </w:rPr>
              <w:t xml:space="preserve"> </w:t>
            </w:r>
            <w:proofErr w:type="spellStart"/>
            <w:r w:rsidRPr="00A64E45">
              <w:rPr>
                <w:szCs w:val="28"/>
              </w:rPr>
              <w:t>lên</w:t>
            </w:r>
            <w:proofErr w:type="spellEnd"/>
            <w:r w:rsidRPr="00A64E45">
              <w:rPr>
                <w:szCs w:val="28"/>
              </w:rPr>
              <w:t xml:space="preserve"> </w:t>
            </w:r>
            <w:proofErr w:type="spellStart"/>
            <w:r w:rsidRPr="00A64E45">
              <w:rPr>
                <w:szCs w:val="28"/>
              </w:rPr>
              <w:t>trước</w:t>
            </w:r>
            <w:proofErr w:type="spellEnd"/>
            <w:r w:rsidRPr="00A64E45">
              <w:rPr>
                <w:szCs w:val="28"/>
              </w:rPr>
              <w:t xml:space="preserve"> </w:t>
            </w:r>
            <w:proofErr w:type="spellStart"/>
            <w:r w:rsidRPr="00A64E45">
              <w:rPr>
                <w:szCs w:val="28"/>
              </w:rPr>
              <w:t>Điều</w:t>
            </w:r>
            <w:proofErr w:type="spellEnd"/>
            <w:r w:rsidRPr="00A64E45">
              <w:rPr>
                <w:szCs w:val="28"/>
              </w:rPr>
              <w:t xml:space="preserve"> 11 </w:t>
            </w:r>
            <w:proofErr w:type="spellStart"/>
            <w:r w:rsidRPr="00A64E45">
              <w:rPr>
                <w:szCs w:val="28"/>
              </w:rPr>
              <w:t>quy</w:t>
            </w:r>
            <w:proofErr w:type="spellEnd"/>
            <w:r w:rsidRPr="00A64E45">
              <w:rPr>
                <w:szCs w:val="28"/>
              </w:rPr>
              <w:t xml:space="preserve"> </w:t>
            </w:r>
            <w:proofErr w:type="spellStart"/>
            <w:r w:rsidRPr="00A64E45">
              <w:rPr>
                <w:szCs w:val="28"/>
              </w:rPr>
              <w:t>định</w:t>
            </w:r>
            <w:proofErr w:type="spellEnd"/>
            <w:r w:rsidRPr="00A64E45">
              <w:rPr>
                <w:szCs w:val="28"/>
              </w:rPr>
              <w:t xml:space="preserve"> </w:t>
            </w:r>
            <w:proofErr w:type="spellStart"/>
            <w:r w:rsidRPr="00A64E45">
              <w:rPr>
                <w:szCs w:val="28"/>
              </w:rPr>
              <w:t>về</w:t>
            </w:r>
            <w:proofErr w:type="spellEnd"/>
            <w:r w:rsidRPr="00A64E45">
              <w:rPr>
                <w:szCs w:val="28"/>
              </w:rPr>
              <w:t xml:space="preserve"> Thanh </w:t>
            </w:r>
            <w:proofErr w:type="spellStart"/>
            <w:r w:rsidRPr="00A64E45">
              <w:rPr>
                <w:szCs w:val="28"/>
              </w:rPr>
              <w:t>lý</w:t>
            </w:r>
            <w:proofErr w:type="spellEnd"/>
            <w:r w:rsidRPr="00A64E45">
              <w:rPr>
                <w:szCs w:val="28"/>
              </w:rPr>
              <w:t xml:space="preserve"> </w:t>
            </w:r>
            <w:proofErr w:type="spellStart"/>
            <w:r w:rsidRPr="00A64E45">
              <w:rPr>
                <w:szCs w:val="28"/>
              </w:rPr>
              <w:t>hợp</w:t>
            </w:r>
            <w:proofErr w:type="spellEnd"/>
            <w:r w:rsidRPr="00A64E45">
              <w:rPr>
                <w:szCs w:val="28"/>
              </w:rPr>
              <w:t xml:space="preserve"> </w:t>
            </w:r>
            <w:proofErr w:type="spellStart"/>
            <w:r w:rsidRPr="00A64E45">
              <w:rPr>
                <w:szCs w:val="28"/>
              </w:rPr>
              <w:t>đồng</w:t>
            </w:r>
            <w:proofErr w:type="spellEnd"/>
            <w:r w:rsidRPr="00A64E45">
              <w:rPr>
                <w:szCs w:val="28"/>
              </w:rPr>
              <w:t xml:space="preserve"> </w:t>
            </w:r>
            <w:proofErr w:type="spellStart"/>
            <w:r w:rsidRPr="00A64E45">
              <w:rPr>
                <w:szCs w:val="28"/>
              </w:rPr>
              <w:t>nhằm</w:t>
            </w:r>
            <w:proofErr w:type="spellEnd"/>
            <w:r w:rsidRPr="00A64E45">
              <w:rPr>
                <w:szCs w:val="28"/>
              </w:rPr>
              <w:t xml:space="preserve"> </w:t>
            </w:r>
            <w:proofErr w:type="spellStart"/>
            <w:r w:rsidRPr="00A64E45">
              <w:rPr>
                <w:szCs w:val="28"/>
              </w:rPr>
              <w:t>đảm</w:t>
            </w:r>
            <w:proofErr w:type="spellEnd"/>
            <w:r w:rsidRPr="00A64E45">
              <w:rPr>
                <w:szCs w:val="28"/>
              </w:rPr>
              <w:t xml:space="preserve"> </w:t>
            </w:r>
            <w:proofErr w:type="spellStart"/>
            <w:r w:rsidRPr="00A64E45">
              <w:rPr>
                <w:szCs w:val="28"/>
              </w:rPr>
              <w:t>bảo</w:t>
            </w:r>
            <w:proofErr w:type="spellEnd"/>
            <w:r w:rsidRPr="00A64E45">
              <w:rPr>
                <w:szCs w:val="28"/>
              </w:rPr>
              <w:t xml:space="preserve"> </w:t>
            </w:r>
            <w:proofErr w:type="spellStart"/>
            <w:r w:rsidRPr="00A64E45">
              <w:rPr>
                <w:szCs w:val="28"/>
              </w:rPr>
              <w:t>sự</w:t>
            </w:r>
            <w:proofErr w:type="spellEnd"/>
            <w:r w:rsidRPr="00A64E45">
              <w:rPr>
                <w:szCs w:val="28"/>
              </w:rPr>
              <w:t xml:space="preserve"> logic </w:t>
            </w:r>
            <w:proofErr w:type="spellStart"/>
            <w:r w:rsidRPr="00A64E45">
              <w:rPr>
                <w:szCs w:val="28"/>
              </w:rPr>
              <w:t>trong</w:t>
            </w:r>
            <w:proofErr w:type="spellEnd"/>
            <w:r w:rsidRPr="00A64E45">
              <w:rPr>
                <w:szCs w:val="28"/>
              </w:rPr>
              <w:t xml:space="preserve"> </w:t>
            </w:r>
            <w:proofErr w:type="spellStart"/>
            <w:r w:rsidRPr="00A64E45">
              <w:rPr>
                <w:szCs w:val="28"/>
              </w:rPr>
              <w:t>triển</w:t>
            </w:r>
            <w:proofErr w:type="spellEnd"/>
            <w:r w:rsidRPr="00A64E45">
              <w:rPr>
                <w:szCs w:val="28"/>
              </w:rPr>
              <w:t xml:space="preserve"> </w:t>
            </w:r>
            <w:proofErr w:type="spellStart"/>
            <w:r w:rsidRPr="00A64E45">
              <w:rPr>
                <w:szCs w:val="28"/>
              </w:rPr>
              <w:t>khai</w:t>
            </w:r>
            <w:proofErr w:type="spellEnd"/>
            <w:r w:rsidRPr="00A64E45">
              <w:rPr>
                <w:szCs w:val="28"/>
              </w:rPr>
              <w:t xml:space="preserve"> </w:t>
            </w:r>
            <w:proofErr w:type="spellStart"/>
            <w:r w:rsidRPr="00A64E45">
              <w:rPr>
                <w:szCs w:val="28"/>
              </w:rPr>
              <w:t>thực</w:t>
            </w:r>
            <w:proofErr w:type="spellEnd"/>
            <w:r w:rsidRPr="00A64E45">
              <w:rPr>
                <w:szCs w:val="28"/>
              </w:rPr>
              <w:t xml:space="preserve"> </w:t>
            </w:r>
            <w:proofErr w:type="spellStart"/>
            <w:r w:rsidRPr="00A64E45">
              <w:rPr>
                <w:szCs w:val="28"/>
              </w:rPr>
              <w:t>hiện</w:t>
            </w:r>
            <w:proofErr w:type="spellEnd"/>
            <w:r w:rsidRPr="00A64E45">
              <w:rPr>
                <w:szCs w:val="28"/>
              </w:rPr>
              <w:t xml:space="preserve"> (Các </w:t>
            </w:r>
            <w:proofErr w:type="spellStart"/>
            <w:r w:rsidRPr="00A64E45">
              <w:rPr>
                <w:szCs w:val="28"/>
              </w:rPr>
              <w:t>mục</w:t>
            </w:r>
            <w:proofErr w:type="spellEnd"/>
            <w:r w:rsidRPr="00A64E45">
              <w:rPr>
                <w:szCs w:val="28"/>
              </w:rPr>
              <w:t>/</w:t>
            </w:r>
            <w:proofErr w:type="spellStart"/>
            <w:r w:rsidRPr="00A64E45">
              <w:rPr>
                <w:szCs w:val="28"/>
              </w:rPr>
              <w:t>điều</w:t>
            </w:r>
            <w:proofErr w:type="spellEnd"/>
            <w:r w:rsidRPr="00A64E45">
              <w:rPr>
                <w:szCs w:val="28"/>
              </w:rPr>
              <w:t xml:space="preserve"> </w:t>
            </w:r>
            <w:proofErr w:type="spellStart"/>
            <w:r w:rsidRPr="00A64E45">
              <w:rPr>
                <w:szCs w:val="28"/>
              </w:rPr>
              <w:t>nêu</w:t>
            </w:r>
            <w:proofErr w:type="spellEnd"/>
            <w:r w:rsidRPr="00A64E45">
              <w:rPr>
                <w:szCs w:val="28"/>
              </w:rPr>
              <w:t xml:space="preserve"> </w:t>
            </w:r>
            <w:proofErr w:type="spellStart"/>
            <w:r w:rsidRPr="00A64E45">
              <w:rPr>
                <w:szCs w:val="28"/>
              </w:rPr>
              <w:t>trên</w:t>
            </w:r>
            <w:proofErr w:type="spellEnd"/>
            <w:r w:rsidRPr="00A64E45">
              <w:rPr>
                <w:szCs w:val="28"/>
              </w:rPr>
              <w:t xml:space="preserve"> </w:t>
            </w:r>
            <w:proofErr w:type="spellStart"/>
            <w:r w:rsidRPr="00A64E45">
              <w:rPr>
                <w:szCs w:val="28"/>
              </w:rPr>
              <w:t>theo</w:t>
            </w:r>
            <w:proofErr w:type="spellEnd"/>
            <w:r w:rsidRPr="00A64E45">
              <w:rPr>
                <w:szCs w:val="28"/>
              </w:rPr>
              <w:t xml:space="preserve"> Thông </w:t>
            </w:r>
            <w:proofErr w:type="spellStart"/>
            <w:r w:rsidRPr="00A64E45">
              <w:rPr>
                <w:szCs w:val="28"/>
              </w:rPr>
              <w:t>tư</w:t>
            </w:r>
            <w:proofErr w:type="spellEnd"/>
            <w:r w:rsidRPr="00A64E45">
              <w:rPr>
                <w:szCs w:val="28"/>
              </w:rPr>
              <w:t xml:space="preserve"> 24/2023/TT-BCT)</w:t>
            </w:r>
          </w:p>
        </w:tc>
        <w:tc>
          <w:tcPr>
            <w:tcW w:w="4186" w:type="dxa"/>
            <w:tcBorders>
              <w:bottom w:val="dotted" w:sz="4" w:space="0" w:color="auto"/>
            </w:tcBorders>
          </w:tcPr>
          <w:p w14:paraId="0EEA5148" w14:textId="0CDB5320" w:rsidR="006A1AF7" w:rsidRPr="00A64E45" w:rsidRDefault="004B6D40" w:rsidP="00F750E2">
            <w:pPr>
              <w:jc w:val="both"/>
              <w:rPr>
                <w:rFonts w:cs="Times New Roman"/>
                <w:b/>
                <w:sz w:val="26"/>
                <w:szCs w:val="26"/>
                <w:lang w:val="en-US"/>
              </w:rPr>
            </w:pPr>
            <w:proofErr w:type="spellStart"/>
            <w:r w:rsidRPr="00A64E45">
              <w:rPr>
                <w:rFonts w:cs="Times New Roman"/>
                <w:b/>
                <w:sz w:val="26"/>
                <w:szCs w:val="26"/>
                <w:lang w:val="en-US"/>
              </w:rPr>
              <w:t>Đề</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nghị</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giữ</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nguyên</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tên</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gọi</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Mục</w:t>
            </w:r>
            <w:proofErr w:type="spellEnd"/>
            <w:r w:rsidRPr="00A64E45">
              <w:rPr>
                <w:rFonts w:cs="Times New Roman"/>
                <w:b/>
                <w:sz w:val="26"/>
                <w:szCs w:val="26"/>
                <w:lang w:val="en-US"/>
              </w:rPr>
              <w:t xml:space="preserve"> 4 </w:t>
            </w:r>
            <w:proofErr w:type="spellStart"/>
            <w:r w:rsidRPr="00A64E45">
              <w:rPr>
                <w:rFonts w:cs="Times New Roman"/>
                <w:b/>
                <w:sz w:val="26"/>
                <w:szCs w:val="26"/>
                <w:lang w:val="en-US"/>
              </w:rPr>
              <w:t>và</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thứ</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tự</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các</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Điều</w:t>
            </w:r>
            <w:proofErr w:type="spellEnd"/>
            <w:r w:rsidRPr="00A64E45">
              <w:rPr>
                <w:rFonts w:cs="Times New Roman"/>
                <w:b/>
                <w:sz w:val="26"/>
                <w:szCs w:val="26"/>
                <w:lang w:val="en-US"/>
              </w:rPr>
              <w:t xml:space="preserve"> 11, </w:t>
            </w:r>
            <w:proofErr w:type="spellStart"/>
            <w:r w:rsidRPr="00A64E45">
              <w:rPr>
                <w:rFonts w:cs="Times New Roman"/>
                <w:b/>
                <w:sz w:val="26"/>
                <w:szCs w:val="26"/>
                <w:lang w:val="en-US"/>
              </w:rPr>
              <w:t>Điều</w:t>
            </w:r>
            <w:proofErr w:type="spellEnd"/>
            <w:r w:rsidRPr="00A64E45">
              <w:rPr>
                <w:rFonts w:cs="Times New Roman"/>
                <w:b/>
                <w:sz w:val="26"/>
                <w:szCs w:val="26"/>
                <w:lang w:val="en-US"/>
              </w:rPr>
              <w:t xml:space="preserve"> 12 </w:t>
            </w:r>
            <w:proofErr w:type="spellStart"/>
            <w:r w:rsidRPr="00A64E45">
              <w:rPr>
                <w:rFonts w:cs="Times New Roman"/>
                <w:b/>
                <w:sz w:val="26"/>
                <w:szCs w:val="26"/>
                <w:lang w:val="en-US"/>
              </w:rPr>
              <w:t>theo</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quy</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định</w:t>
            </w:r>
            <w:proofErr w:type="spellEnd"/>
            <w:r w:rsidRPr="00A64E45">
              <w:rPr>
                <w:rFonts w:cs="Times New Roman"/>
                <w:b/>
                <w:sz w:val="26"/>
                <w:szCs w:val="26"/>
                <w:lang w:val="en-US"/>
              </w:rPr>
              <w:t xml:space="preserve"> </w:t>
            </w:r>
            <w:proofErr w:type="spellStart"/>
            <w:r w:rsidRPr="00A64E45">
              <w:rPr>
                <w:rFonts w:cs="Times New Roman"/>
                <w:b/>
                <w:sz w:val="26"/>
                <w:szCs w:val="26"/>
                <w:lang w:val="en-US"/>
              </w:rPr>
              <w:t>tại</w:t>
            </w:r>
            <w:proofErr w:type="spellEnd"/>
            <w:r w:rsidRPr="00A64E45">
              <w:rPr>
                <w:rFonts w:cs="Times New Roman"/>
                <w:b/>
                <w:sz w:val="26"/>
                <w:szCs w:val="26"/>
                <w:lang w:val="en-US"/>
              </w:rPr>
              <w:t xml:space="preserve"> Thông </w:t>
            </w:r>
            <w:proofErr w:type="spellStart"/>
            <w:r w:rsidRPr="00A64E45">
              <w:rPr>
                <w:rFonts w:cs="Times New Roman"/>
                <w:b/>
                <w:sz w:val="26"/>
                <w:szCs w:val="26"/>
                <w:lang w:val="en-US"/>
              </w:rPr>
              <w:t>tư</w:t>
            </w:r>
            <w:proofErr w:type="spellEnd"/>
            <w:r w:rsidRPr="00A64E45">
              <w:rPr>
                <w:rFonts w:cs="Times New Roman"/>
                <w:b/>
                <w:sz w:val="26"/>
                <w:szCs w:val="26"/>
                <w:lang w:val="en-US"/>
              </w:rPr>
              <w:t xml:space="preserve"> 24/2023/TT-BCT)</w:t>
            </w:r>
          </w:p>
          <w:p w14:paraId="691D7C19" w14:textId="72DED407" w:rsidR="004B6D40" w:rsidRPr="00A64E45" w:rsidRDefault="004B6D40" w:rsidP="00F750E2">
            <w:pPr>
              <w:jc w:val="both"/>
              <w:rPr>
                <w:rFonts w:cs="Times New Roman"/>
                <w:b/>
                <w:sz w:val="26"/>
                <w:szCs w:val="26"/>
                <w:lang w:val="en-US"/>
              </w:rPr>
            </w:pPr>
            <w:r w:rsidRPr="00A64E45">
              <w:rPr>
                <w:rFonts w:cs="Times New Roman"/>
                <w:b/>
                <w:i/>
                <w:iCs/>
                <w:sz w:val="26"/>
                <w:szCs w:val="26"/>
                <w:lang w:val="en-US"/>
              </w:rPr>
              <w:t>Lý do:</w:t>
            </w:r>
            <w:r w:rsidR="00C96BDE" w:rsidRPr="00A64E45">
              <w:rPr>
                <w:rFonts w:cs="Times New Roman"/>
                <w:b/>
                <w:i/>
                <w:iCs/>
                <w:sz w:val="26"/>
                <w:szCs w:val="26"/>
                <w:lang w:val="en-US"/>
              </w:rPr>
              <w:t xml:space="preserve"> </w:t>
            </w:r>
            <w:r w:rsidR="00D02F47" w:rsidRPr="00A64E45">
              <w:rPr>
                <w:rFonts w:cs="Times New Roman"/>
                <w:bCs/>
                <w:sz w:val="26"/>
                <w:szCs w:val="26"/>
                <w:lang w:val="en-US"/>
              </w:rPr>
              <w:t>Do t</w:t>
            </w:r>
            <w:proofErr w:type="spellStart"/>
            <w:r w:rsidR="00C96BDE" w:rsidRPr="00A64E45">
              <w:rPr>
                <w:rFonts w:cs="Times New Roman"/>
                <w:szCs w:val="28"/>
              </w:rPr>
              <w:t>hời</w:t>
            </w:r>
            <w:proofErr w:type="spellEnd"/>
            <w:r w:rsidR="00C96BDE" w:rsidRPr="00A64E45">
              <w:rPr>
                <w:rFonts w:cs="Times New Roman"/>
                <w:szCs w:val="28"/>
              </w:rPr>
              <w:t xml:space="preserve"> </w:t>
            </w:r>
            <w:proofErr w:type="spellStart"/>
            <w:r w:rsidR="00C96BDE" w:rsidRPr="00A64E45">
              <w:rPr>
                <w:rFonts w:cs="Times New Roman"/>
                <w:szCs w:val="28"/>
              </w:rPr>
              <w:t>điểm</w:t>
            </w:r>
            <w:proofErr w:type="spellEnd"/>
            <w:r w:rsidR="00C96BDE" w:rsidRPr="00A64E45">
              <w:rPr>
                <w:rFonts w:cs="Times New Roman"/>
                <w:szCs w:val="28"/>
                <w:lang w:val="vi-VN"/>
              </w:rPr>
              <w:t xml:space="preserve"> </w:t>
            </w:r>
            <w:proofErr w:type="spellStart"/>
            <w:r w:rsidR="00C96BDE" w:rsidRPr="00A64E45">
              <w:rPr>
                <w:rFonts w:cs="Times New Roman"/>
                <w:szCs w:val="28"/>
              </w:rPr>
              <w:t>Quyết</w:t>
            </w:r>
            <w:proofErr w:type="spellEnd"/>
            <w:r w:rsidR="00C96BDE" w:rsidRPr="00A64E45">
              <w:rPr>
                <w:rFonts w:cs="Times New Roman"/>
                <w:szCs w:val="28"/>
              </w:rPr>
              <w:t xml:space="preserve"> </w:t>
            </w:r>
            <w:proofErr w:type="spellStart"/>
            <w:r w:rsidR="00C96BDE" w:rsidRPr="00A64E45">
              <w:rPr>
                <w:rFonts w:cs="Times New Roman"/>
                <w:szCs w:val="28"/>
              </w:rPr>
              <w:t>toán</w:t>
            </w:r>
            <w:proofErr w:type="spellEnd"/>
            <w:r w:rsidR="00C96BDE" w:rsidRPr="00A64E45">
              <w:rPr>
                <w:rFonts w:cs="Times New Roman"/>
                <w:szCs w:val="28"/>
              </w:rPr>
              <w:t xml:space="preserve"> </w:t>
            </w:r>
            <w:proofErr w:type="spellStart"/>
            <w:r w:rsidR="00C96BDE" w:rsidRPr="00A64E45">
              <w:rPr>
                <w:rFonts w:cs="Times New Roman"/>
                <w:szCs w:val="28"/>
              </w:rPr>
              <w:t>kinh</w:t>
            </w:r>
            <w:proofErr w:type="spellEnd"/>
            <w:r w:rsidR="00C96BDE" w:rsidRPr="00A64E45">
              <w:rPr>
                <w:rFonts w:cs="Times New Roman"/>
                <w:szCs w:val="28"/>
              </w:rPr>
              <w:t xml:space="preserve"> </w:t>
            </w:r>
            <w:proofErr w:type="spellStart"/>
            <w:r w:rsidR="00C96BDE" w:rsidRPr="00A64E45">
              <w:rPr>
                <w:rFonts w:cs="Times New Roman"/>
                <w:szCs w:val="28"/>
              </w:rPr>
              <w:t>phí</w:t>
            </w:r>
            <w:proofErr w:type="spellEnd"/>
            <w:r w:rsidR="00C96BDE" w:rsidRPr="00A64E45">
              <w:rPr>
                <w:rFonts w:cs="Times New Roman"/>
                <w:szCs w:val="28"/>
              </w:rPr>
              <w:t xml:space="preserve"> (do </w:t>
            </w:r>
            <w:proofErr w:type="spellStart"/>
            <w:r w:rsidR="00C96BDE" w:rsidRPr="00A64E45">
              <w:rPr>
                <w:rFonts w:cs="Times New Roman"/>
                <w:szCs w:val="28"/>
              </w:rPr>
              <w:t>Vụ</w:t>
            </w:r>
            <w:proofErr w:type="spellEnd"/>
            <w:r w:rsidR="00C96BDE" w:rsidRPr="00A64E45">
              <w:rPr>
                <w:rFonts w:cs="Times New Roman"/>
                <w:szCs w:val="28"/>
              </w:rPr>
              <w:t xml:space="preserve"> KHTC </w:t>
            </w:r>
            <w:proofErr w:type="spellStart"/>
            <w:r w:rsidR="00C96BDE" w:rsidRPr="00A64E45">
              <w:rPr>
                <w:rFonts w:cs="Times New Roman"/>
                <w:szCs w:val="28"/>
              </w:rPr>
              <w:t>và</w:t>
            </w:r>
            <w:proofErr w:type="spellEnd"/>
            <w:r w:rsidR="00C96BDE" w:rsidRPr="00A64E45">
              <w:rPr>
                <w:rFonts w:cs="Times New Roman"/>
                <w:szCs w:val="28"/>
              </w:rPr>
              <w:t xml:space="preserve"> </w:t>
            </w:r>
            <w:proofErr w:type="spellStart"/>
            <w:r w:rsidR="00C96BDE" w:rsidRPr="00A64E45">
              <w:rPr>
                <w:rFonts w:cs="Times New Roman"/>
                <w:szCs w:val="28"/>
              </w:rPr>
              <w:t>Cục</w:t>
            </w:r>
            <w:proofErr w:type="spellEnd"/>
            <w:r w:rsidR="00C96BDE" w:rsidRPr="00A64E45">
              <w:rPr>
                <w:rFonts w:cs="Times New Roman"/>
                <w:szCs w:val="28"/>
              </w:rPr>
              <w:t xml:space="preserve"> </w:t>
            </w:r>
            <w:proofErr w:type="spellStart"/>
            <w:r w:rsidR="00C96BDE" w:rsidRPr="00A64E45">
              <w:rPr>
                <w:rFonts w:cs="Times New Roman"/>
                <w:szCs w:val="28"/>
              </w:rPr>
              <w:t>quyết</w:t>
            </w:r>
            <w:proofErr w:type="spellEnd"/>
            <w:r w:rsidR="00C96BDE" w:rsidRPr="00A64E45">
              <w:rPr>
                <w:rFonts w:cs="Times New Roman"/>
                <w:szCs w:val="28"/>
              </w:rPr>
              <w:t xml:space="preserve"> </w:t>
            </w:r>
            <w:proofErr w:type="spellStart"/>
            <w:r w:rsidR="00C96BDE" w:rsidRPr="00A64E45">
              <w:rPr>
                <w:rFonts w:cs="Times New Roman"/>
                <w:szCs w:val="28"/>
              </w:rPr>
              <w:t>toán</w:t>
            </w:r>
            <w:proofErr w:type="spellEnd"/>
            <w:r w:rsidR="00C96BDE" w:rsidRPr="00A64E45">
              <w:rPr>
                <w:rFonts w:cs="Times New Roman"/>
                <w:szCs w:val="28"/>
              </w:rPr>
              <w:t xml:space="preserve"> </w:t>
            </w:r>
            <w:proofErr w:type="spellStart"/>
            <w:r w:rsidR="00C96BDE" w:rsidRPr="00A64E45">
              <w:rPr>
                <w:rFonts w:cs="Times New Roman"/>
                <w:szCs w:val="28"/>
              </w:rPr>
              <w:t>hàng</w:t>
            </w:r>
            <w:proofErr w:type="spellEnd"/>
            <w:r w:rsidR="00C96BDE" w:rsidRPr="00A64E45">
              <w:rPr>
                <w:rFonts w:cs="Times New Roman"/>
                <w:szCs w:val="28"/>
              </w:rPr>
              <w:t xml:space="preserve"> </w:t>
            </w:r>
            <w:proofErr w:type="spellStart"/>
            <w:r w:rsidR="00C96BDE" w:rsidRPr="00A64E45">
              <w:rPr>
                <w:rFonts w:cs="Times New Roman"/>
                <w:szCs w:val="28"/>
              </w:rPr>
              <w:t>năm</w:t>
            </w:r>
            <w:proofErr w:type="spellEnd"/>
            <w:r w:rsidR="00C96BDE" w:rsidRPr="00A64E45">
              <w:rPr>
                <w:rFonts w:cs="Times New Roman"/>
                <w:szCs w:val="28"/>
              </w:rPr>
              <w:t xml:space="preserve">) </w:t>
            </w:r>
            <w:proofErr w:type="spellStart"/>
            <w:r w:rsidR="00C96BDE" w:rsidRPr="00A64E45">
              <w:rPr>
                <w:rFonts w:cs="Times New Roman"/>
                <w:szCs w:val="28"/>
              </w:rPr>
              <w:t>thực</w:t>
            </w:r>
            <w:proofErr w:type="spellEnd"/>
            <w:r w:rsidR="00C96BDE" w:rsidRPr="00A64E45">
              <w:rPr>
                <w:rFonts w:cs="Times New Roman"/>
                <w:szCs w:val="28"/>
              </w:rPr>
              <w:t xml:space="preserve"> </w:t>
            </w:r>
            <w:proofErr w:type="spellStart"/>
            <w:r w:rsidR="00C96BDE" w:rsidRPr="00A64E45">
              <w:rPr>
                <w:rFonts w:cs="Times New Roman"/>
                <w:szCs w:val="28"/>
              </w:rPr>
              <w:t>hiện</w:t>
            </w:r>
            <w:proofErr w:type="spellEnd"/>
            <w:r w:rsidR="00C96BDE" w:rsidRPr="00A64E45">
              <w:rPr>
                <w:rFonts w:cs="Times New Roman"/>
                <w:szCs w:val="28"/>
              </w:rPr>
              <w:t xml:space="preserve"> </w:t>
            </w:r>
            <w:proofErr w:type="spellStart"/>
            <w:r w:rsidR="00C96BDE" w:rsidRPr="00A64E45">
              <w:rPr>
                <w:rFonts w:cs="Times New Roman"/>
                <w:szCs w:val="28"/>
              </w:rPr>
              <w:t>sau</w:t>
            </w:r>
            <w:proofErr w:type="spellEnd"/>
            <w:r w:rsidR="00C96BDE" w:rsidRPr="00A64E45">
              <w:rPr>
                <w:rFonts w:cs="Times New Roman"/>
                <w:szCs w:val="28"/>
              </w:rPr>
              <w:t xml:space="preserve"> </w:t>
            </w:r>
            <w:proofErr w:type="spellStart"/>
            <w:r w:rsidR="00C96BDE" w:rsidRPr="00A64E45">
              <w:rPr>
                <w:rFonts w:cs="Times New Roman"/>
                <w:szCs w:val="28"/>
              </w:rPr>
              <w:t>khi</w:t>
            </w:r>
            <w:proofErr w:type="spellEnd"/>
            <w:r w:rsidR="00C96BDE" w:rsidRPr="00A64E45">
              <w:rPr>
                <w:rFonts w:cs="Times New Roman"/>
                <w:szCs w:val="28"/>
              </w:rPr>
              <w:t xml:space="preserve"> </w:t>
            </w:r>
            <w:proofErr w:type="spellStart"/>
            <w:r w:rsidR="00C96BDE" w:rsidRPr="00A64E45">
              <w:rPr>
                <w:rFonts w:cs="Times New Roman"/>
                <w:szCs w:val="28"/>
              </w:rPr>
              <w:t>đơn</w:t>
            </w:r>
            <w:proofErr w:type="spellEnd"/>
            <w:r w:rsidR="00C96BDE" w:rsidRPr="00A64E45">
              <w:rPr>
                <w:rFonts w:cs="Times New Roman"/>
                <w:szCs w:val="28"/>
              </w:rPr>
              <w:t xml:space="preserve"> </w:t>
            </w:r>
            <w:proofErr w:type="spellStart"/>
            <w:r w:rsidR="00C96BDE" w:rsidRPr="00A64E45">
              <w:rPr>
                <w:rFonts w:cs="Times New Roman"/>
                <w:szCs w:val="28"/>
              </w:rPr>
              <w:t>vị</w:t>
            </w:r>
            <w:proofErr w:type="spellEnd"/>
            <w:r w:rsidR="00C96BDE" w:rsidRPr="00A64E45">
              <w:rPr>
                <w:rFonts w:cs="Times New Roman"/>
                <w:szCs w:val="28"/>
              </w:rPr>
              <w:t xml:space="preserve"> </w:t>
            </w:r>
            <w:proofErr w:type="spellStart"/>
            <w:r w:rsidR="00C96BDE" w:rsidRPr="00A64E45">
              <w:rPr>
                <w:rFonts w:cs="Times New Roman"/>
                <w:szCs w:val="28"/>
              </w:rPr>
              <w:t>đã</w:t>
            </w:r>
            <w:proofErr w:type="spellEnd"/>
            <w:r w:rsidR="00C96BDE" w:rsidRPr="00A64E45">
              <w:rPr>
                <w:rFonts w:cs="Times New Roman"/>
                <w:szCs w:val="28"/>
              </w:rPr>
              <w:t xml:space="preserve"> </w:t>
            </w:r>
            <w:proofErr w:type="spellStart"/>
            <w:r w:rsidR="00C96BDE" w:rsidRPr="00A64E45">
              <w:rPr>
                <w:rFonts w:cs="Times New Roman"/>
                <w:szCs w:val="28"/>
              </w:rPr>
              <w:t>hoàn</w:t>
            </w:r>
            <w:proofErr w:type="spellEnd"/>
            <w:r w:rsidR="00C96BDE" w:rsidRPr="00A64E45">
              <w:rPr>
                <w:rFonts w:cs="Times New Roman"/>
                <w:szCs w:val="28"/>
              </w:rPr>
              <w:t xml:space="preserve"> </w:t>
            </w:r>
            <w:proofErr w:type="spellStart"/>
            <w:r w:rsidR="00C96BDE" w:rsidRPr="00A64E45">
              <w:rPr>
                <w:rFonts w:cs="Times New Roman"/>
                <w:szCs w:val="28"/>
              </w:rPr>
              <w:t>thiện</w:t>
            </w:r>
            <w:proofErr w:type="spellEnd"/>
            <w:r w:rsidR="00C96BDE" w:rsidRPr="00A64E45">
              <w:rPr>
                <w:rFonts w:cs="Times New Roman"/>
                <w:szCs w:val="28"/>
              </w:rPr>
              <w:t xml:space="preserve">, </w:t>
            </w:r>
            <w:proofErr w:type="spellStart"/>
            <w:r w:rsidR="00C96BDE" w:rsidRPr="00A64E45">
              <w:rPr>
                <w:rFonts w:cs="Times New Roman"/>
                <w:szCs w:val="28"/>
              </w:rPr>
              <w:t>nộp</w:t>
            </w:r>
            <w:proofErr w:type="spellEnd"/>
            <w:r w:rsidR="00C96BDE" w:rsidRPr="00A64E45">
              <w:rPr>
                <w:rFonts w:cs="Times New Roman"/>
                <w:szCs w:val="28"/>
              </w:rPr>
              <w:t xml:space="preserve"> Báo </w:t>
            </w:r>
            <w:proofErr w:type="spellStart"/>
            <w:r w:rsidR="00C96BDE" w:rsidRPr="00A64E45">
              <w:rPr>
                <w:rFonts w:cs="Times New Roman"/>
                <w:szCs w:val="28"/>
              </w:rPr>
              <w:t>cáo</w:t>
            </w:r>
            <w:proofErr w:type="spellEnd"/>
            <w:r w:rsidR="00C96BDE" w:rsidRPr="00A64E45">
              <w:rPr>
                <w:rFonts w:cs="Times New Roman"/>
                <w:szCs w:val="28"/>
              </w:rPr>
              <w:t xml:space="preserve"> Tài </w:t>
            </w:r>
            <w:proofErr w:type="spellStart"/>
            <w:r w:rsidR="00C96BDE" w:rsidRPr="00A64E45">
              <w:rPr>
                <w:rFonts w:cs="Times New Roman"/>
                <w:szCs w:val="28"/>
              </w:rPr>
              <w:t>chính</w:t>
            </w:r>
            <w:proofErr w:type="spellEnd"/>
            <w:r w:rsidR="00C96BDE" w:rsidRPr="00A64E45">
              <w:rPr>
                <w:rFonts w:cs="Times New Roman"/>
                <w:szCs w:val="28"/>
              </w:rPr>
              <w:t xml:space="preserve">, </w:t>
            </w:r>
            <w:proofErr w:type="spellStart"/>
            <w:r w:rsidR="00C96BDE" w:rsidRPr="00A64E45">
              <w:rPr>
                <w:rFonts w:cs="Times New Roman"/>
                <w:szCs w:val="28"/>
              </w:rPr>
              <w:t>báo</w:t>
            </w:r>
            <w:proofErr w:type="spellEnd"/>
            <w:r w:rsidR="00C96BDE" w:rsidRPr="00A64E45">
              <w:rPr>
                <w:rFonts w:cs="Times New Roman"/>
                <w:szCs w:val="28"/>
              </w:rPr>
              <w:t xml:space="preserve"> </w:t>
            </w:r>
            <w:proofErr w:type="spellStart"/>
            <w:r w:rsidR="00C96BDE" w:rsidRPr="00A64E45">
              <w:rPr>
                <w:rFonts w:cs="Times New Roman"/>
                <w:szCs w:val="28"/>
              </w:rPr>
              <w:t>cáo</w:t>
            </w:r>
            <w:proofErr w:type="spellEnd"/>
            <w:r w:rsidR="00C96BDE" w:rsidRPr="00A64E45">
              <w:rPr>
                <w:rFonts w:cs="Times New Roman"/>
                <w:szCs w:val="28"/>
              </w:rPr>
              <w:t xml:space="preserve"> </w:t>
            </w:r>
            <w:proofErr w:type="spellStart"/>
            <w:r w:rsidR="00C96BDE" w:rsidRPr="00A64E45">
              <w:rPr>
                <w:rFonts w:cs="Times New Roman"/>
                <w:szCs w:val="28"/>
              </w:rPr>
              <w:t>Quyết</w:t>
            </w:r>
            <w:proofErr w:type="spellEnd"/>
            <w:r w:rsidR="00C96BDE" w:rsidRPr="00A64E45">
              <w:rPr>
                <w:rFonts w:cs="Times New Roman"/>
                <w:szCs w:val="28"/>
              </w:rPr>
              <w:t xml:space="preserve"> </w:t>
            </w:r>
            <w:proofErr w:type="spellStart"/>
            <w:r w:rsidR="00C96BDE" w:rsidRPr="00A64E45">
              <w:rPr>
                <w:rFonts w:cs="Times New Roman"/>
                <w:szCs w:val="28"/>
              </w:rPr>
              <w:t>toán</w:t>
            </w:r>
            <w:proofErr w:type="spellEnd"/>
            <w:r w:rsidR="00C96BDE" w:rsidRPr="00A64E45">
              <w:rPr>
                <w:rFonts w:cs="Times New Roman"/>
                <w:szCs w:val="28"/>
              </w:rPr>
              <w:t xml:space="preserve"> </w:t>
            </w:r>
            <w:proofErr w:type="spellStart"/>
            <w:r w:rsidR="00C96BDE" w:rsidRPr="00A64E45">
              <w:rPr>
                <w:rFonts w:cs="Times New Roman"/>
                <w:szCs w:val="28"/>
              </w:rPr>
              <w:t>kết</w:t>
            </w:r>
            <w:proofErr w:type="spellEnd"/>
            <w:r w:rsidR="00C96BDE" w:rsidRPr="00A64E45">
              <w:rPr>
                <w:rFonts w:cs="Times New Roman"/>
                <w:szCs w:val="28"/>
              </w:rPr>
              <w:t xml:space="preserve"> </w:t>
            </w:r>
            <w:proofErr w:type="spellStart"/>
            <w:r w:rsidR="00C96BDE" w:rsidRPr="00A64E45">
              <w:rPr>
                <w:rFonts w:cs="Times New Roman"/>
                <w:szCs w:val="28"/>
              </w:rPr>
              <w:t>thúc</w:t>
            </w:r>
            <w:proofErr w:type="spellEnd"/>
            <w:r w:rsidR="00C96BDE" w:rsidRPr="00A64E45">
              <w:rPr>
                <w:rFonts w:cs="Times New Roman"/>
                <w:szCs w:val="28"/>
              </w:rPr>
              <w:t xml:space="preserve"> </w:t>
            </w:r>
            <w:proofErr w:type="spellStart"/>
            <w:r w:rsidR="00C96BDE" w:rsidRPr="00A64E45">
              <w:rPr>
                <w:rFonts w:cs="Times New Roman"/>
                <w:szCs w:val="28"/>
              </w:rPr>
              <w:t>năm</w:t>
            </w:r>
            <w:proofErr w:type="spellEnd"/>
            <w:r w:rsidR="00C96BDE" w:rsidRPr="00A64E45">
              <w:rPr>
                <w:rFonts w:cs="Times New Roman"/>
                <w:szCs w:val="28"/>
              </w:rPr>
              <w:t xml:space="preserve"> </w:t>
            </w:r>
            <w:proofErr w:type="spellStart"/>
            <w:r w:rsidR="00C96BDE" w:rsidRPr="00A64E45">
              <w:rPr>
                <w:rFonts w:cs="Times New Roman"/>
                <w:szCs w:val="28"/>
              </w:rPr>
              <w:t>ngân</w:t>
            </w:r>
            <w:proofErr w:type="spellEnd"/>
            <w:r w:rsidR="00C96BDE" w:rsidRPr="00A64E45">
              <w:rPr>
                <w:rFonts w:cs="Times New Roman"/>
                <w:szCs w:val="28"/>
              </w:rPr>
              <w:t xml:space="preserve"> </w:t>
            </w:r>
            <w:proofErr w:type="spellStart"/>
            <w:r w:rsidR="00C96BDE" w:rsidRPr="00A64E45">
              <w:rPr>
                <w:rFonts w:cs="Times New Roman"/>
                <w:szCs w:val="28"/>
              </w:rPr>
              <w:t>sách</w:t>
            </w:r>
            <w:proofErr w:type="spellEnd"/>
            <w:r w:rsidR="00C96BDE" w:rsidRPr="00A64E45">
              <w:rPr>
                <w:rFonts w:cs="Times New Roman"/>
                <w:szCs w:val="28"/>
              </w:rPr>
              <w:t xml:space="preserve"> (</w:t>
            </w:r>
            <w:proofErr w:type="spellStart"/>
            <w:r w:rsidR="00C96BDE" w:rsidRPr="00A64E45">
              <w:rPr>
                <w:rFonts w:cs="Times New Roman"/>
                <w:szCs w:val="28"/>
              </w:rPr>
              <w:t>hồ</w:t>
            </w:r>
            <w:proofErr w:type="spellEnd"/>
            <w:r w:rsidR="00C96BDE" w:rsidRPr="00A64E45">
              <w:rPr>
                <w:rFonts w:cs="Times New Roman"/>
                <w:szCs w:val="28"/>
              </w:rPr>
              <w:t xml:space="preserve"> </w:t>
            </w:r>
            <w:proofErr w:type="spellStart"/>
            <w:r w:rsidR="00C96BDE" w:rsidRPr="00A64E45">
              <w:rPr>
                <w:rFonts w:cs="Times New Roman"/>
                <w:szCs w:val="28"/>
              </w:rPr>
              <w:t>sơ</w:t>
            </w:r>
            <w:proofErr w:type="spellEnd"/>
            <w:r w:rsidR="00C96BDE" w:rsidRPr="00A64E45">
              <w:rPr>
                <w:rFonts w:cs="Times New Roman"/>
                <w:szCs w:val="28"/>
              </w:rPr>
              <w:t xml:space="preserve"> </w:t>
            </w:r>
            <w:proofErr w:type="spellStart"/>
            <w:r w:rsidR="00C96BDE" w:rsidRPr="00A64E45">
              <w:rPr>
                <w:rFonts w:cs="Times New Roman"/>
                <w:szCs w:val="28"/>
              </w:rPr>
              <w:t>chứng</w:t>
            </w:r>
            <w:proofErr w:type="spellEnd"/>
            <w:r w:rsidR="00C96BDE" w:rsidRPr="00A64E45">
              <w:rPr>
                <w:rFonts w:cs="Times New Roman"/>
                <w:szCs w:val="28"/>
              </w:rPr>
              <w:t xml:space="preserve"> </w:t>
            </w:r>
            <w:proofErr w:type="spellStart"/>
            <w:r w:rsidR="00C96BDE" w:rsidRPr="00A64E45">
              <w:rPr>
                <w:rFonts w:cs="Times New Roman"/>
                <w:szCs w:val="28"/>
              </w:rPr>
              <w:t>từ</w:t>
            </w:r>
            <w:proofErr w:type="spellEnd"/>
            <w:r w:rsidR="00C96BDE" w:rsidRPr="00A64E45">
              <w:rPr>
                <w:rFonts w:cs="Times New Roman"/>
                <w:szCs w:val="28"/>
              </w:rPr>
              <w:t xml:space="preserve"> </w:t>
            </w:r>
            <w:proofErr w:type="spellStart"/>
            <w:r w:rsidR="00C96BDE" w:rsidRPr="00A64E45">
              <w:rPr>
                <w:rFonts w:cs="Times New Roman"/>
                <w:szCs w:val="28"/>
              </w:rPr>
              <w:t>đều</w:t>
            </w:r>
            <w:proofErr w:type="spellEnd"/>
            <w:r w:rsidR="00C96BDE" w:rsidRPr="00A64E45">
              <w:rPr>
                <w:rFonts w:cs="Times New Roman"/>
                <w:szCs w:val="28"/>
              </w:rPr>
              <w:t xml:space="preserve"> </w:t>
            </w:r>
            <w:proofErr w:type="spellStart"/>
            <w:r w:rsidR="00C96BDE" w:rsidRPr="00A64E45">
              <w:rPr>
                <w:rFonts w:cs="Times New Roman"/>
                <w:szCs w:val="28"/>
              </w:rPr>
              <w:t>đã</w:t>
            </w:r>
            <w:proofErr w:type="spellEnd"/>
            <w:r w:rsidR="00C96BDE" w:rsidRPr="00A64E45">
              <w:rPr>
                <w:rFonts w:cs="Times New Roman"/>
                <w:szCs w:val="28"/>
              </w:rPr>
              <w:t xml:space="preserve"> </w:t>
            </w:r>
            <w:proofErr w:type="spellStart"/>
            <w:r w:rsidR="00C96BDE" w:rsidRPr="00A64E45">
              <w:rPr>
                <w:rFonts w:cs="Times New Roman"/>
                <w:szCs w:val="28"/>
              </w:rPr>
              <w:t>hoàn</w:t>
            </w:r>
            <w:proofErr w:type="spellEnd"/>
            <w:r w:rsidR="00C96BDE" w:rsidRPr="00A64E45">
              <w:rPr>
                <w:rFonts w:cs="Times New Roman"/>
                <w:szCs w:val="28"/>
              </w:rPr>
              <w:t xml:space="preserve"> </w:t>
            </w:r>
            <w:proofErr w:type="spellStart"/>
            <w:r w:rsidR="00C96BDE" w:rsidRPr="00A64E45">
              <w:rPr>
                <w:rFonts w:cs="Times New Roman"/>
                <w:szCs w:val="28"/>
              </w:rPr>
              <w:t>thiện</w:t>
            </w:r>
            <w:proofErr w:type="spellEnd"/>
            <w:r w:rsidR="00C96BDE" w:rsidRPr="00A64E45">
              <w:rPr>
                <w:rFonts w:cs="Times New Roman"/>
                <w:szCs w:val="28"/>
              </w:rPr>
              <w:t xml:space="preserve"> </w:t>
            </w:r>
            <w:proofErr w:type="spellStart"/>
            <w:r w:rsidR="00C96BDE" w:rsidRPr="00A64E45">
              <w:rPr>
                <w:rFonts w:cs="Times New Roman"/>
                <w:szCs w:val="28"/>
              </w:rPr>
              <w:t>đầy</w:t>
            </w:r>
            <w:proofErr w:type="spellEnd"/>
            <w:r w:rsidR="00C96BDE" w:rsidRPr="00A64E45">
              <w:rPr>
                <w:rFonts w:cs="Times New Roman"/>
                <w:szCs w:val="28"/>
              </w:rPr>
              <w:t xml:space="preserve"> </w:t>
            </w:r>
            <w:proofErr w:type="spellStart"/>
            <w:r w:rsidR="00C96BDE" w:rsidRPr="00A64E45">
              <w:rPr>
                <w:rFonts w:cs="Times New Roman"/>
                <w:szCs w:val="28"/>
              </w:rPr>
              <w:t>đủ</w:t>
            </w:r>
            <w:proofErr w:type="spellEnd"/>
            <w:r w:rsidR="00C96BDE" w:rsidRPr="00A64E45">
              <w:rPr>
                <w:rFonts w:cs="Times New Roman"/>
                <w:szCs w:val="28"/>
              </w:rPr>
              <w:t xml:space="preserve">: </w:t>
            </w:r>
            <w:proofErr w:type="spellStart"/>
            <w:r w:rsidR="00C96BDE" w:rsidRPr="00A64E45">
              <w:rPr>
                <w:rFonts w:cs="Times New Roman"/>
                <w:szCs w:val="28"/>
              </w:rPr>
              <w:t>Hợp</w:t>
            </w:r>
            <w:proofErr w:type="spellEnd"/>
            <w:r w:rsidR="00C96BDE" w:rsidRPr="00A64E45">
              <w:rPr>
                <w:rFonts w:cs="Times New Roman"/>
                <w:szCs w:val="28"/>
              </w:rPr>
              <w:t xml:space="preserve"> </w:t>
            </w:r>
            <w:proofErr w:type="spellStart"/>
            <w:r w:rsidR="00C96BDE" w:rsidRPr="00A64E45">
              <w:rPr>
                <w:rFonts w:cs="Times New Roman"/>
                <w:szCs w:val="28"/>
              </w:rPr>
              <w:t>đồng</w:t>
            </w:r>
            <w:proofErr w:type="spellEnd"/>
            <w:r w:rsidR="00C96BDE" w:rsidRPr="00A64E45">
              <w:rPr>
                <w:rFonts w:cs="Times New Roman"/>
                <w:szCs w:val="28"/>
              </w:rPr>
              <w:t xml:space="preserve">, </w:t>
            </w:r>
            <w:proofErr w:type="spellStart"/>
            <w:r w:rsidR="00C96BDE" w:rsidRPr="00A64E45">
              <w:rPr>
                <w:rFonts w:cs="Times New Roman"/>
                <w:szCs w:val="28"/>
              </w:rPr>
              <w:t>B</w:t>
            </w:r>
            <w:r w:rsidR="0051773B" w:rsidRPr="00A64E45">
              <w:rPr>
                <w:rFonts w:cs="Times New Roman"/>
                <w:szCs w:val="28"/>
              </w:rPr>
              <w:t>iên</w:t>
            </w:r>
            <w:proofErr w:type="spellEnd"/>
            <w:r w:rsidR="0051773B" w:rsidRPr="00A64E45">
              <w:rPr>
                <w:rFonts w:cs="Times New Roman"/>
                <w:szCs w:val="28"/>
              </w:rPr>
              <w:t xml:space="preserve"> </w:t>
            </w:r>
            <w:proofErr w:type="spellStart"/>
            <w:r w:rsidR="0051773B" w:rsidRPr="00A64E45">
              <w:rPr>
                <w:rFonts w:cs="Times New Roman"/>
                <w:szCs w:val="28"/>
              </w:rPr>
              <w:t>bản</w:t>
            </w:r>
            <w:proofErr w:type="spellEnd"/>
            <w:r w:rsidR="0051773B" w:rsidRPr="00A64E45">
              <w:rPr>
                <w:rFonts w:cs="Times New Roman"/>
                <w:szCs w:val="28"/>
              </w:rPr>
              <w:t xml:space="preserve"> </w:t>
            </w:r>
            <w:proofErr w:type="spellStart"/>
            <w:r w:rsidR="0051773B" w:rsidRPr="00A64E45">
              <w:rPr>
                <w:rFonts w:cs="Times New Roman"/>
                <w:szCs w:val="28"/>
              </w:rPr>
              <w:t>n</w:t>
            </w:r>
            <w:r w:rsidR="00C96BDE" w:rsidRPr="00A64E45">
              <w:rPr>
                <w:rFonts w:cs="Times New Roman"/>
                <w:szCs w:val="28"/>
              </w:rPr>
              <w:t>ghiệm</w:t>
            </w:r>
            <w:proofErr w:type="spellEnd"/>
            <w:r w:rsidR="00C96BDE" w:rsidRPr="00A64E45">
              <w:rPr>
                <w:rFonts w:cs="Times New Roman"/>
                <w:szCs w:val="28"/>
              </w:rPr>
              <w:t xml:space="preserve"> </w:t>
            </w:r>
            <w:proofErr w:type="spellStart"/>
            <w:r w:rsidR="00C96BDE" w:rsidRPr="00A64E45">
              <w:rPr>
                <w:rFonts w:cs="Times New Roman"/>
                <w:szCs w:val="28"/>
              </w:rPr>
              <w:t>thu</w:t>
            </w:r>
            <w:proofErr w:type="spellEnd"/>
            <w:r w:rsidR="00C96BDE" w:rsidRPr="00A64E45">
              <w:rPr>
                <w:rFonts w:cs="Times New Roman"/>
                <w:szCs w:val="28"/>
              </w:rPr>
              <w:t xml:space="preserve">, </w:t>
            </w:r>
            <w:proofErr w:type="spellStart"/>
            <w:r w:rsidR="00C96BDE" w:rsidRPr="00A64E45">
              <w:rPr>
                <w:rFonts w:cs="Times New Roman"/>
                <w:szCs w:val="28"/>
              </w:rPr>
              <w:lastRenderedPageBreak/>
              <w:t>thanh</w:t>
            </w:r>
            <w:proofErr w:type="spellEnd"/>
            <w:r w:rsidR="00C96BDE" w:rsidRPr="00A64E45">
              <w:rPr>
                <w:rFonts w:cs="Times New Roman"/>
                <w:szCs w:val="28"/>
              </w:rPr>
              <w:t xml:space="preserve"> </w:t>
            </w:r>
            <w:proofErr w:type="spellStart"/>
            <w:r w:rsidR="00C96BDE" w:rsidRPr="00A64E45">
              <w:rPr>
                <w:rFonts w:cs="Times New Roman"/>
                <w:szCs w:val="28"/>
              </w:rPr>
              <w:t>lý</w:t>
            </w:r>
            <w:proofErr w:type="spellEnd"/>
            <w:r w:rsidR="00C96BDE" w:rsidRPr="00A64E45">
              <w:rPr>
                <w:rFonts w:cs="Times New Roman"/>
                <w:szCs w:val="28"/>
              </w:rPr>
              <w:t xml:space="preserve"> </w:t>
            </w:r>
            <w:proofErr w:type="spellStart"/>
            <w:r w:rsidR="00C96BDE" w:rsidRPr="00A64E45">
              <w:rPr>
                <w:rFonts w:cs="Times New Roman"/>
                <w:szCs w:val="28"/>
              </w:rPr>
              <w:t>thuộc</w:t>
            </w:r>
            <w:proofErr w:type="spellEnd"/>
            <w:r w:rsidR="00C96BDE" w:rsidRPr="00A64E45">
              <w:rPr>
                <w:rFonts w:cs="Times New Roman"/>
                <w:szCs w:val="28"/>
              </w:rPr>
              <w:t xml:space="preserve"> </w:t>
            </w:r>
            <w:proofErr w:type="spellStart"/>
            <w:r w:rsidR="00C96BDE" w:rsidRPr="00A64E45">
              <w:rPr>
                <w:rFonts w:cs="Times New Roman"/>
                <w:szCs w:val="28"/>
              </w:rPr>
              <w:t>năm</w:t>
            </w:r>
            <w:proofErr w:type="spellEnd"/>
            <w:r w:rsidR="00C96BDE" w:rsidRPr="00A64E45">
              <w:rPr>
                <w:rFonts w:cs="Times New Roman"/>
                <w:szCs w:val="28"/>
              </w:rPr>
              <w:t xml:space="preserve"> </w:t>
            </w:r>
            <w:proofErr w:type="spellStart"/>
            <w:r w:rsidR="00C96BDE" w:rsidRPr="00A64E45">
              <w:rPr>
                <w:rFonts w:cs="Times New Roman"/>
                <w:szCs w:val="28"/>
              </w:rPr>
              <w:t>ngân</w:t>
            </w:r>
            <w:proofErr w:type="spellEnd"/>
            <w:r w:rsidR="00C96BDE" w:rsidRPr="00A64E45">
              <w:rPr>
                <w:rFonts w:cs="Times New Roman"/>
                <w:szCs w:val="28"/>
              </w:rPr>
              <w:t xml:space="preserve"> </w:t>
            </w:r>
            <w:proofErr w:type="spellStart"/>
            <w:r w:rsidR="00C96BDE" w:rsidRPr="00A64E45">
              <w:rPr>
                <w:rFonts w:cs="Times New Roman"/>
                <w:szCs w:val="28"/>
              </w:rPr>
              <w:t>sách</w:t>
            </w:r>
            <w:proofErr w:type="spellEnd"/>
            <w:r w:rsidR="00C96BDE" w:rsidRPr="00A64E45">
              <w:rPr>
                <w:rFonts w:cs="Times New Roman"/>
                <w:szCs w:val="28"/>
              </w:rPr>
              <w:t>)</w:t>
            </w:r>
          </w:p>
        </w:tc>
      </w:tr>
      <w:tr w:rsidR="00270E83" w:rsidRPr="005C6454" w14:paraId="0BAE03DC" w14:textId="77777777" w:rsidTr="009363BD">
        <w:tc>
          <w:tcPr>
            <w:tcW w:w="648" w:type="dxa"/>
          </w:tcPr>
          <w:p w14:paraId="2921DA9D" w14:textId="0D4AD916" w:rsidR="00270E83" w:rsidRPr="00BE613F" w:rsidRDefault="00270E83" w:rsidP="007A6A82">
            <w:pPr>
              <w:jc w:val="center"/>
              <w:rPr>
                <w:rFonts w:cs="Times New Roman"/>
                <w:sz w:val="26"/>
                <w:szCs w:val="26"/>
                <w:lang w:val="en-US"/>
              </w:rPr>
            </w:pPr>
            <w:r>
              <w:rPr>
                <w:rFonts w:cs="Times New Roman"/>
                <w:sz w:val="26"/>
                <w:szCs w:val="26"/>
                <w:lang w:val="en-US"/>
              </w:rPr>
              <w:lastRenderedPageBreak/>
              <w:t>23</w:t>
            </w:r>
          </w:p>
        </w:tc>
        <w:tc>
          <w:tcPr>
            <w:tcW w:w="810" w:type="dxa"/>
          </w:tcPr>
          <w:p w14:paraId="12CC852A" w14:textId="2DD6BD01" w:rsidR="00270E83" w:rsidRPr="00BE613F" w:rsidRDefault="00270E83" w:rsidP="007A6A82">
            <w:pPr>
              <w:jc w:val="center"/>
              <w:rPr>
                <w:rFonts w:cs="Times New Roman"/>
                <w:b/>
                <w:i/>
                <w:iCs/>
                <w:sz w:val="26"/>
                <w:szCs w:val="26"/>
              </w:rPr>
            </w:pPr>
            <w:r w:rsidRPr="00BE613F">
              <w:rPr>
                <w:rFonts w:cs="Times New Roman"/>
                <w:b/>
                <w:i/>
                <w:iCs/>
                <w:sz w:val="26"/>
                <w:szCs w:val="26"/>
              </w:rPr>
              <w:t>1</w:t>
            </w:r>
          </w:p>
        </w:tc>
        <w:tc>
          <w:tcPr>
            <w:tcW w:w="990" w:type="dxa"/>
          </w:tcPr>
          <w:p w14:paraId="4B1D64B7" w14:textId="4BE1D9E4" w:rsidR="00270E83" w:rsidRPr="00BE613F" w:rsidRDefault="00270E83" w:rsidP="007A6A82">
            <w:pPr>
              <w:jc w:val="center"/>
              <w:rPr>
                <w:rFonts w:cs="Times New Roman"/>
                <w:b/>
                <w:i/>
                <w:iCs/>
                <w:sz w:val="26"/>
                <w:szCs w:val="26"/>
                <w:lang w:val="en-US"/>
              </w:rPr>
            </w:pPr>
            <w:r w:rsidRPr="00BE613F">
              <w:rPr>
                <w:rFonts w:cs="Times New Roman"/>
                <w:b/>
                <w:i/>
                <w:iCs/>
                <w:sz w:val="26"/>
                <w:szCs w:val="26"/>
                <w:lang w:val="en-US"/>
              </w:rPr>
              <w:t>2</w:t>
            </w:r>
          </w:p>
        </w:tc>
        <w:tc>
          <w:tcPr>
            <w:tcW w:w="810" w:type="dxa"/>
          </w:tcPr>
          <w:p w14:paraId="41AD8CC2" w14:textId="77777777" w:rsidR="00270E83" w:rsidRPr="00BE613F" w:rsidRDefault="00270E83" w:rsidP="007A6A82">
            <w:pPr>
              <w:jc w:val="center"/>
              <w:rPr>
                <w:rFonts w:cs="Times New Roman"/>
                <w:b/>
                <w:i/>
                <w:iCs/>
                <w:sz w:val="26"/>
                <w:szCs w:val="26"/>
                <w:lang w:val="en-US"/>
              </w:rPr>
            </w:pPr>
          </w:p>
        </w:tc>
        <w:tc>
          <w:tcPr>
            <w:tcW w:w="1260" w:type="dxa"/>
          </w:tcPr>
          <w:p w14:paraId="051F03EA" w14:textId="77777777" w:rsidR="00270E83" w:rsidRPr="00BE613F" w:rsidRDefault="00270E83" w:rsidP="007A6A82">
            <w:pPr>
              <w:jc w:val="center"/>
              <w:rPr>
                <w:rFonts w:cs="Times New Roman"/>
                <w:b/>
                <w:sz w:val="26"/>
                <w:szCs w:val="26"/>
                <w:lang w:val="en-US"/>
              </w:rPr>
            </w:pPr>
            <w:r w:rsidRPr="00BE613F">
              <w:rPr>
                <w:rFonts w:cs="Times New Roman"/>
                <w:b/>
                <w:sz w:val="26"/>
                <w:szCs w:val="26"/>
                <w:lang w:val="en-US"/>
              </w:rPr>
              <w:t>SCT</w:t>
            </w:r>
          </w:p>
          <w:p w14:paraId="39FDC4DF" w14:textId="55ADBC56" w:rsidR="00270E83" w:rsidRPr="00BE613F" w:rsidRDefault="00270E83" w:rsidP="007A6A82">
            <w:pPr>
              <w:jc w:val="center"/>
              <w:rPr>
                <w:rFonts w:cs="Times New Roman"/>
                <w:b/>
                <w:sz w:val="26"/>
                <w:szCs w:val="26"/>
                <w:lang w:val="en-US"/>
              </w:rPr>
            </w:pPr>
            <w:r w:rsidRPr="00BE613F">
              <w:rPr>
                <w:rFonts w:cs="Times New Roman"/>
                <w:b/>
                <w:sz w:val="26"/>
                <w:szCs w:val="26"/>
                <w:lang w:val="en-US"/>
              </w:rPr>
              <w:t xml:space="preserve"> </w:t>
            </w:r>
            <w:proofErr w:type="spellStart"/>
            <w:r w:rsidRPr="00BE613F">
              <w:rPr>
                <w:rFonts w:cs="Times New Roman"/>
                <w:b/>
                <w:sz w:val="26"/>
                <w:szCs w:val="26"/>
                <w:lang w:val="en-US"/>
              </w:rPr>
              <w:t>Lào</w:t>
            </w:r>
            <w:proofErr w:type="spellEnd"/>
            <w:r w:rsidRPr="00BE613F">
              <w:rPr>
                <w:rFonts w:cs="Times New Roman"/>
                <w:b/>
                <w:sz w:val="26"/>
                <w:szCs w:val="26"/>
                <w:lang w:val="en-US"/>
              </w:rPr>
              <w:t xml:space="preserve"> Cai</w:t>
            </w:r>
          </w:p>
        </w:tc>
        <w:tc>
          <w:tcPr>
            <w:tcW w:w="6570" w:type="dxa"/>
            <w:tcBorders>
              <w:bottom w:val="dotted" w:sz="4" w:space="0" w:color="auto"/>
            </w:tcBorders>
          </w:tcPr>
          <w:p w14:paraId="11E5E53A" w14:textId="77777777" w:rsidR="00270E83" w:rsidRPr="005C6454" w:rsidRDefault="00270E83" w:rsidP="007A6A82">
            <w:pPr>
              <w:jc w:val="both"/>
              <w:rPr>
                <w:rFonts w:cs="Times New Roman"/>
                <w:szCs w:val="28"/>
              </w:rPr>
            </w:pPr>
            <w:r w:rsidRPr="005C6454">
              <w:rPr>
                <w:rFonts w:eastAsia="Times New Roman" w:cs="Times New Roman"/>
                <w:i/>
                <w:iCs/>
                <w:szCs w:val="28"/>
              </w:rPr>
              <w:t xml:space="preserve">a) </w:t>
            </w:r>
            <w:proofErr w:type="spellStart"/>
            <w:r w:rsidRPr="005C6454">
              <w:rPr>
                <w:rFonts w:eastAsia="Times New Roman" w:cs="Times New Roman"/>
                <w:i/>
                <w:iCs/>
                <w:szCs w:val="28"/>
              </w:rPr>
              <w:t>Về</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khoản</w:t>
            </w:r>
            <w:proofErr w:type="spellEnd"/>
            <w:r w:rsidRPr="005C6454">
              <w:rPr>
                <w:rFonts w:eastAsia="Times New Roman" w:cs="Times New Roman"/>
                <w:i/>
                <w:iCs/>
                <w:szCs w:val="28"/>
              </w:rPr>
              <w:t xml:space="preserve"> 2, </w:t>
            </w:r>
            <w:proofErr w:type="spellStart"/>
            <w:r w:rsidRPr="005C6454">
              <w:rPr>
                <w:rFonts w:eastAsia="Times New Roman" w:cs="Times New Roman"/>
                <w:i/>
                <w:iCs/>
                <w:szCs w:val="28"/>
              </w:rPr>
              <w:t>sửa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đổi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Điều</w:t>
            </w:r>
            <w:proofErr w:type="spellEnd"/>
            <w:r w:rsidRPr="005C6454">
              <w:rPr>
                <w:rFonts w:eastAsia="Times New Roman" w:cs="Times New Roman"/>
                <w:i/>
                <w:iCs/>
                <w:szCs w:val="28"/>
              </w:rPr>
              <w:t xml:space="preserve"> 4 (</w:t>
            </w:r>
            <w:proofErr w:type="spellStart"/>
            <w:r w:rsidRPr="005C6454">
              <w:rPr>
                <w:rFonts w:eastAsia="Times New Roman" w:cs="Times New Roman"/>
                <w:i/>
                <w:iCs/>
                <w:szCs w:val="28"/>
              </w:rPr>
              <w:t>đăng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ký</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w:t>
            </w:r>
          </w:p>
          <w:p w14:paraId="5776630C" w14:textId="1532E96F" w:rsidR="00270E83" w:rsidRPr="005C6454" w:rsidRDefault="00270E83" w:rsidP="007A6A82">
            <w:pPr>
              <w:jc w:val="both"/>
              <w:rPr>
                <w:rFonts w:cs="Times New Roman"/>
                <w:szCs w:val="28"/>
              </w:rPr>
            </w:pP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thảo</w:t>
            </w:r>
            <w:proofErr w:type="spellEnd"/>
            <w:r w:rsidRPr="005C6454">
              <w:rPr>
                <w:rFonts w:eastAsia="Times New Roman" w:cs="Times New Roman"/>
                <w:szCs w:val="28"/>
              </w:rPr>
              <w:t xml:space="preserve">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Quý I </w:t>
            </w:r>
            <w:proofErr w:type="spellStart"/>
            <w:r w:rsidRPr="005C6454">
              <w:rPr>
                <w:rFonts w:eastAsia="Times New Roman" w:cs="Times New Roman"/>
                <w:szCs w:val="28"/>
              </w:rPr>
              <w:t>hằng</w:t>
            </w:r>
            <w:proofErr w:type="spellEnd"/>
            <w:r w:rsidRPr="005C6454">
              <w:rPr>
                <w:rFonts w:eastAsia="Times New Roman" w:cs="Times New Roman"/>
                <w:szCs w:val="28"/>
              </w:rPr>
              <w:t xml:space="preserve"> </w:t>
            </w:r>
            <w:proofErr w:type="spellStart"/>
            <w:r w:rsidRPr="005C6454">
              <w:rPr>
                <w:rFonts w:eastAsia="Times New Roman" w:cs="Times New Roman"/>
                <w:szCs w:val="28"/>
              </w:rPr>
              <w:t>năm</w:t>
            </w:r>
            <w:proofErr w:type="spellEnd"/>
            <w:r w:rsidRPr="005C6454">
              <w:rPr>
                <w:rFonts w:eastAsia="Times New Roman" w:cs="Times New Roman"/>
                <w:szCs w:val="28"/>
              </w:rPr>
              <w:t xml:space="preserve">, </w:t>
            </w:r>
            <w:proofErr w:type="spellStart"/>
            <w:r w:rsidRPr="005C6454">
              <w:rPr>
                <w:rFonts w:eastAsia="Times New Roman" w:cs="Times New Roman"/>
                <w:szCs w:val="28"/>
              </w:rPr>
              <w:t>cơ</w:t>
            </w:r>
            <w:proofErr w:type="spellEnd"/>
            <w:r w:rsidRPr="005C6454">
              <w:rPr>
                <w:rFonts w:eastAsia="Times New Roman" w:cs="Times New Roman"/>
                <w:szCs w:val="28"/>
              </w:rPr>
              <w:t xml:space="preserve"> </w:t>
            </w:r>
            <w:proofErr w:type="spellStart"/>
            <w:r w:rsidRPr="005C6454">
              <w:rPr>
                <w:rFonts w:eastAsia="Times New Roman" w:cs="Times New Roman"/>
                <w:szCs w:val="28"/>
              </w:rPr>
              <w:t>quan</w:t>
            </w:r>
            <w:proofErr w:type="spellEnd"/>
            <w:r w:rsidRPr="005C6454">
              <w:rPr>
                <w:rFonts w:eastAsia="Times New Roman" w:cs="Times New Roman"/>
                <w:szCs w:val="28"/>
              </w:rPr>
              <w:t xml:space="preserve"> </w:t>
            </w:r>
            <w:proofErr w:type="spellStart"/>
            <w:r w:rsidRPr="005C6454">
              <w:rPr>
                <w:rFonts w:eastAsia="Times New Roman" w:cs="Times New Roman"/>
                <w:szCs w:val="28"/>
              </w:rPr>
              <w:t>quản</w:t>
            </w:r>
            <w:proofErr w:type="spellEnd"/>
            <w:r w:rsidRPr="005C6454">
              <w:rPr>
                <w:rFonts w:eastAsia="Times New Roman" w:cs="Times New Roman"/>
                <w:szCs w:val="28"/>
              </w:rPr>
              <w:t xml:space="preserve"> </w:t>
            </w:r>
            <w:proofErr w:type="spellStart"/>
            <w:r w:rsidRPr="005C6454">
              <w:rPr>
                <w:rFonts w:eastAsia="Times New Roman" w:cs="Times New Roman"/>
                <w:szCs w:val="28"/>
              </w:rPr>
              <w:t>lý</w:t>
            </w:r>
            <w:proofErr w:type="spellEnd"/>
            <w:r w:rsidRPr="005C6454">
              <w:rPr>
                <w:rFonts w:eastAsia="Times New Roman" w:cs="Times New Roman"/>
                <w:szCs w:val="28"/>
              </w:rPr>
              <w:t xml:space="preserve"> </w:t>
            </w:r>
            <w:proofErr w:type="spellStart"/>
            <w:r w:rsidRPr="005C6454">
              <w:rPr>
                <w:rFonts w:eastAsia="Times New Roman" w:cs="Times New Roman"/>
                <w:szCs w:val="28"/>
              </w:rPr>
              <w:t>nhiệm</w:t>
            </w:r>
            <w:proofErr w:type="spellEnd"/>
            <w:r w:rsidRPr="005C6454">
              <w:rPr>
                <w:rFonts w:eastAsia="Times New Roman" w:cs="Times New Roman"/>
                <w:szCs w:val="28"/>
              </w:rPr>
              <w:t xml:space="preserve"> </w:t>
            </w:r>
            <w:proofErr w:type="spellStart"/>
            <w:r w:rsidRPr="005C6454">
              <w:rPr>
                <w:rFonts w:eastAsia="Times New Roman" w:cs="Times New Roman"/>
                <w:szCs w:val="28"/>
              </w:rPr>
              <w:t>vụ</w:t>
            </w:r>
            <w:proofErr w:type="spellEnd"/>
            <w:r w:rsidRPr="005C6454">
              <w:rPr>
                <w:rFonts w:eastAsia="Times New Roman" w:cs="Times New Roman"/>
                <w:szCs w:val="28"/>
              </w:rPr>
              <w:t xml:space="preserve"> ban </w:t>
            </w:r>
            <w:proofErr w:type="spellStart"/>
            <w:r w:rsidRPr="005C6454">
              <w:rPr>
                <w:rFonts w:eastAsia="Times New Roman" w:cs="Times New Roman"/>
                <w:szCs w:val="28"/>
              </w:rPr>
              <w:t>hành</w:t>
            </w:r>
            <w:proofErr w:type="spellEnd"/>
            <w:r w:rsidRPr="005C6454">
              <w:rPr>
                <w:rFonts w:eastAsia="Times New Roman" w:cs="Times New Roman"/>
                <w:szCs w:val="28"/>
              </w:rPr>
              <w:t xml:space="preserve"> </w:t>
            </w:r>
            <w:proofErr w:type="spellStart"/>
            <w:r w:rsidRPr="005C6454">
              <w:rPr>
                <w:rFonts w:eastAsia="Times New Roman" w:cs="Times New Roman"/>
                <w:szCs w:val="28"/>
              </w:rPr>
              <w:t>văn</w:t>
            </w:r>
            <w:proofErr w:type="spellEnd"/>
            <w:r w:rsidRPr="005C6454">
              <w:rPr>
                <w:rFonts w:eastAsia="Times New Roman" w:cs="Times New Roman"/>
                <w:szCs w:val="28"/>
              </w:rPr>
              <w:t xml:space="preserve"> </w:t>
            </w:r>
            <w:proofErr w:type="spellStart"/>
            <w:r w:rsidRPr="005C6454">
              <w:rPr>
                <w:rFonts w:eastAsia="Times New Roman" w:cs="Times New Roman"/>
                <w:szCs w:val="28"/>
              </w:rPr>
              <w:t>bản</w:t>
            </w:r>
            <w:proofErr w:type="spellEnd"/>
            <w:r w:rsidRPr="005C6454">
              <w:rPr>
                <w:rFonts w:eastAsia="Times New Roman" w:cs="Times New Roman"/>
                <w:szCs w:val="28"/>
              </w:rPr>
              <w:t xml:space="preserve"> </w:t>
            </w:r>
            <w:proofErr w:type="spellStart"/>
            <w:r w:rsidRPr="005C6454">
              <w:rPr>
                <w:rFonts w:eastAsia="Times New Roman" w:cs="Times New Roman"/>
                <w:szCs w:val="28"/>
              </w:rPr>
              <w:t>hướng</w:t>
            </w:r>
            <w:proofErr w:type="spellEnd"/>
            <w:r w:rsidRPr="005C6454">
              <w:rPr>
                <w:rFonts w:eastAsia="Times New Roman" w:cs="Times New Roman"/>
                <w:szCs w:val="28"/>
              </w:rPr>
              <w:t xml:space="preserve"> </w:t>
            </w:r>
            <w:proofErr w:type="spellStart"/>
            <w:r w:rsidRPr="005C6454">
              <w:rPr>
                <w:rFonts w:eastAsia="Times New Roman" w:cs="Times New Roman"/>
                <w:szCs w:val="28"/>
              </w:rPr>
              <w:t>dẫn</w:t>
            </w:r>
            <w:proofErr w:type="spellEnd"/>
            <w:r w:rsidRPr="005C6454">
              <w:rPr>
                <w:rFonts w:eastAsia="Times New Roman" w:cs="Times New Roman"/>
                <w:szCs w:val="28"/>
              </w:rPr>
              <w:t xml:space="preserve"> </w:t>
            </w:r>
            <w:proofErr w:type="spellStart"/>
            <w:r w:rsidRPr="005C6454">
              <w:rPr>
                <w:rFonts w:eastAsia="Times New Roman" w:cs="Times New Roman"/>
                <w:szCs w:val="28"/>
              </w:rPr>
              <w:t>các</w:t>
            </w:r>
            <w:proofErr w:type="spellEnd"/>
            <w:r w:rsidRPr="005C6454">
              <w:rPr>
                <w:rFonts w:eastAsia="Times New Roman" w:cs="Times New Roman"/>
                <w:szCs w:val="28"/>
              </w:rPr>
              <w:t xml:space="preserve"> </w:t>
            </w:r>
            <w:proofErr w:type="spellStart"/>
            <w:r w:rsidRPr="005C6454">
              <w:rPr>
                <w:rFonts w:eastAsia="Times New Roman" w:cs="Times New Roman"/>
                <w:szCs w:val="28"/>
              </w:rPr>
              <w:t>đơn</w:t>
            </w:r>
            <w:proofErr w:type="spellEnd"/>
            <w:r w:rsidRPr="005C6454">
              <w:rPr>
                <w:rFonts w:eastAsia="Times New Roman" w:cs="Times New Roman"/>
                <w:szCs w:val="28"/>
              </w:rPr>
              <w:t xml:space="preserve"> </w:t>
            </w:r>
            <w:proofErr w:type="spellStart"/>
            <w:r w:rsidRPr="005C6454">
              <w:rPr>
                <w:rFonts w:eastAsia="Times New Roman" w:cs="Times New Roman"/>
                <w:szCs w:val="28"/>
              </w:rPr>
              <w:t>vị</w:t>
            </w:r>
            <w:proofErr w:type="spellEnd"/>
            <w:r w:rsidRPr="005C6454">
              <w:rPr>
                <w:rFonts w:eastAsia="Times New Roman" w:cs="Times New Roman"/>
                <w:szCs w:val="28"/>
              </w:rPr>
              <w:t xml:space="preserve"> </w:t>
            </w:r>
            <w:proofErr w:type="spellStart"/>
            <w:r w:rsidRPr="005C6454">
              <w:rPr>
                <w:rFonts w:eastAsia="Times New Roman" w:cs="Times New Roman"/>
                <w:szCs w:val="28"/>
              </w:rPr>
              <w:t>đăng</w:t>
            </w:r>
            <w:proofErr w:type="spellEnd"/>
            <w:r w:rsidRPr="005C6454">
              <w:rPr>
                <w:rFonts w:eastAsia="Times New Roman" w:cs="Times New Roman"/>
                <w:szCs w:val="28"/>
              </w:rPr>
              <w:t xml:space="preserve"> </w:t>
            </w:r>
            <w:proofErr w:type="spellStart"/>
            <w:r w:rsidRPr="005C6454">
              <w:rPr>
                <w:rFonts w:eastAsia="Times New Roman" w:cs="Times New Roman"/>
                <w:szCs w:val="28"/>
              </w:rPr>
              <w:t>ký</w:t>
            </w:r>
            <w:proofErr w:type="spellEnd"/>
            <w:r w:rsidRPr="005C6454">
              <w:rPr>
                <w:rFonts w:eastAsia="Times New Roman" w:cs="Times New Roman"/>
                <w:szCs w:val="28"/>
              </w:rPr>
              <w:t xml:space="preserve"> </w:t>
            </w:r>
            <w:proofErr w:type="spellStart"/>
            <w:r w:rsidRPr="005C6454">
              <w:rPr>
                <w:rFonts w:eastAsia="Times New Roman" w:cs="Times New Roman"/>
                <w:szCs w:val="28"/>
              </w:rPr>
              <w:t>nhiệm</w:t>
            </w:r>
            <w:proofErr w:type="spellEnd"/>
            <w:r w:rsidRPr="005C6454">
              <w:rPr>
                <w:rFonts w:eastAsia="Times New Roman" w:cs="Times New Roman"/>
                <w:szCs w:val="28"/>
              </w:rPr>
              <w:t xml:space="preserve"> </w:t>
            </w:r>
            <w:proofErr w:type="spellStart"/>
            <w:r w:rsidRPr="005C6454">
              <w:rPr>
                <w:rFonts w:eastAsia="Times New Roman" w:cs="Times New Roman"/>
                <w:szCs w:val="28"/>
              </w:rPr>
              <w:t>vụ</w:t>
            </w:r>
            <w:proofErr w:type="spellEnd"/>
            <w:r w:rsidRPr="005C6454">
              <w:rPr>
                <w:rFonts w:eastAsia="Times New Roman" w:cs="Times New Roman"/>
                <w:szCs w:val="28"/>
              </w:rPr>
              <w:t xml:space="preserve">. Tuy </w:t>
            </w:r>
            <w:proofErr w:type="spellStart"/>
            <w:r w:rsidRPr="005C6454">
              <w:rPr>
                <w:rFonts w:eastAsia="Times New Roman" w:cs="Times New Roman"/>
                <w:szCs w:val="28"/>
              </w:rPr>
              <w:t>nhiên</w:t>
            </w:r>
            <w:proofErr w:type="spellEnd"/>
            <w:r w:rsidRPr="005C6454">
              <w:rPr>
                <w:rFonts w:eastAsia="Times New Roman" w:cs="Times New Roman"/>
                <w:szCs w:val="28"/>
              </w:rPr>
              <w:t xml:space="preserve">, </w:t>
            </w: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thảo</w:t>
            </w:r>
            <w:proofErr w:type="spellEnd"/>
            <w:r w:rsidRPr="005C6454">
              <w:rPr>
                <w:rFonts w:eastAsia="Times New Roman" w:cs="Times New Roman"/>
                <w:szCs w:val="28"/>
              </w:rPr>
              <w:t xml:space="preserve"> </w:t>
            </w:r>
            <w:proofErr w:type="spellStart"/>
            <w:r w:rsidRPr="005C6454">
              <w:rPr>
                <w:rFonts w:eastAsia="Times New Roman" w:cs="Times New Roman"/>
                <w:szCs w:val="28"/>
              </w:rPr>
              <w:t>chưa</w:t>
            </w:r>
            <w:proofErr w:type="spellEnd"/>
            <w:r w:rsidRPr="005C6454">
              <w:rPr>
                <w:rFonts w:eastAsia="Times New Roman" w:cs="Times New Roman"/>
                <w:szCs w:val="28"/>
              </w:rPr>
              <w:t xml:space="preserve">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proofErr w:type="spellStart"/>
            <w:r w:rsidRPr="005C6454">
              <w:rPr>
                <w:rFonts w:eastAsia="Times New Roman" w:cs="Times New Roman"/>
                <w:szCs w:val="28"/>
              </w:rPr>
              <w:t>rõ</w:t>
            </w:r>
            <w:proofErr w:type="spellEnd"/>
            <w:r w:rsidRPr="005C6454">
              <w:rPr>
                <w:rFonts w:eastAsia="Times New Roman" w:cs="Times New Roman"/>
                <w:szCs w:val="28"/>
              </w:rPr>
              <w:t xml:space="preserve"> </w:t>
            </w:r>
            <w:proofErr w:type="spellStart"/>
            <w:r w:rsidRPr="005C6454">
              <w:rPr>
                <w:rFonts w:eastAsia="Times New Roman" w:cs="Times New Roman"/>
                <w:szCs w:val="28"/>
              </w:rPr>
              <w:t>vai</w:t>
            </w:r>
            <w:proofErr w:type="spellEnd"/>
            <w:r w:rsidRPr="005C6454">
              <w:rPr>
                <w:rFonts w:eastAsia="Times New Roman" w:cs="Times New Roman"/>
                <w:szCs w:val="28"/>
              </w:rPr>
              <w:t xml:space="preserve"> </w:t>
            </w:r>
            <w:proofErr w:type="spellStart"/>
            <w:r w:rsidRPr="005C6454">
              <w:rPr>
                <w:rFonts w:eastAsia="Times New Roman" w:cs="Times New Roman"/>
                <w:szCs w:val="28"/>
              </w:rPr>
              <w:t>trò</w:t>
            </w:r>
            <w:proofErr w:type="spellEnd"/>
            <w:r w:rsidRPr="005C6454">
              <w:rPr>
                <w:rFonts w:eastAsia="Times New Roman" w:cs="Times New Roman"/>
                <w:szCs w:val="28"/>
              </w:rPr>
              <w:t xml:space="preserve"> </w:t>
            </w:r>
            <w:proofErr w:type="spellStart"/>
            <w:r w:rsidRPr="005C6454">
              <w:rPr>
                <w:rFonts w:eastAsia="Times New Roman" w:cs="Times New Roman"/>
                <w:szCs w:val="28"/>
              </w:rPr>
              <w:t>của</w:t>
            </w:r>
            <w:proofErr w:type="spellEnd"/>
            <w:r w:rsidRPr="005C6454">
              <w:rPr>
                <w:rFonts w:eastAsia="Times New Roman" w:cs="Times New Roman"/>
                <w:szCs w:val="28"/>
              </w:rPr>
              <w:t xml:space="preserve"> </w:t>
            </w:r>
            <w:proofErr w:type="spellStart"/>
            <w:r w:rsidRPr="005C6454">
              <w:rPr>
                <w:rFonts w:eastAsia="Times New Roman" w:cs="Times New Roman"/>
                <w:szCs w:val="28"/>
              </w:rPr>
              <w:t>Sở</w:t>
            </w:r>
            <w:proofErr w:type="spellEnd"/>
            <w:r w:rsidRPr="005C6454">
              <w:rPr>
                <w:rFonts w:eastAsia="Times New Roman" w:cs="Times New Roman"/>
                <w:szCs w:val="28"/>
              </w:rPr>
              <w:t xml:space="preserve"> Công Thương </w:t>
            </w:r>
            <w:proofErr w:type="spellStart"/>
            <w:r w:rsidRPr="005C6454">
              <w:rPr>
                <w:rFonts w:eastAsia="Times New Roman" w:cs="Times New Roman"/>
                <w:szCs w:val="28"/>
              </w:rPr>
              <w:t>các</w:t>
            </w:r>
            <w:proofErr w:type="spellEnd"/>
            <w:r w:rsidRPr="005C6454">
              <w:rPr>
                <w:rFonts w:eastAsia="Times New Roman" w:cs="Times New Roman"/>
                <w:szCs w:val="28"/>
              </w:rPr>
              <w:t xml:space="preserve"> </w:t>
            </w:r>
            <w:proofErr w:type="spellStart"/>
            <w:r w:rsidRPr="005C6454">
              <w:rPr>
                <w:rFonts w:eastAsia="Times New Roman" w:cs="Times New Roman"/>
                <w:szCs w:val="28"/>
              </w:rPr>
              <w:t>tỉnh</w:t>
            </w:r>
            <w:proofErr w:type="spellEnd"/>
            <w:r w:rsidRPr="005C6454">
              <w:rPr>
                <w:rFonts w:eastAsia="Times New Roman" w:cs="Times New Roman"/>
                <w:szCs w:val="28"/>
              </w:rPr>
              <w:t xml:space="preserve">, </w:t>
            </w:r>
            <w:proofErr w:type="spellStart"/>
            <w:r w:rsidRPr="005C6454">
              <w:rPr>
                <w:rFonts w:eastAsia="Times New Roman" w:cs="Times New Roman"/>
                <w:szCs w:val="28"/>
              </w:rPr>
              <w:t>thành</w:t>
            </w:r>
            <w:proofErr w:type="spellEnd"/>
            <w:r w:rsidRPr="005C6454">
              <w:rPr>
                <w:rFonts w:eastAsia="Times New Roman" w:cs="Times New Roman"/>
                <w:szCs w:val="28"/>
              </w:rPr>
              <w:t xml:space="preserve"> </w:t>
            </w:r>
            <w:proofErr w:type="spellStart"/>
            <w:r w:rsidRPr="005C6454">
              <w:rPr>
                <w:rFonts w:eastAsia="Times New Roman" w:cs="Times New Roman"/>
                <w:szCs w:val="28"/>
              </w:rPr>
              <w:t>phố</w:t>
            </w:r>
            <w:proofErr w:type="spellEnd"/>
            <w:r w:rsidRPr="005C6454">
              <w:rPr>
                <w:rFonts w:eastAsia="Times New Roman" w:cs="Times New Roman"/>
                <w:szCs w:val="28"/>
              </w:rPr>
              <w:t xml:space="preserve"> </w:t>
            </w:r>
            <w:proofErr w:type="spellStart"/>
            <w:r w:rsidRPr="005C6454">
              <w:rPr>
                <w:rFonts w:eastAsia="Times New Roman" w:cs="Times New Roman"/>
                <w:szCs w:val="28"/>
              </w:rPr>
              <w:t>trong</w:t>
            </w:r>
            <w:proofErr w:type="spellEnd"/>
            <w:r w:rsidRPr="005C6454">
              <w:rPr>
                <w:rFonts w:eastAsia="Times New Roman" w:cs="Times New Roman"/>
                <w:szCs w:val="28"/>
              </w:rPr>
              <w:t xml:space="preserve"> </w:t>
            </w:r>
            <w:proofErr w:type="spellStart"/>
            <w:r w:rsidRPr="005C6454">
              <w:rPr>
                <w:rFonts w:eastAsia="Times New Roman" w:cs="Times New Roman"/>
                <w:szCs w:val="28"/>
              </w:rPr>
              <w:t>việc</w:t>
            </w:r>
            <w:proofErr w:type="spellEnd"/>
            <w:r w:rsidRPr="005C6454">
              <w:rPr>
                <w:rFonts w:eastAsia="Times New Roman" w:cs="Times New Roman"/>
                <w:szCs w:val="28"/>
              </w:rPr>
              <w:t xml:space="preserve"> </w:t>
            </w:r>
            <w:proofErr w:type="spellStart"/>
            <w:r w:rsidRPr="005C6454">
              <w:rPr>
                <w:rFonts w:eastAsia="Times New Roman" w:cs="Times New Roman"/>
                <w:szCs w:val="28"/>
              </w:rPr>
              <w:t>đề</w:t>
            </w:r>
            <w:proofErr w:type="spellEnd"/>
            <w:r w:rsidRPr="005C6454">
              <w:rPr>
                <w:rFonts w:eastAsia="Times New Roman" w:cs="Times New Roman"/>
                <w:szCs w:val="28"/>
              </w:rPr>
              <w:t xml:space="preserve"> </w:t>
            </w:r>
            <w:proofErr w:type="spellStart"/>
            <w:r w:rsidRPr="005C6454">
              <w:rPr>
                <w:rFonts w:eastAsia="Times New Roman" w:cs="Times New Roman"/>
                <w:szCs w:val="28"/>
              </w:rPr>
              <w:t>xuất</w:t>
            </w:r>
            <w:proofErr w:type="spellEnd"/>
            <w:r w:rsidRPr="005C6454">
              <w:rPr>
                <w:rFonts w:eastAsia="Times New Roman" w:cs="Times New Roman"/>
                <w:szCs w:val="28"/>
              </w:rPr>
              <w:t xml:space="preserve">, </w:t>
            </w:r>
            <w:proofErr w:type="spellStart"/>
            <w:r w:rsidRPr="005C6454">
              <w:rPr>
                <w:rFonts w:eastAsia="Times New Roman" w:cs="Times New Roman"/>
                <w:szCs w:val="28"/>
              </w:rPr>
              <w:t>tham</w:t>
            </w:r>
            <w:proofErr w:type="spellEnd"/>
            <w:r w:rsidRPr="005C6454">
              <w:rPr>
                <w:rFonts w:eastAsia="Times New Roman" w:cs="Times New Roman"/>
                <w:szCs w:val="28"/>
              </w:rPr>
              <w:t xml:space="preserve"> </w:t>
            </w:r>
            <w:proofErr w:type="spellStart"/>
            <w:r w:rsidRPr="005C6454">
              <w:rPr>
                <w:rFonts w:eastAsia="Times New Roman" w:cs="Times New Roman"/>
                <w:szCs w:val="28"/>
              </w:rPr>
              <w:t>mưu</w:t>
            </w:r>
            <w:proofErr w:type="spellEnd"/>
            <w:r w:rsidRPr="005C6454">
              <w:rPr>
                <w:rFonts w:eastAsia="Times New Roman" w:cs="Times New Roman"/>
                <w:szCs w:val="28"/>
              </w:rPr>
              <w:t xml:space="preserve"> </w:t>
            </w:r>
            <w:proofErr w:type="spellStart"/>
            <w:r w:rsidRPr="005C6454">
              <w:rPr>
                <w:rFonts w:eastAsia="Times New Roman" w:cs="Times New Roman"/>
                <w:szCs w:val="28"/>
              </w:rPr>
              <w:t>các</w:t>
            </w:r>
            <w:proofErr w:type="spellEnd"/>
            <w:r w:rsidRPr="005C6454">
              <w:rPr>
                <w:rFonts w:eastAsia="Times New Roman" w:cs="Times New Roman"/>
                <w:szCs w:val="28"/>
              </w:rPr>
              <w:t xml:space="preserve"> </w:t>
            </w:r>
            <w:proofErr w:type="spellStart"/>
            <w:r w:rsidRPr="005C6454">
              <w:rPr>
                <w:rFonts w:eastAsia="Times New Roman" w:cs="Times New Roman"/>
                <w:szCs w:val="28"/>
              </w:rPr>
              <w:t>nhiệm</w:t>
            </w:r>
            <w:proofErr w:type="spellEnd"/>
            <w:r w:rsidRPr="005C6454">
              <w:rPr>
                <w:rFonts w:eastAsia="Times New Roman" w:cs="Times New Roman"/>
                <w:szCs w:val="28"/>
              </w:rPr>
              <w:t xml:space="preserve"> </w:t>
            </w:r>
            <w:proofErr w:type="spellStart"/>
            <w:r w:rsidRPr="005C6454">
              <w:rPr>
                <w:rFonts w:eastAsia="Times New Roman" w:cs="Times New Roman"/>
                <w:szCs w:val="28"/>
              </w:rPr>
              <w:t>vụ</w:t>
            </w:r>
            <w:proofErr w:type="spellEnd"/>
            <w:r w:rsidRPr="005C6454">
              <w:rPr>
                <w:rFonts w:eastAsia="Times New Roman" w:cs="Times New Roman"/>
                <w:szCs w:val="28"/>
              </w:rPr>
              <w:t xml:space="preserve"> </w:t>
            </w:r>
            <w:proofErr w:type="spellStart"/>
            <w:r w:rsidRPr="005C6454">
              <w:rPr>
                <w:rFonts w:eastAsia="Times New Roman" w:cs="Times New Roman"/>
                <w:szCs w:val="28"/>
              </w:rPr>
              <w:t>bảo</w:t>
            </w:r>
            <w:proofErr w:type="spellEnd"/>
            <w:r w:rsidRPr="005C6454">
              <w:rPr>
                <w:rFonts w:eastAsia="Times New Roman" w:cs="Times New Roman"/>
                <w:szCs w:val="28"/>
              </w:rPr>
              <w:t xml:space="preserve"> </w:t>
            </w:r>
            <w:proofErr w:type="spellStart"/>
            <w:r w:rsidRPr="005C6454">
              <w:rPr>
                <w:rFonts w:eastAsia="Times New Roman" w:cs="Times New Roman"/>
                <w:szCs w:val="28"/>
              </w:rPr>
              <w:t>vệ</w:t>
            </w:r>
            <w:proofErr w:type="spellEnd"/>
            <w:r w:rsidRPr="005C6454">
              <w:rPr>
                <w:rFonts w:eastAsia="Times New Roman" w:cs="Times New Roman"/>
                <w:szCs w:val="28"/>
              </w:rPr>
              <w:t xml:space="preserve"> </w:t>
            </w:r>
            <w:proofErr w:type="spellStart"/>
            <w:r w:rsidRPr="005C6454">
              <w:rPr>
                <w:rFonts w:eastAsia="Times New Roman" w:cs="Times New Roman"/>
                <w:szCs w:val="28"/>
              </w:rPr>
              <w:t>môi</w:t>
            </w:r>
            <w:proofErr w:type="spellEnd"/>
            <w:r w:rsidRPr="005C6454">
              <w:rPr>
                <w:rFonts w:eastAsia="Times New Roman" w:cs="Times New Roman"/>
                <w:szCs w:val="28"/>
              </w:rPr>
              <w:t xml:space="preserve"> </w:t>
            </w:r>
            <w:proofErr w:type="spellStart"/>
            <w:r w:rsidRPr="005C6454">
              <w:rPr>
                <w:rFonts w:eastAsia="Times New Roman" w:cs="Times New Roman"/>
                <w:szCs w:val="28"/>
              </w:rPr>
              <w:t>trường</w:t>
            </w:r>
            <w:proofErr w:type="spellEnd"/>
            <w:r w:rsidRPr="005C6454">
              <w:rPr>
                <w:rFonts w:eastAsia="Times New Roman" w:cs="Times New Roman"/>
                <w:szCs w:val="28"/>
              </w:rPr>
              <w:t xml:space="preserve"> </w:t>
            </w:r>
            <w:proofErr w:type="spellStart"/>
            <w:r w:rsidRPr="005C6454">
              <w:rPr>
                <w:rFonts w:eastAsia="Times New Roman" w:cs="Times New Roman"/>
                <w:szCs w:val="28"/>
              </w:rPr>
              <w:t>gắn</w:t>
            </w:r>
            <w:proofErr w:type="spellEnd"/>
            <w:r w:rsidRPr="005C6454">
              <w:rPr>
                <w:rFonts w:eastAsia="Times New Roman" w:cs="Times New Roman"/>
                <w:szCs w:val="28"/>
              </w:rPr>
              <w:t xml:space="preserve"> </w:t>
            </w:r>
            <w:proofErr w:type="spellStart"/>
            <w:r w:rsidRPr="005C6454">
              <w:rPr>
                <w:rFonts w:eastAsia="Times New Roman" w:cs="Times New Roman"/>
                <w:szCs w:val="28"/>
              </w:rPr>
              <w:t>với</w:t>
            </w:r>
            <w:proofErr w:type="spellEnd"/>
            <w:r w:rsidRPr="005C6454">
              <w:rPr>
                <w:rFonts w:eastAsia="Times New Roman" w:cs="Times New Roman"/>
                <w:szCs w:val="28"/>
              </w:rPr>
              <w:t xml:space="preserve"> </w:t>
            </w:r>
            <w:proofErr w:type="spellStart"/>
            <w:r w:rsidRPr="005C6454">
              <w:rPr>
                <w:rFonts w:eastAsia="Times New Roman" w:cs="Times New Roman"/>
                <w:szCs w:val="28"/>
              </w:rPr>
              <w:t>đặc</w:t>
            </w:r>
            <w:proofErr w:type="spellEnd"/>
            <w:r w:rsidRPr="005C6454">
              <w:rPr>
                <w:rFonts w:eastAsia="Times New Roman" w:cs="Times New Roman"/>
                <w:szCs w:val="28"/>
              </w:rPr>
              <w:t xml:space="preserve"> </w:t>
            </w:r>
            <w:proofErr w:type="spellStart"/>
            <w:r w:rsidRPr="005C6454">
              <w:rPr>
                <w:rFonts w:eastAsia="Times New Roman" w:cs="Times New Roman"/>
                <w:szCs w:val="28"/>
              </w:rPr>
              <w:t>thù</w:t>
            </w:r>
            <w:proofErr w:type="spellEnd"/>
            <w:r w:rsidRPr="005C6454">
              <w:rPr>
                <w:rFonts w:eastAsia="Times New Roman" w:cs="Times New Roman"/>
                <w:szCs w:val="28"/>
              </w:rPr>
              <w:t xml:space="preserve"> </w:t>
            </w:r>
            <w:proofErr w:type="spellStart"/>
            <w:r w:rsidRPr="005C6454">
              <w:rPr>
                <w:rFonts w:eastAsia="Times New Roman" w:cs="Times New Roman"/>
                <w:szCs w:val="28"/>
              </w:rPr>
              <w:t>địa</w:t>
            </w:r>
            <w:proofErr w:type="spellEnd"/>
            <w:r w:rsidRPr="005C6454">
              <w:rPr>
                <w:rFonts w:eastAsia="Times New Roman" w:cs="Times New Roman"/>
                <w:szCs w:val="28"/>
              </w:rPr>
              <w:t xml:space="preserve"> </w:t>
            </w:r>
            <w:proofErr w:type="spellStart"/>
            <w:r w:rsidRPr="005C6454">
              <w:rPr>
                <w:rFonts w:eastAsia="Times New Roman" w:cs="Times New Roman"/>
                <w:szCs w:val="28"/>
              </w:rPr>
              <w:t>phương</w:t>
            </w:r>
            <w:proofErr w:type="spellEnd"/>
            <w:r w:rsidRPr="005C6454">
              <w:rPr>
                <w:rFonts w:eastAsia="Times New Roman" w:cs="Times New Roman"/>
                <w:szCs w:val="28"/>
              </w:rPr>
              <w:t xml:space="preserve">. </w:t>
            </w:r>
            <w:proofErr w:type="spellStart"/>
            <w:r w:rsidRPr="005C6454">
              <w:rPr>
                <w:rFonts w:eastAsia="Times New Roman" w:cs="Times New Roman"/>
                <w:szCs w:val="28"/>
              </w:rPr>
              <w:t>Đề</w:t>
            </w:r>
            <w:proofErr w:type="spellEnd"/>
            <w:r w:rsidRPr="005C6454">
              <w:rPr>
                <w:rFonts w:eastAsia="Times New Roman" w:cs="Times New Roman"/>
                <w:szCs w:val="28"/>
              </w:rPr>
              <w:t xml:space="preserve"> </w:t>
            </w:r>
            <w:proofErr w:type="spellStart"/>
            <w:r w:rsidRPr="005C6454">
              <w:rPr>
                <w:rFonts w:eastAsia="Times New Roman" w:cs="Times New Roman"/>
                <w:szCs w:val="28"/>
              </w:rPr>
              <w:t>nghị</w:t>
            </w:r>
            <w:proofErr w:type="spellEnd"/>
            <w:r w:rsidRPr="005C6454">
              <w:rPr>
                <w:rFonts w:eastAsia="Times New Roman" w:cs="Times New Roman"/>
                <w:szCs w:val="28"/>
              </w:rPr>
              <w:t xml:space="preserve"> </w:t>
            </w:r>
            <w:proofErr w:type="spellStart"/>
            <w:r w:rsidRPr="005C6454">
              <w:rPr>
                <w:rFonts w:eastAsia="Times New Roman" w:cs="Times New Roman"/>
                <w:szCs w:val="28"/>
              </w:rPr>
              <w:t>bổ</w:t>
            </w:r>
            <w:proofErr w:type="spellEnd"/>
            <w:r w:rsidRPr="005C6454">
              <w:rPr>
                <w:rFonts w:eastAsia="Times New Roman" w:cs="Times New Roman"/>
                <w:szCs w:val="28"/>
              </w:rPr>
              <w:t xml:space="preserve"> sung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r w:rsidRPr="005C6454">
              <w:rPr>
                <w:rFonts w:eastAsia="Times New Roman" w:cs="Times New Roman"/>
                <w:i/>
                <w:iCs/>
                <w:szCs w:val="28"/>
              </w:rPr>
              <w:t>"</w:t>
            </w:r>
            <w:proofErr w:type="spellStart"/>
            <w:r w:rsidRPr="005C6454">
              <w:rPr>
                <w:rFonts w:eastAsia="Times New Roman" w:cs="Times New Roman"/>
                <w:i/>
                <w:iCs/>
                <w:szCs w:val="28"/>
              </w:rPr>
              <w:t>Sở</w:t>
            </w:r>
            <w:proofErr w:type="spellEnd"/>
            <w:r w:rsidRPr="005C6454">
              <w:rPr>
                <w:rFonts w:eastAsia="Times New Roman" w:cs="Times New Roman"/>
                <w:i/>
                <w:iCs/>
                <w:szCs w:val="28"/>
              </w:rPr>
              <w:t xml:space="preserve"> Công Thương </w:t>
            </w:r>
            <w:proofErr w:type="spellStart"/>
            <w:r w:rsidRPr="005C6454">
              <w:rPr>
                <w:rFonts w:eastAsia="Times New Roman" w:cs="Times New Roman"/>
                <w:i/>
                <w:iCs/>
                <w:szCs w:val="28"/>
              </w:rPr>
              <w:t>các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tỉnh</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thành</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phố</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trực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thuộc</w:t>
            </w:r>
            <w:proofErr w:type="spellEnd"/>
            <w:r w:rsidRPr="005C6454">
              <w:rPr>
                <w:rFonts w:eastAsia="Times New Roman" w:cs="Times New Roman"/>
                <w:i/>
                <w:iCs/>
                <w:szCs w:val="28"/>
              </w:rPr>
              <w:t xml:space="preserve"> Trung </w:t>
            </w:r>
            <w:proofErr w:type="spellStart"/>
            <w:r w:rsidRPr="005C6454">
              <w:rPr>
                <w:rFonts w:eastAsia="Times New Roman" w:cs="Times New Roman"/>
                <w:i/>
                <w:iCs/>
                <w:szCs w:val="28"/>
              </w:rPr>
              <w:t>ương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căn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cứ</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yêu</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cầu</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thực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tiễn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của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địa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phương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tổng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hợp</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đề</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xuất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bảo</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vệ</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môi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trường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gửi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cơ</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quan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quản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lý</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để</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xem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xét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tổng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hợp</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vào</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kế</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hoạch</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chung</w:t>
            </w:r>
            <w:proofErr w:type="spellEnd"/>
            <w:r w:rsidRPr="005C6454">
              <w:rPr>
                <w:rFonts w:eastAsia="Times New Roman" w:cs="Times New Roman"/>
                <w:i/>
                <w:iCs/>
                <w:szCs w:val="28"/>
              </w:rPr>
              <w:t>."</w:t>
            </w:r>
          </w:p>
        </w:tc>
        <w:tc>
          <w:tcPr>
            <w:tcW w:w="4186" w:type="dxa"/>
            <w:vMerge w:val="restart"/>
          </w:tcPr>
          <w:p w14:paraId="47C1B5F0" w14:textId="77777777" w:rsidR="009363BD" w:rsidRPr="0017545E" w:rsidRDefault="009363BD" w:rsidP="009363BD">
            <w:pPr>
              <w:jc w:val="both"/>
              <w:rPr>
                <w:rFonts w:cs="Times New Roman"/>
                <w:b/>
                <w:bCs/>
                <w:i/>
                <w:iCs/>
                <w:szCs w:val="28"/>
              </w:rPr>
            </w:pPr>
            <w:r w:rsidRPr="0017545E">
              <w:rPr>
                <w:rFonts w:cs="Times New Roman"/>
                <w:b/>
                <w:bCs/>
                <w:i/>
                <w:iCs/>
                <w:szCs w:val="28"/>
              </w:rPr>
              <w:t xml:space="preserve">Ý </w:t>
            </w:r>
            <w:proofErr w:type="spellStart"/>
            <w:r w:rsidRPr="0017545E">
              <w:rPr>
                <w:rFonts w:cs="Times New Roman"/>
                <w:b/>
                <w:bCs/>
                <w:i/>
                <w:iCs/>
                <w:szCs w:val="28"/>
              </w:rPr>
              <w:t>kiến</w:t>
            </w:r>
            <w:proofErr w:type="spellEnd"/>
            <w:r w:rsidRPr="0017545E">
              <w:rPr>
                <w:rFonts w:cs="Times New Roman"/>
                <w:b/>
                <w:bCs/>
                <w:i/>
                <w:iCs/>
                <w:szCs w:val="28"/>
              </w:rPr>
              <w:t xml:space="preserve"> </w:t>
            </w:r>
            <w:proofErr w:type="spellStart"/>
            <w:r w:rsidRPr="0017545E">
              <w:rPr>
                <w:rFonts w:cs="Times New Roman"/>
                <w:b/>
                <w:bCs/>
                <w:i/>
                <w:iCs/>
                <w:szCs w:val="28"/>
              </w:rPr>
              <w:t>giải</w:t>
            </w:r>
            <w:proofErr w:type="spellEnd"/>
            <w:r w:rsidRPr="0017545E">
              <w:rPr>
                <w:rFonts w:cs="Times New Roman"/>
                <w:b/>
                <w:bCs/>
                <w:i/>
                <w:iCs/>
                <w:szCs w:val="28"/>
              </w:rPr>
              <w:t xml:space="preserve"> </w:t>
            </w:r>
            <w:proofErr w:type="spellStart"/>
            <w:r w:rsidRPr="0017545E">
              <w:rPr>
                <w:rFonts w:cs="Times New Roman"/>
                <w:b/>
                <w:bCs/>
                <w:i/>
                <w:iCs/>
                <w:szCs w:val="28"/>
              </w:rPr>
              <w:t>trình</w:t>
            </w:r>
            <w:proofErr w:type="spellEnd"/>
            <w:r w:rsidRPr="0017545E">
              <w:rPr>
                <w:rFonts w:cs="Times New Roman"/>
                <w:b/>
                <w:bCs/>
                <w:i/>
                <w:iCs/>
                <w:szCs w:val="28"/>
              </w:rPr>
              <w:t xml:space="preserve">: </w:t>
            </w:r>
          </w:p>
          <w:p w14:paraId="73C29A80" w14:textId="35F0FD02" w:rsidR="00270E83" w:rsidRPr="008D19E4" w:rsidRDefault="009363BD" w:rsidP="00046E3F">
            <w:pPr>
              <w:jc w:val="both"/>
              <w:rPr>
                <w:rFonts w:cs="Times New Roman"/>
                <w:bCs/>
                <w:szCs w:val="28"/>
                <w:lang w:val="en-US"/>
              </w:rPr>
            </w:pPr>
            <w:r>
              <w:rPr>
                <w:rFonts w:cs="Times New Roman"/>
                <w:bCs/>
                <w:szCs w:val="28"/>
                <w:lang w:val="en-US"/>
              </w:rPr>
              <w:t>T</w:t>
            </w:r>
            <w:r w:rsidR="00270E83">
              <w:rPr>
                <w:rFonts w:cs="Times New Roman"/>
                <w:bCs/>
                <w:szCs w:val="28"/>
                <w:lang w:val="en-US"/>
              </w:rPr>
              <w:t xml:space="preserve">heo </w:t>
            </w:r>
            <w:proofErr w:type="spellStart"/>
            <w:r w:rsidR="00270E83">
              <w:rPr>
                <w:rFonts w:cs="Times New Roman"/>
                <w:bCs/>
                <w:szCs w:val="28"/>
                <w:lang w:val="en-US"/>
              </w:rPr>
              <w:t>Luật</w:t>
            </w:r>
            <w:proofErr w:type="spellEnd"/>
            <w:r w:rsidR="00270E83">
              <w:rPr>
                <w:rFonts w:cs="Times New Roman"/>
                <w:bCs/>
                <w:szCs w:val="28"/>
                <w:lang w:val="en-US"/>
              </w:rPr>
              <w:t xml:space="preserve"> BVMT </w:t>
            </w:r>
            <w:proofErr w:type="spellStart"/>
            <w:r w:rsidR="00270E83">
              <w:rPr>
                <w:rFonts w:cs="Times New Roman"/>
                <w:bCs/>
                <w:szCs w:val="28"/>
                <w:lang w:val="en-US"/>
              </w:rPr>
              <w:t>năm</w:t>
            </w:r>
            <w:proofErr w:type="spellEnd"/>
            <w:r w:rsidR="00270E83">
              <w:rPr>
                <w:rFonts w:cs="Times New Roman"/>
                <w:bCs/>
                <w:szCs w:val="28"/>
                <w:lang w:val="en-US"/>
              </w:rPr>
              <w:t xml:space="preserve"> 2020 </w:t>
            </w:r>
            <w:proofErr w:type="spellStart"/>
            <w:r w:rsidR="00270E83">
              <w:rPr>
                <w:rFonts w:cs="Times New Roman"/>
                <w:bCs/>
                <w:szCs w:val="28"/>
                <w:lang w:val="en-US"/>
              </w:rPr>
              <w:t>và</w:t>
            </w:r>
            <w:proofErr w:type="spellEnd"/>
            <w:r w:rsidR="00270E83">
              <w:rPr>
                <w:rFonts w:cs="Times New Roman"/>
                <w:bCs/>
                <w:szCs w:val="28"/>
                <w:lang w:val="en-US"/>
              </w:rPr>
              <w:t xml:space="preserve"> </w:t>
            </w:r>
            <w:proofErr w:type="spellStart"/>
            <w:r w:rsidR="00270E83">
              <w:rPr>
                <w:rFonts w:cs="Times New Roman"/>
                <w:bCs/>
                <w:szCs w:val="28"/>
                <w:lang w:val="en-US"/>
              </w:rPr>
              <w:t>Nghị</w:t>
            </w:r>
            <w:proofErr w:type="spellEnd"/>
            <w:r w:rsidR="00270E83">
              <w:rPr>
                <w:rFonts w:cs="Times New Roman"/>
                <w:bCs/>
                <w:szCs w:val="28"/>
                <w:lang w:val="en-US"/>
              </w:rPr>
              <w:t xml:space="preserve"> </w:t>
            </w:r>
            <w:proofErr w:type="spellStart"/>
            <w:r w:rsidR="00270E83">
              <w:rPr>
                <w:rFonts w:cs="Times New Roman"/>
                <w:bCs/>
                <w:szCs w:val="28"/>
                <w:lang w:val="en-US"/>
              </w:rPr>
              <w:t>định</w:t>
            </w:r>
            <w:proofErr w:type="spellEnd"/>
            <w:r w:rsidR="00270E83">
              <w:rPr>
                <w:rFonts w:cs="Times New Roman"/>
                <w:bCs/>
                <w:szCs w:val="28"/>
                <w:lang w:val="en-US"/>
              </w:rPr>
              <w:t xml:space="preserve"> 08/2022/NĐ-CP </w:t>
            </w:r>
            <w:proofErr w:type="spellStart"/>
            <w:r w:rsidR="00270E83">
              <w:rPr>
                <w:rFonts w:cs="Times New Roman"/>
                <w:bCs/>
                <w:szCs w:val="28"/>
                <w:lang w:val="en-US"/>
              </w:rPr>
              <w:t>đã</w:t>
            </w:r>
            <w:proofErr w:type="spellEnd"/>
            <w:r w:rsidR="00270E83">
              <w:rPr>
                <w:rFonts w:cs="Times New Roman"/>
                <w:bCs/>
                <w:szCs w:val="28"/>
                <w:lang w:val="en-US"/>
              </w:rPr>
              <w:t xml:space="preserve"> </w:t>
            </w:r>
            <w:proofErr w:type="spellStart"/>
            <w:r w:rsidR="00270E83">
              <w:rPr>
                <w:rFonts w:cs="Times New Roman"/>
                <w:bCs/>
                <w:szCs w:val="28"/>
                <w:lang w:val="en-US"/>
              </w:rPr>
              <w:t>quy</w:t>
            </w:r>
            <w:proofErr w:type="spellEnd"/>
            <w:r w:rsidR="00270E83">
              <w:rPr>
                <w:rFonts w:cs="Times New Roman"/>
                <w:bCs/>
                <w:szCs w:val="28"/>
                <w:lang w:val="en-US"/>
              </w:rPr>
              <w:t xml:space="preserve"> </w:t>
            </w:r>
            <w:proofErr w:type="spellStart"/>
            <w:r w:rsidR="00270E83">
              <w:rPr>
                <w:rFonts w:cs="Times New Roman"/>
                <w:bCs/>
                <w:szCs w:val="28"/>
                <w:lang w:val="en-US"/>
              </w:rPr>
              <w:t>định</w:t>
            </w:r>
            <w:proofErr w:type="spellEnd"/>
            <w:r w:rsidR="00270E83">
              <w:rPr>
                <w:rFonts w:cs="Times New Roman"/>
                <w:bCs/>
                <w:szCs w:val="28"/>
                <w:lang w:val="en-US"/>
              </w:rPr>
              <w:t xml:space="preserve"> </w:t>
            </w:r>
            <w:proofErr w:type="spellStart"/>
            <w:r w:rsidR="00270E83" w:rsidRPr="00E165F2">
              <w:rPr>
                <w:rFonts w:cs="Times New Roman"/>
                <w:bCs/>
                <w:szCs w:val="28"/>
              </w:rPr>
              <w:t>trách</w:t>
            </w:r>
            <w:proofErr w:type="spellEnd"/>
            <w:r w:rsidR="00270E83" w:rsidRPr="00E165F2">
              <w:rPr>
                <w:rFonts w:cs="Times New Roman"/>
                <w:bCs/>
                <w:szCs w:val="28"/>
              </w:rPr>
              <w:t xml:space="preserve"> </w:t>
            </w:r>
            <w:proofErr w:type="spellStart"/>
            <w:r w:rsidR="00270E83" w:rsidRPr="00E165F2">
              <w:rPr>
                <w:rFonts w:cs="Times New Roman"/>
                <w:bCs/>
                <w:szCs w:val="28"/>
              </w:rPr>
              <w:t>nhiệm</w:t>
            </w:r>
            <w:proofErr w:type="spellEnd"/>
            <w:r w:rsidR="00270E83" w:rsidRPr="00E165F2">
              <w:rPr>
                <w:rFonts w:cs="Times New Roman"/>
                <w:bCs/>
                <w:szCs w:val="28"/>
              </w:rPr>
              <w:t xml:space="preserve"> </w:t>
            </w:r>
            <w:proofErr w:type="spellStart"/>
            <w:r w:rsidR="00270E83" w:rsidRPr="00E165F2">
              <w:rPr>
                <w:rFonts w:cs="Times New Roman"/>
                <w:bCs/>
                <w:szCs w:val="28"/>
              </w:rPr>
              <w:t>quản</w:t>
            </w:r>
            <w:proofErr w:type="spellEnd"/>
            <w:r w:rsidR="00270E83" w:rsidRPr="00E165F2">
              <w:rPr>
                <w:rFonts w:cs="Times New Roman"/>
                <w:bCs/>
                <w:szCs w:val="28"/>
              </w:rPr>
              <w:t xml:space="preserve"> </w:t>
            </w:r>
            <w:proofErr w:type="spellStart"/>
            <w:r w:rsidR="00270E83" w:rsidRPr="00E165F2">
              <w:rPr>
                <w:rFonts w:cs="Times New Roman"/>
                <w:bCs/>
                <w:szCs w:val="28"/>
              </w:rPr>
              <w:t>lý</w:t>
            </w:r>
            <w:proofErr w:type="spellEnd"/>
            <w:r w:rsidR="00270E83" w:rsidRPr="00E165F2">
              <w:rPr>
                <w:rFonts w:cs="Times New Roman"/>
                <w:bCs/>
                <w:szCs w:val="28"/>
              </w:rPr>
              <w:t xml:space="preserve"> </w:t>
            </w:r>
            <w:proofErr w:type="spellStart"/>
            <w:r w:rsidR="00270E83" w:rsidRPr="00E165F2">
              <w:rPr>
                <w:rFonts w:cs="Times New Roman"/>
                <w:bCs/>
                <w:szCs w:val="28"/>
              </w:rPr>
              <w:t>nhà</w:t>
            </w:r>
            <w:proofErr w:type="spellEnd"/>
            <w:r w:rsidR="00270E83" w:rsidRPr="00E165F2">
              <w:rPr>
                <w:rFonts w:cs="Times New Roman"/>
                <w:bCs/>
                <w:szCs w:val="28"/>
              </w:rPr>
              <w:t xml:space="preserve"> </w:t>
            </w:r>
            <w:proofErr w:type="spellStart"/>
            <w:r w:rsidR="00270E83" w:rsidRPr="00E165F2">
              <w:rPr>
                <w:rFonts w:cs="Times New Roman"/>
                <w:bCs/>
                <w:szCs w:val="28"/>
              </w:rPr>
              <w:t>nước</w:t>
            </w:r>
            <w:proofErr w:type="spellEnd"/>
            <w:r w:rsidR="00270E83" w:rsidRPr="00E165F2">
              <w:rPr>
                <w:rFonts w:cs="Times New Roman"/>
                <w:bCs/>
                <w:szCs w:val="28"/>
              </w:rPr>
              <w:t xml:space="preserve"> </w:t>
            </w:r>
            <w:proofErr w:type="spellStart"/>
            <w:r w:rsidR="00270E83" w:rsidRPr="00E165F2">
              <w:rPr>
                <w:rFonts w:cs="Times New Roman"/>
                <w:bCs/>
                <w:szCs w:val="28"/>
              </w:rPr>
              <w:t>về</w:t>
            </w:r>
            <w:proofErr w:type="spellEnd"/>
            <w:r w:rsidR="00270E83" w:rsidRPr="00E165F2">
              <w:rPr>
                <w:rFonts w:cs="Times New Roman"/>
                <w:bCs/>
                <w:szCs w:val="28"/>
              </w:rPr>
              <w:t xml:space="preserve"> </w:t>
            </w:r>
            <w:proofErr w:type="spellStart"/>
            <w:r w:rsidR="00270E83" w:rsidRPr="00E165F2">
              <w:rPr>
                <w:rFonts w:cs="Times New Roman"/>
                <w:bCs/>
                <w:szCs w:val="28"/>
              </w:rPr>
              <w:t>bảo</w:t>
            </w:r>
            <w:proofErr w:type="spellEnd"/>
            <w:r w:rsidR="00270E83" w:rsidRPr="00E165F2">
              <w:rPr>
                <w:rFonts w:cs="Times New Roman"/>
                <w:bCs/>
                <w:szCs w:val="28"/>
              </w:rPr>
              <w:t xml:space="preserve"> </w:t>
            </w:r>
            <w:proofErr w:type="spellStart"/>
            <w:r w:rsidR="00270E83" w:rsidRPr="00E165F2">
              <w:rPr>
                <w:rFonts w:cs="Times New Roman"/>
                <w:bCs/>
                <w:szCs w:val="28"/>
              </w:rPr>
              <w:t>vệ</w:t>
            </w:r>
            <w:proofErr w:type="spellEnd"/>
            <w:r w:rsidR="00270E83" w:rsidRPr="00E165F2">
              <w:rPr>
                <w:rFonts w:cs="Times New Roman"/>
                <w:bCs/>
                <w:szCs w:val="28"/>
              </w:rPr>
              <w:t xml:space="preserve"> </w:t>
            </w:r>
            <w:proofErr w:type="spellStart"/>
            <w:r w:rsidR="00270E83" w:rsidRPr="00E165F2">
              <w:rPr>
                <w:rFonts w:cs="Times New Roman"/>
                <w:bCs/>
                <w:szCs w:val="28"/>
              </w:rPr>
              <w:t>môi</w:t>
            </w:r>
            <w:proofErr w:type="spellEnd"/>
            <w:r w:rsidR="00270E83" w:rsidRPr="00E165F2">
              <w:rPr>
                <w:rFonts w:cs="Times New Roman"/>
                <w:bCs/>
                <w:szCs w:val="28"/>
              </w:rPr>
              <w:t xml:space="preserve"> </w:t>
            </w:r>
            <w:proofErr w:type="spellStart"/>
            <w:r w:rsidR="00270E83" w:rsidRPr="00E165F2">
              <w:rPr>
                <w:rFonts w:cs="Times New Roman"/>
                <w:bCs/>
                <w:szCs w:val="28"/>
              </w:rPr>
              <w:t>trường</w:t>
            </w:r>
            <w:proofErr w:type="spellEnd"/>
            <w:r w:rsidR="00270E83" w:rsidRPr="00E165F2">
              <w:rPr>
                <w:rFonts w:cs="Times New Roman"/>
                <w:bCs/>
                <w:szCs w:val="28"/>
              </w:rPr>
              <w:t xml:space="preserve"> </w:t>
            </w:r>
            <w:proofErr w:type="spellStart"/>
            <w:r w:rsidR="00270E83" w:rsidRPr="00E165F2">
              <w:rPr>
                <w:rFonts w:cs="Times New Roman"/>
                <w:bCs/>
                <w:szCs w:val="28"/>
              </w:rPr>
              <w:t>của</w:t>
            </w:r>
            <w:proofErr w:type="spellEnd"/>
            <w:r w:rsidR="00270E83" w:rsidRPr="00E165F2">
              <w:rPr>
                <w:rFonts w:cs="Times New Roman"/>
                <w:bCs/>
                <w:szCs w:val="28"/>
              </w:rPr>
              <w:t xml:space="preserve"> </w:t>
            </w:r>
            <w:proofErr w:type="spellStart"/>
            <w:r w:rsidR="00270E83" w:rsidRPr="00E165F2">
              <w:rPr>
                <w:rFonts w:cs="Times New Roman"/>
                <w:bCs/>
                <w:szCs w:val="28"/>
              </w:rPr>
              <w:t>Bộ</w:t>
            </w:r>
            <w:proofErr w:type="spellEnd"/>
            <w:r w:rsidR="00270E83" w:rsidRPr="00E165F2">
              <w:rPr>
                <w:rFonts w:cs="Times New Roman"/>
                <w:bCs/>
                <w:szCs w:val="28"/>
              </w:rPr>
              <w:t xml:space="preserve">, </w:t>
            </w:r>
            <w:proofErr w:type="spellStart"/>
            <w:r w:rsidR="00270E83" w:rsidRPr="00E165F2">
              <w:rPr>
                <w:rFonts w:cs="Times New Roman"/>
                <w:bCs/>
                <w:szCs w:val="28"/>
              </w:rPr>
              <w:t>ngành</w:t>
            </w:r>
            <w:proofErr w:type="spellEnd"/>
            <w:r w:rsidR="00270E83" w:rsidRPr="00E165F2">
              <w:rPr>
                <w:rFonts w:cs="Times New Roman"/>
                <w:bCs/>
                <w:szCs w:val="28"/>
              </w:rPr>
              <w:t xml:space="preserve">, </w:t>
            </w:r>
            <w:proofErr w:type="spellStart"/>
            <w:r w:rsidR="00270E83" w:rsidRPr="00E165F2">
              <w:rPr>
                <w:rFonts w:cs="Times New Roman"/>
                <w:bCs/>
                <w:szCs w:val="28"/>
              </w:rPr>
              <w:t>địa</w:t>
            </w:r>
            <w:proofErr w:type="spellEnd"/>
            <w:r w:rsidR="00270E83" w:rsidRPr="00E165F2">
              <w:rPr>
                <w:rFonts w:cs="Times New Roman"/>
                <w:bCs/>
                <w:szCs w:val="28"/>
              </w:rPr>
              <w:t xml:space="preserve"> </w:t>
            </w:r>
            <w:proofErr w:type="spellStart"/>
            <w:r w:rsidR="00270E83" w:rsidRPr="00E165F2">
              <w:rPr>
                <w:rFonts w:cs="Times New Roman"/>
                <w:bCs/>
                <w:szCs w:val="28"/>
              </w:rPr>
              <w:t>phương</w:t>
            </w:r>
            <w:proofErr w:type="spellEnd"/>
            <w:r w:rsidR="00270E83" w:rsidRPr="00E165F2">
              <w:rPr>
                <w:rFonts w:cs="Times New Roman"/>
                <w:bCs/>
                <w:szCs w:val="28"/>
              </w:rPr>
              <w:t xml:space="preserve"> </w:t>
            </w:r>
            <w:proofErr w:type="spellStart"/>
            <w:r w:rsidR="00270E83" w:rsidRPr="00E165F2">
              <w:rPr>
                <w:rFonts w:cs="Times New Roman"/>
                <w:bCs/>
                <w:szCs w:val="28"/>
              </w:rPr>
              <w:t>và</w:t>
            </w:r>
            <w:proofErr w:type="spellEnd"/>
            <w:r w:rsidR="00270E83" w:rsidRPr="00E165F2">
              <w:rPr>
                <w:rFonts w:cs="Times New Roman"/>
                <w:bCs/>
                <w:szCs w:val="28"/>
              </w:rPr>
              <w:t xml:space="preserve"> </w:t>
            </w:r>
            <w:proofErr w:type="spellStart"/>
            <w:r w:rsidR="00270E83" w:rsidRPr="00E165F2">
              <w:rPr>
                <w:rFonts w:cs="Times New Roman"/>
                <w:bCs/>
                <w:szCs w:val="28"/>
              </w:rPr>
              <w:t>cơ</w:t>
            </w:r>
            <w:proofErr w:type="spellEnd"/>
            <w:r w:rsidR="00270E83" w:rsidRPr="00E165F2">
              <w:rPr>
                <w:rFonts w:cs="Times New Roman"/>
                <w:bCs/>
                <w:szCs w:val="28"/>
              </w:rPr>
              <w:t xml:space="preserve"> </w:t>
            </w:r>
            <w:proofErr w:type="spellStart"/>
            <w:r w:rsidR="00270E83" w:rsidRPr="00E165F2">
              <w:rPr>
                <w:rFonts w:cs="Times New Roman"/>
                <w:bCs/>
                <w:szCs w:val="28"/>
              </w:rPr>
              <w:t>chế</w:t>
            </w:r>
            <w:proofErr w:type="spellEnd"/>
            <w:r w:rsidR="00270E83" w:rsidRPr="00E165F2">
              <w:rPr>
                <w:rFonts w:cs="Times New Roman"/>
                <w:bCs/>
                <w:szCs w:val="28"/>
              </w:rPr>
              <w:t xml:space="preserve"> </w:t>
            </w:r>
            <w:proofErr w:type="spellStart"/>
            <w:r w:rsidR="00270E83" w:rsidRPr="00E165F2">
              <w:rPr>
                <w:rFonts w:cs="Times New Roman"/>
                <w:bCs/>
                <w:szCs w:val="28"/>
              </w:rPr>
              <w:t>phối</w:t>
            </w:r>
            <w:proofErr w:type="spellEnd"/>
            <w:r w:rsidR="00270E83" w:rsidRPr="00E165F2">
              <w:rPr>
                <w:rFonts w:cs="Times New Roman"/>
                <w:bCs/>
                <w:szCs w:val="28"/>
              </w:rPr>
              <w:t xml:space="preserve"> </w:t>
            </w:r>
            <w:proofErr w:type="spellStart"/>
            <w:r w:rsidR="00270E83" w:rsidRPr="00E165F2">
              <w:rPr>
                <w:rFonts w:cs="Times New Roman"/>
                <w:bCs/>
                <w:szCs w:val="28"/>
              </w:rPr>
              <w:t>hợp</w:t>
            </w:r>
            <w:proofErr w:type="spellEnd"/>
            <w:r w:rsidR="00270E83" w:rsidRPr="00E165F2">
              <w:rPr>
                <w:rFonts w:cs="Times New Roman"/>
                <w:bCs/>
                <w:szCs w:val="28"/>
              </w:rPr>
              <w:t xml:space="preserve"> </w:t>
            </w:r>
            <w:proofErr w:type="spellStart"/>
            <w:r w:rsidR="00270E83" w:rsidRPr="00E165F2">
              <w:rPr>
                <w:rFonts w:cs="Times New Roman"/>
                <w:bCs/>
                <w:szCs w:val="28"/>
              </w:rPr>
              <w:t>thực</w:t>
            </w:r>
            <w:proofErr w:type="spellEnd"/>
            <w:r w:rsidR="00270E83" w:rsidRPr="00E165F2">
              <w:rPr>
                <w:rFonts w:cs="Times New Roman"/>
                <w:bCs/>
                <w:szCs w:val="28"/>
              </w:rPr>
              <w:t xml:space="preserve"> </w:t>
            </w:r>
            <w:proofErr w:type="spellStart"/>
            <w:r w:rsidR="00270E83" w:rsidRPr="00E165F2">
              <w:rPr>
                <w:rFonts w:cs="Times New Roman"/>
                <w:bCs/>
                <w:szCs w:val="28"/>
              </w:rPr>
              <w:t>hiện</w:t>
            </w:r>
            <w:proofErr w:type="spellEnd"/>
            <w:r w:rsidR="00270E83" w:rsidRPr="00E165F2">
              <w:rPr>
                <w:rFonts w:cs="Times New Roman"/>
                <w:bCs/>
                <w:szCs w:val="28"/>
              </w:rPr>
              <w:t xml:space="preserve">; </w:t>
            </w:r>
            <w:proofErr w:type="spellStart"/>
            <w:r w:rsidR="00270E83" w:rsidRPr="00E165F2">
              <w:rPr>
                <w:rFonts w:cs="Times New Roman"/>
                <w:bCs/>
                <w:szCs w:val="28"/>
              </w:rPr>
              <w:t>đồng</w:t>
            </w:r>
            <w:proofErr w:type="spellEnd"/>
            <w:r w:rsidR="00270E83" w:rsidRPr="00E165F2">
              <w:rPr>
                <w:rFonts w:cs="Times New Roman"/>
                <w:bCs/>
                <w:szCs w:val="28"/>
              </w:rPr>
              <w:t xml:space="preserve"> </w:t>
            </w:r>
            <w:proofErr w:type="spellStart"/>
            <w:r w:rsidR="00270E83" w:rsidRPr="00E165F2">
              <w:rPr>
                <w:rFonts w:cs="Times New Roman"/>
                <w:bCs/>
                <w:szCs w:val="28"/>
              </w:rPr>
              <w:t>thời</w:t>
            </w:r>
            <w:proofErr w:type="spellEnd"/>
            <w:r w:rsidR="00270E83" w:rsidRPr="00E165F2">
              <w:rPr>
                <w:rFonts w:cs="Times New Roman"/>
                <w:bCs/>
                <w:szCs w:val="28"/>
              </w:rPr>
              <w:t xml:space="preserve"> </w:t>
            </w:r>
            <w:proofErr w:type="spellStart"/>
            <w:r w:rsidR="00270E83" w:rsidRPr="00E165F2">
              <w:rPr>
                <w:rFonts w:cs="Times New Roman"/>
                <w:bCs/>
                <w:szCs w:val="28"/>
              </w:rPr>
              <w:t>nguồn</w:t>
            </w:r>
            <w:proofErr w:type="spellEnd"/>
            <w:r w:rsidR="00270E83" w:rsidRPr="00E165F2">
              <w:rPr>
                <w:rFonts w:cs="Times New Roman"/>
                <w:bCs/>
                <w:szCs w:val="28"/>
              </w:rPr>
              <w:t xml:space="preserve"> </w:t>
            </w:r>
            <w:proofErr w:type="spellStart"/>
            <w:r w:rsidR="00270E83" w:rsidRPr="00E165F2">
              <w:rPr>
                <w:rFonts w:cs="Times New Roman"/>
                <w:bCs/>
                <w:szCs w:val="28"/>
              </w:rPr>
              <w:t>ngân</w:t>
            </w:r>
            <w:proofErr w:type="spellEnd"/>
            <w:r w:rsidR="00270E83" w:rsidRPr="00E165F2">
              <w:rPr>
                <w:rFonts w:cs="Times New Roman"/>
                <w:bCs/>
                <w:szCs w:val="28"/>
              </w:rPr>
              <w:t xml:space="preserve"> </w:t>
            </w:r>
            <w:proofErr w:type="spellStart"/>
            <w:r w:rsidR="00270E83" w:rsidRPr="00E165F2">
              <w:rPr>
                <w:rFonts w:cs="Times New Roman"/>
                <w:bCs/>
                <w:szCs w:val="28"/>
              </w:rPr>
              <w:t>sách</w:t>
            </w:r>
            <w:proofErr w:type="spellEnd"/>
            <w:r w:rsidR="00270E83" w:rsidRPr="00E165F2">
              <w:rPr>
                <w:rFonts w:cs="Times New Roman"/>
                <w:bCs/>
                <w:szCs w:val="28"/>
              </w:rPr>
              <w:t xml:space="preserve"> </w:t>
            </w:r>
            <w:proofErr w:type="spellStart"/>
            <w:r w:rsidR="00270E83" w:rsidRPr="00E165F2">
              <w:rPr>
                <w:rFonts w:cs="Times New Roman"/>
                <w:bCs/>
                <w:szCs w:val="28"/>
              </w:rPr>
              <w:t>nhà</w:t>
            </w:r>
            <w:proofErr w:type="spellEnd"/>
            <w:r w:rsidR="00270E83" w:rsidRPr="00E165F2">
              <w:rPr>
                <w:rFonts w:cs="Times New Roman"/>
                <w:bCs/>
                <w:szCs w:val="28"/>
              </w:rPr>
              <w:t xml:space="preserve"> </w:t>
            </w:r>
            <w:proofErr w:type="spellStart"/>
            <w:r w:rsidR="00270E83" w:rsidRPr="00E165F2">
              <w:rPr>
                <w:rFonts w:cs="Times New Roman"/>
                <w:bCs/>
                <w:szCs w:val="28"/>
              </w:rPr>
              <w:t>nước</w:t>
            </w:r>
            <w:proofErr w:type="spellEnd"/>
            <w:r w:rsidR="00270E83" w:rsidRPr="00E165F2">
              <w:rPr>
                <w:rFonts w:cs="Times New Roman"/>
                <w:bCs/>
                <w:szCs w:val="28"/>
              </w:rPr>
              <w:t xml:space="preserve"> chi </w:t>
            </w:r>
            <w:proofErr w:type="spellStart"/>
            <w:r w:rsidR="00270E83" w:rsidRPr="00E165F2">
              <w:rPr>
                <w:rFonts w:cs="Times New Roman"/>
                <w:bCs/>
                <w:szCs w:val="28"/>
              </w:rPr>
              <w:t>sự</w:t>
            </w:r>
            <w:proofErr w:type="spellEnd"/>
            <w:r w:rsidR="00270E83" w:rsidRPr="00E165F2">
              <w:rPr>
                <w:rFonts w:cs="Times New Roman"/>
                <w:bCs/>
                <w:szCs w:val="28"/>
              </w:rPr>
              <w:t xml:space="preserve"> </w:t>
            </w:r>
            <w:proofErr w:type="spellStart"/>
            <w:r w:rsidR="00270E83" w:rsidRPr="00E165F2">
              <w:rPr>
                <w:rFonts w:cs="Times New Roman"/>
                <w:bCs/>
                <w:szCs w:val="28"/>
              </w:rPr>
              <w:t>nghiệp</w:t>
            </w:r>
            <w:proofErr w:type="spellEnd"/>
            <w:r w:rsidR="00270E83" w:rsidRPr="00E165F2">
              <w:rPr>
                <w:rFonts w:cs="Times New Roman"/>
                <w:bCs/>
                <w:szCs w:val="28"/>
              </w:rPr>
              <w:t xml:space="preserve"> </w:t>
            </w:r>
            <w:proofErr w:type="spellStart"/>
            <w:r w:rsidR="00270E83" w:rsidRPr="00E165F2">
              <w:rPr>
                <w:rFonts w:cs="Times New Roman"/>
                <w:bCs/>
                <w:szCs w:val="28"/>
              </w:rPr>
              <w:t>bảo</w:t>
            </w:r>
            <w:proofErr w:type="spellEnd"/>
            <w:r w:rsidR="00270E83" w:rsidRPr="00E165F2">
              <w:rPr>
                <w:rFonts w:cs="Times New Roman"/>
                <w:bCs/>
                <w:szCs w:val="28"/>
              </w:rPr>
              <w:t xml:space="preserve"> </w:t>
            </w:r>
            <w:proofErr w:type="spellStart"/>
            <w:r w:rsidR="00270E83" w:rsidRPr="00E165F2">
              <w:rPr>
                <w:rFonts w:cs="Times New Roman"/>
                <w:bCs/>
                <w:szCs w:val="28"/>
              </w:rPr>
              <w:t>vệ</w:t>
            </w:r>
            <w:proofErr w:type="spellEnd"/>
            <w:r w:rsidR="00270E83" w:rsidRPr="00E165F2">
              <w:rPr>
                <w:rFonts w:cs="Times New Roman"/>
                <w:bCs/>
                <w:szCs w:val="28"/>
              </w:rPr>
              <w:t xml:space="preserve"> </w:t>
            </w:r>
            <w:proofErr w:type="spellStart"/>
            <w:r w:rsidR="00270E83" w:rsidRPr="00E165F2">
              <w:rPr>
                <w:rFonts w:cs="Times New Roman"/>
                <w:bCs/>
                <w:szCs w:val="28"/>
              </w:rPr>
              <w:t>môi</w:t>
            </w:r>
            <w:proofErr w:type="spellEnd"/>
            <w:r w:rsidR="00270E83" w:rsidRPr="00E165F2">
              <w:rPr>
                <w:rFonts w:cs="Times New Roman"/>
                <w:bCs/>
                <w:szCs w:val="28"/>
              </w:rPr>
              <w:t xml:space="preserve"> </w:t>
            </w:r>
            <w:proofErr w:type="spellStart"/>
            <w:r w:rsidR="00270E83" w:rsidRPr="00E165F2">
              <w:rPr>
                <w:rFonts w:cs="Times New Roman"/>
                <w:bCs/>
                <w:szCs w:val="28"/>
              </w:rPr>
              <w:t>trường</w:t>
            </w:r>
            <w:proofErr w:type="spellEnd"/>
            <w:r w:rsidR="00270E83" w:rsidRPr="00E165F2">
              <w:rPr>
                <w:rFonts w:cs="Times New Roman"/>
                <w:bCs/>
                <w:szCs w:val="28"/>
              </w:rPr>
              <w:t xml:space="preserve"> </w:t>
            </w:r>
            <w:proofErr w:type="spellStart"/>
            <w:r w:rsidR="00270E83" w:rsidRPr="00E165F2">
              <w:rPr>
                <w:rFonts w:cs="Times New Roman"/>
                <w:bCs/>
                <w:szCs w:val="28"/>
              </w:rPr>
              <w:t>của</w:t>
            </w:r>
            <w:proofErr w:type="spellEnd"/>
            <w:r w:rsidR="00270E83" w:rsidRPr="00E165F2">
              <w:rPr>
                <w:rFonts w:cs="Times New Roman"/>
                <w:bCs/>
                <w:szCs w:val="28"/>
              </w:rPr>
              <w:t xml:space="preserve"> </w:t>
            </w:r>
            <w:proofErr w:type="spellStart"/>
            <w:r w:rsidR="00270E83" w:rsidRPr="00E165F2">
              <w:rPr>
                <w:rFonts w:cs="Times New Roman"/>
                <w:bCs/>
                <w:szCs w:val="28"/>
              </w:rPr>
              <w:t>trung</w:t>
            </w:r>
            <w:proofErr w:type="spellEnd"/>
            <w:r w:rsidR="00270E83" w:rsidRPr="00E165F2">
              <w:rPr>
                <w:rFonts w:cs="Times New Roman"/>
                <w:bCs/>
                <w:szCs w:val="28"/>
              </w:rPr>
              <w:t xml:space="preserve"> </w:t>
            </w:r>
            <w:proofErr w:type="spellStart"/>
            <w:r w:rsidR="00270E83" w:rsidRPr="00E165F2">
              <w:rPr>
                <w:rFonts w:cs="Times New Roman"/>
                <w:bCs/>
                <w:szCs w:val="28"/>
              </w:rPr>
              <w:t>ương</w:t>
            </w:r>
            <w:proofErr w:type="spellEnd"/>
            <w:r w:rsidR="00270E83" w:rsidRPr="00E165F2">
              <w:rPr>
                <w:rFonts w:cs="Times New Roman"/>
                <w:bCs/>
                <w:szCs w:val="28"/>
              </w:rPr>
              <w:t xml:space="preserve"> </w:t>
            </w:r>
            <w:proofErr w:type="spellStart"/>
            <w:r w:rsidR="00270E83" w:rsidRPr="00E165F2">
              <w:rPr>
                <w:rFonts w:cs="Times New Roman"/>
                <w:bCs/>
                <w:szCs w:val="28"/>
              </w:rPr>
              <w:t>và</w:t>
            </w:r>
            <w:proofErr w:type="spellEnd"/>
            <w:r w:rsidR="00270E83" w:rsidRPr="00E165F2">
              <w:rPr>
                <w:rFonts w:cs="Times New Roman"/>
                <w:bCs/>
                <w:szCs w:val="28"/>
              </w:rPr>
              <w:t xml:space="preserve"> </w:t>
            </w:r>
            <w:proofErr w:type="spellStart"/>
            <w:r w:rsidR="00270E83" w:rsidRPr="00E165F2">
              <w:rPr>
                <w:rFonts w:cs="Times New Roman"/>
                <w:bCs/>
                <w:szCs w:val="28"/>
              </w:rPr>
              <w:t>địa</w:t>
            </w:r>
            <w:proofErr w:type="spellEnd"/>
            <w:r w:rsidR="00270E83" w:rsidRPr="00E165F2">
              <w:rPr>
                <w:rFonts w:cs="Times New Roman"/>
                <w:bCs/>
                <w:szCs w:val="28"/>
              </w:rPr>
              <w:t xml:space="preserve"> </w:t>
            </w:r>
            <w:proofErr w:type="spellStart"/>
            <w:r w:rsidR="00270E83" w:rsidRPr="00E165F2">
              <w:rPr>
                <w:rFonts w:cs="Times New Roman"/>
                <w:bCs/>
                <w:szCs w:val="28"/>
              </w:rPr>
              <w:t>phương</w:t>
            </w:r>
            <w:proofErr w:type="spellEnd"/>
            <w:r w:rsidR="00270E83" w:rsidRPr="00E165F2">
              <w:rPr>
                <w:rFonts w:cs="Times New Roman"/>
                <w:bCs/>
                <w:szCs w:val="28"/>
              </w:rPr>
              <w:t xml:space="preserve"> </w:t>
            </w:r>
            <w:proofErr w:type="spellStart"/>
            <w:r w:rsidR="00270E83" w:rsidRPr="00E165F2">
              <w:rPr>
                <w:rFonts w:cs="Times New Roman"/>
                <w:bCs/>
                <w:szCs w:val="28"/>
              </w:rPr>
              <w:t>cũng</w:t>
            </w:r>
            <w:proofErr w:type="spellEnd"/>
            <w:r w:rsidR="00270E83" w:rsidRPr="00E165F2">
              <w:rPr>
                <w:rFonts w:cs="Times New Roman"/>
                <w:bCs/>
                <w:szCs w:val="28"/>
              </w:rPr>
              <w:t xml:space="preserve"> </w:t>
            </w:r>
            <w:proofErr w:type="spellStart"/>
            <w:r w:rsidR="00270E83" w:rsidRPr="00E165F2">
              <w:rPr>
                <w:rFonts w:cs="Times New Roman"/>
                <w:bCs/>
                <w:szCs w:val="28"/>
              </w:rPr>
              <w:t>đã</w:t>
            </w:r>
            <w:proofErr w:type="spellEnd"/>
            <w:r w:rsidR="00270E83" w:rsidRPr="00E165F2">
              <w:rPr>
                <w:rFonts w:cs="Times New Roman"/>
                <w:bCs/>
                <w:szCs w:val="28"/>
              </w:rPr>
              <w:t xml:space="preserve"> </w:t>
            </w:r>
            <w:proofErr w:type="spellStart"/>
            <w:r w:rsidR="00270E83" w:rsidRPr="00E165F2">
              <w:rPr>
                <w:rFonts w:cs="Times New Roman"/>
                <w:bCs/>
                <w:szCs w:val="28"/>
              </w:rPr>
              <w:t>được</w:t>
            </w:r>
            <w:proofErr w:type="spellEnd"/>
            <w:r w:rsidR="00270E83" w:rsidRPr="00E165F2">
              <w:rPr>
                <w:rFonts w:cs="Times New Roman"/>
                <w:bCs/>
                <w:szCs w:val="28"/>
              </w:rPr>
              <w:t xml:space="preserve"> </w:t>
            </w:r>
            <w:proofErr w:type="spellStart"/>
            <w:r w:rsidR="00270E83" w:rsidRPr="00E165F2">
              <w:rPr>
                <w:rFonts w:cs="Times New Roman"/>
                <w:bCs/>
                <w:szCs w:val="28"/>
              </w:rPr>
              <w:t>phân</w:t>
            </w:r>
            <w:proofErr w:type="spellEnd"/>
            <w:r w:rsidR="00270E83" w:rsidRPr="00E165F2">
              <w:rPr>
                <w:rFonts w:cs="Times New Roman"/>
                <w:bCs/>
                <w:szCs w:val="28"/>
              </w:rPr>
              <w:t xml:space="preserve"> </w:t>
            </w:r>
            <w:proofErr w:type="spellStart"/>
            <w:r w:rsidR="00270E83" w:rsidRPr="00E165F2">
              <w:rPr>
                <w:rFonts w:cs="Times New Roman"/>
                <w:bCs/>
                <w:szCs w:val="28"/>
              </w:rPr>
              <w:t>cấp</w:t>
            </w:r>
            <w:proofErr w:type="spellEnd"/>
            <w:r w:rsidR="00270E83" w:rsidRPr="00E165F2">
              <w:rPr>
                <w:rFonts w:cs="Times New Roman"/>
                <w:bCs/>
                <w:szCs w:val="28"/>
              </w:rPr>
              <w:t xml:space="preserve">, </w:t>
            </w:r>
            <w:proofErr w:type="spellStart"/>
            <w:r w:rsidR="00270E83" w:rsidRPr="00E165F2">
              <w:rPr>
                <w:rFonts w:cs="Times New Roman"/>
                <w:bCs/>
                <w:szCs w:val="28"/>
              </w:rPr>
              <w:t>quy</w:t>
            </w:r>
            <w:proofErr w:type="spellEnd"/>
            <w:r w:rsidR="00270E83" w:rsidRPr="00E165F2">
              <w:rPr>
                <w:rFonts w:cs="Times New Roman"/>
                <w:bCs/>
                <w:szCs w:val="28"/>
              </w:rPr>
              <w:t xml:space="preserve"> </w:t>
            </w:r>
            <w:proofErr w:type="spellStart"/>
            <w:r w:rsidR="00270E83" w:rsidRPr="00E165F2">
              <w:rPr>
                <w:rFonts w:cs="Times New Roman"/>
                <w:bCs/>
                <w:szCs w:val="28"/>
              </w:rPr>
              <w:t>định</w:t>
            </w:r>
            <w:proofErr w:type="spellEnd"/>
            <w:r w:rsidR="00270E83" w:rsidRPr="00E165F2">
              <w:rPr>
                <w:rFonts w:cs="Times New Roman"/>
                <w:bCs/>
                <w:szCs w:val="28"/>
              </w:rPr>
              <w:t xml:space="preserve"> </w:t>
            </w:r>
            <w:proofErr w:type="spellStart"/>
            <w:r w:rsidR="00270E83" w:rsidRPr="00E165F2">
              <w:rPr>
                <w:rFonts w:cs="Times New Roman"/>
                <w:bCs/>
                <w:szCs w:val="28"/>
              </w:rPr>
              <w:t>rõ</w:t>
            </w:r>
            <w:proofErr w:type="spellEnd"/>
            <w:r w:rsidR="00270E83" w:rsidRPr="00E165F2">
              <w:rPr>
                <w:rFonts w:cs="Times New Roman"/>
                <w:bCs/>
                <w:szCs w:val="28"/>
              </w:rPr>
              <w:t xml:space="preserve"> </w:t>
            </w:r>
            <w:proofErr w:type="spellStart"/>
            <w:r w:rsidR="00270E83" w:rsidRPr="00E165F2">
              <w:rPr>
                <w:rFonts w:cs="Times New Roman"/>
                <w:bCs/>
                <w:szCs w:val="28"/>
              </w:rPr>
              <w:t>theo</w:t>
            </w:r>
            <w:proofErr w:type="spellEnd"/>
            <w:r w:rsidR="00270E83" w:rsidRPr="00E165F2">
              <w:rPr>
                <w:rFonts w:cs="Times New Roman"/>
                <w:bCs/>
                <w:szCs w:val="28"/>
              </w:rPr>
              <w:t xml:space="preserve"> </w:t>
            </w:r>
            <w:proofErr w:type="spellStart"/>
            <w:r>
              <w:rPr>
                <w:rFonts w:cs="Times New Roman"/>
                <w:bCs/>
                <w:szCs w:val="28"/>
              </w:rPr>
              <w:t>Luật</w:t>
            </w:r>
            <w:proofErr w:type="spellEnd"/>
            <w:r>
              <w:rPr>
                <w:rFonts w:cs="Times New Roman"/>
                <w:bCs/>
                <w:szCs w:val="28"/>
              </w:rPr>
              <w:t xml:space="preserve"> Ngân </w:t>
            </w:r>
            <w:proofErr w:type="spellStart"/>
            <w:r>
              <w:rPr>
                <w:rFonts w:cs="Times New Roman"/>
                <w:bCs/>
                <w:szCs w:val="28"/>
              </w:rPr>
              <w:t>sách</w:t>
            </w:r>
            <w:proofErr w:type="spellEnd"/>
            <w:r>
              <w:rPr>
                <w:rFonts w:cs="Times New Roman"/>
                <w:bCs/>
                <w:szCs w:val="28"/>
              </w:rPr>
              <w:t xml:space="preserve"> </w:t>
            </w:r>
            <w:proofErr w:type="spellStart"/>
            <w:r>
              <w:rPr>
                <w:rFonts w:cs="Times New Roman"/>
                <w:bCs/>
                <w:szCs w:val="28"/>
              </w:rPr>
              <w:t>nhà</w:t>
            </w:r>
            <w:proofErr w:type="spellEnd"/>
            <w:r>
              <w:rPr>
                <w:rFonts w:cs="Times New Roman"/>
                <w:bCs/>
                <w:szCs w:val="28"/>
              </w:rPr>
              <w:t xml:space="preserve"> </w:t>
            </w:r>
            <w:proofErr w:type="spellStart"/>
            <w:r>
              <w:rPr>
                <w:rFonts w:cs="Times New Roman"/>
                <w:bCs/>
                <w:szCs w:val="28"/>
              </w:rPr>
              <w:t>nước</w:t>
            </w:r>
            <w:proofErr w:type="spellEnd"/>
            <w:r w:rsidR="00270E83" w:rsidRPr="00E165F2">
              <w:rPr>
                <w:rFonts w:cs="Times New Roman"/>
                <w:bCs/>
                <w:szCs w:val="28"/>
              </w:rPr>
              <w:t xml:space="preserve">. Trong </w:t>
            </w:r>
            <w:proofErr w:type="spellStart"/>
            <w:r w:rsidR="00270E83" w:rsidRPr="00E165F2">
              <w:rPr>
                <w:rFonts w:cs="Times New Roman"/>
                <w:bCs/>
                <w:szCs w:val="28"/>
              </w:rPr>
              <w:t>quá</w:t>
            </w:r>
            <w:proofErr w:type="spellEnd"/>
            <w:r w:rsidR="00270E83" w:rsidRPr="00E165F2">
              <w:rPr>
                <w:rFonts w:cs="Times New Roman"/>
                <w:bCs/>
                <w:szCs w:val="28"/>
              </w:rPr>
              <w:t xml:space="preserve"> </w:t>
            </w:r>
            <w:proofErr w:type="spellStart"/>
            <w:r w:rsidR="00270E83" w:rsidRPr="00E165F2">
              <w:rPr>
                <w:rFonts w:cs="Times New Roman"/>
                <w:bCs/>
                <w:szCs w:val="28"/>
              </w:rPr>
              <w:t>trình</w:t>
            </w:r>
            <w:proofErr w:type="spellEnd"/>
            <w:r w:rsidR="00270E83" w:rsidRPr="00E165F2">
              <w:rPr>
                <w:rFonts w:cs="Times New Roman"/>
                <w:bCs/>
                <w:szCs w:val="28"/>
              </w:rPr>
              <w:t xml:space="preserve"> </w:t>
            </w:r>
            <w:proofErr w:type="spellStart"/>
            <w:r w:rsidR="00270E83" w:rsidRPr="00E165F2">
              <w:rPr>
                <w:rFonts w:cs="Times New Roman"/>
                <w:bCs/>
                <w:szCs w:val="28"/>
              </w:rPr>
              <w:t>tổ</w:t>
            </w:r>
            <w:proofErr w:type="spellEnd"/>
            <w:r w:rsidR="00270E83" w:rsidRPr="00E165F2">
              <w:rPr>
                <w:rFonts w:cs="Times New Roman"/>
                <w:bCs/>
                <w:szCs w:val="28"/>
              </w:rPr>
              <w:t xml:space="preserve"> </w:t>
            </w:r>
            <w:proofErr w:type="spellStart"/>
            <w:r w:rsidR="00270E83" w:rsidRPr="00E165F2">
              <w:rPr>
                <w:rFonts w:cs="Times New Roman"/>
                <w:bCs/>
                <w:szCs w:val="28"/>
              </w:rPr>
              <w:t>chức</w:t>
            </w:r>
            <w:proofErr w:type="spellEnd"/>
            <w:r w:rsidR="00270E83" w:rsidRPr="00E165F2">
              <w:rPr>
                <w:rFonts w:cs="Times New Roman"/>
                <w:bCs/>
                <w:szCs w:val="28"/>
              </w:rPr>
              <w:t xml:space="preserve"> </w:t>
            </w:r>
            <w:proofErr w:type="spellStart"/>
            <w:r w:rsidR="00270E83" w:rsidRPr="00E165F2">
              <w:rPr>
                <w:rFonts w:cs="Times New Roman"/>
                <w:bCs/>
                <w:szCs w:val="28"/>
              </w:rPr>
              <w:t>thực</w:t>
            </w:r>
            <w:proofErr w:type="spellEnd"/>
            <w:r w:rsidR="00270E83" w:rsidRPr="00E165F2">
              <w:rPr>
                <w:rFonts w:cs="Times New Roman"/>
                <w:bCs/>
                <w:szCs w:val="28"/>
              </w:rPr>
              <w:t xml:space="preserve"> </w:t>
            </w:r>
            <w:proofErr w:type="spellStart"/>
            <w:r w:rsidR="00270E83" w:rsidRPr="00E165F2">
              <w:rPr>
                <w:rFonts w:cs="Times New Roman"/>
                <w:bCs/>
                <w:szCs w:val="28"/>
              </w:rPr>
              <w:t>hiện</w:t>
            </w:r>
            <w:proofErr w:type="spellEnd"/>
            <w:r w:rsidR="00270E83" w:rsidRPr="00E165F2">
              <w:rPr>
                <w:rFonts w:cs="Times New Roman"/>
                <w:bCs/>
                <w:szCs w:val="28"/>
              </w:rPr>
              <w:t xml:space="preserve">, </w:t>
            </w:r>
            <w:proofErr w:type="spellStart"/>
            <w:r w:rsidR="00270E83" w:rsidRPr="00E165F2">
              <w:rPr>
                <w:rFonts w:cs="Times New Roman"/>
                <w:bCs/>
                <w:szCs w:val="28"/>
              </w:rPr>
              <w:t>Sở</w:t>
            </w:r>
            <w:proofErr w:type="spellEnd"/>
            <w:r w:rsidR="00270E83" w:rsidRPr="00E165F2">
              <w:rPr>
                <w:rFonts w:cs="Times New Roman"/>
                <w:bCs/>
                <w:szCs w:val="28"/>
              </w:rPr>
              <w:t xml:space="preserve"> Công Thương </w:t>
            </w:r>
            <w:proofErr w:type="spellStart"/>
            <w:r w:rsidR="00270E83" w:rsidRPr="00E165F2">
              <w:rPr>
                <w:rFonts w:cs="Times New Roman"/>
                <w:bCs/>
                <w:szCs w:val="28"/>
              </w:rPr>
              <w:t>các</w:t>
            </w:r>
            <w:proofErr w:type="spellEnd"/>
            <w:r w:rsidR="00270E83" w:rsidRPr="00E165F2">
              <w:rPr>
                <w:rFonts w:cs="Times New Roman"/>
                <w:bCs/>
                <w:szCs w:val="28"/>
              </w:rPr>
              <w:t xml:space="preserve"> </w:t>
            </w:r>
            <w:proofErr w:type="spellStart"/>
            <w:r w:rsidR="00270E83" w:rsidRPr="00E165F2">
              <w:rPr>
                <w:rFonts w:cs="Times New Roman"/>
                <w:bCs/>
                <w:szCs w:val="28"/>
              </w:rPr>
              <w:t>tỉnh</w:t>
            </w:r>
            <w:proofErr w:type="spellEnd"/>
            <w:r w:rsidR="00270E83" w:rsidRPr="00E165F2">
              <w:rPr>
                <w:rFonts w:cs="Times New Roman"/>
                <w:bCs/>
                <w:szCs w:val="28"/>
              </w:rPr>
              <w:t xml:space="preserve">, </w:t>
            </w:r>
            <w:proofErr w:type="spellStart"/>
            <w:r w:rsidR="00270E83" w:rsidRPr="00E165F2">
              <w:rPr>
                <w:rFonts w:cs="Times New Roman"/>
                <w:bCs/>
                <w:szCs w:val="28"/>
              </w:rPr>
              <w:t>thành</w:t>
            </w:r>
            <w:proofErr w:type="spellEnd"/>
            <w:r w:rsidR="00270E83" w:rsidRPr="00E165F2">
              <w:rPr>
                <w:rFonts w:cs="Times New Roman"/>
                <w:bCs/>
                <w:szCs w:val="28"/>
              </w:rPr>
              <w:t xml:space="preserve"> </w:t>
            </w:r>
            <w:proofErr w:type="spellStart"/>
            <w:r w:rsidR="00270E83" w:rsidRPr="00E165F2">
              <w:rPr>
                <w:rFonts w:cs="Times New Roman"/>
                <w:bCs/>
                <w:szCs w:val="28"/>
              </w:rPr>
              <w:t>phố</w:t>
            </w:r>
            <w:proofErr w:type="spellEnd"/>
            <w:r w:rsidR="00270E83" w:rsidRPr="00E165F2">
              <w:rPr>
                <w:rFonts w:cs="Times New Roman"/>
                <w:bCs/>
                <w:szCs w:val="28"/>
              </w:rPr>
              <w:t xml:space="preserve"> </w:t>
            </w:r>
            <w:proofErr w:type="spellStart"/>
            <w:r w:rsidR="00270E83" w:rsidRPr="00E165F2">
              <w:rPr>
                <w:rFonts w:cs="Times New Roman"/>
                <w:bCs/>
                <w:szCs w:val="28"/>
              </w:rPr>
              <w:t>có</w:t>
            </w:r>
            <w:proofErr w:type="spellEnd"/>
            <w:r w:rsidR="00270E83" w:rsidRPr="00E165F2">
              <w:rPr>
                <w:rFonts w:cs="Times New Roman"/>
                <w:bCs/>
                <w:szCs w:val="28"/>
              </w:rPr>
              <w:t xml:space="preserve"> </w:t>
            </w:r>
            <w:proofErr w:type="spellStart"/>
            <w:r w:rsidR="00270E83" w:rsidRPr="00E165F2">
              <w:rPr>
                <w:rFonts w:cs="Times New Roman"/>
                <w:bCs/>
                <w:szCs w:val="28"/>
              </w:rPr>
              <w:t>thể</w:t>
            </w:r>
            <w:proofErr w:type="spellEnd"/>
            <w:r w:rsidR="00270E83" w:rsidRPr="00E165F2">
              <w:rPr>
                <w:rFonts w:cs="Times New Roman"/>
                <w:bCs/>
                <w:szCs w:val="28"/>
              </w:rPr>
              <w:t xml:space="preserve"> </w:t>
            </w:r>
            <w:proofErr w:type="spellStart"/>
            <w:r w:rsidR="00270E83" w:rsidRPr="00E165F2">
              <w:rPr>
                <w:rFonts w:cs="Times New Roman"/>
                <w:bCs/>
                <w:szCs w:val="28"/>
              </w:rPr>
              <w:t>chủ</w:t>
            </w:r>
            <w:proofErr w:type="spellEnd"/>
            <w:r w:rsidR="00270E83" w:rsidRPr="00E165F2">
              <w:rPr>
                <w:rFonts w:cs="Times New Roman"/>
                <w:bCs/>
                <w:szCs w:val="28"/>
              </w:rPr>
              <w:t xml:space="preserve"> </w:t>
            </w:r>
            <w:proofErr w:type="spellStart"/>
            <w:r w:rsidR="00270E83" w:rsidRPr="00E165F2">
              <w:rPr>
                <w:rFonts w:cs="Times New Roman"/>
                <w:bCs/>
                <w:szCs w:val="28"/>
              </w:rPr>
              <w:t>động</w:t>
            </w:r>
            <w:proofErr w:type="spellEnd"/>
            <w:r w:rsidR="00270E83" w:rsidRPr="00E165F2">
              <w:rPr>
                <w:rFonts w:cs="Times New Roman"/>
                <w:bCs/>
                <w:szCs w:val="28"/>
              </w:rPr>
              <w:t xml:space="preserve"> </w:t>
            </w:r>
            <w:proofErr w:type="spellStart"/>
            <w:r w:rsidR="00270E83" w:rsidRPr="00E165F2">
              <w:rPr>
                <w:rFonts w:cs="Times New Roman"/>
                <w:bCs/>
                <w:szCs w:val="28"/>
              </w:rPr>
              <w:t>phối</w:t>
            </w:r>
            <w:proofErr w:type="spellEnd"/>
            <w:r w:rsidR="00270E83" w:rsidRPr="00E165F2">
              <w:rPr>
                <w:rFonts w:cs="Times New Roman"/>
                <w:bCs/>
                <w:szCs w:val="28"/>
              </w:rPr>
              <w:t xml:space="preserve"> </w:t>
            </w:r>
            <w:proofErr w:type="spellStart"/>
            <w:r w:rsidR="00270E83" w:rsidRPr="00E165F2">
              <w:rPr>
                <w:rFonts w:cs="Times New Roman"/>
                <w:bCs/>
                <w:szCs w:val="28"/>
              </w:rPr>
              <w:t>hợp</w:t>
            </w:r>
            <w:proofErr w:type="spellEnd"/>
            <w:r w:rsidR="00270E83" w:rsidRPr="00E165F2">
              <w:rPr>
                <w:rFonts w:cs="Times New Roman"/>
                <w:bCs/>
                <w:szCs w:val="28"/>
              </w:rPr>
              <w:t xml:space="preserve">, </w:t>
            </w:r>
            <w:proofErr w:type="spellStart"/>
            <w:r w:rsidR="00270E83" w:rsidRPr="00E165F2">
              <w:rPr>
                <w:rFonts w:cs="Times New Roman"/>
                <w:bCs/>
                <w:szCs w:val="28"/>
              </w:rPr>
              <w:t>đề</w:t>
            </w:r>
            <w:proofErr w:type="spellEnd"/>
            <w:r w:rsidR="00270E83" w:rsidRPr="00E165F2">
              <w:rPr>
                <w:rFonts w:cs="Times New Roman"/>
                <w:bCs/>
                <w:szCs w:val="28"/>
              </w:rPr>
              <w:t xml:space="preserve"> </w:t>
            </w:r>
            <w:proofErr w:type="spellStart"/>
            <w:r w:rsidR="00270E83" w:rsidRPr="00E165F2">
              <w:rPr>
                <w:rFonts w:cs="Times New Roman"/>
                <w:bCs/>
                <w:szCs w:val="28"/>
              </w:rPr>
              <w:t>xuất</w:t>
            </w:r>
            <w:proofErr w:type="spellEnd"/>
            <w:r w:rsidR="00270E83" w:rsidRPr="00E165F2">
              <w:rPr>
                <w:rFonts w:cs="Times New Roman"/>
                <w:bCs/>
                <w:szCs w:val="28"/>
              </w:rPr>
              <w:t xml:space="preserve"> </w:t>
            </w:r>
            <w:proofErr w:type="spellStart"/>
            <w:r w:rsidR="00270E83" w:rsidRPr="00E165F2">
              <w:rPr>
                <w:rFonts w:cs="Times New Roman"/>
                <w:bCs/>
                <w:szCs w:val="28"/>
              </w:rPr>
              <w:t>các</w:t>
            </w:r>
            <w:proofErr w:type="spellEnd"/>
            <w:r w:rsidR="00270E83" w:rsidRPr="00E165F2">
              <w:rPr>
                <w:rFonts w:cs="Times New Roman"/>
                <w:bCs/>
                <w:szCs w:val="28"/>
              </w:rPr>
              <w:t xml:space="preserve"> </w:t>
            </w:r>
            <w:proofErr w:type="spellStart"/>
            <w:r w:rsidR="00270E83" w:rsidRPr="00E165F2">
              <w:rPr>
                <w:rFonts w:cs="Times New Roman"/>
                <w:bCs/>
                <w:szCs w:val="28"/>
              </w:rPr>
              <w:t>nội</w:t>
            </w:r>
            <w:proofErr w:type="spellEnd"/>
            <w:r w:rsidR="00270E83" w:rsidRPr="00E165F2">
              <w:rPr>
                <w:rFonts w:cs="Times New Roman"/>
                <w:bCs/>
                <w:szCs w:val="28"/>
              </w:rPr>
              <w:t xml:space="preserve"> dung </w:t>
            </w:r>
            <w:proofErr w:type="spellStart"/>
            <w:r w:rsidR="00270E83" w:rsidRPr="00E165F2">
              <w:rPr>
                <w:rFonts w:cs="Times New Roman"/>
                <w:bCs/>
                <w:szCs w:val="28"/>
              </w:rPr>
              <w:t>liên</w:t>
            </w:r>
            <w:proofErr w:type="spellEnd"/>
            <w:r w:rsidR="00270E83" w:rsidRPr="00E165F2">
              <w:rPr>
                <w:rFonts w:cs="Times New Roman"/>
                <w:bCs/>
                <w:szCs w:val="28"/>
              </w:rPr>
              <w:t xml:space="preserve"> </w:t>
            </w:r>
            <w:proofErr w:type="spellStart"/>
            <w:r w:rsidR="00270E83" w:rsidRPr="00E165F2">
              <w:rPr>
                <w:rFonts w:cs="Times New Roman"/>
                <w:bCs/>
                <w:szCs w:val="28"/>
              </w:rPr>
              <w:t>quan</w:t>
            </w:r>
            <w:proofErr w:type="spellEnd"/>
            <w:r w:rsidR="00270E83" w:rsidRPr="00E165F2">
              <w:rPr>
                <w:rFonts w:cs="Times New Roman"/>
                <w:bCs/>
                <w:szCs w:val="28"/>
              </w:rPr>
              <w:t xml:space="preserve"> </w:t>
            </w:r>
            <w:proofErr w:type="spellStart"/>
            <w:r w:rsidR="00270E83" w:rsidRPr="00E165F2">
              <w:rPr>
                <w:rFonts w:cs="Times New Roman"/>
                <w:bCs/>
                <w:szCs w:val="28"/>
              </w:rPr>
              <w:t>thông</w:t>
            </w:r>
            <w:proofErr w:type="spellEnd"/>
            <w:r w:rsidR="00270E83" w:rsidRPr="00E165F2">
              <w:rPr>
                <w:rFonts w:cs="Times New Roman"/>
                <w:bCs/>
                <w:szCs w:val="28"/>
              </w:rPr>
              <w:t xml:space="preserve"> qua </w:t>
            </w:r>
            <w:proofErr w:type="spellStart"/>
            <w:r w:rsidR="00270E83" w:rsidRPr="00E165F2">
              <w:rPr>
                <w:rFonts w:cs="Times New Roman"/>
                <w:bCs/>
                <w:szCs w:val="28"/>
              </w:rPr>
              <w:t>cơ</w:t>
            </w:r>
            <w:proofErr w:type="spellEnd"/>
            <w:r w:rsidR="00270E83" w:rsidRPr="00E165F2">
              <w:rPr>
                <w:rFonts w:cs="Times New Roman"/>
                <w:bCs/>
                <w:szCs w:val="28"/>
              </w:rPr>
              <w:t xml:space="preserve"> </w:t>
            </w:r>
            <w:proofErr w:type="spellStart"/>
            <w:r w:rsidR="00270E83" w:rsidRPr="00E165F2">
              <w:rPr>
                <w:rFonts w:cs="Times New Roman"/>
                <w:bCs/>
                <w:szCs w:val="28"/>
              </w:rPr>
              <w:t>chế</w:t>
            </w:r>
            <w:proofErr w:type="spellEnd"/>
            <w:r w:rsidR="00270E83" w:rsidRPr="00E165F2">
              <w:rPr>
                <w:rFonts w:cs="Times New Roman"/>
                <w:bCs/>
                <w:szCs w:val="28"/>
              </w:rPr>
              <w:t xml:space="preserve"> </w:t>
            </w:r>
            <w:proofErr w:type="spellStart"/>
            <w:r w:rsidR="00270E83" w:rsidRPr="00E165F2">
              <w:rPr>
                <w:rFonts w:cs="Times New Roman"/>
                <w:bCs/>
                <w:szCs w:val="28"/>
              </w:rPr>
              <w:t>phối</w:t>
            </w:r>
            <w:proofErr w:type="spellEnd"/>
            <w:r w:rsidR="00270E83" w:rsidRPr="00E165F2">
              <w:rPr>
                <w:rFonts w:cs="Times New Roman"/>
                <w:bCs/>
                <w:szCs w:val="28"/>
              </w:rPr>
              <w:t xml:space="preserve"> </w:t>
            </w:r>
            <w:proofErr w:type="spellStart"/>
            <w:r w:rsidR="00270E83" w:rsidRPr="00E165F2">
              <w:rPr>
                <w:rFonts w:cs="Times New Roman"/>
                <w:bCs/>
                <w:szCs w:val="28"/>
              </w:rPr>
              <w:t>hợp</w:t>
            </w:r>
            <w:proofErr w:type="spellEnd"/>
            <w:r w:rsidR="00270E83" w:rsidRPr="00E165F2">
              <w:rPr>
                <w:rFonts w:cs="Times New Roman"/>
                <w:bCs/>
                <w:szCs w:val="28"/>
              </w:rPr>
              <w:t xml:space="preserve"> </w:t>
            </w:r>
            <w:proofErr w:type="spellStart"/>
            <w:r w:rsidR="00270E83" w:rsidRPr="00E165F2">
              <w:rPr>
                <w:rFonts w:cs="Times New Roman"/>
                <w:bCs/>
                <w:szCs w:val="28"/>
              </w:rPr>
              <w:t>quản</w:t>
            </w:r>
            <w:proofErr w:type="spellEnd"/>
            <w:r w:rsidR="00270E83" w:rsidRPr="00E165F2">
              <w:rPr>
                <w:rFonts w:cs="Times New Roman"/>
                <w:bCs/>
                <w:szCs w:val="28"/>
              </w:rPr>
              <w:t xml:space="preserve"> </w:t>
            </w:r>
            <w:proofErr w:type="spellStart"/>
            <w:r w:rsidR="00270E83" w:rsidRPr="00E165F2">
              <w:rPr>
                <w:rFonts w:cs="Times New Roman"/>
                <w:bCs/>
                <w:szCs w:val="28"/>
              </w:rPr>
              <w:t>lý</w:t>
            </w:r>
            <w:proofErr w:type="spellEnd"/>
            <w:r w:rsidR="00270E83" w:rsidRPr="00E165F2">
              <w:rPr>
                <w:rFonts w:cs="Times New Roman"/>
                <w:bCs/>
                <w:szCs w:val="28"/>
              </w:rPr>
              <w:t xml:space="preserve"> </w:t>
            </w:r>
            <w:proofErr w:type="spellStart"/>
            <w:r w:rsidR="00270E83" w:rsidRPr="00E165F2">
              <w:rPr>
                <w:rFonts w:cs="Times New Roman"/>
                <w:bCs/>
                <w:szCs w:val="28"/>
              </w:rPr>
              <w:t>nhà</w:t>
            </w:r>
            <w:proofErr w:type="spellEnd"/>
            <w:r w:rsidR="00270E83" w:rsidRPr="00E165F2">
              <w:rPr>
                <w:rFonts w:cs="Times New Roman"/>
                <w:bCs/>
                <w:szCs w:val="28"/>
              </w:rPr>
              <w:t xml:space="preserve"> </w:t>
            </w:r>
            <w:proofErr w:type="spellStart"/>
            <w:r w:rsidR="00270E83" w:rsidRPr="00E165F2">
              <w:rPr>
                <w:rFonts w:cs="Times New Roman"/>
                <w:bCs/>
                <w:szCs w:val="28"/>
              </w:rPr>
              <w:t>nước</w:t>
            </w:r>
            <w:proofErr w:type="spellEnd"/>
            <w:r w:rsidR="00270E83" w:rsidRPr="00E165F2">
              <w:rPr>
                <w:rFonts w:cs="Times New Roman"/>
                <w:bCs/>
                <w:szCs w:val="28"/>
              </w:rPr>
              <w:t xml:space="preserve"> </w:t>
            </w:r>
            <w:proofErr w:type="spellStart"/>
            <w:r w:rsidR="00270E83" w:rsidRPr="00E165F2">
              <w:rPr>
                <w:rFonts w:cs="Times New Roman"/>
                <w:bCs/>
                <w:szCs w:val="28"/>
              </w:rPr>
              <w:t>hiện</w:t>
            </w:r>
            <w:proofErr w:type="spellEnd"/>
            <w:r w:rsidR="00270E83" w:rsidRPr="00E165F2">
              <w:rPr>
                <w:rFonts w:cs="Times New Roman"/>
                <w:bCs/>
                <w:szCs w:val="28"/>
              </w:rPr>
              <w:t xml:space="preserve"> </w:t>
            </w:r>
            <w:proofErr w:type="spellStart"/>
            <w:r w:rsidR="00270E83" w:rsidRPr="00E165F2">
              <w:rPr>
                <w:rFonts w:cs="Times New Roman"/>
                <w:bCs/>
                <w:szCs w:val="28"/>
              </w:rPr>
              <w:t>hành</w:t>
            </w:r>
            <w:proofErr w:type="spellEnd"/>
            <w:r w:rsidR="00270E83" w:rsidRPr="00E165F2">
              <w:rPr>
                <w:rFonts w:cs="Times New Roman"/>
                <w:bCs/>
                <w:szCs w:val="28"/>
              </w:rPr>
              <w:t xml:space="preserve"> </w:t>
            </w:r>
            <w:proofErr w:type="spellStart"/>
            <w:r w:rsidR="00270E83" w:rsidRPr="00E165F2">
              <w:rPr>
                <w:rFonts w:cs="Times New Roman"/>
                <w:bCs/>
                <w:szCs w:val="28"/>
              </w:rPr>
              <w:t>để</w:t>
            </w:r>
            <w:proofErr w:type="spellEnd"/>
            <w:r w:rsidR="00270E83" w:rsidRPr="00E165F2">
              <w:rPr>
                <w:rFonts w:cs="Times New Roman"/>
                <w:bCs/>
                <w:szCs w:val="28"/>
              </w:rPr>
              <w:t xml:space="preserve"> </w:t>
            </w:r>
            <w:proofErr w:type="spellStart"/>
            <w:r w:rsidR="00270E83" w:rsidRPr="00E165F2">
              <w:rPr>
                <w:rFonts w:cs="Times New Roman"/>
                <w:bCs/>
                <w:szCs w:val="28"/>
              </w:rPr>
              <w:t>Bộ</w:t>
            </w:r>
            <w:proofErr w:type="spellEnd"/>
            <w:r w:rsidR="00270E83" w:rsidRPr="00E165F2">
              <w:rPr>
                <w:rFonts w:cs="Times New Roman"/>
                <w:bCs/>
                <w:szCs w:val="28"/>
              </w:rPr>
              <w:t xml:space="preserve"> Công Thương </w:t>
            </w:r>
            <w:proofErr w:type="spellStart"/>
            <w:r w:rsidR="00270E83" w:rsidRPr="00E165F2">
              <w:rPr>
                <w:rFonts w:cs="Times New Roman"/>
                <w:bCs/>
                <w:szCs w:val="28"/>
              </w:rPr>
              <w:t>xem</w:t>
            </w:r>
            <w:proofErr w:type="spellEnd"/>
            <w:r w:rsidR="00270E83" w:rsidRPr="00E165F2">
              <w:rPr>
                <w:rFonts w:cs="Times New Roman"/>
                <w:bCs/>
                <w:szCs w:val="28"/>
              </w:rPr>
              <w:t xml:space="preserve"> </w:t>
            </w:r>
            <w:proofErr w:type="spellStart"/>
            <w:r w:rsidR="00270E83" w:rsidRPr="00E165F2">
              <w:rPr>
                <w:rFonts w:cs="Times New Roman"/>
                <w:bCs/>
                <w:szCs w:val="28"/>
              </w:rPr>
              <w:t>xét</w:t>
            </w:r>
            <w:proofErr w:type="spellEnd"/>
            <w:r w:rsidR="00270E83" w:rsidRPr="00E165F2">
              <w:rPr>
                <w:rFonts w:cs="Times New Roman"/>
                <w:bCs/>
                <w:szCs w:val="28"/>
              </w:rPr>
              <w:t xml:space="preserve">, </w:t>
            </w:r>
            <w:proofErr w:type="spellStart"/>
            <w:r w:rsidR="00270E83" w:rsidRPr="00E165F2">
              <w:rPr>
                <w:rFonts w:cs="Times New Roman"/>
                <w:bCs/>
                <w:szCs w:val="28"/>
              </w:rPr>
              <w:t>tổng</w:t>
            </w:r>
            <w:proofErr w:type="spellEnd"/>
            <w:r w:rsidR="00270E83" w:rsidRPr="00E165F2">
              <w:rPr>
                <w:rFonts w:cs="Times New Roman"/>
                <w:bCs/>
                <w:szCs w:val="28"/>
              </w:rPr>
              <w:t xml:space="preserve"> </w:t>
            </w:r>
            <w:proofErr w:type="spellStart"/>
            <w:r w:rsidR="00270E83" w:rsidRPr="00E165F2">
              <w:rPr>
                <w:rFonts w:cs="Times New Roman"/>
                <w:bCs/>
                <w:szCs w:val="28"/>
              </w:rPr>
              <w:t>hợp</w:t>
            </w:r>
            <w:proofErr w:type="spellEnd"/>
            <w:r w:rsidR="00270E83" w:rsidRPr="00E165F2">
              <w:rPr>
                <w:rFonts w:cs="Times New Roman"/>
                <w:bCs/>
                <w:szCs w:val="28"/>
              </w:rPr>
              <w:t xml:space="preserve"> </w:t>
            </w:r>
            <w:proofErr w:type="spellStart"/>
            <w:r w:rsidR="00270E83" w:rsidRPr="00E165F2">
              <w:rPr>
                <w:rFonts w:cs="Times New Roman"/>
                <w:bCs/>
                <w:szCs w:val="28"/>
              </w:rPr>
              <w:t>khi</w:t>
            </w:r>
            <w:proofErr w:type="spellEnd"/>
            <w:r w:rsidR="00270E83" w:rsidRPr="00E165F2">
              <w:rPr>
                <w:rFonts w:cs="Times New Roman"/>
                <w:bCs/>
                <w:szCs w:val="28"/>
              </w:rPr>
              <w:t xml:space="preserve"> </w:t>
            </w:r>
            <w:proofErr w:type="spellStart"/>
            <w:r w:rsidR="00270E83" w:rsidRPr="00E165F2">
              <w:rPr>
                <w:rFonts w:cs="Times New Roman"/>
                <w:bCs/>
                <w:szCs w:val="28"/>
              </w:rPr>
              <w:t>cần</w:t>
            </w:r>
            <w:proofErr w:type="spellEnd"/>
            <w:r w:rsidR="00270E83" w:rsidRPr="00E165F2">
              <w:rPr>
                <w:rFonts w:cs="Times New Roman"/>
                <w:bCs/>
                <w:szCs w:val="28"/>
              </w:rPr>
              <w:t xml:space="preserve"> </w:t>
            </w:r>
            <w:proofErr w:type="spellStart"/>
            <w:r w:rsidR="00270E83" w:rsidRPr="00E165F2">
              <w:rPr>
                <w:rFonts w:cs="Times New Roman"/>
                <w:bCs/>
                <w:szCs w:val="28"/>
              </w:rPr>
              <w:t>thiết</w:t>
            </w:r>
            <w:proofErr w:type="spellEnd"/>
            <w:r w:rsidR="00270E83" w:rsidRPr="00E165F2">
              <w:rPr>
                <w:rFonts w:cs="Times New Roman"/>
                <w:bCs/>
                <w:szCs w:val="28"/>
              </w:rPr>
              <w:t>.</w:t>
            </w:r>
            <w:r>
              <w:rPr>
                <w:rFonts w:cs="Times New Roman"/>
                <w:bCs/>
                <w:szCs w:val="28"/>
              </w:rPr>
              <w:t xml:space="preserve"> </w:t>
            </w:r>
            <w:proofErr w:type="spellStart"/>
            <w:r>
              <w:rPr>
                <w:rFonts w:cs="Times New Roman"/>
                <w:bCs/>
                <w:szCs w:val="28"/>
              </w:rPr>
              <w:t>Ngoài</w:t>
            </w:r>
            <w:proofErr w:type="spellEnd"/>
            <w:r>
              <w:rPr>
                <w:rFonts w:cs="Times New Roman"/>
                <w:bCs/>
                <w:szCs w:val="28"/>
              </w:rPr>
              <w:t xml:space="preserve"> </w:t>
            </w:r>
            <w:proofErr w:type="spellStart"/>
            <w:r>
              <w:rPr>
                <w:rFonts w:cs="Times New Roman"/>
                <w:bCs/>
                <w:szCs w:val="28"/>
              </w:rPr>
              <w:t>ra</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Công Thương </w:t>
            </w:r>
            <w:proofErr w:type="spellStart"/>
            <w:r>
              <w:rPr>
                <w:rFonts w:cs="Times New Roman"/>
                <w:bCs/>
                <w:szCs w:val="28"/>
              </w:rPr>
              <w:t>địa</w:t>
            </w:r>
            <w:proofErr w:type="spellEnd"/>
            <w:r>
              <w:rPr>
                <w:rFonts w:cs="Times New Roman"/>
                <w:bCs/>
                <w:szCs w:val="28"/>
              </w:rPr>
              <w:t xml:space="preserve"> </w:t>
            </w:r>
            <w:proofErr w:type="spellStart"/>
            <w:r>
              <w:rPr>
                <w:rFonts w:cs="Times New Roman"/>
                <w:bCs/>
                <w:szCs w:val="28"/>
              </w:rPr>
              <w:t>phương</w:t>
            </w:r>
            <w:proofErr w:type="spellEnd"/>
            <w:r>
              <w:rPr>
                <w:rFonts w:cs="Times New Roman"/>
                <w:bCs/>
                <w:szCs w:val="28"/>
              </w:rPr>
              <w:t xml:space="preserve"> </w:t>
            </w:r>
            <w:proofErr w:type="spellStart"/>
            <w:r>
              <w:rPr>
                <w:rFonts w:cs="Times New Roman"/>
                <w:bCs/>
                <w:szCs w:val="28"/>
              </w:rPr>
              <w:t>có</w:t>
            </w:r>
            <w:proofErr w:type="spellEnd"/>
            <w:r>
              <w:rPr>
                <w:rFonts w:cs="Times New Roman"/>
                <w:bCs/>
                <w:szCs w:val="28"/>
              </w:rPr>
              <w:t xml:space="preserve"> </w:t>
            </w:r>
            <w:proofErr w:type="spellStart"/>
            <w:r>
              <w:rPr>
                <w:rFonts w:cs="Times New Roman"/>
                <w:bCs/>
                <w:szCs w:val="28"/>
              </w:rPr>
              <w:t>thể</w:t>
            </w:r>
            <w:proofErr w:type="spellEnd"/>
            <w:r>
              <w:rPr>
                <w:rFonts w:cs="Times New Roman"/>
                <w:bCs/>
                <w:szCs w:val="28"/>
              </w:rPr>
              <w:t xml:space="preserve"> </w:t>
            </w:r>
            <w:proofErr w:type="spellStart"/>
            <w:r>
              <w:rPr>
                <w:rFonts w:cs="Times New Roman"/>
                <w:bCs/>
                <w:szCs w:val="28"/>
              </w:rPr>
              <w:t>chủ</w:t>
            </w:r>
            <w:proofErr w:type="spellEnd"/>
            <w:r>
              <w:rPr>
                <w:rFonts w:cs="Times New Roman"/>
                <w:bCs/>
                <w:szCs w:val="28"/>
              </w:rPr>
              <w:t xml:space="preserve"> </w:t>
            </w:r>
            <w:proofErr w:type="spellStart"/>
            <w:r>
              <w:rPr>
                <w:rFonts w:cs="Times New Roman"/>
                <w:bCs/>
                <w:szCs w:val="28"/>
              </w:rPr>
              <w:t>động</w:t>
            </w:r>
            <w:proofErr w:type="spellEnd"/>
            <w:r>
              <w:rPr>
                <w:rFonts w:cs="Times New Roman"/>
                <w:bCs/>
                <w:szCs w:val="28"/>
              </w:rPr>
              <w:t xml:space="preserve">, </w:t>
            </w:r>
            <w:proofErr w:type="spellStart"/>
            <w:r>
              <w:rPr>
                <w:rFonts w:cs="Times New Roman"/>
                <w:bCs/>
                <w:szCs w:val="28"/>
              </w:rPr>
              <w:t>phối</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cùng</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NNMT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Tài </w:t>
            </w:r>
            <w:proofErr w:type="spellStart"/>
            <w:r>
              <w:rPr>
                <w:rFonts w:cs="Times New Roman"/>
                <w:bCs/>
                <w:szCs w:val="28"/>
              </w:rPr>
              <w:t>chính</w:t>
            </w:r>
            <w:proofErr w:type="spellEnd"/>
            <w:r>
              <w:rPr>
                <w:rFonts w:cs="Times New Roman"/>
                <w:bCs/>
                <w:szCs w:val="28"/>
              </w:rPr>
              <w:t xml:space="preserve"> </w:t>
            </w:r>
            <w:proofErr w:type="spellStart"/>
            <w:r>
              <w:rPr>
                <w:rFonts w:cs="Times New Roman"/>
                <w:bCs/>
                <w:szCs w:val="28"/>
              </w:rPr>
              <w:t>để</w:t>
            </w:r>
            <w:proofErr w:type="spellEnd"/>
            <w:r>
              <w:rPr>
                <w:rFonts w:cs="Times New Roman"/>
                <w:bCs/>
                <w:szCs w:val="28"/>
              </w:rPr>
              <w:t xml:space="preserve"> </w:t>
            </w:r>
            <w:proofErr w:type="spellStart"/>
            <w:r>
              <w:rPr>
                <w:rFonts w:cs="Times New Roman"/>
                <w:bCs/>
                <w:szCs w:val="28"/>
              </w:rPr>
              <w:t>đăng</w:t>
            </w:r>
            <w:proofErr w:type="spellEnd"/>
            <w:r>
              <w:rPr>
                <w:rFonts w:cs="Times New Roman"/>
                <w:bCs/>
                <w:szCs w:val="28"/>
              </w:rPr>
              <w:t xml:space="preserve"> </w:t>
            </w:r>
            <w:proofErr w:type="spellStart"/>
            <w:r>
              <w:rPr>
                <w:rFonts w:cs="Times New Roman"/>
                <w:bCs/>
                <w:szCs w:val="28"/>
              </w:rPr>
              <w:t>ký</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triển</w:t>
            </w:r>
            <w:proofErr w:type="spellEnd"/>
            <w:r>
              <w:rPr>
                <w:rFonts w:cs="Times New Roman"/>
                <w:bCs/>
                <w:szCs w:val="28"/>
              </w:rPr>
              <w:t xml:space="preserve"> </w:t>
            </w:r>
            <w:proofErr w:type="spellStart"/>
            <w:r>
              <w:rPr>
                <w:rFonts w:cs="Times New Roman"/>
                <w:bCs/>
                <w:szCs w:val="28"/>
              </w:rPr>
              <w:t>khai</w:t>
            </w:r>
            <w:proofErr w:type="spellEnd"/>
            <w:r>
              <w:rPr>
                <w:rFonts w:cs="Times New Roman"/>
                <w:bCs/>
                <w:szCs w:val="28"/>
              </w:rPr>
              <w:t xml:space="preserve"> </w:t>
            </w:r>
            <w:proofErr w:type="spellStart"/>
            <w:r>
              <w:rPr>
                <w:rFonts w:cs="Times New Roman"/>
                <w:bCs/>
                <w:szCs w:val="28"/>
              </w:rPr>
              <w:t>thực</w:t>
            </w:r>
            <w:proofErr w:type="spellEnd"/>
            <w:r>
              <w:rPr>
                <w:rFonts w:cs="Times New Roman"/>
                <w:bCs/>
                <w:szCs w:val="28"/>
              </w:rPr>
              <w:t xml:space="preserve"> </w:t>
            </w:r>
            <w:proofErr w:type="spellStart"/>
            <w:r>
              <w:rPr>
                <w:rFonts w:cs="Times New Roman"/>
                <w:bCs/>
                <w:szCs w:val="28"/>
              </w:rPr>
              <w:t>hiện</w:t>
            </w:r>
            <w:proofErr w:type="spellEnd"/>
            <w:r>
              <w:rPr>
                <w:rFonts w:cs="Times New Roman"/>
                <w:bCs/>
                <w:szCs w:val="28"/>
              </w:rPr>
              <w:t xml:space="preserve"> </w:t>
            </w:r>
            <w:proofErr w:type="spellStart"/>
            <w:r>
              <w:rPr>
                <w:rFonts w:cs="Times New Roman"/>
                <w:bCs/>
                <w:szCs w:val="28"/>
              </w:rPr>
              <w:t>các</w:t>
            </w:r>
            <w:proofErr w:type="spellEnd"/>
            <w:r>
              <w:rPr>
                <w:rFonts w:cs="Times New Roman"/>
                <w:bCs/>
                <w:szCs w:val="28"/>
              </w:rPr>
              <w:t xml:space="preserve"> </w:t>
            </w:r>
            <w:proofErr w:type="spellStart"/>
            <w:r>
              <w:rPr>
                <w:rFonts w:cs="Times New Roman"/>
                <w:bCs/>
                <w:szCs w:val="28"/>
              </w:rPr>
              <w:t>nhiệm</w:t>
            </w:r>
            <w:proofErr w:type="spellEnd"/>
            <w:r>
              <w:rPr>
                <w:rFonts w:cs="Times New Roman"/>
                <w:bCs/>
                <w:szCs w:val="28"/>
              </w:rPr>
              <w:t xml:space="preserve"> </w:t>
            </w:r>
            <w:proofErr w:type="spellStart"/>
            <w:r>
              <w:rPr>
                <w:rFonts w:cs="Times New Roman"/>
                <w:bCs/>
                <w:szCs w:val="28"/>
              </w:rPr>
              <w:t>vụ</w:t>
            </w:r>
            <w:proofErr w:type="spellEnd"/>
            <w:r>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phù</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w:t>
            </w:r>
            <w:proofErr w:type="spellStart"/>
            <w:r>
              <w:rPr>
                <w:rFonts w:cs="Times New Roman"/>
                <w:bCs/>
                <w:szCs w:val="28"/>
              </w:rPr>
              <w:t>chức</w:t>
            </w:r>
            <w:proofErr w:type="spellEnd"/>
            <w:r>
              <w:rPr>
                <w:rFonts w:cs="Times New Roman"/>
                <w:bCs/>
                <w:szCs w:val="28"/>
              </w:rPr>
              <w:t xml:space="preserve"> </w:t>
            </w:r>
            <w:proofErr w:type="spellStart"/>
            <w:r>
              <w:rPr>
                <w:rFonts w:cs="Times New Roman"/>
                <w:bCs/>
                <w:szCs w:val="28"/>
              </w:rPr>
              <w:t>năng</w:t>
            </w:r>
            <w:proofErr w:type="spellEnd"/>
            <w:r>
              <w:rPr>
                <w:rFonts w:cs="Times New Roman"/>
                <w:bCs/>
                <w:szCs w:val="28"/>
              </w:rPr>
              <w:t xml:space="preserve"> </w:t>
            </w:r>
            <w:proofErr w:type="spellStart"/>
            <w:r>
              <w:rPr>
                <w:rFonts w:cs="Times New Roman"/>
                <w:bCs/>
                <w:szCs w:val="28"/>
              </w:rPr>
              <w:t>nhiệm</w:t>
            </w:r>
            <w:proofErr w:type="spellEnd"/>
            <w:r>
              <w:rPr>
                <w:rFonts w:cs="Times New Roman"/>
                <w:bCs/>
                <w:szCs w:val="28"/>
              </w:rPr>
              <w:t xml:space="preserve"> </w:t>
            </w:r>
            <w:proofErr w:type="spellStart"/>
            <w:r>
              <w:rPr>
                <w:rFonts w:cs="Times New Roman"/>
                <w:bCs/>
                <w:szCs w:val="28"/>
              </w:rPr>
              <w:t>vụ</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nguồn</w:t>
            </w:r>
            <w:proofErr w:type="spellEnd"/>
            <w:r>
              <w:rPr>
                <w:rFonts w:cs="Times New Roman"/>
                <w:bCs/>
                <w:szCs w:val="28"/>
              </w:rPr>
              <w:t xml:space="preserve"> </w:t>
            </w:r>
            <w:proofErr w:type="spellStart"/>
            <w:r>
              <w:rPr>
                <w:rFonts w:cs="Times New Roman"/>
                <w:bCs/>
                <w:szCs w:val="28"/>
              </w:rPr>
              <w:t>ngân</w:t>
            </w:r>
            <w:proofErr w:type="spellEnd"/>
            <w:r>
              <w:rPr>
                <w:rFonts w:cs="Times New Roman"/>
                <w:bCs/>
                <w:szCs w:val="28"/>
              </w:rPr>
              <w:t xml:space="preserve"> </w:t>
            </w:r>
            <w:proofErr w:type="spellStart"/>
            <w:r>
              <w:rPr>
                <w:rFonts w:cs="Times New Roman"/>
                <w:bCs/>
                <w:szCs w:val="28"/>
              </w:rPr>
              <w:t>sách</w:t>
            </w:r>
            <w:proofErr w:type="spellEnd"/>
            <w:r>
              <w:rPr>
                <w:rFonts w:cs="Times New Roman"/>
                <w:bCs/>
                <w:szCs w:val="28"/>
              </w:rPr>
              <w:t xml:space="preserve"> </w:t>
            </w:r>
            <w:proofErr w:type="spellStart"/>
            <w:r>
              <w:rPr>
                <w:rFonts w:cs="Times New Roman"/>
                <w:bCs/>
                <w:szCs w:val="28"/>
              </w:rPr>
              <w:t>sự</w:t>
            </w:r>
            <w:proofErr w:type="spellEnd"/>
            <w:r>
              <w:rPr>
                <w:rFonts w:cs="Times New Roman"/>
                <w:bCs/>
                <w:szCs w:val="28"/>
              </w:rPr>
              <w:t xml:space="preserve"> </w:t>
            </w:r>
            <w:proofErr w:type="spellStart"/>
            <w:r>
              <w:rPr>
                <w:rFonts w:cs="Times New Roman"/>
                <w:bCs/>
                <w:szCs w:val="28"/>
              </w:rPr>
              <w:t>nghiệp</w:t>
            </w:r>
            <w:proofErr w:type="spellEnd"/>
            <w:r>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của</w:t>
            </w:r>
            <w:proofErr w:type="spellEnd"/>
            <w:r>
              <w:rPr>
                <w:rFonts w:cs="Times New Roman"/>
                <w:bCs/>
                <w:szCs w:val="28"/>
              </w:rPr>
              <w:t xml:space="preserve"> </w:t>
            </w:r>
            <w:proofErr w:type="spellStart"/>
            <w:r>
              <w:rPr>
                <w:rFonts w:cs="Times New Roman"/>
                <w:bCs/>
                <w:szCs w:val="28"/>
              </w:rPr>
              <w:t>địa</w:t>
            </w:r>
            <w:proofErr w:type="spellEnd"/>
            <w:r>
              <w:rPr>
                <w:rFonts w:cs="Times New Roman"/>
                <w:bCs/>
                <w:szCs w:val="28"/>
              </w:rPr>
              <w:t xml:space="preserve"> </w:t>
            </w:r>
            <w:proofErr w:type="spellStart"/>
            <w:r>
              <w:rPr>
                <w:rFonts w:cs="Times New Roman"/>
                <w:bCs/>
                <w:szCs w:val="28"/>
              </w:rPr>
              <w:t>phương</w:t>
            </w:r>
            <w:proofErr w:type="spellEnd"/>
            <w:r>
              <w:rPr>
                <w:rFonts w:cs="Times New Roman"/>
                <w:bCs/>
                <w:szCs w:val="28"/>
              </w:rPr>
              <w:t>.</w:t>
            </w:r>
          </w:p>
        </w:tc>
      </w:tr>
      <w:tr w:rsidR="00270E83" w:rsidRPr="005C6454" w14:paraId="20F9D336" w14:textId="77777777" w:rsidTr="009363BD">
        <w:tc>
          <w:tcPr>
            <w:tcW w:w="648" w:type="dxa"/>
          </w:tcPr>
          <w:p w14:paraId="27B599FE" w14:textId="6C4868A8" w:rsidR="00270E83" w:rsidRPr="00BE613F" w:rsidRDefault="00270E83" w:rsidP="007A6A82">
            <w:pPr>
              <w:jc w:val="center"/>
              <w:rPr>
                <w:rFonts w:cs="Times New Roman"/>
                <w:sz w:val="26"/>
                <w:szCs w:val="26"/>
                <w:lang w:val="en-US"/>
              </w:rPr>
            </w:pPr>
            <w:r>
              <w:rPr>
                <w:rFonts w:cs="Times New Roman"/>
                <w:sz w:val="26"/>
                <w:szCs w:val="26"/>
                <w:lang w:val="en-US"/>
              </w:rPr>
              <w:t>24</w:t>
            </w:r>
          </w:p>
        </w:tc>
        <w:tc>
          <w:tcPr>
            <w:tcW w:w="810" w:type="dxa"/>
          </w:tcPr>
          <w:p w14:paraId="7CE17F8F" w14:textId="6D0C741C" w:rsidR="00270E83" w:rsidRPr="00BE613F" w:rsidRDefault="00270E83" w:rsidP="007A6A82">
            <w:pPr>
              <w:jc w:val="center"/>
              <w:rPr>
                <w:rFonts w:cs="Times New Roman"/>
                <w:b/>
                <w:i/>
                <w:iCs/>
                <w:sz w:val="26"/>
                <w:szCs w:val="26"/>
              </w:rPr>
            </w:pPr>
            <w:r w:rsidRPr="00BE613F">
              <w:rPr>
                <w:rFonts w:cs="Times New Roman"/>
                <w:b/>
                <w:i/>
                <w:iCs/>
                <w:sz w:val="26"/>
                <w:szCs w:val="26"/>
              </w:rPr>
              <w:t>1</w:t>
            </w:r>
          </w:p>
        </w:tc>
        <w:tc>
          <w:tcPr>
            <w:tcW w:w="990" w:type="dxa"/>
          </w:tcPr>
          <w:p w14:paraId="71E78C6E" w14:textId="55774924" w:rsidR="00270E83" w:rsidRPr="00BE613F" w:rsidRDefault="00270E83" w:rsidP="007A6A82">
            <w:pPr>
              <w:jc w:val="center"/>
              <w:rPr>
                <w:rFonts w:cs="Times New Roman"/>
                <w:b/>
                <w:i/>
                <w:iCs/>
                <w:sz w:val="26"/>
                <w:szCs w:val="26"/>
                <w:lang w:val="en-US"/>
              </w:rPr>
            </w:pPr>
            <w:r w:rsidRPr="00BE613F">
              <w:rPr>
                <w:rFonts w:cs="Times New Roman"/>
                <w:b/>
                <w:i/>
                <w:iCs/>
                <w:sz w:val="26"/>
                <w:szCs w:val="26"/>
                <w:lang w:val="en-US"/>
              </w:rPr>
              <w:t>4</w:t>
            </w:r>
          </w:p>
        </w:tc>
        <w:tc>
          <w:tcPr>
            <w:tcW w:w="810" w:type="dxa"/>
          </w:tcPr>
          <w:p w14:paraId="5B033EFC" w14:textId="77777777" w:rsidR="00270E83" w:rsidRPr="00BE613F" w:rsidRDefault="00270E83" w:rsidP="007A6A82">
            <w:pPr>
              <w:jc w:val="center"/>
              <w:rPr>
                <w:rFonts w:cs="Times New Roman"/>
                <w:b/>
                <w:i/>
                <w:iCs/>
                <w:sz w:val="26"/>
                <w:szCs w:val="26"/>
                <w:lang w:val="en-US"/>
              </w:rPr>
            </w:pPr>
          </w:p>
        </w:tc>
        <w:tc>
          <w:tcPr>
            <w:tcW w:w="1260" w:type="dxa"/>
          </w:tcPr>
          <w:p w14:paraId="694F972E" w14:textId="77777777" w:rsidR="00270E83" w:rsidRPr="00BE613F" w:rsidRDefault="00270E83" w:rsidP="007A6A82">
            <w:pPr>
              <w:jc w:val="center"/>
              <w:rPr>
                <w:rFonts w:cs="Times New Roman"/>
                <w:b/>
                <w:sz w:val="26"/>
                <w:szCs w:val="26"/>
                <w:lang w:val="en-US"/>
              </w:rPr>
            </w:pPr>
            <w:r w:rsidRPr="00BE613F">
              <w:rPr>
                <w:rFonts w:cs="Times New Roman"/>
                <w:b/>
                <w:sz w:val="26"/>
                <w:szCs w:val="26"/>
                <w:lang w:val="en-US"/>
              </w:rPr>
              <w:t>SCT</w:t>
            </w:r>
          </w:p>
          <w:p w14:paraId="26944076" w14:textId="2D67B56D" w:rsidR="00270E83" w:rsidRPr="00BE613F" w:rsidRDefault="00270E83" w:rsidP="007A6A82">
            <w:pPr>
              <w:jc w:val="center"/>
              <w:rPr>
                <w:rFonts w:cs="Times New Roman"/>
                <w:b/>
                <w:sz w:val="26"/>
                <w:szCs w:val="26"/>
                <w:lang w:val="en-US"/>
              </w:rPr>
            </w:pPr>
            <w:r w:rsidRPr="00BE613F">
              <w:rPr>
                <w:rFonts w:cs="Times New Roman"/>
                <w:b/>
                <w:sz w:val="26"/>
                <w:szCs w:val="26"/>
                <w:lang w:val="en-US"/>
              </w:rPr>
              <w:t xml:space="preserve"> </w:t>
            </w:r>
            <w:proofErr w:type="spellStart"/>
            <w:r w:rsidRPr="00BE613F">
              <w:rPr>
                <w:rFonts w:cs="Times New Roman"/>
                <w:b/>
                <w:sz w:val="26"/>
                <w:szCs w:val="26"/>
                <w:lang w:val="en-US"/>
              </w:rPr>
              <w:t>Lào</w:t>
            </w:r>
            <w:proofErr w:type="spellEnd"/>
            <w:r w:rsidRPr="00BE613F">
              <w:rPr>
                <w:rFonts w:cs="Times New Roman"/>
                <w:b/>
                <w:sz w:val="26"/>
                <w:szCs w:val="26"/>
                <w:lang w:val="en-US"/>
              </w:rPr>
              <w:t xml:space="preserve"> Cai</w:t>
            </w:r>
          </w:p>
        </w:tc>
        <w:tc>
          <w:tcPr>
            <w:tcW w:w="6570" w:type="dxa"/>
            <w:tcBorders>
              <w:bottom w:val="dotted" w:sz="4" w:space="0" w:color="auto"/>
            </w:tcBorders>
          </w:tcPr>
          <w:p w14:paraId="2B2872B2" w14:textId="77777777" w:rsidR="00270E83" w:rsidRPr="005C6454" w:rsidRDefault="00270E83" w:rsidP="007A6A82">
            <w:pPr>
              <w:jc w:val="both"/>
              <w:rPr>
                <w:rFonts w:cs="Times New Roman"/>
                <w:szCs w:val="28"/>
              </w:rPr>
            </w:pPr>
            <w:r w:rsidRPr="005C6454">
              <w:rPr>
                <w:rFonts w:eastAsia="Times New Roman" w:cs="Times New Roman"/>
                <w:i/>
                <w:iCs/>
                <w:szCs w:val="28"/>
              </w:rPr>
              <w:t xml:space="preserve">b) </w:t>
            </w:r>
            <w:proofErr w:type="spellStart"/>
            <w:r w:rsidRPr="005C6454">
              <w:rPr>
                <w:rFonts w:eastAsia="Times New Roman" w:cs="Times New Roman"/>
                <w:i/>
                <w:iCs/>
                <w:szCs w:val="28"/>
              </w:rPr>
              <w:t>Về</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khoản</w:t>
            </w:r>
            <w:proofErr w:type="spellEnd"/>
            <w:r w:rsidRPr="005C6454">
              <w:rPr>
                <w:rFonts w:eastAsia="Times New Roman" w:cs="Times New Roman"/>
                <w:i/>
                <w:iCs/>
                <w:szCs w:val="28"/>
              </w:rPr>
              <w:t xml:space="preserve"> 4, </w:t>
            </w:r>
            <w:proofErr w:type="spellStart"/>
            <w:r w:rsidRPr="005C6454">
              <w:rPr>
                <w:rFonts w:eastAsia="Times New Roman" w:cs="Times New Roman"/>
                <w:i/>
                <w:iCs/>
                <w:szCs w:val="28"/>
              </w:rPr>
              <w:t>sửa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đổi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bổ</w:t>
            </w:r>
            <w:proofErr w:type="spellEnd"/>
            <w:r w:rsidRPr="005C6454">
              <w:rPr>
                <w:rFonts w:eastAsia="Times New Roman" w:cs="Times New Roman"/>
                <w:i/>
                <w:iCs/>
                <w:szCs w:val="28"/>
              </w:rPr>
              <w:t xml:space="preserve"> sung </w:t>
            </w:r>
            <w:proofErr w:type="spellStart"/>
            <w:r w:rsidRPr="005C6454">
              <w:rPr>
                <w:rFonts w:eastAsia="Times New Roman" w:cs="Times New Roman"/>
                <w:i/>
                <w:iCs/>
                <w:szCs w:val="28"/>
              </w:rPr>
              <w:t>Điều</w:t>
            </w:r>
            <w:proofErr w:type="spellEnd"/>
            <w:r w:rsidRPr="005C6454">
              <w:rPr>
                <w:rFonts w:eastAsia="Times New Roman" w:cs="Times New Roman"/>
                <w:i/>
                <w:iCs/>
                <w:szCs w:val="28"/>
              </w:rPr>
              <w:t xml:space="preserve"> 9 (</w:t>
            </w:r>
            <w:proofErr w:type="spellStart"/>
            <w:r w:rsidRPr="005C6454">
              <w:rPr>
                <w:rFonts w:eastAsia="Times New Roman" w:cs="Times New Roman"/>
                <w:i/>
                <w:iCs/>
                <w:szCs w:val="28"/>
              </w:rPr>
              <w:t>đánh</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giá</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kết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quả</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thực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hiện</w:t>
            </w:r>
            <w:proofErr w:type="spellEnd"/>
            <w:r w:rsidRPr="005C6454">
              <w:rPr>
                <w:rFonts w:eastAsia="Times New Roman" w:cs="Times New Roman"/>
                <w:i/>
                <w:iCs/>
                <w:szCs w:val="28"/>
              </w:rPr>
              <w:t>):</w:t>
            </w:r>
          </w:p>
          <w:p w14:paraId="2079AC76" w14:textId="74AD4867" w:rsidR="00270E83" w:rsidRPr="005C6454" w:rsidRDefault="00270E83" w:rsidP="007A6A82">
            <w:pPr>
              <w:jc w:val="both"/>
              <w:rPr>
                <w:rFonts w:cs="Times New Roman"/>
                <w:szCs w:val="28"/>
              </w:rPr>
            </w:pP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thảo</w:t>
            </w:r>
            <w:proofErr w:type="spellEnd"/>
            <w:r w:rsidRPr="005C6454">
              <w:rPr>
                <w:rFonts w:eastAsia="Times New Roman" w:cs="Times New Roman"/>
                <w:szCs w:val="28"/>
              </w:rPr>
              <w:t xml:space="preserve">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proofErr w:type="spellStart"/>
            <w:r w:rsidRPr="005C6454">
              <w:rPr>
                <w:rFonts w:eastAsia="Times New Roman" w:cs="Times New Roman"/>
                <w:szCs w:val="28"/>
              </w:rPr>
              <w:t>thời</w:t>
            </w:r>
            <w:proofErr w:type="spellEnd"/>
            <w:r w:rsidRPr="005C6454">
              <w:rPr>
                <w:rFonts w:eastAsia="Times New Roman" w:cs="Times New Roman"/>
                <w:szCs w:val="28"/>
              </w:rPr>
              <w:t xml:space="preserve"> </w:t>
            </w:r>
            <w:proofErr w:type="spellStart"/>
            <w:r w:rsidRPr="005C6454">
              <w:rPr>
                <w:rFonts w:eastAsia="Times New Roman" w:cs="Times New Roman"/>
                <w:szCs w:val="28"/>
              </w:rPr>
              <w:t>gian</w:t>
            </w:r>
            <w:proofErr w:type="spellEnd"/>
            <w:r w:rsidRPr="005C6454">
              <w:rPr>
                <w:rFonts w:eastAsia="Times New Roman" w:cs="Times New Roman"/>
                <w:szCs w:val="28"/>
              </w:rPr>
              <w:t xml:space="preserve"> </w:t>
            </w:r>
            <w:proofErr w:type="spellStart"/>
            <w:r w:rsidRPr="005C6454">
              <w:rPr>
                <w:rFonts w:eastAsia="Times New Roman" w:cs="Times New Roman"/>
                <w:szCs w:val="28"/>
              </w:rPr>
              <w:t>đánh</w:t>
            </w:r>
            <w:proofErr w:type="spellEnd"/>
            <w:r w:rsidRPr="005C6454">
              <w:rPr>
                <w:rFonts w:eastAsia="Times New Roman" w:cs="Times New Roman"/>
                <w:szCs w:val="28"/>
              </w:rPr>
              <w:t xml:space="preserve"> </w:t>
            </w:r>
            <w:proofErr w:type="spellStart"/>
            <w:r w:rsidRPr="005C6454">
              <w:rPr>
                <w:rFonts w:eastAsia="Times New Roman" w:cs="Times New Roman"/>
                <w:szCs w:val="28"/>
              </w:rPr>
              <w:t>giá</w:t>
            </w:r>
            <w:proofErr w:type="spellEnd"/>
            <w:r w:rsidRPr="005C6454">
              <w:rPr>
                <w:rFonts w:eastAsia="Times New Roman" w:cs="Times New Roman"/>
                <w:szCs w:val="28"/>
              </w:rPr>
              <w:t xml:space="preserve"> </w:t>
            </w:r>
            <w:proofErr w:type="spellStart"/>
            <w:r w:rsidRPr="005C6454">
              <w:rPr>
                <w:rFonts w:eastAsia="Times New Roman" w:cs="Times New Roman"/>
                <w:szCs w:val="28"/>
              </w:rPr>
              <w:t>kết</w:t>
            </w:r>
            <w:proofErr w:type="spellEnd"/>
            <w:r w:rsidRPr="005C6454">
              <w:rPr>
                <w:rFonts w:eastAsia="Times New Roman" w:cs="Times New Roman"/>
                <w:szCs w:val="28"/>
              </w:rPr>
              <w:t xml:space="preserve"> </w:t>
            </w:r>
            <w:proofErr w:type="spellStart"/>
            <w:r w:rsidRPr="005C6454">
              <w:rPr>
                <w:rFonts w:eastAsia="Times New Roman" w:cs="Times New Roman"/>
                <w:szCs w:val="28"/>
              </w:rPr>
              <w:t>quả</w:t>
            </w:r>
            <w:proofErr w:type="spellEnd"/>
            <w:r w:rsidRPr="005C6454">
              <w:rPr>
                <w:rFonts w:eastAsia="Times New Roman" w:cs="Times New Roman"/>
                <w:szCs w:val="28"/>
              </w:rPr>
              <w:t xml:space="preserve"> </w:t>
            </w:r>
            <w:proofErr w:type="spellStart"/>
            <w:r w:rsidRPr="005C6454">
              <w:rPr>
                <w:rFonts w:eastAsia="Times New Roman" w:cs="Times New Roman"/>
                <w:szCs w:val="28"/>
              </w:rPr>
              <w:t>thực</w:t>
            </w:r>
            <w:proofErr w:type="spellEnd"/>
            <w:r w:rsidRPr="005C6454">
              <w:rPr>
                <w:rFonts w:eastAsia="Times New Roman" w:cs="Times New Roman"/>
                <w:szCs w:val="28"/>
              </w:rPr>
              <w:t xml:space="preserve"> </w:t>
            </w:r>
            <w:proofErr w:type="spellStart"/>
            <w:r w:rsidRPr="005C6454">
              <w:rPr>
                <w:rFonts w:eastAsia="Times New Roman" w:cs="Times New Roman"/>
                <w:szCs w:val="28"/>
              </w:rPr>
              <w:t>hiện</w:t>
            </w:r>
            <w:proofErr w:type="spellEnd"/>
            <w:r w:rsidRPr="005C6454">
              <w:rPr>
                <w:rFonts w:eastAsia="Times New Roman" w:cs="Times New Roman"/>
                <w:szCs w:val="28"/>
              </w:rPr>
              <w:t xml:space="preserve"> ở </w:t>
            </w:r>
            <w:proofErr w:type="spellStart"/>
            <w:r w:rsidRPr="005C6454">
              <w:rPr>
                <w:rFonts w:eastAsia="Times New Roman" w:cs="Times New Roman"/>
                <w:szCs w:val="28"/>
              </w:rPr>
              <w:t>cấp</w:t>
            </w:r>
            <w:proofErr w:type="spellEnd"/>
            <w:r w:rsidRPr="005C6454">
              <w:rPr>
                <w:rFonts w:eastAsia="Times New Roman" w:cs="Times New Roman"/>
                <w:szCs w:val="28"/>
              </w:rPr>
              <w:t xml:space="preserve"> </w:t>
            </w:r>
            <w:proofErr w:type="spellStart"/>
            <w:r w:rsidRPr="005C6454">
              <w:rPr>
                <w:rFonts w:eastAsia="Times New Roman" w:cs="Times New Roman"/>
                <w:szCs w:val="28"/>
              </w:rPr>
              <w:t>Bộ</w:t>
            </w:r>
            <w:proofErr w:type="spellEnd"/>
            <w:r w:rsidRPr="005C6454">
              <w:rPr>
                <w:rFonts w:eastAsia="Times New Roman" w:cs="Times New Roman"/>
                <w:szCs w:val="28"/>
              </w:rPr>
              <w:t xml:space="preserve"> </w:t>
            </w:r>
            <w:proofErr w:type="spellStart"/>
            <w:r w:rsidRPr="005C6454">
              <w:rPr>
                <w:rFonts w:eastAsia="Times New Roman" w:cs="Times New Roman"/>
                <w:szCs w:val="28"/>
              </w:rPr>
              <w:t>không</w:t>
            </w:r>
            <w:proofErr w:type="spellEnd"/>
            <w:r w:rsidRPr="005C6454">
              <w:rPr>
                <w:rFonts w:eastAsia="Times New Roman" w:cs="Times New Roman"/>
                <w:szCs w:val="28"/>
              </w:rPr>
              <w:t xml:space="preserve"> </w:t>
            </w:r>
            <w:proofErr w:type="spellStart"/>
            <w:r w:rsidRPr="005C6454">
              <w:rPr>
                <w:rFonts w:eastAsia="Times New Roman" w:cs="Times New Roman"/>
                <w:szCs w:val="28"/>
              </w:rPr>
              <w:t>quá</w:t>
            </w:r>
            <w:proofErr w:type="spellEnd"/>
            <w:r w:rsidRPr="005C6454">
              <w:rPr>
                <w:rFonts w:eastAsia="Times New Roman" w:cs="Times New Roman"/>
                <w:szCs w:val="28"/>
              </w:rPr>
              <w:t xml:space="preserve"> 25 </w:t>
            </w:r>
            <w:proofErr w:type="spellStart"/>
            <w:r w:rsidRPr="005C6454">
              <w:rPr>
                <w:rFonts w:eastAsia="Times New Roman" w:cs="Times New Roman"/>
                <w:szCs w:val="28"/>
              </w:rPr>
              <w:t>ngày</w:t>
            </w:r>
            <w:proofErr w:type="spellEnd"/>
            <w:r w:rsidRPr="005C6454">
              <w:rPr>
                <w:rFonts w:eastAsia="Times New Roman" w:cs="Times New Roman"/>
                <w:szCs w:val="28"/>
              </w:rPr>
              <w:t xml:space="preserve"> </w:t>
            </w:r>
            <w:proofErr w:type="spellStart"/>
            <w:r w:rsidRPr="005C6454">
              <w:rPr>
                <w:rFonts w:eastAsia="Times New Roman" w:cs="Times New Roman"/>
                <w:szCs w:val="28"/>
              </w:rPr>
              <w:t>kể</w:t>
            </w:r>
            <w:proofErr w:type="spellEnd"/>
            <w:r w:rsidRPr="005C6454">
              <w:rPr>
                <w:rFonts w:eastAsia="Times New Roman" w:cs="Times New Roman"/>
                <w:szCs w:val="28"/>
              </w:rPr>
              <w:t xml:space="preserve"> </w:t>
            </w:r>
            <w:proofErr w:type="spellStart"/>
            <w:r w:rsidRPr="005C6454">
              <w:rPr>
                <w:rFonts w:eastAsia="Times New Roman" w:cs="Times New Roman"/>
                <w:szCs w:val="28"/>
              </w:rPr>
              <w:t>từ</w:t>
            </w:r>
            <w:proofErr w:type="spellEnd"/>
            <w:r w:rsidRPr="005C6454">
              <w:rPr>
                <w:rFonts w:eastAsia="Times New Roman" w:cs="Times New Roman"/>
                <w:szCs w:val="28"/>
              </w:rPr>
              <w:t xml:space="preserve"> </w:t>
            </w:r>
            <w:proofErr w:type="spellStart"/>
            <w:r w:rsidRPr="005C6454">
              <w:rPr>
                <w:rFonts w:eastAsia="Times New Roman" w:cs="Times New Roman"/>
                <w:szCs w:val="28"/>
              </w:rPr>
              <w:t>ngày</w:t>
            </w:r>
            <w:proofErr w:type="spellEnd"/>
            <w:r w:rsidRPr="005C6454">
              <w:rPr>
                <w:rFonts w:eastAsia="Times New Roman" w:cs="Times New Roman"/>
                <w:szCs w:val="28"/>
              </w:rPr>
              <w:t xml:space="preserve"> </w:t>
            </w:r>
            <w:proofErr w:type="spellStart"/>
            <w:r w:rsidRPr="005C6454">
              <w:rPr>
                <w:rFonts w:eastAsia="Times New Roman" w:cs="Times New Roman"/>
                <w:szCs w:val="28"/>
              </w:rPr>
              <w:t>cơ</w:t>
            </w:r>
            <w:proofErr w:type="spellEnd"/>
            <w:r w:rsidRPr="005C6454">
              <w:rPr>
                <w:rFonts w:eastAsia="Times New Roman" w:cs="Times New Roman"/>
                <w:szCs w:val="28"/>
              </w:rPr>
              <w:t xml:space="preserve"> </w:t>
            </w:r>
            <w:proofErr w:type="spellStart"/>
            <w:r w:rsidRPr="005C6454">
              <w:rPr>
                <w:rFonts w:eastAsia="Times New Roman" w:cs="Times New Roman"/>
                <w:szCs w:val="28"/>
              </w:rPr>
              <w:t>quan</w:t>
            </w:r>
            <w:proofErr w:type="spellEnd"/>
            <w:r w:rsidRPr="005C6454">
              <w:rPr>
                <w:rFonts w:eastAsia="Times New Roman" w:cs="Times New Roman"/>
                <w:szCs w:val="28"/>
              </w:rPr>
              <w:t xml:space="preserve"> </w:t>
            </w:r>
            <w:proofErr w:type="spellStart"/>
            <w:r w:rsidRPr="005C6454">
              <w:rPr>
                <w:rFonts w:eastAsia="Times New Roman" w:cs="Times New Roman"/>
                <w:szCs w:val="28"/>
              </w:rPr>
              <w:t>quản</w:t>
            </w:r>
            <w:proofErr w:type="spellEnd"/>
            <w:r w:rsidRPr="005C6454">
              <w:rPr>
                <w:rFonts w:eastAsia="Times New Roman" w:cs="Times New Roman"/>
                <w:szCs w:val="28"/>
              </w:rPr>
              <w:t xml:space="preserve"> </w:t>
            </w:r>
            <w:proofErr w:type="spellStart"/>
            <w:r w:rsidRPr="005C6454">
              <w:rPr>
                <w:rFonts w:eastAsia="Times New Roman" w:cs="Times New Roman"/>
                <w:szCs w:val="28"/>
              </w:rPr>
              <w:t>lý</w:t>
            </w:r>
            <w:proofErr w:type="spellEnd"/>
            <w:r w:rsidRPr="005C6454">
              <w:rPr>
                <w:rFonts w:eastAsia="Times New Roman" w:cs="Times New Roman"/>
                <w:szCs w:val="28"/>
              </w:rPr>
              <w:t xml:space="preserve"> </w:t>
            </w:r>
            <w:proofErr w:type="spellStart"/>
            <w:r w:rsidRPr="005C6454">
              <w:rPr>
                <w:rFonts w:eastAsia="Times New Roman" w:cs="Times New Roman"/>
                <w:szCs w:val="28"/>
              </w:rPr>
              <w:t>nhận</w:t>
            </w:r>
            <w:proofErr w:type="spellEnd"/>
            <w:r w:rsidRPr="005C6454">
              <w:rPr>
                <w:rFonts w:eastAsia="Times New Roman" w:cs="Times New Roman"/>
                <w:szCs w:val="28"/>
              </w:rPr>
              <w:t xml:space="preserve"> </w:t>
            </w:r>
            <w:proofErr w:type="spellStart"/>
            <w:r w:rsidRPr="005C6454">
              <w:rPr>
                <w:rFonts w:eastAsia="Times New Roman" w:cs="Times New Roman"/>
                <w:szCs w:val="28"/>
              </w:rPr>
              <w:t>được</w:t>
            </w:r>
            <w:proofErr w:type="spellEnd"/>
            <w:r w:rsidRPr="005C6454">
              <w:rPr>
                <w:rFonts w:eastAsia="Times New Roman" w:cs="Times New Roman"/>
                <w:szCs w:val="28"/>
              </w:rPr>
              <w:t xml:space="preserve"> </w:t>
            </w:r>
            <w:proofErr w:type="spellStart"/>
            <w:r w:rsidRPr="005C6454">
              <w:rPr>
                <w:rFonts w:eastAsia="Times New Roman" w:cs="Times New Roman"/>
                <w:szCs w:val="28"/>
              </w:rPr>
              <w:t>đầy</w:t>
            </w:r>
            <w:proofErr w:type="spellEnd"/>
            <w:r w:rsidRPr="005C6454">
              <w:rPr>
                <w:rFonts w:eastAsia="Times New Roman" w:cs="Times New Roman"/>
                <w:szCs w:val="28"/>
              </w:rPr>
              <w:t xml:space="preserve"> </w:t>
            </w:r>
            <w:proofErr w:type="spellStart"/>
            <w:r w:rsidRPr="005C6454">
              <w:rPr>
                <w:rFonts w:eastAsia="Times New Roman" w:cs="Times New Roman"/>
                <w:szCs w:val="28"/>
              </w:rPr>
              <w:t>đủ</w:t>
            </w:r>
            <w:proofErr w:type="spellEnd"/>
            <w:r w:rsidRPr="005C6454">
              <w:rPr>
                <w:rFonts w:eastAsia="Times New Roman" w:cs="Times New Roman"/>
                <w:szCs w:val="28"/>
              </w:rPr>
              <w:t xml:space="preserve"> </w:t>
            </w:r>
            <w:proofErr w:type="spellStart"/>
            <w:r w:rsidRPr="005C6454">
              <w:rPr>
                <w:rFonts w:eastAsia="Times New Roman" w:cs="Times New Roman"/>
                <w:szCs w:val="28"/>
              </w:rPr>
              <w:t>hồ</w:t>
            </w:r>
            <w:proofErr w:type="spellEnd"/>
            <w:r w:rsidRPr="005C6454">
              <w:rPr>
                <w:rFonts w:eastAsia="Times New Roman" w:cs="Times New Roman"/>
                <w:szCs w:val="28"/>
              </w:rPr>
              <w:t xml:space="preserve"> </w:t>
            </w:r>
            <w:proofErr w:type="spellStart"/>
            <w:r w:rsidRPr="005C6454">
              <w:rPr>
                <w:rFonts w:eastAsia="Times New Roman" w:cs="Times New Roman"/>
                <w:szCs w:val="28"/>
              </w:rPr>
              <w:t>sơ</w:t>
            </w:r>
            <w:proofErr w:type="spellEnd"/>
            <w:r w:rsidRPr="005C6454">
              <w:rPr>
                <w:rFonts w:eastAsia="Times New Roman" w:cs="Times New Roman"/>
                <w:szCs w:val="28"/>
              </w:rPr>
              <w:t xml:space="preserve"> </w:t>
            </w:r>
            <w:proofErr w:type="spellStart"/>
            <w:r w:rsidRPr="005C6454">
              <w:rPr>
                <w:rFonts w:eastAsia="Times New Roman" w:cs="Times New Roman"/>
                <w:szCs w:val="28"/>
              </w:rPr>
              <w:t>hợp</w:t>
            </w:r>
            <w:proofErr w:type="spellEnd"/>
            <w:r w:rsidRPr="005C6454">
              <w:rPr>
                <w:rFonts w:eastAsia="Times New Roman" w:cs="Times New Roman"/>
                <w:szCs w:val="28"/>
              </w:rPr>
              <w:t xml:space="preserve"> </w:t>
            </w:r>
            <w:proofErr w:type="spellStart"/>
            <w:r w:rsidRPr="005C6454">
              <w:rPr>
                <w:rFonts w:eastAsia="Times New Roman" w:cs="Times New Roman"/>
                <w:szCs w:val="28"/>
              </w:rPr>
              <w:t>lệ</w:t>
            </w:r>
            <w:proofErr w:type="spellEnd"/>
            <w:r w:rsidRPr="005C6454">
              <w:rPr>
                <w:rFonts w:eastAsia="Times New Roman" w:cs="Times New Roman"/>
                <w:szCs w:val="28"/>
              </w:rPr>
              <w:t xml:space="preserve"> </w:t>
            </w:r>
            <w:proofErr w:type="spellStart"/>
            <w:r w:rsidRPr="005C6454">
              <w:rPr>
                <w:rFonts w:eastAsia="Times New Roman" w:cs="Times New Roman"/>
                <w:szCs w:val="28"/>
              </w:rPr>
              <w:t>để</w:t>
            </w:r>
            <w:proofErr w:type="spellEnd"/>
            <w:r w:rsidRPr="005C6454">
              <w:rPr>
                <w:rFonts w:eastAsia="Times New Roman" w:cs="Times New Roman"/>
                <w:szCs w:val="28"/>
              </w:rPr>
              <w:t xml:space="preserve"> </w:t>
            </w:r>
            <w:proofErr w:type="spellStart"/>
            <w:r w:rsidRPr="005C6454">
              <w:rPr>
                <w:rFonts w:eastAsia="Times New Roman" w:cs="Times New Roman"/>
                <w:szCs w:val="28"/>
              </w:rPr>
              <w:t>nghị</w:t>
            </w:r>
            <w:proofErr w:type="spellEnd"/>
            <w:r w:rsidRPr="005C6454">
              <w:rPr>
                <w:rFonts w:eastAsia="Times New Roman" w:cs="Times New Roman"/>
                <w:szCs w:val="28"/>
              </w:rPr>
              <w:t xml:space="preserve"> </w:t>
            </w:r>
            <w:proofErr w:type="spellStart"/>
            <w:r w:rsidRPr="005C6454">
              <w:rPr>
                <w:rFonts w:eastAsia="Times New Roman" w:cs="Times New Roman"/>
                <w:szCs w:val="28"/>
              </w:rPr>
              <w:t>nghiệm</w:t>
            </w:r>
            <w:proofErr w:type="spellEnd"/>
            <w:r w:rsidRPr="005C6454">
              <w:rPr>
                <w:rFonts w:eastAsia="Times New Roman" w:cs="Times New Roman"/>
                <w:szCs w:val="28"/>
              </w:rPr>
              <w:t xml:space="preserve"> </w:t>
            </w:r>
            <w:proofErr w:type="spellStart"/>
            <w:r w:rsidRPr="005C6454">
              <w:rPr>
                <w:rFonts w:eastAsia="Times New Roman" w:cs="Times New Roman"/>
                <w:szCs w:val="28"/>
              </w:rPr>
              <w:t>thu</w:t>
            </w:r>
            <w:proofErr w:type="spellEnd"/>
            <w:r w:rsidRPr="005C6454">
              <w:rPr>
                <w:rFonts w:eastAsia="Times New Roman" w:cs="Times New Roman"/>
                <w:szCs w:val="28"/>
              </w:rPr>
              <w:t xml:space="preserve">. </w:t>
            </w:r>
            <w:proofErr w:type="spellStart"/>
            <w:r w:rsidRPr="005C6454">
              <w:rPr>
                <w:rFonts w:eastAsia="Times New Roman" w:cs="Times New Roman"/>
                <w:szCs w:val="28"/>
              </w:rPr>
              <w:t>Đề</w:t>
            </w:r>
            <w:proofErr w:type="spellEnd"/>
            <w:r w:rsidRPr="005C6454">
              <w:rPr>
                <w:rFonts w:eastAsia="Times New Roman" w:cs="Times New Roman"/>
                <w:szCs w:val="28"/>
              </w:rPr>
              <w:t xml:space="preserve"> </w:t>
            </w:r>
            <w:proofErr w:type="spellStart"/>
            <w:r w:rsidRPr="005C6454">
              <w:rPr>
                <w:rFonts w:eastAsia="Times New Roman" w:cs="Times New Roman"/>
                <w:szCs w:val="28"/>
              </w:rPr>
              <w:t>nghị</w:t>
            </w:r>
            <w:proofErr w:type="spellEnd"/>
            <w:r w:rsidRPr="005C6454">
              <w:rPr>
                <w:rFonts w:eastAsia="Times New Roman" w:cs="Times New Roman"/>
                <w:szCs w:val="28"/>
              </w:rPr>
              <w:t xml:space="preserve"> </w:t>
            </w:r>
            <w:proofErr w:type="spellStart"/>
            <w:r w:rsidRPr="005C6454">
              <w:rPr>
                <w:rFonts w:eastAsia="Times New Roman" w:cs="Times New Roman"/>
                <w:szCs w:val="28"/>
              </w:rPr>
              <w:t>bổ</w:t>
            </w:r>
            <w:proofErr w:type="spellEnd"/>
            <w:r w:rsidRPr="005C6454">
              <w:rPr>
                <w:rFonts w:eastAsia="Times New Roman" w:cs="Times New Roman"/>
                <w:szCs w:val="28"/>
              </w:rPr>
              <w:t xml:space="preserve"> sung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r w:rsidRPr="005C6454">
              <w:rPr>
                <w:rFonts w:eastAsia="Times New Roman" w:cs="Times New Roman"/>
                <w:i/>
                <w:iCs/>
                <w:szCs w:val="28"/>
              </w:rPr>
              <w:t>"</w:t>
            </w:r>
            <w:proofErr w:type="spellStart"/>
            <w:r w:rsidRPr="005C6454">
              <w:rPr>
                <w:rFonts w:eastAsia="Times New Roman" w:cs="Times New Roman"/>
                <w:i/>
                <w:iCs/>
                <w:szCs w:val="28"/>
              </w:rPr>
              <w:t>Đối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với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các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triển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khai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tại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địa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phương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cơ</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quan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quản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lý</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lấy</w:t>
            </w:r>
            <w:proofErr w:type="spellEnd"/>
            <w:r w:rsidRPr="005C6454">
              <w:rPr>
                <w:rFonts w:eastAsia="Times New Roman" w:cs="Times New Roman"/>
                <w:i/>
                <w:iCs/>
                <w:szCs w:val="28"/>
              </w:rPr>
              <w:t xml:space="preserve"> ý </w:t>
            </w:r>
            <w:proofErr w:type="spellStart"/>
            <w:r w:rsidRPr="005C6454">
              <w:rPr>
                <w:rFonts w:eastAsia="Times New Roman" w:cs="Times New Roman"/>
                <w:i/>
                <w:iCs/>
                <w:szCs w:val="28"/>
              </w:rPr>
              <w:t>kiến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Sở</w:t>
            </w:r>
            <w:proofErr w:type="spellEnd"/>
            <w:r w:rsidRPr="005C6454">
              <w:rPr>
                <w:rFonts w:eastAsia="Times New Roman" w:cs="Times New Roman"/>
                <w:i/>
                <w:iCs/>
                <w:szCs w:val="28"/>
              </w:rPr>
              <w:t xml:space="preserve"> Công Thương </w:t>
            </w:r>
            <w:proofErr w:type="spellStart"/>
            <w:r w:rsidRPr="005C6454">
              <w:rPr>
                <w:rFonts w:eastAsia="Times New Roman" w:cs="Times New Roman"/>
                <w:i/>
                <w:iCs/>
                <w:szCs w:val="28"/>
              </w:rPr>
              <w:t>nơi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thực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hiện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trước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tổ</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chức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nghiệm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thu</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cấp</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Bộ</w:t>
            </w:r>
            <w:proofErr w:type="spellEnd"/>
            <w:r w:rsidRPr="005C6454">
              <w:rPr>
                <w:rFonts w:eastAsia="Times New Roman" w:cs="Times New Roman"/>
                <w:i/>
                <w:iCs/>
                <w:szCs w:val="28"/>
              </w:rPr>
              <w:t>"</w:t>
            </w:r>
            <w:r w:rsidRPr="005C6454">
              <w:rPr>
                <w:rFonts w:eastAsia="Times New Roman" w:cs="Times New Roman"/>
                <w:szCs w:val="28"/>
              </w:rPr>
              <w:t xml:space="preserve"> </w:t>
            </w:r>
            <w:proofErr w:type="spellStart"/>
            <w:r w:rsidRPr="005C6454">
              <w:rPr>
                <w:rFonts w:eastAsia="Times New Roman" w:cs="Times New Roman"/>
                <w:szCs w:val="28"/>
              </w:rPr>
              <w:t>nhằm</w:t>
            </w:r>
            <w:proofErr w:type="spellEnd"/>
            <w:r w:rsidRPr="005C6454">
              <w:rPr>
                <w:rFonts w:eastAsia="Times New Roman" w:cs="Times New Roman"/>
                <w:szCs w:val="28"/>
              </w:rPr>
              <w:t xml:space="preserve"> </w:t>
            </w:r>
            <w:proofErr w:type="spellStart"/>
            <w:r w:rsidRPr="005C6454">
              <w:rPr>
                <w:rFonts w:eastAsia="Times New Roman" w:cs="Times New Roman"/>
                <w:szCs w:val="28"/>
              </w:rPr>
              <w:t>bảo</w:t>
            </w:r>
            <w:proofErr w:type="spellEnd"/>
            <w:r w:rsidRPr="005C6454">
              <w:rPr>
                <w:rFonts w:eastAsia="Times New Roman" w:cs="Times New Roman"/>
                <w:szCs w:val="28"/>
              </w:rPr>
              <w:t xml:space="preserve"> </w:t>
            </w:r>
            <w:proofErr w:type="spellStart"/>
            <w:r w:rsidRPr="005C6454">
              <w:rPr>
                <w:rFonts w:eastAsia="Times New Roman" w:cs="Times New Roman"/>
                <w:szCs w:val="28"/>
              </w:rPr>
              <w:t>đảm</w:t>
            </w:r>
            <w:proofErr w:type="spellEnd"/>
            <w:r w:rsidRPr="005C6454">
              <w:rPr>
                <w:rFonts w:eastAsia="Times New Roman" w:cs="Times New Roman"/>
                <w:szCs w:val="28"/>
              </w:rPr>
              <w:t xml:space="preserve"> </w:t>
            </w:r>
            <w:proofErr w:type="spellStart"/>
            <w:r w:rsidRPr="005C6454">
              <w:rPr>
                <w:rFonts w:eastAsia="Times New Roman" w:cs="Times New Roman"/>
                <w:szCs w:val="28"/>
              </w:rPr>
              <w:t>tính</w:t>
            </w:r>
            <w:proofErr w:type="spellEnd"/>
            <w:r w:rsidRPr="005C6454">
              <w:rPr>
                <w:rFonts w:eastAsia="Times New Roman" w:cs="Times New Roman"/>
                <w:szCs w:val="28"/>
              </w:rPr>
              <w:t xml:space="preserve"> </w:t>
            </w:r>
            <w:proofErr w:type="spellStart"/>
            <w:r w:rsidRPr="005C6454">
              <w:rPr>
                <w:rFonts w:eastAsia="Times New Roman" w:cs="Times New Roman"/>
                <w:szCs w:val="28"/>
              </w:rPr>
              <w:t>phù</w:t>
            </w:r>
            <w:proofErr w:type="spellEnd"/>
            <w:r w:rsidRPr="005C6454">
              <w:rPr>
                <w:rFonts w:eastAsia="Times New Roman" w:cs="Times New Roman"/>
                <w:szCs w:val="28"/>
              </w:rPr>
              <w:t xml:space="preserve"> </w:t>
            </w:r>
            <w:proofErr w:type="spellStart"/>
            <w:r w:rsidRPr="005C6454">
              <w:rPr>
                <w:rFonts w:eastAsia="Times New Roman" w:cs="Times New Roman"/>
                <w:szCs w:val="28"/>
              </w:rPr>
              <w:t>hợp</w:t>
            </w:r>
            <w:proofErr w:type="spellEnd"/>
            <w:r w:rsidRPr="005C6454">
              <w:rPr>
                <w:rFonts w:eastAsia="Times New Roman" w:cs="Times New Roman"/>
                <w:szCs w:val="28"/>
              </w:rPr>
              <w:t xml:space="preserve"> </w:t>
            </w:r>
            <w:proofErr w:type="spellStart"/>
            <w:r w:rsidRPr="005C6454">
              <w:rPr>
                <w:rFonts w:eastAsia="Times New Roman" w:cs="Times New Roman"/>
                <w:szCs w:val="28"/>
              </w:rPr>
              <w:t>với</w:t>
            </w:r>
            <w:proofErr w:type="spellEnd"/>
            <w:r w:rsidRPr="005C6454">
              <w:rPr>
                <w:rFonts w:eastAsia="Times New Roman" w:cs="Times New Roman"/>
                <w:szCs w:val="28"/>
              </w:rPr>
              <w:t xml:space="preserve"> </w:t>
            </w:r>
            <w:proofErr w:type="spellStart"/>
            <w:r w:rsidRPr="005C6454">
              <w:rPr>
                <w:rFonts w:eastAsia="Times New Roman" w:cs="Times New Roman"/>
                <w:szCs w:val="28"/>
              </w:rPr>
              <w:t>thực</w:t>
            </w:r>
            <w:proofErr w:type="spellEnd"/>
            <w:r w:rsidRPr="005C6454">
              <w:rPr>
                <w:rFonts w:eastAsia="Times New Roman" w:cs="Times New Roman"/>
                <w:szCs w:val="28"/>
              </w:rPr>
              <w:t xml:space="preserve"> </w:t>
            </w:r>
            <w:proofErr w:type="spellStart"/>
            <w:r w:rsidRPr="005C6454">
              <w:rPr>
                <w:rFonts w:eastAsia="Times New Roman" w:cs="Times New Roman"/>
                <w:szCs w:val="28"/>
              </w:rPr>
              <w:t>tiễn</w:t>
            </w:r>
            <w:proofErr w:type="spellEnd"/>
            <w:r w:rsidRPr="005C6454">
              <w:rPr>
                <w:rFonts w:eastAsia="Times New Roman" w:cs="Times New Roman"/>
                <w:szCs w:val="28"/>
              </w:rPr>
              <w:t xml:space="preserve"> </w:t>
            </w:r>
            <w:proofErr w:type="spellStart"/>
            <w:r w:rsidRPr="005C6454">
              <w:rPr>
                <w:rFonts w:eastAsia="Times New Roman" w:cs="Times New Roman"/>
                <w:szCs w:val="28"/>
              </w:rPr>
              <w:t>và</w:t>
            </w:r>
            <w:proofErr w:type="spellEnd"/>
            <w:r w:rsidRPr="005C6454">
              <w:rPr>
                <w:rFonts w:eastAsia="Times New Roman" w:cs="Times New Roman"/>
                <w:szCs w:val="28"/>
              </w:rPr>
              <w:t xml:space="preserve"> </w:t>
            </w:r>
            <w:proofErr w:type="spellStart"/>
            <w:r w:rsidRPr="005C6454">
              <w:rPr>
                <w:rFonts w:eastAsia="Times New Roman" w:cs="Times New Roman"/>
                <w:szCs w:val="28"/>
              </w:rPr>
              <w:t>phát</w:t>
            </w:r>
            <w:proofErr w:type="spellEnd"/>
            <w:r w:rsidRPr="005C6454">
              <w:rPr>
                <w:rFonts w:eastAsia="Times New Roman" w:cs="Times New Roman"/>
                <w:szCs w:val="28"/>
              </w:rPr>
              <w:t xml:space="preserve"> </w:t>
            </w:r>
            <w:proofErr w:type="spellStart"/>
            <w:r w:rsidRPr="005C6454">
              <w:rPr>
                <w:rFonts w:eastAsia="Times New Roman" w:cs="Times New Roman"/>
                <w:szCs w:val="28"/>
              </w:rPr>
              <w:t>huy</w:t>
            </w:r>
            <w:proofErr w:type="spellEnd"/>
            <w:r w:rsidRPr="005C6454">
              <w:rPr>
                <w:rFonts w:eastAsia="Times New Roman" w:cs="Times New Roman"/>
                <w:szCs w:val="28"/>
              </w:rPr>
              <w:t xml:space="preserve"> </w:t>
            </w:r>
            <w:proofErr w:type="spellStart"/>
            <w:r w:rsidRPr="005C6454">
              <w:rPr>
                <w:rFonts w:eastAsia="Times New Roman" w:cs="Times New Roman"/>
                <w:szCs w:val="28"/>
              </w:rPr>
              <w:t>vai</w:t>
            </w:r>
            <w:proofErr w:type="spellEnd"/>
            <w:r w:rsidRPr="005C6454">
              <w:rPr>
                <w:rFonts w:eastAsia="Times New Roman" w:cs="Times New Roman"/>
                <w:szCs w:val="28"/>
              </w:rPr>
              <w:t xml:space="preserve"> </w:t>
            </w:r>
            <w:proofErr w:type="spellStart"/>
            <w:r w:rsidRPr="005C6454">
              <w:rPr>
                <w:rFonts w:eastAsia="Times New Roman" w:cs="Times New Roman"/>
                <w:szCs w:val="28"/>
              </w:rPr>
              <w:t>trò</w:t>
            </w:r>
            <w:proofErr w:type="spellEnd"/>
            <w:r w:rsidRPr="005C6454">
              <w:rPr>
                <w:rFonts w:eastAsia="Times New Roman" w:cs="Times New Roman"/>
                <w:szCs w:val="28"/>
              </w:rPr>
              <w:t xml:space="preserve"> </w:t>
            </w:r>
            <w:proofErr w:type="spellStart"/>
            <w:r w:rsidRPr="005C6454">
              <w:rPr>
                <w:rFonts w:eastAsia="Times New Roman" w:cs="Times New Roman"/>
                <w:szCs w:val="28"/>
              </w:rPr>
              <w:t>giám</w:t>
            </w:r>
            <w:proofErr w:type="spellEnd"/>
            <w:r w:rsidRPr="005C6454">
              <w:rPr>
                <w:rFonts w:eastAsia="Times New Roman" w:cs="Times New Roman"/>
                <w:szCs w:val="28"/>
              </w:rPr>
              <w:t xml:space="preserve"> </w:t>
            </w:r>
            <w:proofErr w:type="spellStart"/>
            <w:r w:rsidRPr="005C6454">
              <w:rPr>
                <w:rFonts w:eastAsia="Times New Roman" w:cs="Times New Roman"/>
                <w:szCs w:val="28"/>
              </w:rPr>
              <w:t>sát</w:t>
            </w:r>
            <w:proofErr w:type="spellEnd"/>
            <w:r w:rsidRPr="005C6454">
              <w:rPr>
                <w:rFonts w:eastAsia="Times New Roman" w:cs="Times New Roman"/>
                <w:szCs w:val="28"/>
              </w:rPr>
              <w:t xml:space="preserve"> </w:t>
            </w:r>
            <w:proofErr w:type="spellStart"/>
            <w:r w:rsidRPr="005C6454">
              <w:rPr>
                <w:rFonts w:eastAsia="Times New Roman" w:cs="Times New Roman"/>
                <w:szCs w:val="28"/>
              </w:rPr>
              <w:t>của</w:t>
            </w:r>
            <w:proofErr w:type="spellEnd"/>
            <w:r w:rsidRPr="005C6454">
              <w:rPr>
                <w:rFonts w:eastAsia="Times New Roman" w:cs="Times New Roman"/>
                <w:szCs w:val="28"/>
              </w:rPr>
              <w:t xml:space="preserve"> </w:t>
            </w:r>
            <w:proofErr w:type="spellStart"/>
            <w:r w:rsidRPr="005C6454">
              <w:rPr>
                <w:rFonts w:eastAsia="Times New Roman" w:cs="Times New Roman"/>
                <w:szCs w:val="28"/>
              </w:rPr>
              <w:t>Sở</w:t>
            </w:r>
            <w:proofErr w:type="spellEnd"/>
            <w:r w:rsidRPr="005C6454">
              <w:rPr>
                <w:rFonts w:eastAsia="Times New Roman" w:cs="Times New Roman"/>
                <w:szCs w:val="28"/>
              </w:rPr>
              <w:t xml:space="preserve"> Công Thương </w:t>
            </w:r>
            <w:proofErr w:type="spellStart"/>
            <w:r w:rsidRPr="005C6454">
              <w:rPr>
                <w:rFonts w:eastAsia="Times New Roman" w:cs="Times New Roman"/>
                <w:szCs w:val="28"/>
              </w:rPr>
              <w:t>tại</w:t>
            </w:r>
            <w:proofErr w:type="spellEnd"/>
            <w:r w:rsidRPr="005C6454">
              <w:rPr>
                <w:rFonts w:eastAsia="Times New Roman" w:cs="Times New Roman"/>
                <w:szCs w:val="28"/>
              </w:rPr>
              <w:t xml:space="preserve"> </w:t>
            </w:r>
            <w:proofErr w:type="spellStart"/>
            <w:r w:rsidRPr="005C6454">
              <w:rPr>
                <w:rFonts w:eastAsia="Times New Roman" w:cs="Times New Roman"/>
                <w:szCs w:val="28"/>
              </w:rPr>
              <w:t>địa</w:t>
            </w:r>
            <w:proofErr w:type="spellEnd"/>
            <w:r w:rsidRPr="005C6454">
              <w:rPr>
                <w:rFonts w:eastAsia="Times New Roman" w:cs="Times New Roman"/>
                <w:szCs w:val="28"/>
              </w:rPr>
              <w:t xml:space="preserve"> </w:t>
            </w:r>
            <w:proofErr w:type="spellStart"/>
            <w:r w:rsidRPr="005C6454">
              <w:rPr>
                <w:rFonts w:eastAsia="Times New Roman" w:cs="Times New Roman"/>
                <w:szCs w:val="28"/>
              </w:rPr>
              <w:t>phương</w:t>
            </w:r>
            <w:proofErr w:type="spellEnd"/>
            <w:r w:rsidRPr="005C6454">
              <w:rPr>
                <w:rFonts w:eastAsia="Times New Roman" w:cs="Times New Roman"/>
                <w:szCs w:val="28"/>
              </w:rPr>
              <w:t>.</w:t>
            </w:r>
          </w:p>
        </w:tc>
        <w:tc>
          <w:tcPr>
            <w:tcW w:w="4186" w:type="dxa"/>
            <w:vMerge/>
          </w:tcPr>
          <w:p w14:paraId="76D9EA2E" w14:textId="27C4A0FC" w:rsidR="00270E83" w:rsidRPr="005C6454" w:rsidRDefault="00270E83" w:rsidP="007A6A82">
            <w:pPr>
              <w:jc w:val="both"/>
              <w:rPr>
                <w:rFonts w:cs="Times New Roman"/>
                <w:b/>
                <w:szCs w:val="28"/>
                <w:lang w:val="en-US"/>
              </w:rPr>
            </w:pPr>
          </w:p>
        </w:tc>
      </w:tr>
      <w:tr w:rsidR="00270E83" w:rsidRPr="005C6454" w14:paraId="6E98600B" w14:textId="77777777" w:rsidTr="005C44F4">
        <w:tc>
          <w:tcPr>
            <w:tcW w:w="648" w:type="dxa"/>
          </w:tcPr>
          <w:p w14:paraId="7F7A3C0B" w14:textId="2FFF81B0" w:rsidR="00270E83" w:rsidRPr="00BE613F" w:rsidRDefault="00270E83" w:rsidP="007A6A82">
            <w:pPr>
              <w:jc w:val="center"/>
              <w:rPr>
                <w:rFonts w:cs="Times New Roman"/>
                <w:sz w:val="26"/>
                <w:szCs w:val="26"/>
                <w:lang w:val="en-US"/>
              </w:rPr>
            </w:pPr>
            <w:r>
              <w:rPr>
                <w:rFonts w:cs="Times New Roman"/>
                <w:sz w:val="26"/>
                <w:szCs w:val="26"/>
                <w:lang w:val="en-US"/>
              </w:rPr>
              <w:t>25</w:t>
            </w:r>
          </w:p>
        </w:tc>
        <w:tc>
          <w:tcPr>
            <w:tcW w:w="810" w:type="dxa"/>
          </w:tcPr>
          <w:p w14:paraId="0F5E7127" w14:textId="11CF36D5" w:rsidR="00270E83" w:rsidRPr="00BE613F" w:rsidRDefault="00270E83" w:rsidP="007A6A82">
            <w:pPr>
              <w:jc w:val="center"/>
              <w:rPr>
                <w:rFonts w:cs="Times New Roman"/>
                <w:b/>
                <w:i/>
                <w:iCs/>
                <w:sz w:val="26"/>
                <w:szCs w:val="26"/>
              </w:rPr>
            </w:pPr>
            <w:r w:rsidRPr="00BE613F">
              <w:rPr>
                <w:rFonts w:cs="Times New Roman"/>
                <w:b/>
                <w:i/>
                <w:iCs/>
                <w:sz w:val="26"/>
                <w:szCs w:val="26"/>
              </w:rPr>
              <w:t>1</w:t>
            </w:r>
          </w:p>
        </w:tc>
        <w:tc>
          <w:tcPr>
            <w:tcW w:w="990" w:type="dxa"/>
          </w:tcPr>
          <w:p w14:paraId="3527A216" w14:textId="5C3DDA05" w:rsidR="00270E83" w:rsidRPr="00BE613F" w:rsidRDefault="00270E83" w:rsidP="007A6A82">
            <w:pPr>
              <w:jc w:val="center"/>
              <w:rPr>
                <w:rFonts w:cs="Times New Roman"/>
                <w:b/>
                <w:i/>
                <w:iCs/>
                <w:sz w:val="26"/>
                <w:szCs w:val="26"/>
                <w:lang w:val="en-US"/>
              </w:rPr>
            </w:pPr>
            <w:r w:rsidRPr="00BE613F">
              <w:rPr>
                <w:rFonts w:cs="Times New Roman"/>
                <w:b/>
                <w:i/>
                <w:iCs/>
                <w:sz w:val="26"/>
                <w:szCs w:val="26"/>
                <w:lang w:val="en-US"/>
              </w:rPr>
              <w:t>5</w:t>
            </w:r>
          </w:p>
        </w:tc>
        <w:tc>
          <w:tcPr>
            <w:tcW w:w="810" w:type="dxa"/>
          </w:tcPr>
          <w:p w14:paraId="4C81F351" w14:textId="77777777" w:rsidR="00270E83" w:rsidRPr="00BE613F" w:rsidRDefault="00270E83" w:rsidP="007A6A82">
            <w:pPr>
              <w:jc w:val="center"/>
              <w:rPr>
                <w:rFonts w:cs="Times New Roman"/>
                <w:b/>
                <w:i/>
                <w:iCs/>
                <w:sz w:val="26"/>
                <w:szCs w:val="26"/>
                <w:lang w:val="en-US"/>
              </w:rPr>
            </w:pPr>
          </w:p>
        </w:tc>
        <w:tc>
          <w:tcPr>
            <w:tcW w:w="1260" w:type="dxa"/>
          </w:tcPr>
          <w:p w14:paraId="7EA7D7C8" w14:textId="77777777" w:rsidR="00270E83" w:rsidRPr="00BE613F" w:rsidRDefault="00270E83" w:rsidP="007A6A82">
            <w:pPr>
              <w:jc w:val="center"/>
              <w:rPr>
                <w:rFonts w:cs="Times New Roman"/>
                <w:b/>
                <w:sz w:val="26"/>
                <w:szCs w:val="26"/>
                <w:lang w:val="en-US"/>
              </w:rPr>
            </w:pPr>
            <w:r w:rsidRPr="00BE613F">
              <w:rPr>
                <w:rFonts w:cs="Times New Roman"/>
                <w:b/>
                <w:sz w:val="26"/>
                <w:szCs w:val="26"/>
                <w:lang w:val="en-US"/>
              </w:rPr>
              <w:t>SCT</w:t>
            </w:r>
          </w:p>
          <w:p w14:paraId="306055A6" w14:textId="080E14E9" w:rsidR="00270E83" w:rsidRPr="00BE613F" w:rsidRDefault="00270E83" w:rsidP="007A6A82">
            <w:pPr>
              <w:jc w:val="center"/>
              <w:rPr>
                <w:rFonts w:cs="Times New Roman"/>
                <w:b/>
                <w:sz w:val="26"/>
                <w:szCs w:val="26"/>
                <w:lang w:val="en-US"/>
              </w:rPr>
            </w:pPr>
            <w:r w:rsidRPr="00BE613F">
              <w:rPr>
                <w:rFonts w:cs="Times New Roman"/>
                <w:b/>
                <w:sz w:val="26"/>
                <w:szCs w:val="26"/>
                <w:lang w:val="en-US"/>
              </w:rPr>
              <w:t xml:space="preserve"> </w:t>
            </w:r>
            <w:proofErr w:type="spellStart"/>
            <w:r w:rsidRPr="00BE613F">
              <w:rPr>
                <w:rFonts w:cs="Times New Roman"/>
                <w:b/>
                <w:sz w:val="26"/>
                <w:szCs w:val="26"/>
                <w:lang w:val="en-US"/>
              </w:rPr>
              <w:t>Lào</w:t>
            </w:r>
            <w:proofErr w:type="spellEnd"/>
            <w:r w:rsidRPr="00BE613F">
              <w:rPr>
                <w:rFonts w:cs="Times New Roman"/>
                <w:b/>
                <w:sz w:val="26"/>
                <w:szCs w:val="26"/>
                <w:lang w:val="en-US"/>
              </w:rPr>
              <w:t xml:space="preserve"> Cai</w:t>
            </w:r>
          </w:p>
        </w:tc>
        <w:tc>
          <w:tcPr>
            <w:tcW w:w="6570" w:type="dxa"/>
            <w:tcBorders>
              <w:bottom w:val="dotted" w:sz="4" w:space="0" w:color="auto"/>
            </w:tcBorders>
          </w:tcPr>
          <w:p w14:paraId="1DD3B71F" w14:textId="4AC112F2" w:rsidR="00270E83" w:rsidRPr="007F154B" w:rsidRDefault="00270E83" w:rsidP="007A6A82">
            <w:pPr>
              <w:jc w:val="both"/>
              <w:rPr>
                <w:rFonts w:cs="Times New Roman"/>
                <w:szCs w:val="28"/>
              </w:rPr>
            </w:pPr>
            <w:r w:rsidRPr="005C6454">
              <w:rPr>
                <w:rFonts w:eastAsia="Times New Roman" w:cs="Times New Roman"/>
                <w:i/>
                <w:iCs/>
                <w:szCs w:val="28"/>
              </w:rPr>
              <w:t xml:space="preserve">c) </w:t>
            </w:r>
            <w:proofErr w:type="spellStart"/>
            <w:r w:rsidRPr="005C6454">
              <w:rPr>
                <w:rFonts w:eastAsia="Times New Roman" w:cs="Times New Roman"/>
                <w:i/>
                <w:iCs/>
                <w:szCs w:val="28"/>
              </w:rPr>
              <w:t>Về</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khoản</w:t>
            </w:r>
            <w:proofErr w:type="spellEnd"/>
            <w:r w:rsidRPr="005C6454">
              <w:rPr>
                <w:rFonts w:eastAsia="Times New Roman" w:cs="Times New Roman"/>
                <w:i/>
                <w:iCs/>
                <w:szCs w:val="28"/>
              </w:rPr>
              <w:t xml:space="preserve"> 5, </w:t>
            </w:r>
            <w:proofErr w:type="spellStart"/>
            <w:r w:rsidRPr="005C6454">
              <w:rPr>
                <w:rFonts w:eastAsia="Times New Roman" w:cs="Times New Roman"/>
                <w:i/>
                <w:iCs/>
                <w:szCs w:val="28"/>
              </w:rPr>
              <w:t>sửa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đổi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bổ</w:t>
            </w:r>
            <w:proofErr w:type="spellEnd"/>
            <w:r w:rsidRPr="005C6454">
              <w:rPr>
                <w:rFonts w:eastAsia="Times New Roman" w:cs="Times New Roman"/>
                <w:i/>
                <w:iCs/>
                <w:szCs w:val="28"/>
              </w:rPr>
              <w:t xml:space="preserve"> sung </w:t>
            </w:r>
            <w:proofErr w:type="spellStart"/>
            <w:r w:rsidRPr="005C6454">
              <w:rPr>
                <w:rFonts w:eastAsia="Times New Roman" w:cs="Times New Roman"/>
                <w:i/>
                <w:iCs/>
                <w:szCs w:val="28"/>
              </w:rPr>
              <w:t>Điều</w:t>
            </w:r>
            <w:proofErr w:type="spellEnd"/>
            <w:r w:rsidRPr="005C6454">
              <w:rPr>
                <w:rFonts w:eastAsia="Times New Roman" w:cs="Times New Roman"/>
                <w:i/>
                <w:iCs/>
                <w:szCs w:val="28"/>
              </w:rPr>
              <w:t xml:space="preserve"> 12 (</w:t>
            </w:r>
            <w:proofErr w:type="spellStart"/>
            <w:r w:rsidRPr="005C6454">
              <w:rPr>
                <w:rFonts w:eastAsia="Times New Roman" w:cs="Times New Roman"/>
                <w:i/>
                <w:iCs/>
                <w:szCs w:val="28"/>
              </w:rPr>
              <w:t>kiểm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quyết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toán</w:t>
            </w:r>
            <w:proofErr w:type="spellEnd"/>
            <w:r w:rsidRPr="005C6454">
              <w:rPr>
                <w:rFonts w:eastAsia="Times New Roman" w:cs="Times New Roman"/>
                <w:i/>
                <w:iCs/>
                <w:szCs w:val="28"/>
              </w:rPr>
              <w:t>):</w:t>
            </w:r>
            <w:r>
              <w:rPr>
                <w:rFonts w:cs="Times New Roman"/>
                <w:szCs w:val="28"/>
              </w:rPr>
              <w:t xml:space="preserve"> </w:t>
            </w: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thảo</w:t>
            </w:r>
            <w:proofErr w:type="spellEnd"/>
            <w:r w:rsidRPr="005C6454">
              <w:rPr>
                <w:rFonts w:eastAsia="Times New Roman" w:cs="Times New Roman"/>
                <w:szCs w:val="28"/>
              </w:rPr>
              <w:t xml:space="preserve">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proofErr w:type="spellStart"/>
            <w:r w:rsidRPr="005C6454">
              <w:rPr>
                <w:rFonts w:eastAsia="Times New Roman" w:cs="Times New Roman"/>
                <w:szCs w:val="28"/>
              </w:rPr>
              <w:t>đối</w:t>
            </w:r>
            <w:proofErr w:type="spellEnd"/>
            <w:r w:rsidRPr="005C6454">
              <w:rPr>
                <w:rFonts w:eastAsia="Times New Roman" w:cs="Times New Roman"/>
                <w:szCs w:val="28"/>
              </w:rPr>
              <w:t xml:space="preserve"> </w:t>
            </w:r>
            <w:proofErr w:type="spellStart"/>
            <w:r w:rsidRPr="005C6454">
              <w:rPr>
                <w:rFonts w:eastAsia="Times New Roman" w:cs="Times New Roman"/>
                <w:szCs w:val="28"/>
              </w:rPr>
              <w:t>với</w:t>
            </w:r>
            <w:proofErr w:type="spellEnd"/>
            <w:r w:rsidRPr="005C6454">
              <w:rPr>
                <w:rFonts w:eastAsia="Times New Roman" w:cs="Times New Roman"/>
                <w:szCs w:val="28"/>
              </w:rPr>
              <w:t xml:space="preserve"> </w:t>
            </w:r>
            <w:proofErr w:type="spellStart"/>
            <w:r w:rsidRPr="005C6454">
              <w:rPr>
                <w:rFonts w:eastAsia="Times New Roman" w:cs="Times New Roman"/>
                <w:szCs w:val="28"/>
              </w:rPr>
              <w:t>các</w:t>
            </w:r>
            <w:proofErr w:type="spellEnd"/>
            <w:r w:rsidRPr="005C6454">
              <w:rPr>
                <w:rFonts w:eastAsia="Times New Roman" w:cs="Times New Roman"/>
                <w:szCs w:val="28"/>
              </w:rPr>
              <w:t xml:space="preserve"> </w:t>
            </w:r>
            <w:proofErr w:type="spellStart"/>
            <w:r w:rsidRPr="005C6454">
              <w:rPr>
                <w:rFonts w:eastAsia="Times New Roman" w:cs="Times New Roman"/>
                <w:szCs w:val="28"/>
              </w:rPr>
              <w:t>cơ</w:t>
            </w:r>
            <w:proofErr w:type="spellEnd"/>
            <w:r w:rsidRPr="005C6454">
              <w:rPr>
                <w:rFonts w:eastAsia="Times New Roman" w:cs="Times New Roman"/>
                <w:szCs w:val="28"/>
              </w:rPr>
              <w:t xml:space="preserve"> </w:t>
            </w:r>
            <w:proofErr w:type="spellStart"/>
            <w:r w:rsidRPr="005C6454">
              <w:rPr>
                <w:rFonts w:eastAsia="Times New Roman" w:cs="Times New Roman"/>
                <w:szCs w:val="28"/>
              </w:rPr>
              <w:t>quan</w:t>
            </w:r>
            <w:proofErr w:type="spellEnd"/>
            <w:r w:rsidRPr="005C6454">
              <w:rPr>
                <w:rFonts w:eastAsia="Times New Roman" w:cs="Times New Roman"/>
                <w:szCs w:val="28"/>
              </w:rPr>
              <w:t xml:space="preserve"> </w:t>
            </w:r>
            <w:proofErr w:type="spellStart"/>
            <w:r w:rsidRPr="005C6454">
              <w:rPr>
                <w:rFonts w:eastAsia="Times New Roman" w:cs="Times New Roman"/>
                <w:szCs w:val="28"/>
              </w:rPr>
              <w:t>chủ</w:t>
            </w:r>
            <w:proofErr w:type="spellEnd"/>
            <w:r w:rsidRPr="005C6454">
              <w:rPr>
                <w:rFonts w:eastAsia="Times New Roman" w:cs="Times New Roman"/>
                <w:szCs w:val="28"/>
              </w:rPr>
              <w:t xml:space="preserve"> </w:t>
            </w:r>
            <w:proofErr w:type="spellStart"/>
            <w:r w:rsidRPr="005C6454">
              <w:rPr>
                <w:rFonts w:eastAsia="Times New Roman" w:cs="Times New Roman"/>
                <w:szCs w:val="28"/>
              </w:rPr>
              <w:t>trì</w:t>
            </w:r>
            <w:proofErr w:type="spellEnd"/>
            <w:r w:rsidRPr="005C6454">
              <w:rPr>
                <w:rFonts w:eastAsia="Times New Roman" w:cs="Times New Roman"/>
                <w:szCs w:val="28"/>
              </w:rPr>
              <w:t xml:space="preserve"> </w:t>
            </w:r>
            <w:proofErr w:type="spellStart"/>
            <w:r w:rsidRPr="005C6454">
              <w:rPr>
                <w:rFonts w:eastAsia="Times New Roman" w:cs="Times New Roman"/>
                <w:szCs w:val="28"/>
              </w:rPr>
              <w:t>thực</w:t>
            </w:r>
            <w:proofErr w:type="spellEnd"/>
            <w:r w:rsidRPr="005C6454">
              <w:rPr>
                <w:rFonts w:eastAsia="Times New Roman" w:cs="Times New Roman"/>
                <w:szCs w:val="28"/>
              </w:rPr>
              <w:t xml:space="preserve"> </w:t>
            </w:r>
            <w:proofErr w:type="spellStart"/>
            <w:r w:rsidRPr="005C6454">
              <w:rPr>
                <w:rFonts w:eastAsia="Times New Roman" w:cs="Times New Roman"/>
                <w:szCs w:val="28"/>
              </w:rPr>
              <w:t>hiện</w:t>
            </w:r>
            <w:proofErr w:type="spellEnd"/>
            <w:r w:rsidRPr="005C6454">
              <w:rPr>
                <w:rFonts w:eastAsia="Times New Roman" w:cs="Times New Roman"/>
                <w:szCs w:val="28"/>
              </w:rPr>
              <w:t xml:space="preserve"> </w:t>
            </w:r>
            <w:proofErr w:type="spellStart"/>
            <w:r w:rsidRPr="005C6454">
              <w:rPr>
                <w:rFonts w:eastAsia="Times New Roman" w:cs="Times New Roman"/>
                <w:szCs w:val="28"/>
              </w:rPr>
              <w:t>không</w:t>
            </w:r>
            <w:proofErr w:type="spellEnd"/>
            <w:r w:rsidRPr="005C6454">
              <w:rPr>
                <w:rFonts w:eastAsia="Times New Roman" w:cs="Times New Roman"/>
                <w:szCs w:val="28"/>
              </w:rPr>
              <w:t xml:space="preserve"> </w:t>
            </w:r>
            <w:proofErr w:type="spellStart"/>
            <w:r w:rsidRPr="005C6454">
              <w:rPr>
                <w:rFonts w:eastAsia="Times New Roman" w:cs="Times New Roman"/>
                <w:szCs w:val="28"/>
              </w:rPr>
              <w:t>thuộc</w:t>
            </w:r>
            <w:proofErr w:type="spellEnd"/>
            <w:r w:rsidRPr="005C6454">
              <w:rPr>
                <w:rFonts w:eastAsia="Times New Roman" w:cs="Times New Roman"/>
                <w:szCs w:val="28"/>
              </w:rPr>
              <w:t xml:space="preserve"> </w:t>
            </w:r>
            <w:proofErr w:type="spellStart"/>
            <w:r w:rsidRPr="005C6454">
              <w:rPr>
                <w:rFonts w:eastAsia="Times New Roman" w:cs="Times New Roman"/>
                <w:szCs w:val="28"/>
              </w:rPr>
              <w:t>đơn</w:t>
            </w:r>
            <w:proofErr w:type="spellEnd"/>
            <w:r w:rsidRPr="005C6454">
              <w:rPr>
                <w:rFonts w:eastAsia="Times New Roman" w:cs="Times New Roman"/>
                <w:szCs w:val="28"/>
              </w:rPr>
              <w:t xml:space="preserve"> </w:t>
            </w:r>
            <w:proofErr w:type="spellStart"/>
            <w:r w:rsidRPr="005C6454">
              <w:rPr>
                <w:rFonts w:eastAsia="Times New Roman" w:cs="Times New Roman"/>
                <w:szCs w:val="28"/>
              </w:rPr>
              <w:t>vị</w:t>
            </w:r>
            <w:proofErr w:type="spellEnd"/>
            <w:r w:rsidRPr="005C6454">
              <w:rPr>
                <w:rFonts w:eastAsia="Times New Roman" w:cs="Times New Roman"/>
                <w:szCs w:val="28"/>
              </w:rPr>
              <w:t xml:space="preserve"> </w:t>
            </w: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toán</w:t>
            </w:r>
            <w:proofErr w:type="spellEnd"/>
            <w:r w:rsidRPr="005C6454">
              <w:rPr>
                <w:rFonts w:eastAsia="Times New Roman" w:cs="Times New Roman"/>
                <w:szCs w:val="28"/>
              </w:rPr>
              <w:t xml:space="preserve"> </w:t>
            </w:r>
            <w:proofErr w:type="spellStart"/>
            <w:r w:rsidRPr="005C6454">
              <w:rPr>
                <w:rFonts w:eastAsia="Times New Roman" w:cs="Times New Roman"/>
                <w:szCs w:val="28"/>
              </w:rPr>
              <w:t>trực</w:t>
            </w:r>
            <w:proofErr w:type="spellEnd"/>
            <w:r w:rsidRPr="005C6454">
              <w:rPr>
                <w:rFonts w:eastAsia="Times New Roman" w:cs="Times New Roman"/>
                <w:szCs w:val="28"/>
              </w:rPr>
              <w:t xml:space="preserve"> </w:t>
            </w:r>
            <w:proofErr w:type="spellStart"/>
            <w:r w:rsidRPr="005C6454">
              <w:rPr>
                <w:rFonts w:eastAsia="Times New Roman" w:cs="Times New Roman"/>
                <w:szCs w:val="28"/>
              </w:rPr>
              <w:t>thuộc</w:t>
            </w:r>
            <w:proofErr w:type="spellEnd"/>
            <w:r w:rsidRPr="005C6454">
              <w:rPr>
                <w:rFonts w:eastAsia="Times New Roman" w:cs="Times New Roman"/>
                <w:szCs w:val="28"/>
              </w:rPr>
              <w:t xml:space="preserve"> </w:t>
            </w:r>
            <w:proofErr w:type="spellStart"/>
            <w:r w:rsidRPr="005C6454">
              <w:rPr>
                <w:rFonts w:eastAsia="Times New Roman" w:cs="Times New Roman"/>
                <w:szCs w:val="28"/>
              </w:rPr>
              <w:t>Bộ</w:t>
            </w:r>
            <w:proofErr w:type="spellEnd"/>
            <w:r w:rsidRPr="005C6454">
              <w:rPr>
                <w:rFonts w:eastAsia="Times New Roman" w:cs="Times New Roman"/>
                <w:szCs w:val="28"/>
              </w:rPr>
              <w:t xml:space="preserve">, </w:t>
            </w:r>
            <w:proofErr w:type="spellStart"/>
            <w:r w:rsidRPr="005C6454">
              <w:rPr>
                <w:rFonts w:eastAsia="Times New Roman" w:cs="Times New Roman"/>
                <w:szCs w:val="28"/>
              </w:rPr>
              <w:t>Cục</w:t>
            </w:r>
            <w:proofErr w:type="spellEnd"/>
            <w:r w:rsidRPr="005C6454">
              <w:rPr>
                <w:rFonts w:eastAsia="Times New Roman" w:cs="Times New Roman"/>
                <w:szCs w:val="28"/>
              </w:rPr>
              <w:t xml:space="preserve"> </w:t>
            </w:r>
            <w:proofErr w:type="spellStart"/>
            <w:r w:rsidRPr="005C6454">
              <w:rPr>
                <w:rFonts w:eastAsia="Times New Roman" w:cs="Times New Roman"/>
                <w:szCs w:val="28"/>
              </w:rPr>
              <w:t>Đổi</w:t>
            </w:r>
            <w:proofErr w:type="spellEnd"/>
            <w:r w:rsidRPr="005C6454">
              <w:rPr>
                <w:rFonts w:eastAsia="Times New Roman" w:cs="Times New Roman"/>
                <w:szCs w:val="28"/>
              </w:rPr>
              <w:t xml:space="preserve"> </w:t>
            </w:r>
            <w:proofErr w:type="spellStart"/>
            <w:r w:rsidRPr="005C6454">
              <w:rPr>
                <w:rFonts w:eastAsia="Times New Roman" w:cs="Times New Roman"/>
                <w:szCs w:val="28"/>
              </w:rPr>
              <w:t>mới</w:t>
            </w:r>
            <w:proofErr w:type="spellEnd"/>
            <w:r w:rsidRPr="005C6454">
              <w:rPr>
                <w:rFonts w:eastAsia="Times New Roman" w:cs="Times New Roman"/>
                <w:szCs w:val="28"/>
              </w:rPr>
              <w:t xml:space="preserve"> </w:t>
            </w:r>
            <w:proofErr w:type="spellStart"/>
            <w:r w:rsidRPr="005C6454">
              <w:rPr>
                <w:rFonts w:eastAsia="Times New Roman" w:cs="Times New Roman"/>
                <w:szCs w:val="28"/>
              </w:rPr>
              <w:t>sáng</w:t>
            </w:r>
            <w:proofErr w:type="spellEnd"/>
            <w:r w:rsidRPr="005C6454">
              <w:rPr>
                <w:rFonts w:eastAsia="Times New Roman" w:cs="Times New Roman"/>
                <w:szCs w:val="28"/>
              </w:rPr>
              <w:t xml:space="preserve"> </w:t>
            </w:r>
            <w:proofErr w:type="spellStart"/>
            <w:r w:rsidRPr="005C6454">
              <w:rPr>
                <w:rFonts w:eastAsia="Times New Roman" w:cs="Times New Roman"/>
                <w:szCs w:val="28"/>
              </w:rPr>
              <w:t>tạo</w:t>
            </w:r>
            <w:proofErr w:type="spellEnd"/>
            <w:r w:rsidRPr="005C6454">
              <w:rPr>
                <w:rFonts w:eastAsia="Times New Roman" w:cs="Times New Roman"/>
                <w:szCs w:val="28"/>
              </w:rPr>
              <w:t xml:space="preserve">, </w:t>
            </w:r>
            <w:proofErr w:type="spellStart"/>
            <w:r w:rsidRPr="005C6454">
              <w:rPr>
                <w:rFonts w:eastAsia="Times New Roman" w:cs="Times New Roman"/>
                <w:szCs w:val="28"/>
              </w:rPr>
              <w:t>Chuyển</w:t>
            </w:r>
            <w:proofErr w:type="spellEnd"/>
            <w:r w:rsidRPr="005C6454">
              <w:rPr>
                <w:rFonts w:eastAsia="Times New Roman" w:cs="Times New Roman"/>
                <w:szCs w:val="28"/>
              </w:rPr>
              <w:t xml:space="preserve"> </w:t>
            </w:r>
            <w:proofErr w:type="spellStart"/>
            <w:r w:rsidRPr="005C6454">
              <w:rPr>
                <w:rFonts w:eastAsia="Times New Roman" w:cs="Times New Roman"/>
                <w:szCs w:val="28"/>
              </w:rPr>
              <w:t>đổi</w:t>
            </w:r>
            <w:proofErr w:type="spellEnd"/>
            <w:r w:rsidRPr="005C6454">
              <w:rPr>
                <w:rFonts w:eastAsia="Times New Roman" w:cs="Times New Roman"/>
                <w:szCs w:val="28"/>
              </w:rPr>
              <w:t xml:space="preserve"> </w:t>
            </w:r>
            <w:proofErr w:type="spellStart"/>
            <w:r w:rsidRPr="005C6454">
              <w:rPr>
                <w:rFonts w:eastAsia="Times New Roman" w:cs="Times New Roman"/>
                <w:szCs w:val="28"/>
              </w:rPr>
              <w:t>xanh</w:t>
            </w:r>
            <w:proofErr w:type="spellEnd"/>
            <w:r w:rsidRPr="005C6454">
              <w:rPr>
                <w:rFonts w:eastAsia="Times New Roman" w:cs="Times New Roman"/>
                <w:szCs w:val="28"/>
              </w:rPr>
              <w:t xml:space="preserve"> </w:t>
            </w:r>
            <w:proofErr w:type="spellStart"/>
            <w:r w:rsidRPr="005C6454">
              <w:rPr>
                <w:rFonts w:eastAsia="Times New Roman" w:cs="Times New Roman"/>
                <w:szCs w:val="28"/>
              </w:rPr>
              <w:t>và</w:t>
            </w:r>
            <w:proofErr w:type="spellEnd"/>
            <w:r w:rsidRPr="005C6454">
              <w:rPr>
                <w:rFonts w:eastAsia="Times New Roman" w:cs="Times New Roman"/>
                <w:szCs w:val="28"/>
              </w:rPr>
              <w:t xml:space="preserve"> </w:t>
            </w:r>
            <w:proofErr w:type="spellStart"/>
            <w:r w:rsidRPr="005C6454">
              <w:rPr>
                <w:rFonts w:eastAsia="Times New Roman" w:cs="Times New Roman"/>
                <w:szCs w:val="28"/>
              </w:rPr>
              <w:t>Khuyến</w:t>
            </w:r>
            <w:proofErr w:type="spellEnd"/>
            <w:r w:rsidRPr="005C6454">
              <w:rPr>
                <w:rFonts w:eastAsia="Times New Roman" w:cs="Times New Roman"/>
                <w:szCs w:val="28"/>
              </w:rPr>
              <w:t xml:space="preserve"> </w:t>
            </w:r>
            <w:proofErr w:type="spellStart"/>
            <w:r w:rsidRPr="005C6454">
              <w:rPr>
                <w:rFonts w:eastAsia="Times New Roman" w:cs="Times New Roman"/>
                <w:szCs w:val="28"/>
              </w:rPr>
              <w:t>công</w:t>
            </w:r>
            <w:proofErr w:type="spellEnd"/>
            <w:r w:rsidRPr="005C6454">
              <w:rPr>
                <w:rFonts w:eastAsia="Times New Roman" w:cs="Times New Roman"/>
                <w:szCs w:val="28"/>
              </w:rPr>
              <w:t xml:space="preserve"> </w:t>
            </w:r>
            <w:proofErr w:type="spellStart"/>
            <w:r w:rsidRPr="005C6454">
              <w:rPr>
                <w:rFonts w:eastAsia="Times New Roman" w:cs="Times New Roman"/>
                <w:szCs w:val="28"/>
              </w:rPr>
              <w:t>chủ</w:t>
            </w:r>
            <w:proofErr w:type="spellEnd"/>
            <w:r w:rsidRPr="005C6454">
              <w:rPr>
                <w:rFonts w:eastAsia="Times New Roman" w:cs="Times New Roman"/>
                <w:szCs w:val="28"/>
              </w:rPr>
              <w:t xml:space="preserve"> </w:t>
            </w:r>
            <w:proofErr w:type="spellStart"/>
            <w:r w:rsidRPr="005C6454">
              <w:rPr>
                <w:rFonts w:eastAsia="Times New Roman" w:cs="Times New Roman"/>
                <w:szCs w:val="28"/>
              </w:rPr>
              <w:t>trì</w:t>
            </w:r>
            <w:proofErr w:type="spellEnd"/>
            <w:r w:rsidRPr="005C6454">
              <w:rPr>
                <w:rFonts w:eastAsia="Times New Roman" w:cs="Times New Roman"/>
                <w:szCs w:val="28"/>
              </w:rPr>
              <w:t xml:space="preserve"> </w:t>
            </w:r>
            <w:proofErr w:type="spellStart"/>
            <w:r w:rsidRPr="005C6454">
              <w:rPr>
                <w:rFonts w:eastAsia="Times New Roman" w:cs="Times New Roman"/>
                <w:szCs w:val="28"/>
              </w:rPr>
              <w:t>kiểm</w:t>
            </w:r>
            <w:proofErr w:type="spellEnd"/>
            <w:r w:rsidRPr="005C6454">
              <w:rPr>
                <w:rFonts w:eastAsia="Times New Roman" w:cs="Times New Roman"/>
                <w:szCs w:val="28"/>
              </w:rPr>
              <w:t xml:space="preserve"> </w:t>
            </w:r>
            <w:proofErr w:type="spellStart"/>
            <w:r w:rsidRPr="005C6454">
              <w:rPr>
                <w:rFonts w:eastAsia="Times New Roman" w:cs="Times New Roman"/>
                <w:szCs w:val="28"/>
              </w:rPr>
              <w:t>tra</w:t>
            </w:r>
            <w:proofErr w:type="spellEnd"/>
            <w:r w:rsidRPr="005C6454">
              <w:rPr>
                <w:rFonts w:eastAsia="Times New Roman" w:cs="Times New Roman"/>
                <w:szCs w:val="28"/>
              </w:rPr>
              <w:t xml:space="preserve"> </w:t>
            </w:r>
            <w:proofErr w:type="spellStart"/>
            <w:r w:rsidRPr="005C6454">
              <w:rPr>
                <w:rFonts w:eastAsia="Times New Roman" w:cs="Times New Roman"/>
                <w:szCs w:val="28"/>
              </w:rPr>
              <w:t>quyết</w:t>
            </w:r>
            <w:proofErr w:type="spellEnd"/>
            <w:r w:rsidRPr="005C6454">
              <w:rPr>
                <w:rFonts w:eastAsia="Times New Roman" w:cs="Times New Roman"/>
                <w:szCs w:val="28"/>
              </w:rPr>
              <w:t xml:space="preserve"> </w:t>
            </w:r>
            <w:proofErr w:type="spellStart"/>
            <w:r w:rsidRPr="005C6454">
              <w:rPr>
                <w:rFonts w:eastAsia="Times New Roman" w:cs="Times New Roman"/>
                <w:szCs w:val="28"/>
              </w:rPr>
              <w:t>toán</w:t>
            </w:r>
            <w:proofErr w:type="spellEnd"/>
            <w:r w:rsidRPr="005C6454">
              <w:rPr>
                <w:rFonts w:eastAsia="Times New Roman" w:cs="Times New Roman"/>
                <w:szCs w:val="28"/>
              </w:rPr>
              <w:t xml:space="preserve"> </w:t>
            </w:r>
            <w:proofErr w:type="spellStart"/>
            <w:r w:rsidRPr="005C6454">
              <w:rPr>
                <w:rFonts w:eastAsia="Times New Roman" w:cs="Times New Roman"/>
                <w:szCs w:val="28"/>
              </w:rPr>
              <w:t>kinh</w:t>
            </w:r>
            <w:proofErr w:type="spellEnd"/>
            <w:r w:rsidRPr="005C6454">
              <w:rPr>
                <w:rFonts w:eastAsia="Times New Roman" w:cs="Times New Roman"/>
                <w:szCs w:val="28"/>
              </w:rPr>
              <w:t xml:space="preserve"> </w:t>
            </w:r>
            <w:proofErr w:type="spellStart"/>
            <w:r w:rsidRPr="005C6454">
              <w:rPr>
                <w:rFonts w:eastAsia="Times New Roman" w:cs="Times New Roman"/>
                <w:szCs w:val="28"/>
              </w:rPr>
              <w:t>phí</w:t>
            </w:r>
            <w:proofErr w:type="spellEnd"/>
            <w:r w:rsidRPr="005C6454">
              <w:rPr>
                <w:rFonts w:eastAsia="Times New Roman" w:cs="Times New Roman"/>
                <w:szCs w:val="28"/>
              </w:rPr>
              <w:t xml:space="preserve"> </w:t>
            </w:r>
            <w:proofErr w:type="spellStart"/>
            <w:r w:rsidRPr="005C6454">
              <w:rPr>
                <w:rFonts w:eastAsia="Times New Roman" w:cs="Times New Roman"/>
                <w:szCs w:val="28"/>
              </w:rPr>
              <w:t>sự</w:t>
            </w:r>
            <w:proofErr w:type="spellEnd"/>
            <w:r w:rsidRPr="005C6454">
              <w:rPr>
                <w:rFonts w:eastAsia="Times New Roman" w:cs="Times New Roman"/>
                <w:szCs w:val="28"/>
              </w:rPr>
              <w:t xml:space="preserve"> </w:t>
            </w:r>
            <w:proofErr w:type="spellStart"/>
            <w:r w:rsidRPr="005C6454">
              <w:rPr>
                <w:rFonts w:eastAsia="Times New Roman" w:cs="Times New Roman"/>
                <w:szCs w:val="28"/>
              </w:rPr>
              <w:t>nghiệp</w:t>
            </w:r>
            <w:proofErr w:type="spellEnd"/>
            <w:r w:rsidRPr="005C6454">
              <w:rPr>
                <w:rFonts w:eastAsia="Times New Roman" w:cs="Times New Roman"/>
                <w:szCs w:val="28"/>
              </w:rPr>
              <w:t xml:space="preserve"> </w:t>
            </w:r>
            <w:proofErr w:type="spellStart"/>
            <w:r w:rsidRPr="005C6454">
              <w:rPr>
                <w:rFonts w:eastAsia="Times New Roman" w:cs="Times New Roman"/>
                <w:szCs w:val="28"/>
              </w:rPr>
              <w:t>bảo</w:t>
            </w:r>
            <w:proofErr w:type="spellEnd"/>
            <w:r w:rsidRPr="005C6454">
              <w:rPr>
                <w:rFonts w:eastAsia="Times New Roman" w:cs="Times New Roman"/>
                <w:szCs w:val="28"/>
              </w:rPr>
              <w:t xml:space="preserve"> </w:t>
            </w:r>
            <w:proofErr w:type="spellStart"/>
            <w:r w:rsidRPr="005C6454">
              <w:rPr>
                <w:rFonts w:eastAsia="Times New Roman" w:cs="Times New Roman"/>
                <w:szCs w:val="28"/>
              </w:rPr>
              <w:t>vệ</w:t>
            </w:r>
            <w:proofErr w:type="spellEnd"/>
            <w:r w:rsidRPr="005C6454">
              <w:rPr>
                <w:rFonts w:eastAsia="Times New Roman" w:cs="Times New Roman"/>
                <w:szCs w:val="28"/>
              </w:rPr>
              <w:t xml:space="preserve"> </w:t>
            </w:r>
            <w:proofErr w:type="spellStart"/>
            <w:r w:rsidRPr="005C6454">
              <w:rPr>
                <w:rFonts w:eastAsia="Times New Roman" w:cs="Times New Roman"/>
                <w:szCs w:val="28"/>
              </w:rPr>
              <w:t>môi</w:t>
            </w:r>
            <w:proofErr w:type="spellEnd"/>
            <w:r w:rsidRPr="005C6454">
              <w:rPr>
                <w:rFonts w:eastAsia="Times New Roman" w:cs="Times New Roman"/>
                <w:szCs w:val="28"/>
              </w:rPr>
              <w:t xml:space="preserve"> </w:t>
            </w:r>
            <w:proofErr w:type="spellStart"/>
            <w:r w:rsidRPr="005C6454">
              <w:rPr>
                <w:rFonts w:eastAsia="Times New Roman" w:cs="Times New Roman"/>
                <w:szCs w:val="28"/>
              </w:rPr>
              <w:t>trường</w:t>
            </w:r>
            <w:proofErr w:type="spellEnd"/>
            <w:r w:rsidRPr="005C6454">
              <w:rPr>
                <w:rFonts w:eastAsia="Times New Roman" w:cs="Times New Roman"/>
                <w:szCs w:val="28"/>
              </w:rPr>
              <w:t xml:space="preserve">. Tuy </w:t>
            </w:r>
            <w:proofErr w:type="spellStart"/>
            <w:r w:rsidRPr="005C6454">
              <w:rPr>
                <w:rFonts w:eastAsia="Times New Roman" w:cs="Times New Roman"/>
                <w:szCs w:val="28"/>
              </w:rPr>
              <w:t>nhiên</w:t>
            </w:r>
            <w:proofErr w:type="spellEnd"/>
            <w:r w:rsidRPr="005C6454">
              <w:rPr>
                <w:rFonts w:eastAsia="Times New Roman" w:cs="Times New Roman"/>
                <w:szCs w:val="28"/>
              </w:rPr>
              <w:t xml:space="preserve">, </w:t>
            </w:r>
            <w:proofErr w:type="spellStart"/>
            <w:r w:rsidRPr="005C6454">
              <w:rPr>
                <w:rFonts w:eastAsia="Times New Roman" w:cs="Times New Roman"/>
                <w:szCs w:val="28"/>
              </w:rPr>
              <w:t>dự</w:t>
            </w:r>
            <w:proofErr w:type="spellEnd"/>
            <w:r w:rsidRPr="005C6454">
              <w:rPr>
                <w:rFonts w:eastAsia="Times New Roman" w:cs="Times New Roman"/>
                <w:szCs w:val="28"/>
              </w:rPr>
              <w:t xml:space="preserve"> </w:t>
            </w:r>
            <w:proofErr w:type="spellStart"/>
            <w:r w:rsidRPr="005C6454">
              <w:rPr>
                <w:rFonts w:eastAsia="Times New Roman" w:cs="Times New Roman"/>
                <w:szCs w:val="28"/>
              </w:rPr>
              <w:t>thảo</w:t>
            </w:r>
            <w:proofErr w:type="spellEnd"/>
            <w:r w:rsidRPr="005C6454">
              <w:rPr>
                <w:rFonts w:eastAsia="Times New Roman" w:cs="Times New Roman"/>
                <w:szCs w:val="28"/>
              </w:rPr>
              <w:t xml:space="preserve"> </w:t>
            </w:r>
            <w:proofErr w:type="spellStart"/>
            <w:r w:rsidRPr="005C6454">
              <w:rPr>
                <w:rFonts w:eastAsia="Times New Roman" w:cs="Times New Roman"/>
                <w:szCs w:val="28"/>
              </w:rPr>
              <w:t>chưa</w:t>
            </w:r>
            <w:proofErr w:type="spellEnd"/>
            <w:r w:rsidRPr="005C6454">
              <w:rPr>
                <w:rFonts w:eastAsia="Times New Roman" w:cs="Times New Roman"/>
                <w:szCs w:val="28"/>
              </w:rPr>
              <w:t xml:space="preserve">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proofErr w:type="spellStart"/>
            <w:r w:rsidRPr="005C6454">
              <w:rPr>
                <w:rFonts w:eastAsia="Times New Roman" w:cs="Times New Roman"/>
                <w:szCs w:val="28"/>
              </w:rPr>
              <w:t>rõ</w:t>
            </w:r>
            <w:proofErr w:type="spellEnd"/>
            <w:r w:rsidRPr="005C6454">
              <w:rPr>
                <w:rFonts w:eastAsia="Times New Roman" w:cs="Times New Roman"/>
                <w:szCs w:val="28"/>
              </w:rPr>
              <w:t xml:space="preserve"> </w:t>
            </w:r>
            <w:proofErr w:type="spellStart"/>
            <w:r w:rsidRPr="005C6454">
              <w:rPr>
                <w:rFonts w:eastAsia="Times New Roman" w:cs="Times New Roman"/>
                <w:szCs w:val="28"/>
              </w:rPr>
              <w:t>trách</w:t>
            </w:r>
            <w:proofErr w:type="spellEnd"/>
            <w:r w:rsidRPr="005C6454">
              <w:rPr>
                <w:rFonts w:eastAsia="Times New Roman" w:cs="Times New Roman"/>
                <w:szCs w:val="28"/>
              </w:rPr>
              <w:t xml:space="preserve"> </w:t>
            </w:r>
            <w:proofErr w:type="spellStart"/>
            <w:r w:rsidRPr="005C6454">
              <w:rPr>
                <w:rFonts w:eastAsia="Times New Roman" w:cs="Times New Roman"/>
                <w:szCs w:val="28"/>
              </w:rPr>
              <w:t>nhiệm</w:t>
            </w:r>
            <w:proofErr w:type="spellEnd"/>
            <w:r w:rsidRPr="005C6454">
              <w:rPr>
                <w:rFonts w:eastAsia="Times New Roman" w:cs="Times New Roman"/>
                <w:szCs w:val="28"/>
              </w:rPr>
              <w:t xml:space="preserve"> </w:t>
            </w:r>
            <w:proofErr w:type="spellStart"/>
            <w:r w:rsidRPr="005C6454">
              <w:rPr>
                <w:rFonts w:eastAsia="Times New Roman" w:cs="Times New Roman"/>
                <w:szCs w:val="28"/>
              </w:rPr>
              <w:t>phối</w:t>
            </w:r>
            <w:proofErr w:type="spellEnd"/>
            <w:r w:rsidRPr="005C6454">
              <w:rPr>
                <w:rFonts w:eastAsia="Times New Roman" w:cs="Times New Roman"/>
                <w:szCs w:val="28"/>
              </w:rPr>
              <w:t xml:space="preserve"> </w:t>
            </w:r>
            <w:proofErr w:type="spellStart"/>
            <w:r w:rsidRPr="005C6454">
              <w:rPr>
                <w:rFonts w:eastAsia="Times New Roman" w:cs="Times New Roman"/>
                <w:szCs w:val="28"/>
              </w:rPr>
              <w:t>hợp</w:t>
            </w:r>
            <w:proofErr w:type="spellEnd"/>
            <w:r w:rsidRPr="005C6454">
              <w:rPr>
                <w:rFonts w:eastAsia="Times New Roman" w:cs="Times New Roman"/>
                <w:szCs w:val="28"/>
              </w:rPr>
              <w:t xml:space="preserve"> </w:t>
            </w:r>
            <w:proofErr w:type="spellStart"/>
            <w:r w:rsidRPr="005C6454">
              <w:rPr>
                <w:rFonts w:eastAsia="Times New Roman" w:cs="Times New Roman"/>
                <w:szCs w:val="28"/>
              </w:rPr>
              <w:t>của</w:t>
            </w:r>
            <w:proofErr w:type="spellEnd"/>
            <w:r w:rsidRPr="005C6454">
              <w:rPr>
                <w:rFonts w:eastAsia="Times New Roman" w:cs="Times New Roman"/>
                <w:szCs w:val="28"/>
              </w:rPr>
              <w:t xml:space="preserve"> </w:t>
            </w:r>
            <w:proofErr w:type="spellStart"/>
            <w:r w:rsidRPr="005C6454">
              <w:rPr>
                <w:rFonts w:eastAsia="Times New Roman" w:cs="Times New Roman"/>
                <w:szCs w:val="28"/>
              </w:rPr>
              <w:t>Sở</w:t>
            </w:r>
            <w:proofErr w:type="spellEnd"/>
            <w:r w:rsidRPr="005C6454">
              <w:rPr>
                <w:rFonts w:eastAsia="Times New Roman" w:cs="Times New Roman"/>
                <w:szCs w:val="28"/>
              </w:rPr>
              <w:t xml:space="preserve"> Công Thương </w:t>
            </w:r>
            <w:proofErr w:type="spellStart"/>
            <w:r w:rsidRPr="005C6454">
              <w:rPr>
                <w:rFonts w:eastAsia="Times New Roman" w:cs="Times New Roman"/>
                <w:szCs w:val="28"/>
              </w:rPr>
              <w:t>trong</w:t>
            </w:r>
            <w:proofErr w:type="spellEnd"/>
            <w:r w:rsidRPr="005C6454">
              <w:rPr>
                <w:rFonts w:eastAsia="Times New Roman" w:cs="Times New Roman"/>
                <w:szCs w:val="28"/>
              </w:rPr>
              <w:t xml:space="preserve"> </w:t>
            </w:r>
            <w:proofErr w:type="spellStart"/>
            <w:r w:rsidRPr="005C6454">
              <w:rPr>
                <w:rFonts w:eastAsia="Times New Roman" w:cs="Times New Roman"/>
                <w:szCs w:val="28"/>
              </w:rPr>
              <w:t>kiểm</w:t>
            </w:r>
            <w:proofErr w:type="spellEnd"/>
            <w:r w:rsidRPr="005C6454">
              <w:rPr>
                <w:rFonts w:eastAsia="Times New Roman" w:cs="Times New Roman"/>
                <w:szCs w:val="28"/>
              </w:rPr>
              <w:t xml:space="preserve"> </w:t>
            </w:r>
            <w:proofErr w:type="spellStart"/>
            <w:r w:rsidRPr="005C6454">
              <w:rPr>
                <w:rFonts w:eastAsia="Times New Roman" w:cs="Times New Roman"/>
                <w:szCs w:val="28"/>
              </w:rPr>
              <w:t>tra</w:t>
            </w:r>
            <w:proofErr w:type="spellEnd"/>
            <w:r w:rsidRPr="005C6454">
              <w:rPr>
                <w:rFonts w:eastAsia="Times New Roman" w:cs="Times New Roman"/>
                <w:szCs w:val="28"/>
              </w:rPr>
              <w:t xml:space="preserve">, </w:t>
            </w:r>
            <w:proofErr w:type="spellStart"/>
            <w:r w:rsidRPr="005C6454">
              <w:rPr>
                <w:rFonts w:eastAsia="Times New Roman" w:cs="Times New Roman"/>
                <w:szCs w:val="28"/>
              </w:rPr>
              <w:lastRenderedPageBreak/>
              <w:t>giám</w:t>
            </w:r>
            <w:proofErr w:type="spellEnd"/>
            <w:r w:rsidRPr="005C6454">
              <w:rPr>
                <w:rFonts w:eastAsia="Times New Roman" w:cs="Times New Roman"/>
                <w:szCs w:val="28"/>
              </w:rPr>
              <w:t xml:space="preserve"> </w:t>
            </w:r>
            <w:proofErr w:type="spellStart"/>
            <w:r w:rsidRPr="005C6454">
              <w:rPr>
                <w:rFonts w:eastAsia="Times New Roman" w:cs="Times New Roman"/>
                <w:szCs w:val="28"/>
              </w:rPr>
              <w:t>sát</w:t>
            </w:r>
            <w:proofErr w:type="spellEnd"/>
            <w:r w:rsidRPr="005C6454">
              <w:rPr>
                <w:rFonts w:eastAsia="Times New Roman" w:cs="Times New Roman"/>
                <w:szCs w:val="28"/>
              </w:rPr>
              <w:t xml:space="preserve"> </w:t>
            </w:r>
            <w:proofErr w:type="spellStart"/>
            <w:r w:rsidRPr="005C6454">
              <w:rPr>
                <w:rFonts w:eastAsia="Times New Roman" w:cs="Times New Roman"/>
                <w:szCs w:val="28"/>
              </w:rPr>
              <w:t>việc</w:t>
            </w:r>
            <w:proofErr w:type="spellEnd"/>
            <w:r w:rsidRPr="005C6454">
              <w:rPr>
                <w:rFonts w:eastAsia="Times New Roman" w:cs="Times New Roman"/>
                <w:szCs w:val="28"/>
              </w:rPr>
              <w:t xml:space="preserve"> </w:t>
            </w:r>
            <w:proofErr w:type="spellStart"/>
            <w:r w:rsidRPr="005C6454">
              <w:rPr>
                <w:rFonts w:eastAsia="Times New Roman" w:cs="Times New Roman"/>
                <w:szCs w:val="28"/>
              </w:rPr>
              <w:t>sử</w:t>
            </w:r>
            <w:proofErr w:type="spellEnd"/>
            <w:r w:rsidRPr="005C6454">
              <w:rPr>
                <w:rFonts w:eastAsia="Times New Roman" w:cs="Times New Roman"/>
                <w:szCs w:val="28"/>
              </w:rPr>
              <w:t xml:space="preserve"> </w:t>
            </w:r>
            <w:proofErr w:type="spellStart"/>
            <w:r w:rsidRPr="005C6454">
              <w:rPr>
                <w:rFonts w:eastAsia="Times New Roman" w:cs="Times New Roman"/>
                <w:szCs w:val="28"/>
              </w:rPr>
              <w:t>dụng</w:t>
            </w:r>
            <w:proofErr w:type="spellEnd"/>
            <w:r w:rsidRPr="005C6454">
              <w:rPr>
                <w:rFonts w:eastAsia="Times New Roman" w:cs="Times New Roman"/>
                <w:szCs w:val="28"/>
              </w:rPr>
              <w:t xml:space="preserve"> </w:t>
            </w:r>
            <w:proofErr w:type="spellStart"/>
            <w:r w:rsidRPr="005C6454">
              <w:rPr>
                <w:rFonts w:eastAsia="Times New Roman" w:cs="Times New Roman"/>
                <w:szCs w:val="28"/>
              </w:rPr>
              <w:t>kinh</w:t>
            </w:r>
            <w:proofErr w:type="spellEnd"/>
            <w:r w:rsidRPr="005C6454">
              <w:rPr>
                <w:rFonts w:eastAsia="Times New Roman" w:cs="Times New Roman"/>
                <w:szCs w:val="28"/>
              </w:rPr>
              <w:t xml:space="preserve"> </w:t>
            </w:r>
            <w:proofErr w:type="spellStart"/>
            <w:r w:rsidRPr="005C6454">
              <w:rPr>
                <w:rFonts w:eastAsia="Times New Roman" w:cs="Times New Roman"/>
                <w:szCs w:val="28"/>
              </w:rPr>
              <w:t>phí</w:t>
            </w:r>
            <w:proofErr w:type="spellEnd"/>
            <w:r w:rsidRPr="005C6454">
              <w:rPr>
                <w:rFonts w:eastAsia="Times New Roman" w:cs="Times New Roman"/>
                <w:szCs w:val="28"/>
              </w:rPr>
              <w:t xml:space="preserve"> </w:t>
            </w:r>
            <w:proofErr w:type="spellStart"/>
            <w:r w:rsidRPr="005C6454">
              <w:rPr>
                <w:rFonts w:eastAsia="Times New Roman" w:cs="Times New Roman"/>
                <w:szCs w:val="28"/>
              </w:rPr>
              <w:t>tại</w:t>
            </w:r>
            <w:proofErr w:type="spellEnd"/>
            <w:r w:rsidRPr="005C6454">
              <w:rPr>
                <w:rFonts w:eastAsia="Times New Roman" w:cs="Times New Roman"/>
                <w:szCs w:val="28"/>
              </w:rPr>
              <w:t xml:space="preserve"> </w:t>
            </w:r>
            <w:proofErr w:type="spellStart"/>
            <w:r w:rsidRPr="005C6454">
              <w:rPr>
                <w:rFonts w:eastAsia="Times New Roman" w:cs="Times New Roman"/>
                <w:szCs w:val="28"/>
              </w:rPr>
              <w:t>địa</w:t>
            </w:r>
            <w:proofErr w:type="spellEnd"/>
            <w:r w:rsidRPr="005C6454">
              <w:rPr>
                <w:rFonts w:eastAsia="Times New Roman" w:cs="Times New Roman"/>
                <w:szCs w:val="28"/>
              </w:rPr>
              <w:t xml:space="preserve"> </w:t>
            </w:r>
            <w:proofErr w:type="spellStart"/>
            <w:r w:rsidRPr="005C6454">
              <w:rPr>
                <w:rFonts w:eastAsia="Times New Roman" w:cs="Times New Roman"/>
                <w:szCs w:val="28"/>
              </w:rPr>
              <w:t>phương</w:t>
            </w:r>
            <w:proofErr w:type="spellEnd"/>
            <w:r w:rsidRPr="005C6454">
              <w:rPr>
                <w:rFonts w:eastAsia="Times New Roman" w:cs="Times New Roman"/>
                <w:szCs w:val="28"/>
              </w:rPr>
              <w:t xml:space="preserve">. </w:t>
            </w:r>
          </w:p>
          <w:p w14:paraId="7AC2985E" w14:textId="3208FCB7" w:rsidR="00270E83" w:rsidRPr="005C6454" w:rsidRDefault="00270E83" w:rsidP="007A6A82">
            <w:pPr>
              <w:jc w:val="both"/>
              <w:rPr>
                <w:rFonts w:cs="Times New Roman"/>
                <w:szCs w:val="28"/>
              </w:rPr>
            </w:pPr>
            <w:proofErr w:type="spellStart"/>
            <w:r w:rsidRPr="005C6454">
              <w:rPr>
                <w:rFonts w:eastAsia="Times New Roman" w:cs="Times New Roman"/>
                <w:szCs w:val="28"/>
              </w:rPr>
              <w:t>Đề</w:t>
            </w:r>
            <w:proofErr w:type="spellEnd"/>
            <w:r w:rsidRPr="005C6454">
              <w:rPr>
                <w:rFonts w:eastAsia="Times New Roman" w:cs="Times New Roman"/>
                <w:szCs w:val="28"/>
              </w:rPr>
              <w:t xml:space="preserve"> </w:t>
            </w:r>
            <w:proofErr w:type="spellStart"/>
            <w:r w:rsidRPr="005C6454">
              <w:rPr>
                <w:rFonts w:eastAsia="Times New Roman" w:cs="Times New Roman"/>
                <w:szCs w:val="28"/>
              </w:rPr>
              <w:t>nghị</w:t>
            </w:r>
            <w:proofErr w:type="spellEnd"/>
            <w:r w:rsidRPr="005C6454">
              <w:rPr>
                <w:rFonts w:eastAsia="Times New Roman" w:cs="Times New Roman"/>
                <w:szCs w:val="28"/>
              </w:rPr>
              <w:t xml:space="preserve"> </w:t>
            </w:r>
            <w:proofErr w:type="spellStart"/>
            <w:r w:rsidRPr="005C6454">
              <w:rPr>
                <w:rFonts w:eastAsia="Times New Roman" w:cs="Times New Roman"/>
                <w:szCs w:val="28"/>
              </w:rPr>
              <w:t>bổ</w:t>
            </w:r>
            <w:proofErr w:type="spellEnd"/>
            <w:r w:rsidRPr="005C6454">
              <w:rPr>
                <w:rFonts w:eastAsia="Times New Roman" w:cs="Times New Roman"/>
                <w:szCs w:val="28"/>
              </w:rPr>
              <w:t xml:space="preserve"> sung </w:t>
            </w:r>
            <w:proofErr w:type="spellStart"/>
            <w:r w:rsidRPr="005C6454">
              <w:rPr>
                <w:rFonts w:eastAsia="Times New Roman" w:cs="Times New Roman"/>
                <w:szCs w:val="28"/>
              </w:rPr>
              <w:t>quy</w:t>
            </w:r>
            <w:proofErr w:type="spellEnd"/>
            <w:r w:rsidRPr="005C6454">
              <w:rPr>
                <w:rFonts w:eastAsia="Times New Roman" w:cs="Times New Roman"/>
                <w:szCs w:val="28"/>
              </w:rPr>
              <w:t xml:space="preserve"> </w:t>
            </w:r>
            <w:proofErr w:type="spellStart"/>
            <w:r w:rsidRPr="005C6454">
              <w:rPr>
                <w:rFonts w:eastAsia="Times New Roman" w:cs="Times New Roman"/>
                <w:szCs w:val="28"/>
              </w:rPr>
              <w:t>định</w:t>
            </w:r>
            <w:proofErr w:type="spellEnd"/>
            <w:r w:rsidRPr="005C6454">
              <w:rPr>
                <w:rFonts w:eastAsia="Times New Roman" w:cs="Times New Roman"/>
                <w:szCs w:val="28"/>
              </w:rPr>
              <w:t xml:space="preserve">: </w:t>
            </w:r>
            <w:r w:rsidRPr="005C6454">
              <w:rPr>
                <w:rFonts w:eastAsia="Times New Roman" w:cs="Times New Roman"/>
                <w:i/>
                <w:iCs/>
                <w:szCs w:val="28"/>
              </w:rPr>
              <w:t>"</w:t>
            </w:r>
            <w:proofErr w:type="spellStart"/>
            <w:r w:rsidRPr="005C6454">
              <w:rPr>
                <w:rFonts w:eastAsia="Times New Roman" w:cs="Times New Roman"/>
                <w:i/>
                <w:iCs/>
                <w:szCs w:val="28"/>
              </w:rPr>
              <w:t>Sở</w:t>
            </w:r>
            <w:proofErr w:type="spellEnd"/>
            <w:r w:rsidRPr="005C6454">
              <w:rPr>
                <w:rFonts w:eastAsia="Times New Roman" w:cs="Times New Roman"/>
                <w:i/>
                <w:iCs/>
                <w:szCs w:val="28"/>
              </w:rPr>
              <w:t xml:space="preserve"> Công Thương </w:t>
            </w:r>
            <w:proofErr w:type="spellStart"/>
            <w:r w:rsidRPr="005C6454">
              <w:rPr>
                <w:rFonts w:eastAsia="Times New Roman" w:cs="Times New Roman"/>
                <w:i/>
                <w:iCs/>
                <w:szCs w:val="28"/>
              </w:rPr>
              <w:t>phối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hợp</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với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Cục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Đổi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mới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sáng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tạo</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Chuyển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đổi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xanh</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và</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Khuyến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công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trong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việc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kiểm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xác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nhận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kết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quả</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thực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hiện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nhiệm</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vụ</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bảo</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vệ</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môi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trường</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trên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địa</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bàn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quản</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lý</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trước</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khi</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quyết</w:t>
            </w:r>
            <w:proofErr w:type="spellEnd"/>
            <w:r w:rsidRPr="005C6454">
              <w:rPr>
                <w:rFonts w:eastAsia="Times New Roman" w:cs="Times New Roman"/>
                <w:i/>
                <w:iCs/>
                <w:szCs w:val="28"/>
              </w:rPr>
              <w:t xml:space="preserve"> </w:t>
            </w:r>
            <w:proofErr w:type="spellStart"/>
            <w:r w:rsidRPr="005C6454">
              <w:rPr>
                <w:rFonts w:eastAsia="Times New Roman" w:cs="Times New Roman"/>
                <w:i/>
                <w:iCs/>
                <w:szCs w:val="28"/>
              </w:rPr>
              <w:t>toán</w:t>
            </w:r>
            <w:proofErr w:type="spellEnd"/>
            <w:r w:rsidRPr="005C6454">
              <w:rPr>
                <w:rFonts w:eastAsia="Times New Roman" w:cs="Times New Roman"/>
                <w:i/>
                <w:iCs/>
                <w:szCs w:val="28"/>
              </w:rPr>
              <w:t>."</w:t>
            </w:r>
          </w:p>
        </w:tc>
        <w:tc>
          <w:tcPr>
            <w:tcW w:w="4186" w:type="dxa"/>
            <w:vMerge/>
            <w:tcBorders>
              <w:bottom w:val="dotted" w:sz="4" w:space="0" w:color="auto"/>
            </w:tcBorders>
          </w:tcPr>
          <w:p w14:paraId="165C50E7" w14:textId="3D60A615" w:rsidR="00270E83" w:rsidRPr="005C6454" w:rsidRDefault="00270E83" w:rsidP="007A6A82">
            <w:pPr>
              <w:jc w:val="both"/>
              <w:rPr>
                <w:rFonts w:cs="Times New Roman"/>
                <w:b/>
                <w:szCs w:val="28"/>
                <w:lang w:val="en-US"/>
              </w:rPr>
            </w:pPr>
          </w:p>
        </w:tc>
      </w:tr>
      <w:tr w:rsidR="00640650" w:rsidRPr="005C6454" w14:paraId="43124117" w14:textId="77777777" w:rsidTr="005C44F4">
        <w:tc>
          <w:tcPr>
            <w:tcW w:w="648" w:type="dxa"/>
          </w:tcPr>
          <w:p w14:paraId="649890CD" w14:textId="5BAB429C" w:rsidR="00640650" w:rsidRPr="00BE613F" w:rsidRDefault="00650885" w:rsidP="007A6A82">
            <w:pPr>
              <w:jc w:val="center"/>
              <w:rPr>
                <w:rFonts w:cs="Times New Roman"/>
                <w:sz w:val="26"/>
                <w:szCs w:val="26"/>
                <w:lang w:val="en-US"/>
              </w:rPr>
            </w:pPr>
            <w:r>
              <w:rPr>
                <w:rFonts w:cs="Times New Roman"/>
                <w:sz w:val="26"/>
                <w:szCs w:val="26"/>
                <w:lang w:val="en-US"/>
              </w:rPr>
              <w:t>26</w:t>
            </w:r>
          </w:p>
        </w:tc>
        <w:tc>
          <w:tcPr>
            <w:tcW w:w="810" w:type="dxa"/>
          </w:tcPr>
          <w:p w14:paraId="4BF7F318" w14:textId="2E57EAFF" w:rsidR="00640650" w:rsidRPr="00BE613F" w:rsidRDefault="00640650" w:rsidP="007A6A82">
            <w:pPr>
              <w:jc w:val="center"/>
              <w:rPr>
                <w:rFonts w:cs="Times New Roman"/>
                <w:b/>
                <w:i/>
                <w:iCs/>
                <w:sz w:val="26"/>
                <w:szCs w:val="26"/>
              </w:rPr>
            </w:pPr>
            <w:r w:rsidRPr="00BE613F">
              <w:rPr>
                <w:rFonts w:cs="Times New Roman"/>
                <w:b/>
                <w:i/>
                <w:iCs/>
                <w:sz w:val="26"/>
                <w:szCs w:val="26"/>
              </w:rPr>
              <w:t>2</w:t>
            </w:r>
          </w:p>
        </w:tc>
        <w:tc>
          <w:tcPr>
            <w:tcW w:w="990" w:type="dxa"/>
          </w:tcPr>
          <w:p w14:paraId="0235CBC5" w14:textId="77777777" w:rsidR="00640650" w:rsidRPr="00BE613F" w:rsidRDefault="00640650" w:rsidP="007A6A82">
            <w:pPr>
              <w:jc w:val="center"/>
              <w:rPr>
                <w:rFonts w:cs="Times New Roman"/>
                <w:b/>
                <w:i/>
                <w:iCs/>
                <w:sz w:val="26"/>
                <w:szCs w:val="26"/>
                <w:lang w:val="en-US"/>
              </w:rPr>
            </w:pPr>
          </w:p>
        </w:tc>
        <w:tc>
          <w:tcPr>
            <w:tcW w:w="810" w:type="dxa"/>
          </w:tcPr>
          <w:p w14:paraId="64D6F531" w14:textId="77777777" w:rsidR="00640650" w:rsidRPr="00BE613F" w:rsidRDefault="00640650" w:rsidP="007A6A82">
            <w:pPr>
              <w:jc w:val="center"/>
              <w:rPr>
                <w:rFonts w:cs="Times New Roman"/>
                <w:b/>
                <w:i/>
                <w:iCs/>
                <w:sz w:val="26"/>
                <w:szCs w:val="26"/>
                <w:lang w:val="en-US"/>
              </w:rPr>
            </w:pPr>
          </w:p>
        </w:tc>
        <w:tc>
          <w:tcPr>
            <w:tcW w:w="1260" w:type="dxa"/>
          </w:tcPr>
          <w:p w14:paraId="25895496" w14:textId="47715E85" w:rsidR="00640650" w:rsidRPr="00BE613F" w:rsidRDefault="00640650"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6343DF51" w14:textId="77777777" w:rsidR="00640650" w:rsidRPr="005C6454" w:rsidRDefault="00640650" w:rsidP="007A6A82">
            <w:pPr>
              <w:widowControl w:val="0"/>
              <w:jc w:val="both"/>
              <w:rPr>
                <w:rFonts w:cs="Times New Roman"/>
                <w:szCs w:val="28"/>
              </w:rPr>
            </w:pPr>
            <w:r w:rsidRPr="005C6454">
              <w:rPr>
                <w:rFonts w:cs="Times New Roman"/>
                <w:szCs w:val="28"/>
              </w:rPr>
              <w:t xml:space="preserve">Hiệu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thành</w:t>
            </w:r>
            <w:proofErr w:type="spellEnd"/>
            <w:r w:rsidRPr="005C6454">
              <w:rPr>
                <w:rFonts w:cs="Times New Roman"/>
                <w:szCs w:val="28"/>
              </w:rPr>
              <w:t>:</w:t>
            </w:r>
          </w:p>
          <w:p w14:paraId="207ECBAC" w14:textId="3DDB1FCF" w:rsidR="00640650" w:rsidRPr="005C6454" w:rsidRDefault="00640650" w:rsidP="007A6A82">
            <w:pPr>
              <w:tabs>
                <w:tab w:val="left" w:pos="709"/>
                <w:tab w:val="left" w:pos="851"/>
              </w:tabs>
              <w:jc w:val="both"/>
              <w:rPr>
                <w:rFonts w:cs="Times New Roman"/>
                <w:szCs w:val="28"/>
              </w:rPr>
            </w:pPr>
            <w:r w:rsidRPr="005C6454">
              <w:rPr>
                <w:rFonts w:cs="Times New Roman"/>
                <w:szCs w:val="28"/>
              </w:rPr>
              <w:t xml:space="preserve">“....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Bộ</w:t>
            </w:r>
            <w:proofErr w:type="spellEnd"/>
            <w:r w:rsidRPr="005C6454">
              <w:rPr>
                <w:rFonts w:cs="Times New Roman"/>
                <w:szCs w:val="28"/>
              </w:rPr>
              <w:t xml:space="preserve"> </w:t>
            </w:r>
            <w:r w:rsidRPr="005C6454">
              <w:rPr>
                <w:rFonts w:cs="Times New Roman"/>
                <w:b/>
                <w:bCs/>
                <w:szCs w:val="28"/>
                <w:u w:val="single"/>
              </w:rPr>
              <w:t>Công Thương</w:t>
            </w:r>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việc</w:t>
            </w:r>
            <w:proofErr w:type="spellEnd"/>
            <w:r w:rsidRPr="005C6454">
              <w:rPr>
                <w:rFonts w:cs="Times New Roman"/>
                <w:szCs w:val="28"/>
              </w:rPr>
              <w:t xml:space="preserve"> </w:t>
            </w:r>
            <w:proofErr w:type="spellStart"/>
            <w:r w:rsidRPr="005C6454">
              <w:rPr>
                <w:rFonts w:cs="Times New Roman"/>
                <w:szCs w:val="28"/>
              </w:rPr>
              <w:t>khai</w:t>
            </w:r>
            <w:proofErr w:type="spellEnd"/>
            <w:r w:rsidRPr="005C6454">
              <w:rPr>
                <w:rFonts w:cs="Times New Roman"/>
                <w:szCs w:val="28"/>
              </w:rPr>
              <w:t xml:space="preserve"> </w:t>
            </w:r>
            <w:proofErr w:type="spellStart"/>
            <w:r w:rsidRPr="005C6454">
              <w:rPr>
                <w:rFonts w:cs="Times New Roman"/>
                <w:szCs w:val="28"/>
              </w:rPr>
              <w:t>báo</w:t>
            </w:r>
            <w:proofErr w:type="spellEnd"/>
            <w:r w:rsidRPr="005C6454">
              <w:rPr>
                <w:rFonts w:cs="Times New Roman"/>
                <w:szCs w:val="28"/>
              </w:rPr>
              <w:t>...”</w:t>
            </w:r>
          </w:p>
        </w:tc>
        <w:tc>
          <w:tcPr>
            <w:tcW w:w="4186" w:type="dxa"/>
            <w:tcBorders>
              <w:bottom w:val="dotted" w:sz="4" w:space="0" w:color="auto"/>
            </w:tcBorders>
          </w:tcPr>
          <w:p w14:paraId="6DEDF0B0" w14:textId="77777777" w:rsidR="00AA3074" w:rsidRPr="002301C1" w:rsidRDefault="00AA3074" w:rsidP="00AA3074">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3B583C68" w14:textId="77777777" w:rsidR="00640650" w:rsidRPr="005C6454" w:rsidRDefault="00640650" w:rsidP="007A6A82">
            <w:pPr>
              <w:jc w:val="both"/>
              <w:rPr>
                <w:rFonts w:cs="Times New Roman"/>
                <w:b/>
                <w:szCs w:val="28"/>
                <w:lang w:val="en-US"/>
              </w:rPr>
            </w:pPr>
          </w:p>
        </w:tc>
      </w:tr>
      <w:tr w:rsidR="00640650" w:rsidRPr="005C6454" w14:paraId="225FFBE9" w14:textId="77777777" w:rsidTr="005C44F4">
        <w:tc>
          <w:tcPr>
            <w:tcW w:w="648" w:type="dxa"/>
          </w:tcPr>
          <w:p w14:paraId="3D3C3C4D" w14:textId="021E7459" w:rsidR="00640650" w:rsidRPr="00BE613F" w:rsidRDefault="00650885" w:rsidP="007A6A82">
            <w:pPr>
              <w:jc w:val="center"/>
              <w:rPr>
                <w:rFonts w:cs="Times New Roman"/>
                <w:sz w:val="26"/>
                <w:szCs w:val="26"/>
                <w:lang w:val="en-US"/>
              </w:rPr>
            </w:pPr>
            <w:r>
              <w:rPr>
                <w:rFonts w:cs="Times New Roman"/>
                <w:sz w:val="26"/>
                <w:szCs w:val="26"/>
                <w:lang w:val="en-US"/>
              </w:rPr>
              <w:t>27</w:t>
            </w:r>
          </w:p>
        </w:tc>
        <w:tc>
          <w:tcPr>
            <w:tcW w:w="810" w:type="dxa"/>
          </w:tcPr>
          <w:p w14:paraId="4AE22A44" w14:textId="574FED90" w:rsidR="00640650" w:rsidRPr="00BE613F" w:rsidRDefault="00640650" w:rsidP="007A6A82">
            <w:pPr>
              <w:jc w:val="center"/>
              <w:rPr>
                <w:rFonts w:cs="Times New Roman"/>
                <w:b/>
                <w:i/>
                <w:iCs/>
                <w:sz w:val="26"/>
                <w:szCs w:val="26"/>
              </w:rPr>
            </w:pPr>
            <w:r w:rsidRPr="00BE613F">
              <w:rPr>
                <w:rFonts w:cs="Times New Roman"/>
                <w:b/>
                <w:i/>
                <w:iCs/>
                <w:sz w:val="26"/>
                <w:szCs w:val="26"/>
              </w:rPr>
              <w:t>2</w:t>
            </w:r>
          </w:p>
        </w:tc>
        <w:tc>
          <w:tcPr>
            <w:tcW w:w="990" w:type="dxa"/>
          </w:tcPr>
          <w:p w14:paraId="617C59CE" w14:textId="305997F0" w:rsidR="00640650" w:rsidRPr="00BE613F" w:rsidRDefault="00640650" w:rsidP="007A6A82">
            <w:pPr>
              <w:jc w:val="center"/>
              <w:rPr>
                <w:rFonts w:cs="Times New Roman"/>
                <w:b/>
                <w:i/>
                <w:iCs/>
                <w:sz w:val="26"/>
                <w:szCs w:val="26"/>
                <w:lang w:val="en-US"/>
              </w:rPr>
            </w:pPr>
            <w:r w:rsidRPr="00BE613F">
              <w:rPr>
                <w:rFonts w:cs="Times New Roman"/>
                <w:b/>
                <w:i/>
                <w:iCs/>
                <w:sz w:val="26"/>
                <w:szCs w:val="26"/>
                <w:lang w:val="en-US"/>
              </w:rPr>
              <w:t>1</w:t>
            </w:r>
          </w:p>
        </w:tc>
        <w:tc>
          <w:tcPr>
            <w:tcW w:w="810" w:type="dxa"/>
          </w:tcPr>
          <w:p w14:paraId="7A8E0B46" w14:textId="77777777" w:rsidR="00640650" w:rsidRPr="00BE613F" w:rsidRDefault="00640650" w:rsidP="007A6A82">
            <w:pPr>
              <w:jc w:val="center"/>
              <w:rPr>
                <w:rFonts w:cs="Times New Roman"/>
                <w:b/>
                <w:i/>
                <w:iCs/>
                <w:sz w:val="26"/>
                <w:szCs w:val="26"/>
                <w:lang w:val="en-US"/>
              </w:rPr>
            </w:pPr>
          </w:p>
        </w:tc>
        <w:tc>
          <w:tcPr>
            <w:tcW w:w="1260" w:type="dxa"/>
          </w:tcPr>
          <w:p w14:paraId="36537BA9" w14:textId="556E84DB" w:rsidR="00640650" w:rsidRPr="00BE613F" w:rsidRDefault="00640650"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0BEBA924" w14:textId="77777777" w:rsidR="00640650" w:rsidRPr="00B776B2" w:rsidRDefault="00640650" w:rsidP="007A6A82">
            <w:pPr>
              <w:widowControl w:val="0"/>
              <w:jc w:val="both"/>
              <w:rPr>
                <w:rFonts w:cs="Times New Roman"/>
                <w:szCs w:val="28"/>
              </w:rPr>
            </w:pPr>
            <w:proofErr w:type="spellStart"/>
            <w:r w:rsidRPr="00B776B2">
              <w:rPr>
                <w:rFonts w:cs="Times New Roman"/>
                <w:szCs w:val="28"/>
              </w:rPr>
              <w:t>Bổ</w:t>
            </w:r>
            <w:proofErr w:type="spellEnd"/>
            <w:r w:rsidRPr="00B776B2">
              <w:rPr>
                <w:rFonts w:cs="Times New Roman"/>
                <w:szCs w:val="28"/>
              </w:rPr>
              <w:t xml:space="preserve"> sung, </w:t>
            </w:r>
            <w:proofErr w:type="spellStart"/>
            <w:r w:rsidRPr="00B776B2">
              <w:rPr>
                <w:rFonts w:cs="Times New Roman"/>
                <w:szCs w:val="28"/>
              </w:rPr>
              <w:t>hiệu</w:t>
            </w:r>
            <w:proofErr w:type="spellEnd"/>
            <w:r w:rsidRPr="00B776B2">
              <w:rPr>
                <w:rFonts w:cs="Times New Roman"/>
                <w:szCs w:val="28"/>
              </w:rPr>
              <w:t xml:space="preserve"> </w:t>
            </w:r>
            <w:proofErr w:type="spellStart"/>
            <w:r w:rsidRPr="00B776B2">
              <w:rPr>
                <w:rFonts w:cs="Times New Roman"/>
                <w:szCs w:val="28"/>
              </w:rPr>
              <w:t>chỉnh</w:t>
            </w:r>
            <w:proofErr w:type="spellEnd"/>
            <w:r w:rsidRPr="00B776B2">
              <w:rPr>
                <w:rFonts w:cs="Times New Roman"/>
                <w:szCs w:val="28"/>
              </w:rPr>
              <w:t xml:space="preserve"> </w:t>
            </w:r>
            <w:proofErr w:type="spellStart"/>
            <w:r w:rsidRPr="00B776B2">
              <w:rPr>
                <w:rFonts w:cs="Times New Roman"/>
                <w:szCs w:val="28"/>
              </w:rPr>
              <w:t>như</w:t>
            </w:r>
            <w:proofErr w:type="spellEnd"/>
            <w:r w:rsidRPr="00B776B2">
              <w:rPr>
                <w:rFonts w:cs="Times New Roman"/>
                <w:szCs w:val="28"/>
              </w:rPr>
              <w:t xml:space="preserve"> </w:t>
            </w:r>
            <w:proofErr w:type="spellStart"/>
            <w:r w:rsidRPr="00B776B2">
              <w:rPr>
                <w:rFonts w:cs="Times New Roman"/>
                <w:szCs w:val="28"/>
              </w:rPr>
              <w:t>sau</w:t>
            </w:r>
            <w:proofErr w:type="spellEnd"/>
            <w:r w:rsidRPr="00B776B2">
              <w:rPr>
                <w:rFonts w:cs="Times New Roman"/>
                <w:szCs w:val="28"/>
              </w:rPr>
              <w:t>:</w:t>
            </w:r>
          </w:p>
          <w:p w14:paraId="6AC48CE9" w14:textId="77777777" w:rsidR="00640650" w:rsidRPr="00B776B2" w:rsidRDefault="00640650" w:rsidP="007A6A82">
            <w:pPr>
              <w:widowControl w:val="0"/>
              <w:jc w:val="both"/>
              <w:rPr>
                <w:rFonts w:cs="Times New Roman"/>
                <w:szCs w:val="28"/>
              </w:rPr>
            </w:pPr>
            <w:r w:rsidRPr="00B776B2">
              <w:rPr>
                <w:rFonts w:cs="Times New Roman"/>
                <w:szCs w:val="28"/>
              </w:rPr>
              <w:t xml:space="preserve">2. </w:t>
            </w:r>
            <w:proofErr w:type="spellStart"/>
            <w:r w:rsidRPr="00B776B2">
              <w:rPr>
                <w:rFonts w:cs="Times New Roman"/>
                <w:szCs w:val="28"/>
              </w:rPr>
              <w:t>Cấp</w:t>
            </w:r>
            <w:proofErr w:type="spellEnd"/>
            <w:r w:rsidRPr="00B776B2">
              <w:rPr>
                <w:rFonts w:cs="Times New Roman"/>
                <w:szCs w:val="28"/>
              </w:rPr>
              <w:t>/</w:t>
            </w:r>
            <w:proofErr w:type="spellStart"/>
            <w:r w:rsidRPr="00B776B2">
              <w:rPr>
                <w:rFonts w:cs="Times New Roman"/>
                <w:szCs w:val="28"/>
              </w:rPr>
              <w:t>chấm</w:t>
            </w:r>
            <w:proofErr w:type="spellEnd"/>
            <w:r w:rsidRPr="00B776B2">
              <w:rPr>
                <w:rFonts w:cs="Times New Roman"/>
                <w:szCs w:val="28"/>
              </w:rPr>
              <w:t xml:space="preserve"> </w:t>
            </w:r>
            <w:proofErr w:type="spellStart"/>
            <w:r w:rsidRPr="00B776B2">
              <w:rPr>
                <w:rFonts w:cs="Times New Roman"/>
                <w:szCs w:val="28"/>
              </w:rPr>
              <w:t>dứt</w:t>
            </w:r>
            <w:proofErr w:type="spellEnd"/>
            <w:r w:rsidRPr="00B776B2">
              <w:rPr>
                <w:rFonts w:cs="Times New Roman"/>
                <w:szCs w:val="28"/>
              </w:rPr>
              <w:t xml:space="preserve"> </w:t>
            </w:r>
            <w:proofErr w:type="spellStart"/>
            <w:r w:rsidRPr="00B776B2">
              <w:rPr>
                <w:rFonts w:cs="Times New Roman"/>
                <w:szCs w:val="28"/>
              </w:rPr>
              <w:t>tài</w:t>
            </w:r>
            <w:proofErr w:type="spellEnd"/>
            <w:r w:rsidRPr="00B776B2">
              <w:rPr>
                <w:rFonts w:cs="Times New Roman"/>
                <w:szCs w:val="28"/>
              </w:rPr>
              <w:t xml:space="preserve"> </w:t>
            </w:r>
            <w:proofErr w:type="spellStart"/>
            <w:r w:rsidRPr="00B776B2">
              <w:rPr>
                <w:rFonts w:cs="Times New Roman"/>
                <w:szCs w:val="28"/>
              </w:rPr>
              <w:t>khoản</w:t>
            </w:r>
            <w:proofErr w:type="spellEnd"/>
            <w:r w:rsidRPr="00B776B2">
              <w:rPr>
                <w:rFonts w:cs="Times New Roman"/>
                <w:szCs w:val="28"/>
              </w:rPr>
              <w:t xml:space="preserve"> </w:t>
            </w:r>
            <w:proofErr w:type="spellStart"/>
            <w:r w:rsidRPr="00B776B2">
              <w:rPr>
                <w:rFonts w:cs="Times New Roman"/>
                <w:szCs w:val="28"/>
              </w:rPr>
              <w:t>truy</w:t>
            </w:r>
            <w:proofErr w:type="spellEnd"/>
            <w:r w:rsidRPr="00B776B2">
              <w:rPr>
                <w:rFonts w:cs="Times New Roman"/>
                <w:szCs w:val="28"/>
              </w:rPr>
              <w:t xml:space="preserve"> </w:t>
            </w:r>
            <w:proofErr w:type="spellStart"/>
            <w:r w:rsidRPr="00B776B2">
              <w:rPr>
                <w:rFonts w:cs="Times New Roman"/>
                <w:szCs w:val="28"/>
              </w:rPr>
              <w:t>cập</w:t>
            </w:r>
            <w:proofErr w:type="spellEnd"/>
            <w:r w:rsidRPr="00B776B2">
              <w:rPr>
                <w:rFonts w:cs="Times New Roman"/>
                <w:szCs w:val="28"/>
              </w:rPr>
              <w:t>:</w:t>
            </w:r>
          </w:p>
          <w:p w14:paraId="3BBBC65B" w14:textId="115EC7C0" w:rsidR="00640650" w:rsidRPr="00B776B2" w:rsidRDefault="00640650" w:rsidP="007A6A82">
            <w:pPr>
              <w:widowControl w:val="0"/>
              <w:jc w:val="both"/>
              <w:rPr>
                <w:rFonts w:cs="Times New Roman"/>
                <w:szCs w:val="28"/>
              </w:rPr>
            </w:pPr>
            <w:proofErr w:type="spellStart"/>
            <w:r w:rsidRPr="00B776B2">
              <w:rPr>
                <w:rFonts w:cs="Times New Roman"/>
                <w:szCs w:val="28"/>
              </w:rPr>
              <w:t>Cục</w:t>
            </w:r>
            <w:proofErr w:type="spellEnd"/>
            <w:r w:rsidRPr="00B776B2">
              <w:rPr>
                <w:rFonts w:cs="Times New Roman"/>
                <w:szCs w:val="28"/>
              </w:rPr>
              <w:t xml:space="preserve"> </w:t>
            </w:r>
            <w:proofErr w:type="spellStart"/>
            <w:r w:rsidRPr="00B776B2">
              <w:rPr>
                <w:rFonts w:cs="Times New Roman"/>
                <w:szCs w:val="28"/>
              </w:rPr>
              <w:t>Kỹ</w:t>
            </w:r>
            <w:proofErr w:type="spellEnd"/>
            <w:r w:rsidRPr="00B776B2">
              <w:rPr>
                <w:rFonts w:cs="Times New Roman"/>
                <w:szCs w:val="28"/>
              </w:rPr>
              <w:t xml:space="preserve"> </w:t>
            </w:r>
            <w:proofErr w:type="spellStart"/>
            <w:r w:rsidRPr="00B776B2">
              <w:rPr>
                <w:rFonts w:cs="Times New Roman"/>
                <w:szCs w:val="28"/>
              </w:rPr>
              <w:t>thuật</w:t>
            </w:r>
            <w:proofErr w:type="spellEnd"/>
            <w:r w:rsidRPr="00B776B2">
              <w:rPr>
                <w:rFonts w:cs="Times New Roman"/>
                <w:szCs w:val="28"/>
              </w:rPr>
              <w:t xml:space="preserve"> an </w:t>
            </w:r>
            <w:proofErr w:type="spellStart"/>
            <w:r w:rsidRPr="00B776B2">
              <w:rPr>
                <w:rFonts w:cs="Times New Roman"/>
                <w:szCs w:val="28"/>
              </w:rPr>
              <w:t>toàn</w:t>
            </w:r>
            <w:proofErr w:type="spellEnd"/>
            <w:r w:rsidRPr="00B776B2">
              <w:rPr>
                <w:rFonts w:cs="Times New Roman"/>
                <w:szCs w:val="28"/>
              </w:rPr>
              <w:t xml:space="preserve"> </w:t>
            </w:r>
            <w:proofErr w:type="spellStart"/>
            <w:r w:rsidRPr="00B776B2">
              <w:rPr>
                <w:rFonts w:cs="Times New Roman"/>
                <w:szCs w:val="28"/>
              </w:rPr>
              <w:t>và</w:t>
            </w:r>
            <w:proofErr w:type="spellEnd"/>
            <w:r w:rsidRPr="00B776B2">
              <w:rPr>
                <w:rFonts w:cs="Times New Roman"/>
                <w:szCs w:val="28"/>
              </w:rPr>
              <w:t xml:space="preserve"> </w:t>
            </w:r>
            <w:proofErr w:type="spellStart"/>
            <w:r w:rsidRPr="00B776B2">
              <w:rPr>
                <w:rFonts w:cs="Times New Roman"/>
                <w:szCs w:val="28"/>
              </w:rPr>
              <w:t>Môi</w:t>
            </w:r>
            <w:proofErr w:type="spellEnd"/>
            <w:r w:rsidRPr="00B776B2">
              <w:rPr>
                <w:rFonts w:cs="Times New Roman"/>
                <w:szCs w:val="28"/>
              </w:rPr>
              <w:t xml:space="preserve"> </w:t>
            </w:r>
            <w:proofErr w:type="spellStart"/>
            <w:r w:rsidRPr="00B776B2">
              <w:rPr>
                <w:rFonts w:cs="Times New Roman"/>
                <w:szCs w:val="28"/>
              </w:rPr>
              <w:t>trường</w:t>
            </w:r>
            <w:proofErr w:type="spellEnd"/>
            <w:r w:rsidRPr="00B776B2">
              <w:rPr>
                <w:rFonts w:cs="Times New Roman"/>
                <w:szCs w:val="28"/>
              </w:rPr>
              <w:t xml:space="preserve"> </w:t>
            </w:r>
            <w:proofErr w:type="spellStart"/>
            <w:r w:rsidRPr="00B776B2">
              <w:rPr>
                <w:rFonts w:cs="Times New Roman"/>
                <w:szCs w:val="28"/>
              </w:rPr>
              <w:t>công</w:t>
            </w:r>
            <w:proofErr w:type="spellEnd"/>
            <w:r w:rsidRPr="00B776B2">
              <w:rPr>
                <w:rFonts w:cs="Times New Roman"/>
                <w:szCs w:val="28"/>
              </w:rPr>
              <w:t xml:space="preserve"> </w:t>
            </w:r>
            <w:proofErr w:type="spellStart"/>
            <w:r w:rsidRPr="00B776B2">
              <w:rPr>
                <w:rFonts w:cs="Times New Roman"/>
                <w:szCs w:val="28"/>
              </w:rPr>
              <w:t>nghiệp</w:t>
            </w:r>
            <w:proofErr w:type="spellEnd"/>
            <w:r w:rsidRPr="00B776B2">
              <w:rPr>
                <w:rFonts w:cs="Times New Roman"/>
                <w:szCs w:val="28"/>
              </w:rPr>
              <w:t xml:space="preserve"> </w:t>
            </w:r>
            <w:proofErr w:type="spellStart"/>
            <w:r w:rsidRPr="00B776B2">
              <w:rPr>
                <w:rFonts w:cs="Times New Roman"/>
                <w:szCs w:val="28"/>
              </w:rPr>
              <w:t>chủ</w:t>
            </w:r>
            <w:proofErr w:type="spellEnd"/>
            <w:r w:rsidRPr="00B776B2">
              <w:rPr>
                <w:rFonts w:cs="Times New Roman"/>
                <w:szCs w:val="28"/>
              </w:rPr>
              <w:t xml:space="preserve"> </w:t>
            </w:r>
            <w:proofErr w:type="spellStart"/>
            <w:r w:rsidRPr="00B776B2">
              <w:rPr>
                <w:rFonts w:cs="Times New Roman"/>
                <w:szCs w:val="28"/>
              </w:rPr>
              <w:t>trì</w:t>
            </w:r>
            <w:proofErr w:type="spellEnd"/>
            <w:r w:rsidRPr="00B776B2">
              <w:rPr>
                <w:rFonts w:cs="Times New Roman"/>
                <w:szCs w:val="28"/>
              </w:rPr>
              <w:t xml:space="preserve">,... </w:t>
            </w:r>
            <w:proofErr w:type="spellStart"/>
            <w:r w:rsidRPr="00B776B2">
              <w:rPr>
                <w:rFonts w:cs="Times New Roman"/>
                <w:b/>
                <w:bCs/>
                <w:szCs w:val="28"/>
                <w:u w:val="single"/>
              </w:rPr>
              <w:t>không</w:t>
            </w:r>
            <w:proofErr w:type="spellEnd"/>
            <w:r w:rsidRPr="00B776B2">
              <w:rPr>
                <w:rFonts w:cs="Times New Roman"/>
                <w:b/>
                <w:bCs/>
                <w:szCs w:val="28"/>
                <w:u w:val="single"/>
              </w:rPr>
              <w:t xml:space="preserve"> </w:t>
            </w:r>
            <w:proofErr w:type="spellStart"/>
            <w:r w:rsidRPr="00B776B2">
              <w:rPr>
                <w:rFonts w:cs="Times New Roman"/>
                <w:b/>
                <w:bCs/>
                <w:szCs w:val="28"/>
                <w:u w:val="single"/>
              </w:rPr>
              <w:t>quá</w:t>
            </w:r>
            <w:proofErr w:type="spellEnd"/>
            <w:r w:rsidRPr="00B776B2">
              <w:rPr>
                <w:rFonts w:cs="Times New Roman"/>
                <w:b/>
                <w:bCs/>
                <w:szCs w:val="28"/>
                <w:u w:val="single"/>
              </w:rPr>
              <w:t xml:space="preserve"> 07 </w:t>
            </w:r>
            <w:proofErr w:type="spellStart"/>
            <w:r w:rsidRPr="00B776B2">
              <w:rPr>
                <w:rFonts w:cs="Times New Roman"/>
                <w:b/>
                <w:bCs/>
                <w:szCs w:val="28"/>
                <w:u w:val="single"/>
              </w:rPr>
              <w:t>ngày</w:t>
            </w:r>
            <w:proofErr w:type="spellEnd"/>
            <w:r w:rsidRPr="00B776B2">
              <w:rPr>
                <w:rFonts w:cs="Times New Roman"/>
                <w:b/>
                <w:bCs/>
                <w:szCs w:val="28"/>
                <w:u w:val="single"/>
              </w:rPr>
              <w:t xml:space="preserve"> </w:t>
            </w:r>
            <w:proofErr w:type="spellStart"/>
            <w:r w:rsidRPr="00B776B2">
              <w:rPr>
                <w:rFonts w:cs="Times New Roman"/>
                <w:b/>
                <w:bCs/>
                <w:szCs w:val="28"/>
                <w:u w:val="single"/>
              </w:rPr>
              <w:t>làm</w:t>
            </w:r>
            <w:proofErr w:type="spellEnd"/>
            <w:r w:rsidRPr="00B776B2">
              <w:rPr>
                <w:rFonts w:cs="Times New Roman"/>
                <w:b/>
                <w:bCs/>
                <w:szCs w:val="28"/>
                <w:u w:val="single"/>
              </w:rPr>
              <w:t xml:space="preserve"> </w:t>
            </w:r>
            <w:proofErr w:type="spellStart"/>
            <w:r w:rsidRPr="00B776B2">
              <w:rPr>
                <w:rFonts w:cs="Times New Roman"/>
                <w:b/>
                <w:bCs/>
                <w:szCs w:val="28"/>
                <w:u w:val="single"/>
              </w:rPr>
              <w:t>việc</w:t>
            </w:r>
            <w:proofErr w:type="spellEnd"/>
            <w:r w:rsidRPr="00B776B2">
              <w:rPr>
                <w:rFonts w:cs="Times New Roman"/>
                <w:szCs w:val="28"/>
              </w:rPr>
              <w:t xml:space="preserve"> </w:t>
            </w:r>
            <w:proofErr w:type="spellStart"/>
            <w:r w:rsidRPr="00B776B2">
              <w:rPr>
                <w:rFonts w:cs="Times New Roman"/>
                <w:szCs w:val="28"/>
              </w:rPr>
              <w:t>kể</w:t>
            </w:r>
            <w:proofErr w:type="spellEnd"/>
            <w:r w:rsidRPr="00B776B2">
              <w:rPr>
                <w:rFonts w:cs="Times New Roman"/>
                <w:szCs w:val="28"/>
              </w:rPr>
              <w:t xml:space="preserve"> </w:t>
            </w:r>
            <w:proofErr w:type="spellStart"/>
            <w:r w:rsidRPr="00B776B2">
              <w:rPr>
                <w:rFonts w:cs="Times New Roman"/>
                <w:szCs w:val="28"/>
              </w:rPr>
              <w:t>từ</w:t>
            </w:r>
            <w:proofErr w:type="spellEnd"/>
            <w:r w:rsidRPr="00B776B2">
              <w:rPr>
                <w:rFonts w:cs="Times New Roman"/>
                <w:szCs w:val="28"/>
              </w:rPr>
              <w:t xml:space="preserve"> </w:t>
            </w:r>
            <w:proofErr w:type="spellStart"/>
            <w:r w:rsidRPr="00B776B2">
              <w:rPr>
                <w:rFonts w:cs="Times New Roman"/>
                <w:szCs w:val="28"/>
              </w:rPr>
              <w:t>ngày</w:t>
            </w:r>
            <w:proofErr w:type="spellEnd"/>
            <w:r w:rsidRPr="00B776B2">
              <w:rPr>
                <w:rFonts w:cs="Times New Roman"/>
                <w:szCs w:val="28"/>
              </w:rPr>
              <w:t>...</w:t>
            </w:r>
          </w:p>
        </w:tc>
        <w:tc>
          <w:tcPr>
            <w:tcW w:w="4186" w:type="dxa"/>
            <w:tcBorders>
              <w:bottom w:val="dotted" w:sz="4" w:space="0" w:color="auto"/>
            </w:tcBorders>
          </w:tcPr>
          <w:p w14:paraId="4D562D15" w14:textId="77777777" w:rsidR="00DE6055" w:rsidRPr="002301C1" w:rsidRDefault="00DE6055" w:rsidP="00DE6055">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2DB5613C" w14:textId="77777777" w:rsidR="00640650" w:rsidRPr="005C6454" w:rsidRDefault="00640650" w:rsidP="007A6A82">
            <w:pPr>
              <w:jc w:val="both"/>
              <w:rPr>
                <w:rFonts w:cs="Times New Roman"/>
                <w:b/>
                <w:szCs w:val="28"/>
                <w:lang w:val="en-US"/>
              </w:rPr>
            </w:pPr>
          </w:p>
        </w:tc>
      </w:tr>
      <w:tr w:rsidR="00640650" w:rsidRPr="005C6454" w14:paraId="59EBC337" w14:textId="77777777" w:rsidTr="005C44F4">
        <w:tc>
          <w:tcPr>
            <w:tcW w:w="648" w:type="dxa"/>
          </w:tcPr>
          <w:p w14:paraId="6B8F6055" w14:textId="026D30E9" w:rsidR="00640650" w:rsidRPr="00BE613F" w:rsidRDefault="00650885" w:rsidP="007A6A82">
            <w:pPr>
              <w:jc w:val="center"/>
              <w:rPr>
                <w:rFonts w:cs="Times New Roman"/>
                <w:sz w:val="26"/>
                <w:szCs w:val="26"/>
                <w:lang w:val="en-US"/>
              </w:rPr>
            </w:pPr>
            <w:r>
              <w:rPr>
                <w:rFonts w:cs="Times New Roman"/>
                <w:sz w:val="26"/>
                <w:szCs w:val="26"/>
                <w:lang w:val="en-US"/>
              </w:rPr>
              <w:t>28</w:t>
            </w:r>
          </w:p>
        </w:tc>
        <w:tc>
          <w:tcPr>
            <w:tcW w:w="810" w:type="dxa"/>
          </w:tcPr>
          <w:p w14:paraId="766F8EEB" w14:textId="1E7228D1" w:rsidR="00640650" w:rsidRPr="00BE613F" w:rsidRDefault="00640650" w:rsidP="007A6A82">
            <w:pPr>
              <w:jc w:val="center"/>
              <w:rPr>
                <w:rFonts w:cs="Times New Roman"/>
                <w:b/>
                <w:i/>
                <w:iCs/>
                <w:sz w:val="26"/>
                <w:szCs w:val="26"/>
              </w:rPr>
            </w:pPr>
            <w:r w:rsidRPr="00BE613F">
              <w:rPr>
                <w:rFonts w:cs="Times New Roman"/>
                <w:b/>
                <w:i/>
                <w:iCs/>
                <w:sz w:val="26"/>
                <w:szCs w:val="26"/>
              </w:rPr>
              <w:t>2</w:t>
            </w:r>
          </w:p>
        </w:tc>
        <w:tc>
          <w:tcPr>
            <w:tcW w:w="990" w:type="dxa"/>
          </w:tcPr>
          <w:p w14:paraId="30CAB8E5" w14:textId="3C803B5D" w:rsidR="00640650" w:rsidRPr="00BE613F" w:rsidRDefault="00640650" w:rsidP="007A6A82">
            <w:pPr>
              <w:jc w:val="center"/>
              <w:rPr>
                <w:rFonts w:cs="Times New Roman"/>
                <w:b/>
                <w:i/>
                <w:iCs/>
                <w:sz w:val="26"/>
                <w:szCs w:val="26"/>
                <w:lang w:val="en-US"/>
              </w:rPr>
            </w:pPr>
            <w:r w:rsidRPr="00BE613F">
              <w:rPr>
                <w:rFonts w:cs="Times New Roman"/>
                <w:b/>
                <w:i/>
                <w:iCs/>
                <w:sz w:val="26"/>
                <w:szCs w:val="26"/>
                <w:lang w:val="en-US"/>
              </w:rPr>
              <w:t>1</w:t>
            </w:r>
          </w:p>
        </w:tc>
        <w:tc>
          <w:tcPr>
            <w:tcW w:w="810" w:type="dxa"/>
          </w:tcPr>
          <w:p w14:paraId="6C23F5D7" w14:textId="44AD0406" w:rsidR="00640650" w:rsidRPr="00BE613F" w:rsidRDefault="00640650" w:rsidP="007A6A82">
            <w:pPr>
              <w:jc w:val="center"/>
              <w:rPr>
                <w:rFonts w:cs="Times New Roman"/>
                <w:b/>
                <w:i/>
                <w:iCs/>
                <w:sz w:val="26"/>
                <w:szCs w:val="26"/>
                <w:lang w:val="en-US"/>
              </w:rPr>
            </w:pPr>
            <w:r w:rsidRPr="00BE613F">
              <w:rPr>
                <w:rFonts w:cs="Times New Roman"/>
                <w:b/>
                <w:i/>
                <w:iCs/>
                <w:sz w:val="26"/>
                <w:szCs w:val="26"/>
                <w:lang w:val="en-US"/>
              </w:rPr>
              <w:t>d</w:t>
            </w:r>
          </w:p>
        </w:tc>
        <w:tc>
          <w:tcPr>
            <w:tcW w:w="1260" w:type="dxa"/>
          </w:tcPr>
          <w:p w14:paraId="3A9B3257" w14:textId="1E9F3BF2" w:rsidR="00640650" w:rsidRPr="00BE613F" w:rsidRDefault="00640650"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5DCB6677" w14:textId="77777777" w:rsidR="00640650" w:rsidRPr="005C6454" w:rsidRDefault="00640650" w:rsidP="007A6A82">
            <w:pPr>
              <w:widowControl w:val="0"/>
              <w:jc w:val="both"/>
              <w:rPr>
                <w:rFonts w:cs="Times New Roman"/>
                <w:szCs w:val="28"/>
              </w:rPr>
            </w:pPr>
            <w:r w:rsidRPr="005C6454">
              <w:rPr>
                <w:rFonts w:cs="Times New Roman"/>
                <w:szCs w:val="28"/>
              </w:rPr>
              <w:t xml:space="preserve">Hiệu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w:t>
            </w:r>
          </w:p>
          <w:p w14:paraId="6EE7098C" w14:textId="5F26BBDE" w:rsidR="00640650" w:rsidRPr="005C6454" w:rsidRDefault="00640650" w:rsidP="007A6A82">
            <w:pPr>
              <w:widowControl w:val="0"/>
              <w:jc w:val="both"/>
              <w:rPr>
                <w:rFonts w:cs="Times New Roman"/>
                <w:szCs w:val="28"/>
              </w:rPr>
            </w:pPr>
            <w:r w:rsidRPr="005C6454">
              <w:rPr>
                <w:rFonts w:cs="Times New Roman"/>
                <w:szCs w:val="28"/>
              </w:rPr>
              <w:t xml:space="preserve">d) </w:t>
            </w:r>
            <w:proofErr w:type="spellStart"/>
            <w:r w:rsidRPr="005C6454">
              <w:rPr>
                <w:rFonts w:cs="Times New Roman"/>
                <w:szCs w:val="28"/>
              </w:rPr>
              <w:t>Mẫu</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cấp</w:t>
            </w:r>
            <w:proofErr w:type="spellEnd"/>
            <w:r w:rsidRPr="005C6454">
              <w:rPr>
                <w:rFonts w:cs="Times New Roman"/>
                <w:szCs w:val="28"/>
              </w:rPr>
              <w:t>/</w:t>
            </w:r>
            <w:proofErr w:type="spellStart"/>
            <w:r w:rsidRPr="005C6454">
              <w:rPr>
                <w:rFonts w:cs="Times New Roman"/>
                <w:szCs w:val="28"/>
              </w:rPr>
              <w:t>chấm</w:t>
            </w:r>
            <w:proofErr w:type="spellEnd"/>
            <w:r w:rsidRPr="005C6454">
              <w:rPr>
                <w:rFonts w:cs="Times New Roman"/>
                <w:szCs w:val="28"/>
              </w:rPr>
              <w:t xml:space="preserve"> </w:t>
            </w:r>
            <w:proofErr w:type="spellStart"/>
            <w:r w:rsidRPr="005C6454">
              <w:rPr>
                <w:rFonts w:cs="Times New Roman"/>
                <w:szCs w:val="28"/>
              </w:rPr>
              <w:t>dứt</w:t>
            </w:r>
            <w:proofErr w:type="spellEnd"/>
            <w:r w:rsidRPr="005C6454">
              <w:rPr>
                <w:rFonts w:cs="Times New Roman"/>
                <w:szCs w:val="28"/>
              </w:rPr>
              <w:t xml:space="preserve"> </w:t>
            </w:r>
            <w:proofErr w:type="spellStart"/>
            <w:r w:rsidRPr="005C6454">
              <w:rPr>
                <w:rFonts w:cs="Times New Roman"/>
                <w:szCs w:val="28"/>
              </w:rPr>
              <w:t>tài</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w:t>
            </w:r>
            <w:proofErr w:type="spellStart"/>
            <w:r w:rsidRPr="005C6454">
              <w:rPr>
                <w:rFonts w:cs="Times New Roman"/>
                <w:szCs w:val="28"/>
              </w:rPr>
              <w:t>truy</w:t>
            </w:r>
            <w:proofErr w:type="spellEnd"/>
            <w:r w:rsidRPr="005C6454">
              <w:rPr>
                <w:rFonts w:cs="Times New Roman"/>
                <w:szCs w:val="28"/>
              </w:rPr>
              <w:t xml:space="preserve"> </w:t>
            </w:r>
            <w:proofErr w:type="spellStart"/>
            <w:r w:rsidRPr="005C6454">
              <w:rPr>
                <w:rFonts w:cs="Times New Roman"/>
                <w:szCs w:val="28"/>
              </w:rPr>
              <w:t>cập</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b/>
                <w:bCs/>
                <w:szCs w:val="28"/>
                <w:u w:val="single"/>
              </w:rPr>
              <w:t>Mẫu</w:t>
            </w:r>
            <w:proofErr w:type="spellEnd"/>
            <w:r w:rsidRPr="005C6454">
              <w:rPr>
                <w:rFonts w:cs="Times New Roman"/>
                <w:b/>
                <w:bCs/>
                <w:szCs w:val="28"/>
                <w:u w:val="single"/>
              </w:rPr>
              <w:t xml:space="preserve"> 02-Phụ </w:t>
            </w:r>
            <w:proofErr w:type="spellStart"/>
            <w:r w:rsidRPr="005C6454">
              <w:rPr>
                <w:rFonts w:cs="Times New Roman"/>
                <w:b/>
                <w:bCs/>
                <w:szCs w:val="28"/>
                <w:u w:val="single"/>
              </w:rPr>
              <w:t>lục</w:t>
            </w:r>
            <w:proofErr w:type="spellEnd"/>
            <w:r w:rsidRPr="005C6454">
              <w:rPr>
                <w:rFonts w:cs="Times New Roman"/>
                <w:b/>
                <w:bCs/>
                <w:szCs w:val="28"/>
                <w:u w:val="single"/>
              </w:rPr>
              <w:t xml:space="preserve"> II</w:t>
            </w:r>
            <w:r w:rsidRPr="005C6454">
              <w:rPr>
                <w:rFonts w:cs="Times New Roman"/>
                <w:szCs w:val="28"/>
              </w:rPr>
              <w:t xml:space="preserve"> ban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kèm</w:t>
            </w:r>
            <w:proofErr w:type="spellEnd"/>
            <w:r w:rsidRPr="005C6454">
              <w:rPr>
                <w:rFonts w:cs="Times New Roman"/>
                <w:szCs w:val="28"/>
              </w:rPr>
              <w:t xml:space="preserve"> </w:t>
            </w:r>
            <w:proofErr w:type="spellStart"/>
            <w:r w:rsidRPr="005C6454">
              <w:rPr>
                <w:rFonts w:cs="Times New Roman"/>
                <w:szCs w:val="28"/>
              </w:rPr>
              <w:t>theo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này</w:t>
            </w:r>
            <w:proofErr w:type="spellEnd"/>
            <w:r w:rsidRPr="005C6454">
              <w:rPr>
                <w:rFonts w:cs="Times New Roman"/>
                <w:szCs w:val="28"/>
              </w:rPr>
              <w:t>.</w:t>
            </w:r>
          </w:p>
        </w:tc>
        <w:tc>
          <w:tcPr>
            <w:tcW w:w="4186" w:type="dxa"/>
            <w:tcBorders>
              <w:bottom w:val="dotted" w:sz="4" w:space="0" w:color="auto"/>
            </w:tcBorders>
          </w:tcPr>
          <w:p w14:paraId="5C377012" w14:textId="77777777" w:rsidR="00AA3074" w:rsidRPr="002301C1" w:rsidRDefault="00AA3074" w:rsidP="00AA3074">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306626D0" w14:textId="77777777" w:rsidR="00640650" w:rsidRPr="005C6454" w:rsidRDefault="00640650" w:rsidP="007A6A82">
            <w:pPr>
              <w:jc w:val="both"/>
              <w:rPr>
                <w:rFonts w:cs="Times New Roman"/>
                <w:b/>
                <w:szCs w:val="28"/>
                <w:lang w:val="en-US"/>
              </w:rPr>
            </w:pPr>
          </w:p>
        </w:tc>
      </w:tr>
      <w:tr w:rsidR="00F108B6" w:rsidRPr="005C6454" w14:paraId="1F0B4B1F" w14:textId="77777777" w:rsidTr="005C44F4">
        <w:tc>
          <w:tcPr>
            <w:tcW w:w="648" w:type="dxa"/>
          </w:tcPr>
          <w:p w14:paraId="696F5FDF" w14:textId="638ECF52" w:rsidR="00F108B6" w:rsidRPr="00766282" w:rsidRDefault="00650885" w:rsidP="007A6A82">
            <w:pPr>
              <w:jc w:val="center"/>
              <w:rPr>
                <w:rFonts w:cs="Times New Roman"/>
                <w:sz w:val="26"/>
                <w:szCs w:val="26"/>
                <w:lang w:val="en-US"/>
              </w:rPr>
            </w:pPr>
            <w:r w:rsidRPr="00766282">
              <w:rPr>
                <w:rFonts w:cs="Times New Roman"/>
                <w:sz w:val="26"/>
                <w:szCs w:val="26"/>
                <w:lang w:val="en-US"/>
              </w:rPr>
              <w:t>29</w:t>
            </w:r>
          </w:p>
        </w:tc>
        <w:tc>
          <w:tcPr>
            <w:tcW w:w="810" w:type="dxa"/>
          </w:tcPr>
          <w:p w14:paraId="70BDD6AF" w14:textId="0F4D9711" w:rsidR="00F108B6" w:rsidRPr="00766282" w:rsidRDefault="00F108B6" w:rsidP="007A6A82">
            <w:pPr>
              <w:jc w:val="center"/>
              <w:rPr>
                <w:rFonts w:cs="Times New Roman"/>
                <w:b/>
                <w:i/>
                <w:iCs/>
                <w:sz w:val="26"/>
                <w:szCs w:val="26"/>
              </w:rPr>
            </w:pPr>
            <w:r w:rsidRPr="00766282">
              <w:rPr>
                <w:rFonts w:cs="Times New Roman"/>
                <w:b/>
                <w:i/>
                <w:iCs/>
                <w:sz w:val="26"/>
                <w:szCs w:val="26"/>
              </w:rPr>
              <w:t>2</w:t>
            </w:r>
          </w:p>
        </w:tc>
        <w:tc>
          <w:tcPr>
            <w:tcW w:w="990" w:type="dxa"/>
          </w:tcPr>
          <w:p w14:paraId="3DE1EE43" w14:textId="2EA9207F" w:rsidR="00F108B6" w:rsidRPr="00766282" w:rsidRDefault="00F108B6" w:rsidP="007A6A82">
            <w:pPr>
              <w:jc w:val="center"/>
              <w:rPr>
                <w:rFonts w:cs="Times New Roman"/>
                <w:b/>
                <w:i/>
                <w:iCs/>
                <w:sz w:val="26"/>
                <w:szCs w:val="26"/>
                <w:lang w:val="en-US"/>
              </w:rPr>
            </w:pPr>
            <w:r w:rsidRPr="00766282">
              <w:rPr>
                <w:rFonts w:cs="Times New Roman"/>
                <w:b/>
                <w:i/>
                <w:iCs/>
                <w:sz w:val="26"/>
                <w:szCs w:val="26"/>
                <w:lang w:val="en-US"/>
              </w:rPr>
              <w:t>1</w:t>
            </w:r>
          </w:p>
        </w:tc>
        <w:tc>
          <w:tcPr>
            <w:tcW w:w="810" w:type="dxa"/>
          </w:tcPr>
          <w:p w14:paraId="1F7E4F64" w14:textId="77777777" w:rsidR="00F108B6" w:rsidRPr="00766282" w:rsidRDefault="00F108B6" w:rsidP="007A6A82">
            <w:pPr>
              <w:jc w:val="center"/>
              <w:rPr>
                <w:rFonts w:cs="Times New Roman"/>
                <w:b/>
                <w:i/>
                <w:iCs/>
                <w:sz w:val="26"/>
                <w:szCs w:val="26"/>
                <w:lang w:val="en-US"/>
              </w:rPr>
            </w:pPr>
          </w:p>
        </w:tc>
        <w:tc>
          <w:tcPr>
            <w:tcW w:w="1260" w:type="dxa"/>
          </w:tcPr>
          <w:p w14:paraId="4BB87B01" w14:textId="2932A8AE" w:rsidR="00F108B6" w:rsidRPr="00766282" w:rsidRDefault="00F108B6" w:rsidP="007A6A82">
            <w:pPr>
              <w:jc w:val="center"/>
              <w:rPr>
                <w:rFonts w:cs="Times New Roman"/>
                <w:b/>
                <w:sz w:val="26"/>
                <w:szCs w:val="26"/>
                <w:lang w:val="en-US"/>
              </w:rPr>
            </w:pPr>
            <w:r w:rsidRPr="00766282">
              <w:rPr>
                <w:rFonts w:cs="Times New Roman"/>
                <w:b/>
                <w:sz w:val="26"/>
                <w:szCs w:val="26"/>
                <w:lang w:val="en-US"/>
              </w:rPr>
              <w:t>PVN</w:t>
            </w:r>
          </w:p>
        </w:tc>
        <w:tc>
          <w:tcPr>
            <w:tcW w:w="6570" w:type="dxa"/>
            <w:tcBorders>
              <w:bottom w:val="dotted" w:sz="4" w:space="0" w:color="auto"/>
            </w:tcBorders>
          </w:tcPr>
          <w:p w14:paraId="562CCA5B" w14:textId="77777777" w:rsidR="00F108B6" w:rsidRPr="00766282" w:rsidRDefault="00F108B6" w:rsidP="007A6A82">
            <w:pPr>
              <w:jc w:val="both"/>
              <w:rPr>
                <w:rFonts w:cs="Times New Roman"/>
                <w:color w:val="000000"/>
                <w:szCs w:val="28"/>
              </w:rPr>
            </w:pPr>
            <w:proofErr w:type="spellStart"/>
            <w:r w:rsidRPr="00766282">
              <w:rPr>
                <w:rStyle w:val="fontstyle01"/>
                <w:rFonts w:ascii="Times New Roman" w:hAnsi="Times New Roman" w:cs="Times New Roman"/>
              </w:rPr>
              <w:t>Đề</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nghị</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chỉnh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sửa</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quy</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định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về</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Đăng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ký</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cấp</w:t>
            </w:r>
            <w:proofErr w:type="spellEnd"/>
            <w:r w:rsidRPr="00766282">
              <w:rPr>
                <w:rStyle w:val="fontstyle01"/>
                <w:rFonts w:ascii="Times New Roman" w:hAnsi="Times New Roman" w:cs="Times New Roman"/>
              </w:rPr>
              <w:t>/</w:t>
            </w:r>
            <w:proofErr w:type="spellStart"/>
            <w:r w:rsidRPr="00766282">
              <w:rPr>
                <w:rStyle w:val="fontstyle01"/>
                <w:rFonts w:ascii="Times New Roman" w:hAnsi="Times New Roman" w:cs="Times New Roman"/>
              </w:rPr>
              <w:t>chấm</w:t>
            </w:r>
            <w:proofErr w:type="spellEnd"/>
            <w:r w:rsidRPr="00766282">
              <w:rPr>
                <w:rFonts w:cs="Times New Roman"/>
                <w:color w:val="000000"/>
                <w:szCs w:val="28"/>
              </w:rPr>
              <w:br/>
            </w:r>
            <w:proofErr w:type="spellStart"/>
            <w:r w:rsidRPr="00766282">
              <w:rPr>
                <w:rStyle w:val="fontstyle01"/>
                <w:rFonts w:ascii="Times New Roman" w:hAnsi="Times New Roman" w:cs="Times New Roman"/>
              </w:rPr>
              <w:t>dứt</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tài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khoản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truy</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cập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cơ</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sở</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dữ</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liệu</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môi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trường</w:t>
            </w:r>
            <w:proofErr w:type="spellEnd"/>
            <w:r w:rsidRPr="00766282">
              <w:rPr>
                <w:rStyle w:val="fontstyle01"/>
                <w:rFonts w:ascii="Times New Roman" w:hAnsi="Times New Roman" w:cs="Times New Roman"/>
              </w:rPr>
              <w:t>,</w:t>
            </w:r>
            <w:r w:rsidRPr="00766282">
              <w:rPr>
                <w:rFonts w:cs="Times New Roman"/>
                <w:color w:val="000000"/>
                <w:szCs w:val="28"/>
              </w:rPr>
              <w:br/>
            </w:r>
            <w:proofErr w:type="spellStart"/>
            <w:r w:rsidRPr="00766282">
              <w:rPr>
                <w:rStyle w:val="fontstyle01"/>
                <w:rFonts w:ascii="Times New Roman" w:hAnsi="Times New Roman" w:cs="Times New Roman"/>
              </w:rPr>
              <w:t>theo</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hướng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trực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tiếp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không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cần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thông</w:t>
            </w:r>
            <w:proofErr w:type="spellEnd"/>
            <w:r w:rsidRPr="00766282">
              <w:rPr>
                <w:rStyle w:val="fontstyle01"/>
                <w:rFonts w:ascii="Times New Roman" w:hAnsi="Times New Roman" w:cs="Times New Roman"/>
              </w:rPr>
              <w:t xml:space="preserve"> qua </w:t>
            </w:r>
            <w:proofErr w:type="spellStart"/>
            <w:r w:rsidRPr="00766282">
              <w:rPr>
                <w:rStyle w:val="fontstyle01"/>
                <w:rFonts w:ascii="Times New Roman" w:hAnsi="Times New Roman" w:cs="Times New Roman"/>
              </w:rPr>
              <w:t>Tập</w:t>
            </w:r>
            <w:proofErr w:type="spellEnd"/>
            <w:r w:rsidRPr="00766282">
              <w:rPr>
                <w:rFonts w:cs="Times New Roman"/>
                <w:color w:val="000000"/>
                <w:szCs w:val="28"/>
              </w:rPr>
              <w:br/>
            </w:r>
            <w:proofErr w:type="spellStart"/>
            <w:r w:rsidRPr="00766282">
              <w:rPr>
                <w:rStyle w:val="fontstyle01"/>
                <w:rFonts w:ascii="Times New Roman" w:hAnsi="Times New Roman" w:cs="Times New Roman"/>
              </w:rPr>
              <w:t>đoàn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Tổng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công</w:t>
            </w:r>
            <w:proofErr w:type="spellEnd"/>
            <w:r w:rsidRPr="00766282">
              <w:rPr>
                <w:rStyle w:val="fontstyle01"/>
                <w:rFonts w:ascii="Times New Roman" w:hAnsi="Times New Roman" w:cs="Times New Roman"/>
              </w:rPr>
              <w:t xml:space="preserve"> ty:</w:t>
            </w:r>
            <w:r w:rsidRPr="00766282">
              <w:rPr>
                <w:rFonts w:cs="Times New Roman"/>
                <w:color w:val="000000"/>
                <w:szCs w:val="28"/>
              </w:rPr>
              <w:t xml:space="preserve"> </w:t>
            </w:r>
          </w:p>
          <w:p w14:paraId="41B0C4FB" w14:textId="23C84C88" w:rsidR="00F108B6" w:rsidRPr="00766282" w:rsidRDefault="00F108B6" w:rsidP="007A6A82">
            <w:pPr>
              <w:jc w:val="both"/>
              <w:rPr>
                <w:rFonts w:cs="Times New Roman"/>
                <w:i/>
                <w:iCs/>
                <w:szCs w:val="28"/>
              </w:rPr>
            </w:pPr>
            <w:r w:rsidRPr="00766282">
              <w:rPr>
                <w:rStyle w:val="fontstyle21"/>
                <w:rFonts w:ascii="Times New Roman" w:hAnsi="Times New Roman" w:cs="Times New Roman"/>
              </w:rPr>
              <w:t xml:space="preserve">a) Doanh </w:t>
            </w:r>
            <w:proofErr w:type="spellStart"/>
            <w:r w:rsidRPr="00766282">
              <w:rPr>
                <w:rStyle w:val="fontstyle21"/>
                <w:rFonts w:ascii="Times New Roman" w:hAnsi="Times New Roman" w:cs="Times New Roman"/>
              </w:rPr>
              <w:t>nghiệp</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quy</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định</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tại</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khoản</w:t>
            </w:r>
            <w:proofErr w:type="spellEnd"/>
            <w:r w:rsidRPr="00766282">
              <w:rPr>
                <w:rStyle w:val="fontstyle21"/>
                <w:rFonts w:ascii="Times New Roman" w:hAnsi="Times New Roman" w:cs="Times New Roman"/>
              </w:rPr>
              <w:t xml:space="preserve"> 1 </w:t>
            </w:r>
            <w:proofErr w:type="spellStart"/>
            <w:r w:rsidRPr="00766282">
              <w:rPr>
                <w:rStyle w:val="fontstyle21"/>
                <w:rFonts w:ascii="Times New Roman" w:hAnsi="Times New Roman" w:cs="Times New Roman"/>
              </w:rPr>
              <w:t>và</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khoản</w:t>
            </w:r>
            <w:proofErr w:type="spellEnd"/>
            <w:r w:rsidRPr="00766282">
              <w:rPr>
                <w:rFonts w:cs="Times New Roman"/>
                <w:i/>
                <w:iCs/>
                <w:color w:val="000000"/>
                <w:szCs w:val="28"/>
              </w:rPr>
              <w:br/>
            </w:r>
            <w:r w:rsidRPr="00766282">
              <w:rPr>
                <w:rStyle w:val="fontstyle21"/>
                <w:rFonts w:ascii="Times New Roman" w:hAnsi="Times New Roman" w:cs="Times New Roman"/>
              </w:rPr>
              <w:t xml:space="preserve">4 </w:t>
            </w:r>
            <w:proofErr w:type="spellStart"/>
            <w:r w:rsidRPr="00766282">
              <w:rPr>
                <w:rStyle w:val="fontstyle21"/>
                <w:rFonts w:ascii="Times New Roman" w:hAnsi="Times New Roman" w:cs="Times New Roman"/>
              </w:rPr>
              <w:t>Điều</w:t>
            </w:r>
            <w:proofErr w:type="spellEnd"/>
            <w:r w:rsidRPr="00766282">
              <w:rPr>
                <w:rStyle w:val="fontstyle21"/>
                <w:rFonts w:ascii="Times New Roman" w:hAnsi="Times New Roman" w:cs="Times New Roman"/>
              </w:rPr>
              <w:t xml:space="preserve"> 2 </w:t>
            </w:r>
            <w:proofErr w:type="spellStart"/>
            <w:r w:rsidRPr="00766282">
              <w:rPr>
                <w:rStyle w:val="fontstyle21"/>
                <w:rFonts w:ascii="Times New Roman" w:hAnsi="Times New Roman" w:cs="Times New Roman"/>
              </w:rPr>
              <w:t>thực</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hiện</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đăng</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ký</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cấp</w:t>
            </w:r>
            <w:proofErr w:type="spellEnd"/>
            <w:r w:rsidRPr="00766282">
              <w:rPr>
                <w:rStyle w:val="fontstyle21"/>
                <w:rFonts w:ascii="Times New Roman" w:hAnsi="Times New Roman" w:cs="Times New Roman"/>
              </w:rPr>
              <w:t>/</w:t>
            </w:r>
            <w:proofErr w:type="spellStart"/>
            <w:r w:rsidRPr="00766282">
              <w:rPr>
                <w:rStyle w:val="fontstyle21"/>
                <w:rFonts w:ascii="Times New Roman" w:hAnsi="Times New Roman" w:cs="Times New Roman"/>
              </w:rPr>
              <w:t>chấm</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dứt</w:t>
            </w:r>
            <w:proofErr w:type="spellEnd"/>
            <w:r w:rsidRPr="00766282">
              <w:rPr>
                <w:rStyle w:val="fontstyle21"/>
                <w:rFonts w:ascii="Times New Roman" w:hAnsi="Times New Roman" w:cs="Times New Roman"/>
              </w:rPr>
              <w:t xml:space="preserve"> </w:t>
            </w:r>
            <w:proofErr w:type="spellStart"/>
            <w:r w:rsidRPr="00766282">
              <w:rPr>
                <w:rStyle w:val="fontstyle21"/>
                <w:rFonts w:ascii="Times New Roman" w:hAnsi="Times New Roman" w:cs="Times New Roman"/>
              </w:rPr>
              <w:t>tài</w:t>
            </w:r>
            <w:proofErr w:type="spellEnd"/>
            <w:r w:rsidRPr="00766282">
              <w:rPr>
                <w:rStyle w:val="fontstyle21"/>
                <w:rFonts w:ascii="Times New Roman" w:hAnsi="Times New Roman" w:cs="Times New Roman"/>
              </w:rPr>
              <w:t xml:space="preserve"> </w:t>
            </w:r>
          </w:p>
          <w:p w14:paraId="7E8A77FF" w14:textId="159692F8" w:rsidR="00F108B6" w:rsidRPr="00766282" w:rsidRDefault="00F108B6" w:rsidP="007A6A82">
            <w:pPr>
              <w:jc w:val="both"/>
              <w:rPr>
                <w:rFonts w:cs="Times New Roman"/>
                <w:i/>
                <w:iCs/>
                <w:szCs w:val="28"/>
              </w:rPr>
            </w:pPr>
            <w:proofErr w:type="spellStart"/>
            <w:r w:rsidRPr="00766282">
              <w:rPr>
                <w:rStyle w:val="fontstyle01"/>
                <w:rFonts w:ascii="Times New Roman" w:hAnsi="Times New Roman" w:cs="Times New Roman"/>
                <w:i/>
                <w:iCs/>
              </w:rPr>
              <w:t>khoản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truy</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cơ</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sở</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dữ</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liệu</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môi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trường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trực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tiếp</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trên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hệ</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thống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cơ</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sở</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dữ</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liệu</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môi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trường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ngành</w:t>
            </w:r>
            <w:proofErr w:type="spellEnd"/>
            <w:r w:rsidRPr="00766282">
              <w:rPr>
                <w:rFonts w:cs="Times New Roman"/>
                <w:i/>
                <w:iCs/>
                <w:szCs w:val="28"/>
              </w:rPr>
              <w:t xml:space="preserve"> </w:t>
            </w:r>
            <w:r w:rsidRPr="00766282">
              <w:rPr>
                <w:rStyle w:val="fontstyle01"/>
                <w:rFonts w:ascii="Times New Roman" w:hAnsi="Times New Roman" w:cs="Times New Roman"/>
                <w:i/>
                <w:iCs/>
              </w:rPr>
              <w:t>Công Thương;</w:t>
            </w:r>
            <w:r w:rsidRPr="00766282">
              <w:rPr>
                <w:rFonts w:cs="Times New Roman"/>
                <w:i/>
                <w:iCs/>
                <w:color w:val="000000"/>
                <w:szCs w:val="28"/>
              </w:rPr>
              <w:br/>
            </w:r>
            <w:r w:rsidRPr="00766282">
              <w:rPr>
                <w:rStyle w:val="fontstyle01"/>
                <w:rFonts w:ascii="Times New Roman" w:hAnsi="Times New Roman" w:cs="Times New Roman"/>
                <w:i/>
                <w:iCs/>
              </w:rPr>
              <w:t xml:space="preserve">b) </w:t>
            </w:r>
            <w:proofErr w:type="spellStart"/>
            <w:r w:rsidRPr="00766282">
              <w:rPr>
                <w:rStyle w:val="fontstyle01"/>
                <w:rFonts w:ascii="Times New Roman" w:hAnsi="Times New Roman" w:cs="Times New Roman"/>
                <w:i/>
                <w:iCs/>
              </w:rPr>
              <w:t>Cục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Kỹ</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thuật</w:t>
            </w:r>
            <w:proofErr w:type="spellEnd"/>
            <w:r w:rsidRPr="00766282">
              <w:rPr>
                <w:rStyle w:val="fontstyle01"/>
                <w:rFonts w:ascii="Times New Roman" w:hAnsi="Times New Roman" w:cs="Times New Roman"/>
                <w:i/>
                <w:iCs/>
              </w:rPr>
              <w:t xml:space="preserve"> an </w:t>
            </w:r>
            <w:proofErr w:type="spellStart"/>
            <w:r w:rsidRPr="00766282">
              <w:rPr>
                <w:rStyle w:val="fontstyle01"/>
                <w:rFonts w:ascii="Times New Roman" w:hAnsi="Times New Roman" w:cs="Times New Roman"/>
                <w:i/>
                <w:iCs/>
              </w:rPr>
              <w:t>toàn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và</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Môi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trường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công</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nghiệp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chủ</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trì</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tiếp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nhận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xem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xét</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và</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thực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hiện</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cấp</w:t>
            </w:r>
            <w:proofErr w:type="spellEnd"/>
            <w:r w:rsidRPr="00766282">
              <w:rPr>
                <w:rStyle w:val="fontstyle01"/>
                <w:rFonts w:ascii="Times New Roman" w:hAnsi="Times New Roman" w:cs="Times New Roman"/>
                <w:i/>
                <w:iCs/>
              </w:rPr>
              <w:t>/</w:t>
            </w:r>
            <w:proofErr w:type="spellStart"/>
            <w:r w:rsidRPr="00766282">
              <w:rPr>
                <w:rStyle w:val="fontstyle01"/>
                <w:rFonts w:ascii="Times New Roman" w:hAnsi="Times New Roman" w:cs="Times New Roman"/>
                <w:i/>
                <w:iCs/>
              </w:rPr>
              <w:t>chấm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dứt</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tài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khoản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truy</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trên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hệ</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thống</w:t>
            </w:r>
            <w:proofErr w:type="spellEnd"/>
            <w:r w:rsidRPr="00766282">
              <w:rPr>
                <w:rStyle w:val="fontstyle01"/>
                <w:rFonts w:ascii="Times New Roman" w:hAnsi="Times New Roman" w:cs="Times New Roman"/>
                <w:i/>
                <w:iCs/>
              </w:rPr>
              <w:t>;</w:t>
            </w:r>
            <w:r w:rsidRPr="00766282">
              <w:rPr>
                <w:rFonts w:cs="Times New Roman"/>
                <w:i/>
                <w:iCs/>
                <w:color w:val="000000"/>
                <w:szCs w:val="28"/>
              </w:rPr>
              <w:br/>
            </w:r>
            <w:r w:rsidRPr="00766282">
              <w:rPr>
                <w:rStyle w:val="fontstyle01"/>
                <w:rFonts w:ascii="Times New Roman" w:hAnsi="Times New Roman" w:cs="Times New Roman"/>
                <w:i/>
                <w:iCs/>
              </w:rPr>
              <w:t xml:space="preserve">c) </w:t>
            </w:r>
            <w:proofErr w:type="spellStart"/>
            <w:r w:rsidRPr="00766282">
              <w:rPr>
                <w:rStyle w:val="fontstyle01"/>
                <w:rFonts w:ascii="Times New Roman" w:hAnsi="Times New Roman" w:cs="Times New Roman"/>
                <w:i/>
                <w:iCs/>
              </w:rPr>
              <w:t>Hệ</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thống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cơ</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sở</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dữ</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liệu</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môi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trường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có</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trách</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nhiệm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tự</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động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nhật</w:t>
            </w:r>
            <w:proofErr w:type="spellEnd"/>
            <w:r w:rsidRPr="00766282">
              <w:rPr>
                <w:rStyle w:val="fontstyle01"/>
                <w:rFonts w:ascii="Times New Roman" w:hAnsi="Times New Roman" w:cs="Times New Roman"/>
                <w:i/>
                <w:iCs/>
              </w:rPr>
              <w:t xml:space="preserve">, chia </w:t>
            </w:r>
            <w:proofErr w:type="spellStart"/>
            <w:r w:rsidRPr="00766282">
              <w:rPr>
                <w:rStyle w:val="fontstyle01"/>
                <w:rFonts w:ascii="Times New Roman" w:hAnsi="Times New Roman" w:cs="Times New Roman"/>
                <w:i/>
                <w:iCs/>
              </w:rPr>
              <w:t>sẻ</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thông</w:t>
            </w:r>
            <w:proofErr w:type="spellEnd"/>
            <w:r w:rsidRPr="00766282">
              <w:rPr>
                <w:rStyle w:val="fontstyle01"/>
                <w:rFonts w:ascii="Times New Roman" w:hAnsi="Times New Roman" w:cs="Times New Roman"/>
                <w:i/>
                <w:iCs/>
              </w:rPr>
              <w:t xml:space="preserve"> tin </w:t>
            </w:r>
            <w:proofErr w:type="spellStart"/>
            <w:r w:rsidRPr="00766282">
              <w:rPr>
                <w:rStyle w:val="fontstyle01"/>
                <w:rFonts w:ascii="Times New Roman" w:hAnsi="Times New Roman" w:cs="Times New Roman"/>
                <w:i/>
                <w:iCs/>
              </w:rPr>
              <w:t>về</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các</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tài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khoản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đã</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được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cấp</w:t>
            </w:r>
            <w:proofErr w:type="spellEnd"/>
            <w:r w:rsidRPr="00766282">
              <w:rPr>
                <w:rStyle w:val="fontstyle01"/>
                <w:rFonts w:ascii="Times New Roman" w:hAnsi="Times New Roman" w:cs="Times New Roman"/>
                <w:i/>
                <w:iCs/>
              </w:rPr>
              <w:t>/</w:t>
            </w:r>
            <w:proofErr w:type="spellStart"/>
            <w:r w:rsidRPr="00766282">
              <w:rPr>
                <w:rStyle w:val="fontstyle01"/>
                <w:rFonts w:ascii="Times New Roman" w:hAnsi="Times New Roman" w:cs="Times New Roman"/>
                <w:i/>
                <w:iCs/>
              </w:rPr>
              <w:t>chấm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dứt</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cho</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đoàn</w:t>
            </w:r>
            <w:proofErr w:type="spellEnd"/>
            <w:r w:rsidRPr="00766282">
              <w:rPr>
                <w:rStyle w:val="fontstyle01"/>
                <w:rFonts w:ascii="Times New Roman" w:hAnsi="Times New Roman" w:cs="Times New Roman"/>
                <w:i/>
                <w:iCs/>
              </w:rPr>
              <w:t>,</w:t>
            </w:r>
            <w:r w:rsidRPr="00766282">
              <w:rPr>
                <w:rFonts w:cs="Times New Roman"/>
                <w:i/>
                <w:iCs/>
                <w:color w:val="000000"/>
                <w:szCs w:val="28"/>
              </w:rPr>
              <w:br/>
            </w:r>
            <w:proofErr w:type="spellStart"/>
            <w:r w:rsidRPr="00766282">
              <w:rPr>
                <w:rStyle w:val="fontstyle01"/>
                <w:rFonts w:ascii="Times New Roman" w:hAnsi="Times New Roman" w:cs="Times New Roman"/>
                <w:i/>
                <w:iCs/>
              </w:rPr>
              <w:t>Tổng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công</w:t>
            </w:r>
            <w:proofErr w:type="spellEnd"/>
            <w:r w:rsidRPr="00766282">
              <w:rPr>
                <w:rStyle w:val="fontstyle01"/>
                <w:rFonts w:ascii="Times New Roman" w:hAnsi="Times New Roman" w:cs="Times New Roman"/>
                <w:i/>
                <w:iCs/>
              </w:rPr>
              <w:t xml:space="preserve"> ty </w:t>
            </w:r>
            <w:proofErr w:type="spellStart"/>
            <w:r w:rsidRPr="00766282">
              <w:rPr>
                <w:rStyle w:val="fontstyle01"/>
                <w:rFonts w:ascii="Times New Roman" w:hAnsi="Times New Roman" w:cs="Times New Roman"/>
                <w:i/>
                <w:iCs/>
              </w:rPr>
              <w:t>hoặc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Sở</w:t>
            </w:r>
            <w:proofErr w:type="spellEnd"/>
            <w:r w:rsidRPr="00766282">
              <w:rPr>
                <w:rStyle w:val="fontstyle01"/>
                <w:rFonts w:ascii="Times New Roman" w:hAnsi="Times New Roman" w:cs="Times New Roman"/>
                <w:i/>
                <w:iCs/>
              </w:rPr>
              <w:t xml:space="preserve"> Công Thương </w:t>
            </w:r>
            <w:proofErr w:type="spellStart"/>
            <w:r w:rsidRPr="00766282">
              <w:rPr>
                <w:rStyle w:val="fontstyle01"/>
                <w:rFonts w:ascii="Times New Roman" w:hAnsi="Times New Roman" w:cs="Times New Roman"/>
                <w:i/>
                <w:iCs/>
              </w:rPr>
              <w:t>có</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liên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quan</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lastRenderedPageBreak/>
              <w:t>để</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phục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vụ</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công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tác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quản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lý</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theo</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dõi</w:t>
            </w:r>
            <w:proofErr w:type="spellEnd"/>
            <w:r w:rsidRPr="00766282">
              <w:rPr>
                <w:rStyle w:val="fontstyle01"/>
                <w:rFonts w:ascii="Times New Roman" w:hAnsi="Times New Roman" w:cs="Times New Roman"/>
                <w:i/>
                <w:iCs/>
              </w:rPr>
              <w:t>;</w:t>
            </w:r>
            <w:r w:rsidRPr="00766282">
              <w:rPr>
                <w:rFonts w:cs="Times New Roman"/>
                <w:i/>
                <w:iCs/>
                <w:color w:val="000000"/>
                <w:szCs w:val="28"/>
              </w:rPr>
              <w:br/>
            </w:r>
            <w:r w:rsidRPr="00766282">
              <w:rPr>
                <w:rStyle w:val="fontstyle01"/>
                <w:rFonts w:ascii="Times New Roman" w:hAnsi="Times New Roman" w:cs="Times New Roman"/>
                <w:i/>
                <w:iCs/>
              </w:rPr>
              <w:t xml:space="preserve">d) </w:t>
            </w:r>
            <w:proofErr w:type="spellStart"/>
            <w:r w:rsidRPr="00766282">
              <w:rPr>
                <w:rStyle w:val="fontstyle01"/>
                <w:rFonts w:ascii="Times New Roman" w:hAnsi="Times New Roman" w:cs="Times New Roman"/>
                <w:i/>
                <w:iCs/>
              </w:rPr>
              <w:t>Tập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đoàn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Tổng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công</w:t>
            </w:r>
            <w:proofErr w:type="spellEnd"/>
            <w:r w:rsidRPr="00766282">
              <w:rPr>
                <w:rStyle w:val="fontstyle01"/>
                <w:rFonts w:ascii="Times New Roman" w:hAnsi="Times New Roman" w:cs="Times New Roman"/>
                <w:i/>
                <w:iCs/>
              </w:rPr>
              <w:t xml:space="preserve"> ty, </w:t>
            </w:r>
            <w:proofErr w:type="spellStart"/>
            <w:r w:rsidRPr="00766282">
              <w:rPr>
                <w:rStyle w:val="fontstyle01"/>
                <w:rFonts w:ascii="Times New Roman" w:hAnsi="Times New Roman" w:cs="Times New Roman"/>
                <w:i/>
                <w:iCs/>
              </w:rPr>
              <w:t>Sở</w:t>
            </w:r>
            <w:proofErr w:type="spellEnd"/>
            <w:r w:rsidRPr="00766282">
              <w:rPr>
                <w:rStyle w:val="fontstyle01"/>
                <w:rFonts w:ascii="Times New Roman" w:hAnsi="Times New Roman" w:cs="Times New Roman"/>
                <w:i/>
                <w:iCs/>
              </w:rPr>
              <w:t xml:space="preserve"> Công Thương </w:t>
            </w:r>
            <w:proofErr w:type="spellStart"/>
            <w:r w:rsidRPr="00766282">
              <w:rPr>
                <w:rStyle w:val="fontstyle01"/>
                <w:rFonts w:ascii="Times New Roman" w:hAnsi="Times New Roman" w:cs="Times New Roman"/>
                <w:i/>
                <w:iCs/>
              </w:rPr>
              <w:t>có</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trách</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nhiệm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theo</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dõi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tổng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hợp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giám</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sát</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và</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hướng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dẫn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các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doanh</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nghiệp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thuộc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phạm</w:t>
            </w:r>
            <w:proofErr w:type="spellEnd"/>
            <w:r w:rsidRPr="00766282">
              <w:rPr>
                <w:rStyle w:val="fontstyle01"/>
                <w:rFonts w:ascii="Times New Roman" w:hAnsi="Times New Roman" w:cs="Times New Roman"/>
                <w:i/>
                <w:iCs/>
              </w:rPr>
              <w:t xml:space="preserve"> vi </w:t>
            </w:r>
            <w:proofErr w:type="spellStart"/>
            <w:r w:rsidRPr="00766282">
              <w:rPr>
                <w:rStyle w:val="fontstyle01"/>
                <w:rFonts w:ascii="Times New Roman" w:hAnsi="Times New Roman" w:cs="Times New Roman"/>
                <w:i/>
                <w:iCs/>
              </w:rPr>
              <w:t>quản</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lý</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trong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việc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đăng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ký</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sử</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dụng</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tài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khoản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và</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thực</w:t>
            </w:r>
            <w:proofErr w:type="spellEnd"/>
            <w:r w:rsidRPr="00766282">
              <w:rPr>
                <w:rFonts w:cs="Times New Roman"/>
                <w:i/>
                <w:iCs/>
                <w:color w:val="000000"/>
                <w:szCs w:val="28"/>
              </w:rPr>
              <w:br/>
            </w:r>
            <w:proofErr w:type="spellStart"/>
            <w:r w:rsidRPr="00766282">
              <w:rPr>
                <w:rStyle w:val="fontstyle01"/>
                <w:rFonts w:ascii="Times New Roman" w:hAnsi="Times New Roman" w:cs="Times New Roman"/>
                <w:i/>
                <w:iCs/>
              </w:rPr>
              <w:t>hiện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khai</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thác</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cập</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nhật</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dữ</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liệu</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trên</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hệ</w:t>
            </w:r>
            <w:proofErr w:type="spellEnd"/>
            <w:r w:rsidRPr="00766282">
              <w:rPr>
                <w:rStyle w:val="fontstyle01"/>
                <w:rFonts w:ascii="Times New Roman" w:hAnsi="Times New Roman" w:cs="Times New Roman"/>
                <w:i/>
                <w:iCs/>
              </w:rPr>
              <w:t xml:space="preserve"> </w:t>
            </w:r>
            <w:proofErr w:type="spellStart"/>
            <w:r w:rsidRPr="00766282">
              <w:rPr>
                <w:rStyle w:val="fontstyle01"/>
                <w:rFonts w:ascii="Times New Roman" w:hAnsi="Times New Roman" w:cs="Times New Roman"/>
                <w:i/>
                <w:iCs/>
              </w:rPr>
              <w:t>thống</w:t>
            </w:r>
            <w:proofErr w:type="spellEnd"/>
          </w:p>
          <w:p w14:paraId="7F53C0BB" w14:textId="4DC91CE5" w:rsidR="00F108B6" w:rsidRPr="00766282" w:rsidRDefault="009E6767" w:rsidP="007A6A82">
            <w:pPr>
              <w:widowControl w:val="0"/>
              <w:jc w:val="both"/>
              <w:rPr>
                <w:rFonts w:cs="Times New Roman"/>
                <w:szCs w:val="28"/>
              </w:rPr>
            </w:pPr>
            <w:r w:rsidRPr="00766282">
              <w:rPr>
                <w:rFonts w:cs="Times New Roman"/>
                <w:szCs w:val="28"/>
              </w:rPr>
              <w:t xml:space="preserve">(Lý do: </w:t>
            </w:r>
            <w:r w:rsidRPr="00766282">
              <w:rPr>
                <w:rStyle w:val="fontstyle01"/>
                <w:rFonts w:ascii="Times New Roman" w:hAnsi="Times New Roman" w:cs="Times New Roman"/>
              </w:rPr>
              <w:t xml:space="preserve">Quy </w:t>
            </w:r>
            <w:proofErr w:type="spellStart"/>
            <w:r w:rsidRPr="00766282">
              <w:rPr>
                <w:rStyle w:val="fontstyle01"/>
                <w:rFonts w:ascii="Times New Roman" w:hAnsi="Times New Roman" w:cs="Times New Roman"/>
              </w:rPr>
              <w:t>định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yêu</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cầu</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doanh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nghiệp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thực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hiện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đề</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nghị</w:t>
            </w:r>
            <w:proofErr w:type="spellEnd"/>
            <w:r w:rsidR="00B5009B" w:rsidRPr="00766282">
              <w:rPr>
                <w:rFonts w:cs="Times New Roman"/>
                <w:color w:val="000000"/>
                <w:szCs w:val="28"/>
              </w:rPr>
              <w:t xml:space="preserve"> </w:t>
            </w:r>
            <w:proofErr w:type="spellStart"/>
            <w:r w:rsidRPr="00766282">
              <w:rPr>
                <w:rStyle w:val="fontstyle01"/>
                <w:rFonts w:ascii="Times New Roman" w:hAnsi="Times New Roman" w:cs="Times New Roman"/>
              </w:rPr>
              <w:t>cấp</w:t>
            </w:r>
            <w:proofErr w:type="spellEnd"/>
            <w:r w:rsidRPr="00766282">
              <w:rPr>
                <w:rStyle w:val="fontstyle01"/>
                <w:rFonts w:ascii="Times New Roman" w:hAnsi="Times New Roman" w:cs="Times New Roman"/>
              </w:rPr>
              <w:t>/</w:t>
            </w:r>
            <w:proofErr w:type="spellStart"/>
            <w:r w:rsidRPr="00766282">
              <w:rPr>
                <w:rStyle w:val="fontstyle01"/>
                <w:rFonts w:ascii="Times New Roman" w:hAnsi="Times New Roman" w:cs="Times New Roman"/>
              </w:rPr>
              <w:t>chấm</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dứt</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tài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khoản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thông</w:t>
            </w:r>
            <w:proofErr w:type="spellEnd"/>
            <w:r w:rsidRPr="00766282">
              <w:rPr>
                <w:rStyle w:val="fontstyle01"/>
                <w:rFonts w:ascii="Times New Roman" w:hAnsi="Times New Roman" w:cs="Times New Roman"/>
              </w:rPr>
              <w:t xml:space="preserve"> qua </w:t>
            </w:r>
            <w:proofErr w:type="spellStart"/>
            <w:r w:rsidRPr="00766282">
              <w:rPr>
                <w:rStyle w:val="fontstyle01"/>
                <w:rFonts w:ascii="Times New Roman" w:hAnsi="Times New Roman" w:cs="Times New Roman"/>
              </w:rPr>
              <w:t>Tập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đoàn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Tổng</w:t>
            </w:r>
            <w:proofErr w:type="spellEnd"/>
            <w:r w:rsidR="00B5009B" w:rsidRPr="00766282">
              <w:rPr>
                <w:rFonts w:cs="Times New Roman"/>
                <w:szCs w:val="28"/>
              </w:rPr>
              <w:t xml:space="preserve"> </w:t>
            </w:r>
            <w:proofErr w:type="spellStart"/>
            <w:r w:rsidRPr="00766282">
              <w:rPr>
                <w:rStyle w:val="fontstyle01"/>
                <w:rFonts w:ascii="Times New Roman" w:hAnsi="Times New Roman" w:cs="Times New Roman"/>
              </w:rPr>
              <w:t>công</w:t>
            </w:r>
            <w:proofErr w:type="spellEnd"/>
            <w:r w:rsidRPr="00766282">
              <w:rPr>
                <w:rStyle w:val="fontstyle01"/>
                <w:rFonts w:ascii="Times New Roman" w:hAnsi="Times New Roman" w:cs="Times New Roman"/>
              </w:rPr>
              <w:t xml:space="preserve"> ty </w:t>
            </w:r>
            <w:proofErr w:type="spellStart"/>
            <w:r w:rsidRPr="00766282">
              <w:rPr>
                <w:rStyle w:val="fontstyle01"/>
                <w:rFonts w:ascii="Times New Roman" w:hAnsi="Times New Roman" w:cs="Times New Roman"/>
              </w:rPr>
              <w:t>hoặc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Sở</w:t>
            </w:r>
            <w:proofErr w:type="spellEnd"/>
            <w:r w:rsidRPr="00766282">
              <w:rPr>
                <w:rStyle w:val="fontstyle01"/>
                <w:rFonts w:ascii="Times New Roman" w:hAnsi="Times New Roman" w:cs="Times New Roman"/>
              </w:rPr>
              <w:t xml:space="preserve"> Công Thương </w:t>
            </w:r>
            <w:proofErr w:type="spellStart"/>
            <w:r w:rsidRPr="00766282">
              <w:rPr>
                <w:rStyle w:val="fontstyle01"/>
                <w:rFonts w:ascii="Times New Roman" w:hAnsi="Times New Roman" w:cs="Times New Roman"/>
              </w:rPr>
              <w:t>để</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tổng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hợp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trước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khi</w:t>
            </w:r>
            <w:proofErr w:type="spellEnd"/>
            <w:r w:rsidR="00B5009B" w:rsidRPr="00766282">
              <w:rPr>
                <w:rFonts w:cs="Times New Roman"/>
                <w:color w:val="000000"/>
                <w:szCs w:val="28"/>
              </w:rPr>
              <w:t xml:space="preserve"> </w:t>
            </w:r>
            <w:proofErr w:type="spellStart"/>
            <w:r w:rsidRPr="00766282">
              <w:rPr>
                <w:rStyle w:val="fontstyle01"/>
                <w:rFonts w:ascii="Times New Roman" w:hAnsi="Times New Roman" w:cs="Times New Roman"/>
              </w:rPr>
              <w:t>gửi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về</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cơ</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quan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quản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lý</w:t>
            </w:r>
            <w:proofErr w:type="spellEnd"/>
            <w:r w:rsidRPr="00766282">
              <w:rPr>
                <w:rStyle w:val="fontstyle01"/>
                <w:rFonts w:ascii="Times New Roman" w:hAnsi="Times New Roman" w:cs="Times New Roman"/>
              </w:rPr>
              <w:t xml:space="preserve">. Quy </w:t>
            </w:r>
            <w:proofErr w:type="spellStart"/>
            <w:r w:rsidRPr="00766282">
              <w:rPr>
                <w:rStyle w:val="fontstyle01"/>
                <w:rFonts w:ascii="Times New Roman" w:hAnsi="Times New Roman" w:cs="Times New Roman"/>
              </w:rPr>
              <w:t>trình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này</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làm</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phát</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sinh</w:t>
            </w:r>
            <w:proofErr w:type="spellEnd"/>
            <w:r w:rsidR="00B5009B" w:rsidRPr="00766282">
              <w:rPr>
                <w:rFonts w:cs="Times New Roman"/>
                <w:color w:val="000000"/>
                <w:szCs w:val="28"/>
              </w:rPr>
              <w:t xml:space="preserve"> </w:t>
            </w:r>
            <w:proofErr w:type="spellStart"/>
            <w:r w:rsidRPr="00766282">
              <w:rPr>
                <w:rStyle w:val="fontstyle01"/>
                <w:rFonts w:ascii="Times New Roman" w:hAnsi="Times New Roman" w:cs="Times New Roman"/>
              </w:rPr>
              <w:t>thêm</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khâu</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trung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gian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có</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thể</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kéo</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dài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thời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gian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xử</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lý</w:t>
            </w:r>
            <w:proofErr w:type="spellEnd"/>
            <w:r w:rsidR="00B5009B" w:rsidRPr="00766282">
              <w:rPr>
                <w:rFonts w:cs="Times New Roman"/>
                <w:szCs w:val="28"/>
              </w:rPr>
              <w:t xml:space="preserve"> </w:t>
            </w:r>
            <w:proofErr w:type="spellStart"/>
            <w:r w:rsidRPr="00766282">
              <w:rPr>
                <w:rStyle w:val="fontstyle01"/>
                <w:rFonts w:ascii="Times New Roman" w:hAnsi="Times New Roman" w:cs="Times New Roman"/>
              </w:rPr>
              <w:t>hồ</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sơ</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và</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chưa</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phù</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hợp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với</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việc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vận</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hành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hệ</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thống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cơ</w:t>
            </w:r>
            <w:proofErr w:type="spellEnd"/>
            <w:r w:rsidR="00B5009B" w:rsidRPr="00766282">
              <w:rPr>
                <w:rStyle w:val="fontstyle01"/>
                <w:rFonts w:ascii="Times New Roman" w:hAnsi="Times New Roman" w:cs="Times New Roman"/>
              </w:rPr>
              <w:t xml:space="preserve"> </w:t>
            </w:r>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sở</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dữ</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liệu</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môi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trường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trên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nền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tảng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điện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tử</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tuy</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nhiên</w:t>
            </w:r>
            <w:proofErr w:type="spellEnd"/>
            <w:r w:rsidR="00B5009B" w:rsidRPr="00766282">
              <w:rPr>
                <w:rStyle w:val="fontstyle01"/>
                <w:rFonts w:ascii="Times New Roman" w:hAnsi="Times New Roman" w:cs="Times New Roman"/>
              </w:rPr>
              <w:t>,</w:t>
            </w:r>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Tập</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đoàn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Tổng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công</w:t>
            </w:r>
            <w:proofErr w:type="spellEnd"/>
            <w:r w:rsidR="00B5009B" w:rsidRPr="00766282">
              <w:rPr>
                <w:rStyle w:val="fontstyle01"/>
                <w:rFonts w:ascii="Times New Roman" w:hAnsi="Times New Roman" w:cs="Times New Roman"/>
              </w:rPr>
              <w:t xml:space="preserve"> ty </w:t>
            </w:r>
            <w:proofErr w:type="spellStart"/>
            <w:r w:rsidR="00B5009B" w:rsidRPr="00766282">
              <w:rPr>
                <w:rStyle w:val="fontstyle01"/>
                <w:rFonts w:ascii="Times New Roman" w:hAnsi="Times New Roman" w:cs="Times New Roman"/>
              </w:rPr>
              <w:t>vẫn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có</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vai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trò</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quan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trọng</w:t>
            </w:r>
            <w:proofErr w:type="spellEnd"/>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trong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việc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theo</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dõi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các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doanh</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nghiệp</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thuộc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phạm</w:t>
            </w:r>
            <w:proofErr w:type="spellEnd"/>
            <w:r w:rsidR="00B5009B" w:rsidRPr="00766282">
              <w:rPr>
                <w:rStyle w:val="fontstyle01"/>
                <w:rFonts w:ascii="Times New Roman" w:hAnsi="Times New Roman" w:cs="Times New Roman"/>
              </w:rPr>
              <w:t xml:space="preserve"> vi</w:t>
            </w:r>
            <w:r w:rsidR="00B5009B" w:rsidRPr="00766282">
              <w:rPr>
                <w:rFonts w:cs="Times New Roman"/>
                <w:color w:val="000000"/>
                <w:szCs w:val="28"/>
              </w:rPr>
              <w:t xml:space="preserve"> </w:t>
            </w:r>
            <w:proofErr w:type="spellStart"/>
            <w:r w:rsidR="00B5009B" w:rsidRPr="00766282">
              <w:rPr>
                <w:rStyle w:val="fontstyle01"/>
                <w:rFonts w:ascii="Times New Roman" w:hAnsi="Times New Roman" w:cs="Times New Roman"/>
              </w:rPr>
              <w:t>quản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lý</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đặc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biệt</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trong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việc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tổng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hợp</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giám</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sát</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việc</w:t>
            </w:r>
            <w:proofErr w:type="spellEnd"/>
            <w:r w:rsidR="00B5009B" w:rsidRPr="00766282">
              <w:rPr>
                <w:rFonts w:cs="Times New Roman"/>
                <w:color w:val="000000"/>
                <w:szCs w:val="28"/>
              </w:rPr>
              <w:t xml:space="preserve"> </w:t>
            </w:r>
            <w:proofErr w:type="spellStart"/>
            <w:r w:rsidR="00B5009B" w:rsidRPr="00766282">
              <w:rPr>
                <w:rStyle w:val="fontstyle01"/>
                <w:rFonts w:ascii="Times New Roman" w:hAnsi="Times New Roman" w:cs="Times New Roman"/>
              </w:rPr>
              <w:t>thực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hiện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nghĩa</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vụ</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báo</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cáo</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và</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cung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cấp</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dữ</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liệu</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môi</w:t>
            </w:r>
            <w:proofErr w:type="spellEnd"/>
            <w:r w:rsidR="00B5009B" w:rsidRPr="00766282">
              <w:rPr>
                <w:rFonts w:cs="Times New Roman"/>
                <w:color w:val="000000"/>
                <w:szCs w:val="28"/>
              </w:rPr>
              <w:t xml:space="preserve"> </w:t>
            </w:r>
            <w:proofErr w:type="spellStart"/>
            <w:r w:rsidR="00B5009B" w:rsidRPr="00766282">
              <w:rPr>
                <w:rStyle w:val="fontstyle01"/>
                <w:rFonts w:ascii="Times New Roman" w:hAnsi="Times New Roman" w:cs="Times New Roman"/>
              </w:rPr>
              <w:t>trường</w:t>
            </w:r>
            <w:proofErr w:type="spellEnd"/>
            <w:r w:rsidR="00B5009B" w:rsidRPr="00766282">
              <w:rPr>
                <w:rStyle w:val="fontstyle01"/>
                <w:rFonts w:ascii="Times New Roman" w:hAnsi="Times New Roman" w:cs="Times New Roman"/>
              </w:rPr>
              <w:t xml:space="preserve">. Do </w:t>
            </w:r>
            <w:proofErr w:type="spellStart"/>
            <w:r w:rsidR="00B5009B" w:rsidRPr="00766282">
              <w:rPr>
                <w:rStyle w:val="fontstyle01"/>
                <w:rFonts w:ascii="Times New Roman" w:hAnsi="Times New Roman" w:cs="Times New Roman"/>
              </w:rPr>
              <w:t>đó</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việc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sửa</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đổi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quy</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định</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theo</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hướng</w:t>
            </w:r>
            <w:proofErr w:type="spellEnd"/>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không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loại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bỏ</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vai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trò</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quản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lý</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của</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các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đơn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vị</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này</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mà</w:t>
            </w:r>
            <w:proofErr w:type="spellEnd"/>
            <w:r w:rsidR="00B5009B" w:rsidRPr="00766282">
              <w:rPr>
                <w:rFonts w:cs="Times New Roman"/>
                <w:color w:val="000000"/>
                <w:szCs w:val="28"/>
              </w:rPr>
              <w:t xml:space="preserve"> </w:t>
            </w:r>
            <w:proofErr w:type="spellStart"/>
            <w:r w:rsidR="00B5009B" w:rsidRPr="00766282">
              <w:rPr>
                <w:rStyle w:val="fontstyle01"/>
                <w:rFonts w:ascii="Times New Roman" w:hAnsi="Times New Roman" w:cs="Times New Roman"/>
              </w:rPr>
              <w:t>chỉ</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loại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bỏ</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khâu</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trung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gian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trong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thủ</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tục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hành</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chính</w:t>
            </w:r>
            <w:proofErr w:type="spellEnd"/>
            <w:r w:rsidR="00B5009B" w:rsidRPr="00766282">
              <w:rPr>
                <w:rStyle w:val="fontstyle01"/>
                <w:rFonts w:ascii="Times New Roman" w:hAnsi="Times New Roman" w:cs="Times New Roman"/>
              </w:rPr>
              <w:t>,</w:t>
            </w:r>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đồng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thời</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thiết</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lập</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cơ</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chế</w:t>
            </w:r>
            <w:proofErr w:type="spellEnd"/>
            <w:r w:rsidR="00B5009B" w:rsidRPr="00766282">
              <w:rPr>
                <w:rStyle w:val="fontstyle01"/>
                <w:rFonts w:ascii="Times New Roman" w:hAnsi="Times New Roman" w:cs="Times New Roman"/>
              </w:rPr>
              <w:t xml:space="preserve"> chia </w:t>
            </w:r>
            <w:proofErr w:type="spellStart"/>
            <w:r w:rsidR="00B5009B" w:rsidRPr="00766282">
              <w:rPr>
                <w:rStyle w:val="fontstyle01"/>
                <w:rFonts w:ascii="Times New Roman" w:hAnsi="Times New Roman" w:cs="Times New Roman"/>
              </w:rPr>
              <w:t>sẻ</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thông</w:t>
            </w:r>
            <w:proofErr w:type="spellEnd"/>
            <w:r w:rsidR="00B5009B" w:rsidRPr="00766282">
              <w:rPr>
                <w:rStyle w:val="fontstyle01"/>
                <w:rFonts w:ascii="Times New Roman" w:hAnsi="Times New Roman" w:cs="Times New Roman"/>
              </w:rPr>
              <w:t xml:space="preserve"> tin </w:t>
            </w:r>
            <w:proofErr w:type="spellStart"/>
            <w:r w:rsidR="00B5009B" w:rsidRPr="00766282">
              <w:rPr>
                <w:rStyle w:val="fontstyle01"/>
                <w:rFonts w:ascii="Times New Roman" w:hAnsi="Times New Roman" w:cs="Times New Roman"/>
              </w:rPr>
              <w:t>trên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hệ</w:t>
            </w:r>
            <w:proofErr w:type="spellEnd"/>
            <w:r w:rsidR="00B5009B" w:rsidRPr="00766282">
              <w:rPr>
                <w:rFonts w:cs="Times New Roman"/>
                <w:color w:val="000000"/>
                <w:szCs w:val="28"/>
              </w:rPr>
              <w:t xml:space="preserve"> </w:t>
            </w:r>
            <w:proofErr w:type="spellStart"/>
            <w:r w:rsidR="00B5009B" w:rsidRPr="00766282">
              <w:rPr>
                <w:rStyle w:val="fontstyle01"/>
                <w:rFonts w:ascii="Times New Roman" w:hAnsi="Times New Roman" w:cs="Times New Roman"/>
              </w:rPr>
              <w:t>thống</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để</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các</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đơn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vị</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liên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quan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vẫn</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nắm</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bắt</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đầy</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đủ</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tình</w:t>
            </w:r>
            <w:proofErr w:type="spellEnd"/>
            <w:r w:rsidR="00B5009B" w:rsidRPr="00766282">
              <w:rPr>
                <w:rFonts w:cs="Times New Roman"/>
                <w:szCs w:val="28"/>
              </w:rPr>
              <w:t xml:space="preserve"> </w:t>
            </w:r>
            <w:proofErr w:type="spellStart"/>
            <w:r w:rsidR="00B5009B" w:rsidRPr="00766282">
              <w:rPr>
                <w:rStyle w:val="fontstyle01"/>
                <w:rFonts w:ascii="Times New Roman" w:hAnsi="Times New Roman" w:cs="Times New Roman"/>
              </w:rPr>
              <w:t>hình</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doanh</w:t>
            </w:r>
            <w:proofErr w:type="spellEnd"/>
            <w:r w:rsidR="00B5009B" w:rsidRPr="00766282">
              <w:rPr>
                <w:rStyle w:val="fontstyle01"/>
                <w:rFonts w:ascii="Times New Roman" w:hAnsi="Times New Roman" w:cs="Times New Roman"/>
              </w:rPr>
              <w:t xml:space="preserve"> </w:t>
            </w:r>
            <w:proofErr w:type="spellStart"/>
            <w:r w:rsidR="00B5009B" w:rsidRPr="00766282">
              <w:rPr>
                <w:rStyle w:val="fontstyle01"/>
                <w:rFonts w:ascii="Times New Roman" w:hAnsi="Times New Roman" w:cs="Times New Roman"/>
              </w:rPr>
              <w:t>nghiệp</w:t>
            </w:r>
            <w:proofErr w:type="spellEnd"/>
            <w:r w:rsidR="00B5009B" w:rsidRPr="00766282">
              <w:rPr>
                <w:rStyle w:val="fontstyle01"/>
                <w:rFonts w:ascii="Times New Roman" w:hAnsi="Times New Roman" w:cs="Times New Roman"/>
              </w:rPr>
              <w:t>.</w:t>
            </w:r>
          </w:p>
        </w:tc>
        <w:tc>
          <w:tcPr>
            <w:tcW w:w="4186" w:type="dxa"/>
            <w:tcBorders>
              <w:bottom w:val="dotted" w:sz="4" w:space="0" w:color="auto"/>
            </w:tcBorders>
          </w:tcPr>
          <w:p w14:paraId="428A0261" w14:textId="526A6337" w:rsidR="00797508" w:rsidRPr="00797508" w:rsidRDefault="00CE7AD1" w:rsidP="007A6A82">
            <w:pPr>
              <w:jc w:val="both"/>
              <w:rPr>
                <w:rFonts w:cs="Times New Roman"/>
                <w:b/>
                <w:szCs w:val="28"/>
                <w:lang w:val="en-US"/>
              </w:rPr>
            </w:pPr>
            <w:proofErr w:type="spellStart"/>
            <w:r>
              <w:rPr>
                <w:rFonts w:cs="Times New Roman"/>
                <w:b/>
                <w:szCs w:val="28"/>
                <w:lang w:val="en-US"/>
              </w:rPr>
              <w:lastRenderedPageBreak/>
              <w:t>Đ</w:t>
            </w:r>
            <w:r w:rsidR="00797508" w:rsidRPr="00797508">
              <w:rPr>
                <w:rFonts w:cs="Times New Roman"/>
                <w:b/>
                <w:szCs w:val="28"/>
                <w:lang w:val="en-US"/>
              </w:rPr>
              <w:t>ề</w:t>
            </w:r>
            <w:proofErr w:type="spellEnd"/>
            <w:r w:rsidR="00797508" w:rsidRPr="00797508">
              <w:rPr>
                <w:rFonts w:cs="Times New Roman"/>
                <w:b/>
                <w:szCs w:val="28"/>
                <w:lang w:val="en-US"/>
              </w:rPr>
              <w:t xml:space="preserve"> </w:t>
            </w:r>
            <w:proofErr w:type="spellStart"/>
            <w:r w:rsidR="00797508" w:rsidRPr="00797508">
              <w:rPr>
                <w:rFonts w:cs="Times New Roman"/>
                <w:b/>
                <w:szCs w:val="28"/>
                <w:lang w:val="en-US"/>
              </w:rPr>
              <w:t>nghị</w:t>
            </w:r>
            <w:proofErr w:type="spellEnd"/>
            <w:r w:rsidR="00797508" w:rsidRPr="00797508">
              <w:rPr>
                <w:rFonts w:cs="Times New Roman"/>
                <w:b/>
                <w:szCs w:val="28"/>
                <w:lang w:val="en-US"/>
              </w:rPr>
              <w:t xml:space="preserve"> </w:t>
            </w:r>
            <w:proofErr w:type="spellStart"/>
            <w:r w:rsidR="00797508" w:rsidRPr="00797508">
              <w:rPr>
                <w:rFonts w:cs="Times New Roman"/>
                <w:b/>
                <w:szCs w:val="28"/>
                <w:lang w:val="en-US"/>
              </w:rPr>
              <w:t>giữ</w:t>
            </w:r>
            <w:proofErr w:type="spellEnd"/>
            <w:r w:rsidR="00797508" w:rsidRPr="00797508">
              <w:rPr>
                <w:rFonts w:cs="Times New Roman"/>
                <w:b/>
                <w:szCs w:val="28"/>
                <w:lang w:val="en-US"/>
              </w:rPr>
              <w:t xml:space="preserve"> </w:t>
            </w:r>
            <w:proofErr w:type="spellStart"/>
            <w:r w:rsidR="00797508" w:rsidRPr="00797508">
              <w:rPr>
                <w:rFonts w:cs="Times New Roman"/>
                <w:b/>
                <w:szCs w:val="28"/>
                <w:lang w:val="en-US"/>
              </w:rPr>
              <w:t>nguyên</w:t>
            </w:r>
            <w:proofErr w:type="spellEnd"/>
            <w:r>
              <w:rPr>
                <w:rFonts w:cs="Times New Roman"/>
                <w:b/>
                <w:szCs w:val="28"/>
                <w:lang w:val="en-US"/>
              </w:rPr>
              <w:t xml:space="preserve"> </w:t>
            </w:r>
            <w:proofErr w:type="spellStart"/>
            <w:r>
              <w:rPr>
                <w:rFonts w:cs="Times New Roman"/>
                <w:b/>
                <w:szCs w:val="28"/>
                <w:lang w:val="en-US"/>
              </w:rPr>
              <w:t>theo</w:t>
            </w:r>
            <w:proofErr w:type="spellEnd"/>
            <w:r>
              <w:rPr>
                <w:rFonts w:cs="Times New Roman"/>
                <w:b/>
                <w:szCs w:val="28"/>
                <w:lang w:val="en-US"/>
              </w:rPr>
              <w:t xml:space="preserve"> </w:t>
            </w:r>
            <w:proofErr w:type="spellStart"/>
            <w:r>
              <w:rPr>
                <w:rFonts w:cs="Times New Roman"/>
                <w:b/>
                <w:szCs w:val="28"/>
                <w:lang w:val="en-US"/>
              </w:rPr>
              <w:t>dự</w:t>
            </w:r>
            <w:proofErr w:type="spellEnd"/>
            <w:r>
              <w:rPr>
                <w:rFonts w:cs="Times New Roman"/>
                <w:b/>
                <w:szCs w:val="28"/>
                <w:lang w:val="en-US"/>
              </w:rPr>
              <w:t xml:space="preserve">  </w:t>
            </w:r>
            <w:proofErr w:type="spellStart"/>
            <w:r>
              <w:rPr>
                <w:rFonts w:cs="Times New Roman"/>
                <w:b/>
                <w:szCs w:val="28"/>
                <w:lang w:val="en-US"/>
              </w:rPr>
              <w:t>thảo</w:t>
            </w:r>
            <w:proofErr w:type="spellEnd"/>
          </w:p>
          <w:p w14:paraId="4B15D14D" w14:textId="385A7FE8" w:rsidR="00F108B6" w:rsidRPr="00797508" w:rsidRDefault="00797508" w:rsidP="007A6A82">
            <w:pPr>
              <w:jc w:val="both"/>
              <w:rPr>
                <w:rFonts w:cs="Times New Roman"/>
                <w:b/>
                <w:color w:val="00B050"/>
                <w:szCs w:val="28"/>
                <w:lang w:val="en-US"/>
              </w:rPr>
            </w:pPr>
            <w:r w:rsidRPr="00A84AA8">
              <w:rPr>
                <w:rFonts w:cs="Times New Roman"/>
                <w:b/>
                <w:i/>
                <w:iCs/>
                <w:szCs w:val="28"/>
                <w:u w:val="single"/>
                <w:lang w:val="en-US"/>
              </w:rPr>
              <w:t>Lý do:</w:t>
            </w:r>
            <w:r w:rsidRPr="00797508">
              <w:rPr>
                <w:rFonts w:cs="Times New Roman"/>
                <w:b/>
                <w:szCs w:val="28"/>
                <w:lang w:val="en-US"/>
              </w:rPr>
              <w:t xml:space="preserve"> </w:t>
            </w:r>
            <w:proofErr w:type="spellStart"/>
            <w:r w:rsidRPr="00797508">
              <w:rPr>
                <w:rFonts w:cs="Times New Roman"/>
                <w:bCs/>
                <w:szCs w:val="28"/>
                <w:lang w:val="en-US"/>
              </w:rPr>
              <w:t>Hiện</w:t>
            </w:r>
            <w:proofErr w:type="spellEnd"/>
            <w:r w:rsidRPr="00797508">
              <w:rPr>
                <w:rFonts w:cs="Times New Roman"/>
                <w:bCs/>
                <w:szCs w:val="28"/>
                <w:lang w:val="en-US"/>
              </w:rPr>
              <w:t xml:space="preserve"> nay, </w:t>
            </w:r>
            <w:proofErr w:type="spellStart"/>
            <w:r w:rsidRPr="00797508">
              <w:rPr>
                <w:rFonts w:cs="Times New Roman"/>
                <w:bCs/>
                <w:szCs w:val="28"/>
                <w:lang w:val="en-US"/>
              </w:rPr>
              <w:t>hoạt</w:t>
            </w:r>
            <w:proofErr w:type="spellEnd"/>
            <w:r w:rsidRPr="00797508">
              <w:rPr>
                <w:rFonts w:cs="Times New Roman"/>
                <w:bCs/>
                <w:szCs w:val="28"/>
                <w:lang w:val="en-US"/>
              </w:rPr>
              <w:t xml:space="preserve"> </w:t>
            </w:r>
            <w:proofErr w:type="spellStart"/>
            <w:r w:rsidRPr="00797508">
              <w:rPr>
                <w:rFonts w:cs="Times New Roman"/>
                <w:bCs/>
                <w:szCs w:val="28"/>
                <w:lang w:val="en-US"/>
              </w:rPr>
              <w:t>động</w:t>
            </w:r>
            <w:proofErr w:type="spellEnd"/>
            <w:r w:rsidRPr="00797508">
              <w:rPr>
                <w:rFonts w:cs="Times New Roman"/>
                <w:bCs/>
                <w:szCs w:val="28"/>
                <w:lang w:val="en-US"/>
              </w:rPr>
              <w:t xml:space="preserve"> </w:t>
            </w:r>
            <w:proofErr w:type="spellStart"/>
            <w:r w:rsidRPr="00797508">
              <w:rPr>
                <w:rFonts w:cs="Times New Roman"/>
                <w:bCs/>
                <w:szCs w:val="28"/>
                <w:lang w:val="en-US"/>
              </w:rPr>
              <w:t>quản</w:t>
            </w:r>
            <w:proofErr w:type="spellEnd"/>
            <w:r w:rsidRPr="00797508">
              <w:rPr>
                <w:rFonts w:cs="Times New Roman"/>
                <w:bCs/>
                <w:szCs w:val="28"/>
                <w:lang w:val="en-US"/>
              </w:rPr>
              <w:t xml:space="preserve"> </w:t>
            </w:r>
            <w:proofErr w:type="spellStart"/>
            <w:r w:rsidRPr="00797508">
              <w:rPr>
                <w:rFonts w:cs="Times New Roman"/>
                <w:bCs/>
                <w:szCs w:val="28"/>
                <w:lang w:val="en-US"/>
              </w:rPr>
              <w:t>lý</w:t>
            </w:r>
            <w:proofErr w:type="spellEnd"/>
            <w:r w:rsidRPr="00797508">
              <w:rPr>
                <w:rFonts w:cs="Times New Roman"/>
                <w:bCs/>
                <w:szCs w:val="28"/>
                <w:lang w:val="en-US"/>
              </w:rPr>
              <w:t xml:space="preserve"> </w:t>
            </w:r>
            <w:proofErr w:type="spellStart"/>
            <w:r w:rsidRPr="00797508">
              <w:rPr>
                <w:rFonts w:cs="Times New Roman"/>
                <w:bCs/>
                <w:szCs w:val="28"/>
                <w:lang w:val="en-US"/>
              </w:rPr>
              <w:t>dữ</w:t>
            </w:r>
            <w:proofErr w:type="spellEnd"/>
            <w:r w:rsidRPr="00797508">
              <w:rPr>
                <w:rFonts w:cs="Times New Roman"/>
                <w:bCs/>
                <w:szCs w:val="28"/>
                <w:lang w:val="en-US"/>
              </w:rPr>
              <w:t xml:space="preserve"> </w:t>
            </w:r>
            <w:proofErr w:type="spellStart"/>
            <w:r w:rsidRPr="00797508">
              <w:rPr>
                <w:rFonts w:cs="Times New Roman"/>
                <w:bCs/>
                <w:szCs w:val="28"/>
                <w:lang w:val="en-US"/>
              </w:rPr>
              <w:t>liệu</w:t>
            </w:r>
            <w:proofErr w:type="spellEnd"/>
            <w:r w:rsidRPr="00797508">
              <w:rPr>
                <w:rFonts w:cs="Times New Roman"/>
                <w:bCs/>
                <w:szCs w:val="28"/>
                <w:lang w:val="en-US"/>
              </w:rPr>
              <w:t xml:space="preserve"> </w:t>
            </w:r>
            <w:proofErr w:type="spellStart"/>
            <w:r w:rsidRPr="00797508">
              <w:rPr>
                <w:rFonts w:cs="Times New Roman"/>
                <w:bCs/>
                <w:szCs w:val="28"/>
                <w:lang w:val="en-US"/>
              </w:rPr>
              <w:t>doanh</w:t>
            </w:r>
            <w:proofErr w:type="spellEnd"/>
            <w:r w:rsidRPr="00797508">
              <w:rPr>
                <w:rFonts w:cs="Times New Roman"/>
                <w:bCs/>
                <w:szCs w:val="28"/>
                <w:lang w:val="en-US"/>
              </w:rPr>
              <w:t xml:space="preserve"> </w:t>
            </w:r>
            <w:proofErr w:type="spellStart"/>
            <w:r w:rsidRPr="00797508">
              <w:rPr>
                <w:rFonts w:cs="Times New Roman"/>
                <w:bCs/>
                <w:szCs w:val="28"/>
                <w:lang w:val="en-US"/>
              </w:rPr>
              <w:t>nghiệp</w:t>
            </w:r>
            <w:proofErr w:type="spellEnd"/>
            <w:r w:rsidRPr="00797508">
              <w:rPr>
                <w:rFonts w:cs="Times New Roman"/>
                <w:bCs/>
                <w:szCs w:val="28"/>
                <w:lang w:val="en-US"/>
              </w:rPr>
              <w:t xml:space="preserve"> </w:t>
            </w:r>
            <w:proofErr w:type="spellStart"/>
            <w:r w:rsidRPr="00797508">
              <w:rPr>
                <w:rFonts w:cs="Times New Roman"/>
                <w:bCs/>
                <w:szCs w:val="28"/>
                <w:lang w:val="en-US"/>
              </w:rPr>
              <w:t>đang</w:t>
            </w:r>
            <w:proofErr w:type="spellEnd"/>
            <w:r w:rsidRPr="00797508">
              <w:rPr>
                <w:rFonts w:cs="Times New Roman"/>
                <w:bCs/>
                <w:szCs w:val="28"/>
                <w:lang w:val="en-US"/>
              </w:rPr>
              <w:t xml:space="preserve"> </w:t>
            </w:r>
            <w:proofErr w:type="spellStart"/>
            <w:r w:rsidRPr="00797508">
              <w:rPr>
                <w:rFonts w:cs="Times New Roman"/>
                <w:bCs/>
                <w:szCs w:val="28"/>
                <w:lang w:val="en-US"/>
              </w:rPr>
              <w:t>thống</w:t>
            </w:r>
            <w:proofErr w:type="spellEnd"/>
            <w:r w:rsidRPr="00797508">
              <w:rPr>
                <w:rFonts w:cs="Times New Roman"/>
                <w:bCs/>
                <w:szCs w:val="28"/>
                <w:lang w:val="en-US"/>
              </w:rPr>
              <w:t xml:space="preserve"> </w:t>
            </w:r>
            <w:proofErr w:type="spellStart"/>
            <w:r w:rsidRPr="00797508">
              <w:rPr>
                <w:rFonts w:cs="Times New Roman"/>
                <w:bCs/>
                <w:szCs w:val="28"/>
                <w:lang w:val="en-US"/>
              </w:rPr>
              <w:t>nhất</w:t>
            </w:r>
            <w:proofErr w:type="spellEnd"/>
            <w:r w:rsidRPr="00797508">
              <w:rPr>
                <w:rFonts w:cs="Times New Roman"/>
                <w:bCs/>
                <w:szCs w:val="28"/>
                <w:lang w:val="en-US"/>
              </w:rPr>
              <w:t xml:space="preserve"> </w:t>
            </w:r>
            <w:proofErr w:type="spellStart"/>
            <w:r w:rsidRPr="00797508">
              <w:rPr>
                <w:rFonts w:cs="Times New Roman"/>
                <w:bCs/>
                <w:szCs w:val="28"/>
                <w:lang w:val="en-US"/>
              </w:rPr>
              <w:t>thực</w:t>
            </w:r>
            <w:proofErr w:type="spellEnd"/>
            <w:r w:rsidRPr="00797508">
              <w:rPr>
                <w:rFonts w:cs="Times New Roman"/>
                <w:bCs/>
                <w:szCs w:val="28"/>
                <w:lang w:val="en-US"/>
              </w:rPr>
              <w:t xml:space="preserve"> </w:t>
            </w:r>
            <w:proofErr w:type="spellStart"/>
            <w:r w:rsidRPr="00797508">
              <w:rPr>
                <w:rFonts w:cs="Times New Roman"/>
                <w:bCs/>
                <w:szCs w:val="28"/>
                <w:lang w:val="en-US"/>
              </w:rPr>
              <w:t>hiện</w:t>
            </w:r>
            <w:proofErr w:type="spellEnd"/>
            <w:r w:rsidRPr="00797508">
              <w:rPr>
                <w:rFonts w:cs="Times New Roman"/>
                <w:bCs/>
                <w:szCs w:val="28"/>
                <w:lang w:val="en-US"/>
              </w:rPr>
              <w:t xml:space="preserve"> </w:t>
            </w:r>
            <w:proofErr w:type="spellStart"/>
            <w:r w:rsidRPr="00797508">
              <w:rPr>
                <w:rFonts w:cs="Times New Roman"/>
                <w:bCs/>
                <w:szCs w:val="28"/>
                <w:lang w:val="en-US"/>
              </w:rPr>
              <w:t>phân</w:t>
            </w:r>
            <w:proofErr w:type="spellEnd"/>
            <w:r w:rsidRPr="00797508">
              <w:rPr>
                <w:rFonts w:cs="Times New Roman"/>
                <w:bCs/>
                <w:szCs w:val="28"/>
                <w:lang w:val="en-US"/>
              </w:rPr>
              <w:t xml:space="preserve"> </w:t>
            </w:r>
            <w:proofErr w:type="spellStart"/>
            <w:r w:rsidRPr="00797508">
              <w:rPr>
                <w:rFonts w:cs="Times New Roman"/>
                <w:bCs/>
                <w:szCs w:val="28"/>
                <w:lang w:val="en-US"/>
              </w:rPr>
              <w:t>cấp</w:t>
            </w:r>
            <w:proofErr w:type="spellEnd"/>
            <w:r w:rsidRPr="00797508">
              <w:rPr>
                <w:rFonts w:cs="Times New Roman"/>
                <w:bCs/>
                <w:szCs w:val="28"/>
                <w:lang w:val="en-US"/>
              </w:rPr>
              <w:t xml:space="preserve"> </w:t>
            </w:r>
            <w:proofErr w:type="spellStart"/>
            <w:r w:rsidRPr="00797508">
              <w:rPr>
                <w:rFonts w:cs="Times New Roman"/>
                <w:bCs/>
                <w:szCs w:val="28"/>
                <w:lang w:val="en-US"/>
              </w:rPr>
              <w:t>cho</w:t>
            </w:r>
            <w:proofErr w:type="spellEnd"/>
            <w:r w:rsidRPr="00797508">
              <w:rPr>
                <w:rFonts w:cs="Times New Roman"/>
                <w:bCs/>
                <w:szCs w:val="28"/>
                <w:lang w:val="en-US"/>
              </w:rPr>
              <w:t xml:space="preserve"> </w:t>
            </w:r>
            <w:proofErr w:type="spellStart"/>
            <w:r w:rsidRPr="00797508">
              <w:rPr>
                <w:rFonts w:cs="Times New Roman"/>
                <w:bCs/>
                <w:szCs w:val="28"/>
                <w:lang w:val="en-US"/>
              </w:rPr>
              <w:t>Sở</w:t>
            </w:r>
            <w:proofErr w:type="spellEnd"/>
            <w:r w:rsidRPr="00797508">
              <w:rPr>
                <w:rFonts w:cs="Times New Roman"/>
                <w:bCs/>
                <w:szCs w:val="28"/>
                <w:lang w:val="en-US"/>
              </w:rPr>
              <w:t xml:space="preserve"> Công Thương </w:t>
            </w:r>
            <w:proofErr w:type="spellStart"/>
            <w:r w:rsidRPr="00797508">
              <w:rPr>
                <w:rFonts w:cs="Times New Roman"/>
                <w:bCs/>
                <w:szCs w:val="28"/>
                <w:lang w:val="en-US"/>
              </w:rPr>
              <w:t>và</w:t>
            </w:r>
            <w:proofErr w:type="spellEnd"/>
            <w:r w:rsidRPr="00797508">
              <w:rPr>
                <w:rFonts w:cs="Times New Roman"/>
                <w:bCs/>
                <w:szCs w:val="28"/>
                <w:lang w:val="en-US"/>
              </w:rPr>
              <w:t xml:space="preserve"> </w:t>
            </w:r>
            <w:proofErr w:type="spellStart"/>
            <w:r w:rsidRPr="00797508">
              <w:rPr>
                <w:rFonts w:cs="Times New Roman"/>
                <w:bCs/>
                <w:szCs w:val="28"/>
                <w:lang w:val="en-US"/>
              </w:rPr>
              <w:t>Tập</w:t>
            </w:r>
            <w:proofErr w:type="spellEnd"/>
            <w:r w:rsidRPr="00797508">
              <w:rPr>
                <w:rFonts w:cs="Times New Roman"/>
                <w:bCs/>
                <w:szCs w:val="28"/>
                <w:lang w:val="en-US"/>
              </w:rPr>
              <w:t xml:space="preserve"> </w:t>
            </w:r>
            <w:proofErr w:type="spellStart"/>
            <w:r w:rsidRPr="00797508">
              <w:rPr>
                <w:rFonts w:cs="Times New Roman"/>
                <w:bCs/>
                <w:szCs w:val="28"/>
                <w:lang w:val="en-US"/>
              </w:rPr>
              <w:t>đoàn</w:t>
            </w:r>
            <w:proofErr w:type="spellEnd"/>
            <w:r w:rsidRPr="00797508">
              <w:rPr>
                <w:rFonts w:cs="Times New Roman"/>
                <w:bCs/>
                <w:szCs w:val="28"/>
                <w:lang w:val="en-US"/>
              </w:rPr>
              <w:t xml:space="preserve"> (bao </w:t>
            </w:r>
            <w:proofErr w:type="spellStart"/>
            <w:r w:rsidRPr="00797508">
              <w:rPr>
                <w:rFonts w:cs="Times New Roman"/>
                <w:bCs/>
                <w:szCs w:val="28"/>
                <w:lang w:val="en-US"/>
              </w:rPr>
              <w:t>gồm</w:t>
            </w:r>
            <w:proofErr w:type="spellEnd"/>
            <w:r w:rsidRPr="00797508">
              <w:rPr>
                <w:rFonts w:cs="Times New Roman"/>
                <w:bCs/>
                <w:szCs w:val="28"/>
                <w:lang w:val="en-US"/>
              </w:rPr>
              <w:t xml:space="preserve"> </w:t>
            </w:r>
            <w:proofErr w:type="spellStart"/>
            <w:r w:rsidRPr="00797508">
              <w:rPr>
                <w:rFonts w:cs="Times New Roman"/>
                <w:bCs/>
                <w:szCs w:val="28"/>
                <w:lang w:val="en-US"/>
              </w:rPr>
              <w:t>các</w:t>
            </w:r>
            <w:proofErr w:type="spellEnd"/>
            <w:r w:rsidRPr="00797508">
              <w:rPr>
                <w:rFonts w:cs="Times New Roman"/>
                <w:bCs/>
                <w:szCs w:val="28"/>
                <w:lang w:val="en-US"/>
              </w:rPr>
              <w:t xml:space="preserve"> </w:t>
            </w:r>
            <w:proofErr w:type="spellStart"/>
            <w:r w:rsidRPr="00797508">
              <w:rPr>
                <w:rFonts w:cs="Times New Roman"/>
                <w:bCs/>
                <w:szCs w:val="28"/>
                <w:lang w:val="en-US"/>
              </w:rPr>
              <w:t>hoạt</w:t>
            </w:r>
            <w:proofErr w:type="spellEnd"/>
            <w:r w:rsidRPr="00797508">
              <w:rPr>
                <w:rFonts w:cs="Times New Roman"/>
                <w:bCs/>
                <w:szCs w:val="28"/>
                <w:lang w:val="en-US"/>
              </w:rPr>
              <w:t xml:space="preserve"> </w:t>
            </w:r>
            <w:proofErr w:type="spellStart"/>
            <w:r w:rsidRPr="00797508">
              <w:rPr>
                <w:rFonts w:cs="Times New Roman"/>
                <w:bCs/>
                <w:szCs w:val="28"/>
                <w:lang w:val="en-US"/>
              </w:rPr>
              <w:t>động</w:t>
            </w:r>
            <w:proofErr w:type="spellEnd"/>
            <w:r w:rsidRPr="00797508">
              <w:rPr>
                <w:rFonts w:cs="Times New Roman"/>
                <w:bCs/>
                <w:szCs w:val="28"/>
                <w:lang w:val="en-US"/>
              </w:rPr>
              <w:t xml:space="preserve"> </w:t>
            </w:r>
            <w:proofErr w:type="spellStart"/>
            <w:r w:rsidRPr="00797508">
              <w:rPr>
                <w:rFonts w:cs="Times New Roman"/>
                <w:bCs/>
                <w:szCs w:val="28"/>
                <w:lang w:val="en-US"/>
              </w:rPr>
              <w:t>như</w:t>
            </w:r>
            <w:proofErr w:type="spellEnd"/>
            <w:r w:rsidRPr="00797508">
              <w:rPr>
                <w:rFonts w:cs="Times New Roman"/>
                <w:bCs/>
                <w:szCs w:val="28"/>
                <w:lang w:val="en-US"/>
              </w:rPr>
              <w:t xml:space="preserve">: </w:t>
            </w:r>
            <w:proofErr w:type="spellStart"/>
            <w:r w:rsidRPr="00797508">
              <w:rPr>
                <w:rFonts w:cs="Times New Roman"/>
                <w:bCs/>
                <w:szCs w:val="28"/>
                <w:lang w:val="en-US"/>
              </w:rPr>
              <w:t>cấp</w:t>
            </w:r>
            <w:proofErr w:type="spellEnd"/>
            <w:r w:rsidRPr="00797508">
              <w:rPr>
                <w:rFonts w:cs="Times New Roman"/>
                <w:bCs/>
                <w:szCs w:val="28"/>
                <w:lang w:val="en-US"/>
              </w:rPr>
              <w:t>/</w:t>
            </w:r>
            <w:proofErr w:type="spellStart"/>
            <w:r w:rsidRPr="00797508">
              <w:rPr>
                <w:rFonts w:cs="Times New Roman"/>
                <w:bCs/>
                <w:szCs w:val="28"/>
                <w:lang w:val="en-US"/>
              </w:rPr>
              <w:t>chấp</w:t>
            </w:r>
            <w:proofErr w:type="spellEnd"/>
            <w:r w:rsidRPr="00797508">
              <w:rPr>
                <w:rFonts w:cs="Times New Roman"/>
                <w:bCs/>
                <w:szCs w:val="28"/>
                <w:lang w:val="en-US"/>
              </w:rPr>
              <w:t xml:space="preserve"> </w:t>
            </w:r>
            <w:proofErr w:type="spellStart"/>
            <w:r w:rsidRPr="00797508">
              <w:rPr>
                <w:rFonts w:cs="Times New Roman"/>
                <w:bCs/>
                <w:szCs w:val="28"/>
                <w:lang w:val="en-US"/>
              </w:rPr>
              <w:t>dứt</w:t>
            </w:r>
            <w:proofErr w:type="spellEnd"/>
            <w:r w:rsidRPr="00797508">
              <w:rPr>
                <w:rFonts w:cs="Times New Roman"/>
                <w:bCs/>
                <w:szCs w:val="28"/>
                <w:lang w:val="en-US"/>
              </w:rPr>
              <w:t xml:space="preserve"> </w:t>
            </w:r>
            <w:proofErr w:type="spellStart"/>
            <w:r w:rsidRPr="00797508">
              <w:rPr>
                <w:rFonts w:cs="Times New Roman"/>
                <w:bCs/>
                <w:szCs w:val="28"/>
                <w:lang w:val="en-US"/>
              </w:rPr>
              <w:t>tài</w:t>
            </w:r>
            <w:proofErr w:type="spellEnd"/>
            <w:r w:rsidRPr="00797508">
              <w:rPr>
                <w:rFonts w:cs="Times New Roman"/>
                <w:bCs/>
                <w:szCs w:val="28"/>
                <w:lang w:val="en-US"/>
              </w:rPr>
              <w:t xml:space="preserve"> </w:t>
            </w:r>
            <w:proofErr w:type="spellStart"/>
            <w:r w:rsidRPr="00797508">
              <w:rPr>
                <w:rFonts w:cs="Times New Roman"/>
                <w:bCs/>
                <w:szCs w:val="28"/>
                <w:lang w:val="en-US"/>
              </w:rPr>
              <w:t>khoản</w:t>
            </w:r>
            <w:proofErr w:type="spellEnd"/>
            <w:r w:rsidRPr="00797508">
              <w:rPr>
                <w:rFonts w:cs="Times New Roman"/>
                <w:bCs/>
                <w:szCs w:val="28"/>
                <w:lang w:val="en-US"/>
              </w:rPr>
              <w:t xml:space="preserve">; </w:t>
            </w:r>
            <w:proofErr w:type="spellStart"/>
            <w:r w:rsidRPr="00797508">
              <w:rPr>
                <w:rFonts w:cs="Times New Roman"/>
                <w:bCs/>
                <w:szCs w:val="28"/>
                <w:lang w:val="en-US"/>
              </w:rPr>
              <w:t>hướng</w:t>
            </w:r>
            <w:proofErr w:type="spellEnd"/>
            <w:r w:rsidRPr="00797508">
              <w:rPr>
                <w:rFonts w:cs="Times New Roman"/>
                <w:bCs/>
                <w:szCs w:val="28"/>
                <w:lang w:val="en-US"/>
              </w:rPr>
              <w:t xml:space="preserve"> </w:t>
            </w:r>
            <w:proofErr w:type="spellStart"/>
            <w:r w:rsidRPr="00797508">
              <w:rPr>
                <w:rFonts w:cs="Times New Roman"/>
                <w:bCs/>
                <w:szCs w:val="28"/>
                <w:lang w:val="en-US"/>
              </w:rPr>
              <w:t>dẫn</w:t>
            </w:r>
            <w:proofErr w:type="spellEnd"/>
            <w:r w:rsidRPr="00797508">
              <w:rPr>
                <w:rFonts w:cs="Times New Roman"/>
                <w:bCs/>
                <w:szCs w:val="28"/>
                <w:lang w:val="en-US"/>
              </w:rPr>
              <w:t xml:space="preserve"> </w:t>
            </w:r>
            <w:proofErr w:type="spellStart"/>
            <w:r w:rsidRPr="00797508">
              <w:rPr>
                <w:rFonts w:cs="Times New Roman"/>
                <w:bCs/>
                <w:szCs w:val="28"/>
                <w:lang w:val="en-US"/>
              </w:rPr>
              <w:t>khai</w:t>
            </w:r>
            <w:proofErr w:type="spellEnd"/>
            <w:r w:rsidRPr="00797508">
              <w:rPr>
                <w:rFonts w:cs="Times New Roman"/>
                <w:bCs/>
                <w:szCs w:val="28"/>
                <w:lang w:val="en-US"/>
              </w:rPr>
              <w:t xml:space="preserve"> </w:t>
            </w:r>
            <w:proofErr w:type="spellStart"/>
            <w:r w:rsidRPr="00797508">
              <w:rPr>
                <w:rFonts w:cs="Times New Roman"/>
                <w:bCs/>
                <w:szCs w:val="28"/>
                <w:lang w:val="en-US"/>
              </w:rPr>
              <w:t>báo</w:t>
            </w:r>
            <w:proofErr w:type="spellEnd"/>
            <w:r w:rsidRPr="00797508">
              <w:rPr>
                <w:rFonts w:cs="Times New Roman"/>
                <w:bCs/>
                <w:szCs w:val="28"/>
                <w:lang w:val="en-US"/>
              </w:rPr>
              <w:t xml:space="preserve">; </w:t>
            </w:r>
            <w:proofErr w:type="spellStart"/>
            <w:r w:rsidRPr="00797508">
              <w:rPr>
                <w:rFonts w:cs="Times New Roman"/>
                <w:bCs/>
                <w:szCs w:val="28"/>
                <w:lang w:val="en-US"/>
              </w:rPr>
              <w:t>đôn</w:t>
            </w:r>
            <w:proofErr w:type="spellEnd"/>
            <w:r w:rsidRPr="00797508">
              <w:rPr>
                <w:rFonts w:cs="Times New Roman"/>
                <w:bCs/>
                <w:szCs w:val="28"/>
                <w:lang w:val="en-US"/>
              </w:rPr>
              <w:t xml:space="preserve"> </w:t>
            </w:r>
            <w:proofErr w:type="spellStart"/>
            <w:r w:rsidRPr="00797508">
              <w:rPr>
                <w:rFonts w:cs="Times New Roman"/>
                <w:bCs/>
                <w:szCs w:val="28"/>
                <w:lang w:val="en-US"/>
              </w:rPr>
              <w:t>đốc</w:t>
            </w:r>
            <w:proofErr w:type="spellEnd"/>
            <w:r w:rsidRPr="00797508">
              <w:rPr>
                <w:rFonts w:cs="Times New Roman"/>
                <w:bCs/>
                <w:szCs w:val="28"/>
                <w:lang w:val="en-US"/>
              </w:rPr>
              <w:t xml:space="preserve"> </w:t>
            </w:r>
            <w:proofErr w:type="spellStart"/>
            <w:r w:rsidRPr="00797508">
              <w:rPr>
                <w:rFonts w:cs="Times New Roman"/>
                <w:bCs/>
                <w:szCs w:val="28"/>
                <w:lang w:val="en-US"/>
              </w:rPr>
              <w:t>khai</w:t>
            </w:r>
            <w:proofErr w:type="spellEnd"/>
            <w:r w:rsidRPr="00797508">
              <w:rPr>
                <w:rFonts w:cs="Times New Roman"/>
                <w:bCs/>
                <w:szCs w:val="28"/>
                <w:lang w:val="en-US"/>
              </w:rPr>
              <w:t xml:space="preserve"> </w:t>
            </w:r>
            <w:proofErr w:type="spellStart"/>
            <w:r w:rsidRPr="00797508">
              <w:rPr>
                <w:rFonts w:cs="Times New Roman"/>
                <w:bCs/>
                <w:szCs w:val="28"/>
                <w:lang w:val="en-US"/>
              </w:rPr>
              <w:t>báo</w:t>
            </w:r>
            <w:proofErr w:type="spellEnd"/>
            <w:r w:rsidRPr="00797508">
              <w:rPr>
                <w:rFonts w:cs="Times New Roman"/>
                <w:bCs/>
                <w:szCs w:val="28"/>
                <w:lang w:val="en-US"/>
              </w:rPr>
              <w:t xml:space="preserve">; </w:t>
            </w:r>
            <w:proofErr w:type="spellStart"/>
            <w:r w:rsidRPr="00797508">
              <w:rPr>
                <w:rFonts w:cs="Times New Roman"/>
                <w:bCs/>
                <w:szCs w:val="28"/>
                <w:lang w:val="en-US"/>
              </w:rPr>
              <w:t>sử</w:t>
            </w:r>
            <w:proofErr w:type="spellEnd"/>
            <w:r w:rsidRPr="00797508">
              <w:rPr>
                <w:rFonts w:cs="Times New Roman"/>
                <w:bCs/>
                <w:szCs w:val="28"/>
                <w:lang w:val="en-US"/>
              </w:rPr>
              <w:t xml:space="preserve"> </w:t>
            </w:r>
            <w:proofErr w:type="spellStart"/>
            <w:r w:rsidRPr="00797508">
              <w:rPr>
                <w:rFonts w:cs="Times New Roman"/>
                <w:bCs/>
                <w:szCs w:val="28"/>
                <w:lang w:val="en-US"/>
              </w:rPr>
              <w:t>dụng</w:t>
            </w:r>
            <w:proofErr w:type="spellEnd"/>
            <w:r w:rsidRPr="00797508">
              <w:rPr>
                <w:rFonts w:cs="Times New Roman"/>
                <w:bCs/>
                <w:szCs w:val="28"/>
                <w:lang w:val="en-US"/>
              </w:rPr>
              <w:t xml:space="preserve"> </w:t>
            </w:r>
            <w:proofErr w:type="spellStart"/>
            <w:r w:rsidRPr="00797508">
              <w:rPr>
                <w:rFonts w:cs="Times New Roman"/>
                <w:bCs/>
                <w:szCs w:val="28"/>
                <w:lang w:val="en-US"/>
              </w:rPr>
              <w:t>dữ</w:t>
            </w:r>
            <w:proofErr w:type="spellEnd"/>
            <w:r w:rsidRPr="00797508">
              <w:rPr>
                <w:rFonts w:cs="Times New Roman"/>
                <w:bCs/>
                <w:szCs w:val="28"/>
                <w:lang w:val="en-US"/>
              </w:rPr>
              <w:t xml:space="preserve"> </w:t>
            </w:r>
            <w:proofErr w:type="spellStart"/>
            <w:r w:rsidRPr="00797508">
              <w:rPr>
                <w:rFonts w:cs="Times New Roman"/>
                <w:bCs/>
                <w:szCs w:val="28"/>
                <w:lang w:val="en-US"/>
              </w:rPr>
              <w:t>liệu</w:t>
            </w:r>
            <w:proofErr w:type="spellEnd"/>
            <w:r w:rsidRPr="00797508">
              <w:rPr>
                <w:rFonts w:cs="Times New Roman"/>
                <w:bCs/>
                <w:szCs w:val="28"/>
                <w:lang w:val="en-US"/>
              </w:rPr>
              <w:t xml:space="preserve">…). </w:t>
            </w:r>
            <w:proofErr w:type="spellStart"/>
            <w:r w:rsidR="00A906FA">
              <w:rPr>
                <w:rFonts w:cs="Times New Roman"/>
                <w:bCs/>
                <w:szCs w:val="28"/>
                <w:lang w:val="en-US"/>
              </w:rPr>
              <w:t>Việc</w:t>
            </w:r>
            <w:proofErr w:type="spellEnd"/>
            <w:r w:rsidR="00A906FA">
              <w:rPr>
                <w:rFonts w:cs="Times New Roman"/>
                <w:bCs/>
                <w:szCs w:val="28"/>
                <w:lang w:val="en-US"/>
              </w:rPr>
              <w:t xml:space="preserve"> </w:t>
            </w:r>
            <w:proofErr w:type="spellStart"/>
            <w:r w:rsidR="00A906FA">
              <w:rPr>
                <w:rFonts w:cs="Times New Roman"/>
                <w:bCs/>
                <w:szCs w:val="28"/>
                <w:lang w:val="en-US"/>
              </w:rPr>
              <w:t>phân</w:t>
            </w:r>
            <w:proofErr w:type="spellEnd"/>
            <w:r w:rsidR="00A906FA">
              <w:rPr>
                <w:rFonts w:cs="Times New Roman"/>
                <w:bCs/>
                <w:szCs w:val="28"/>
                <w:lang w:val="en-US"/>
              </w:rPr>
              <w:t xml:space="preserve"> </w:t>
            </w:r>
            <w:proofErr w:type="spellStart"/>
            <w:r w:rsidR="00A906FA">
              <w:rPr>
                <w:rFonts w:cs="Times New Roman"/>
                <w:bCs/>
                <w:szCs w:val="28"/>
                <w:lang w:val="en-US"/>
              </w:rPr>
              <w:t>cấp</w:t>
            </w:r>
            <w:proofErr w:type="spellEnd"/>
            <w:r w:rsidR="00A906FA">
              <w:rPr>
                <w:rFonts w:cs="Times New Roman"/>
                <w:bCs/>
                <w:szCs w:val="28"/>
                <w:lang w:val="en-US"/>
              </w:rPr>
              <w:t xml:space="preserve"> </w:t>
            </w:r>
            <w:proofErr w:type="spellStart"/>
            <w:r w:rsidR="00A906FA">
              <w:rPr>
                <w:rFonts w:cs="Times New Roman"/>
                <w:bCs/>
                <w:szCs w:val="28"/>
                <w:lang w:val="en-US"/>
              </w:rPr>
              <w:t>này</w:t>
            </w:r>
            <w:proofErr w:type="spellEnd"/>
            <w:r w:rsidR="00A906FA">
              <w:rPr>
                <w:rFonts w:cs="Times New Roman"/>
                <w:bCs/>
                <w:szCs w:val="28"/>
                <w:lang w:val="en-US"/>
              </w:rPr>
              <w:t xml:space="preserve"> </w:t>
            </w:r>
            <w:proofErr w:type="spellStart"/>
            <w:r w:rsidR="00A906FA">
              <w:rPr>
                <w:rFonts w:cs="Times New Roman"/>
                <w:bCs/>
                <w:szCs w:val="28"/>
                <w:lang w:val="en-US"/>
              </w:rPr>
              <w:t>sẽ</w:t>
            </w:r>
            <w:proofErr w:type="spellEnd"/>
            <w:r w:rsidR="00A906FA">
              <w:rPr>
                <w:rFonts w:cs="Times New Roman"/>
                <w:bCs/>
                <w:szCs w:val="28"/>
                <w:lang w:val="en-US"/>
              </w:rPr>
              <w:t xml:space="preserve"> </w:t>
            </w:r>
            <w:proofErr w:type="spellStart"/>
            <w:r w:rsidR="00A906FA">
              <w:rPr>
                <w:rFonts w:cs="Times New Roman"/>
                <w:bCs/>
                <w:szCs w:val="28"/>
                <w:lang w:val="en-US"/>
              </w:rPr>
              <w:t>đảm</w:t>
            </w:r>
            <w:proofErr w:type="spellEnd"/>
            <w:r w:rsidR="00A906FA">
              <w:rPr>
                <w:rFonts w:cs="Times New Roman"/>
                <w:bCs/>
                <w:szCs w:val="28"/>
                <w:lang w:val="en-US"/>
              </w:rPr>
              <w:t xml:space="preserve"> </w:t>
            </w:r>
            <w:proofErr w:type="spellStart"/>
            <w:r w:rsidR="00A906FA">
              <w:rPr>
                <w:rFonts w:cs="Times New Roman"/>
                <w:bCs/>
                <w:szCs w:val="28"/>
                <w:lang w:val="en-US"/>
              </w:rPr>
              <w:t>bảo</w:t>
            </w:r>
            <w:proofErr w:type="spellEnd"/>
            <w:r w:rsidR="00A906FA">
              <w:rPr>
                <w:rFonts w:cs="Times New Roman"/>
                <w:bCs/>
                <w:szCs w:val="28"/>
                <w:lang w:val="en-US"/>
              </w:rPr>
              <w:t xml:space="preserve"> </w:t>
            </w:r>
            <w:proofErr w:type="spellStart"/>
            <w:r w:rsidR="00A906FA">
              <w:rPr>
                <w:rFonts w:cs="Times New Roman"/>
                <w:bCs/>
                <w:szCs w:val="28"/>
                <w:lang w:val="en-US"/>
              </w:rPr>
              <w:t>các</w:t>
            </w:r>
            <w:proofErr w:type="spellEnd"/>
            <w:r w:rsidR="00A906FA">
              <w:rPr>
                <w:rFonts w:cs="Times New Roman"/>
                <w:bCs/>
                <w:szCs w:val="28"/>
                <w:lang w:val="en-US"/>
              </w:rPr>
              <w:t xml:space="preserve"> </w:t>
            </w:r>
            <w:proofErr w:type="spellStart"/>
            <w:r w:rsidR="00A906FA">
              <w:rPr>
                <w:rFonts w:cs="Times New Roman"/>
                <w:bCs/>
                <w:szCs w:val="28"/>
                <w:lang w:val="en-US"/>
              </w:rPr>
              <w:t>cơ</w:t>
            </w:r>
            <w:proofErr w:type="spellEnd"/>
            <w:r w:rsidR="00A906FA">
              <w:rPr>
                <w:rFonts w:cs="Times New Roman"/>
                <w:bCs/>
                <w:szCs w:val="28"/>
                <w:lang w:val="en-US"/>
              </w:rPr>
              <w:t xml:space="preserve"> </w:t>
            </w:r>
            <w:proofErr w:type="spellStart"/>
            <w:r w:rsidR="00A906FA">
              <w:rPr>
                <w:rFonts w:cs="Times New Roman"/>
                <w:bCs/>
                <w:szCs w:val="28"/>
                <w:lang w:val="en-US"/>
              </w:rPr>
              <w:t>quan</w:t>
            </w:r>
            <w:proofErr w:type="spellEnd"/>
            <w:r w:rsidR="00A906FA">
              <w:rPr>
                <w:rFonts w:cs="Times New Roman"/>
                <w:bCs/>
                <w:szCs w:val="28"/>
                <w:lang w:val="en-US"/>
              </w:rPr>
              <w:t xml:space="preserve"> </w:t>
            </w:r>
            <w:proofErr w:type="spellStart"/>
            <w:r w:rsidR="00A906FA">
              <w:rPr>
                <w:rFonts w:cs="Times New Roman"/>
                <w:bCs/>
                <w:szCs w:val="28"/>
                <w:lang w:val="en-US"/>
              </w:rPr>
              <w:t>tại</w:t>
            </w:r>
            <w:proofErr w:type="spellEnd"/>
            <w:r w:rsidR="00A906FA">
              <w:rPr>
                <w:rFonts w:cs="Times New Roman"/>
                <w:bCs/>
                <w:szCs w:val="28"/>
                <w:lang w:val="en-US"/>
              </w:rPr>
              <w:t xml:space="preserve"> </w:t>
            </w:r>
            <w:proofErr w:type="spellStart"/>
            <w:r w:rsidR="00A906FA">
              <w:rPr>
                <w:rFonts w:cs="Times New Roman"/>
                <w:bCs/>
                <w:szCs w:val="28"/>
                <w:lang w:val="en-US"/>
              </w:rPr>
              <w:t>địa</w:t>
            </w:r>
            <w:proofErr w:type="spellEnd"/>
            <w:r w:rsidR="00A906FA">
              <w:rPr>
                <w:rFonts w:cs="Times New Roman"/>
                <w:bCs/>
                <w:szCs w:val="28"/>
                <w:lang w:val="en-US"/>
              </w:rPr>
              <w:t xml:space="preserve"> </w:t>
            </w:r>
            <w:proofErr w:type="spellStart"/>
            <w:r w:rsidR="00A906FA">
              <w:rPr>
                <w:rFonts w:cs="Times New Roman"/>
                <w:bCs/>
                <w:szCs w:val="28"/>
                <w:lang w:val="en-US"/>
              </w:rPr>
              <w:t>phương</w:t>
            </w:r>
            <w:proofErr w:type="spellEnd"/>
            <w:r w:rsidR="00A906FA">
              <w:rPr>
                <w:rFonts w:cs="Times New Roman"/>
                <w:bCs/>
                <w:szCs w:val="28"/>
                <w:lang w:val="en-US"/>
              </w:rPr>
              <w:t xml:space="preserve"> </w:t>
            </w:r>
            <w:proofErr w:type="spellStart"/>
            <w:r w:rsidR="00A906FA">
              <w:rPr>
                <w:rFonts w:cs="Times New Roman"/>
                <w:bCs/>
                <w:szCs w:val="28"/>
                <w:lang w:val="en-US"/>
              </w:rPr>
              <w:t>và</w:t>
            </w:r>
            <w:proofErr w:type="spellEnd"/>
            <w:r w:rsidR="00A906FA">
              <w:rPr>
                <w:rFonts w:cs="Times New Roman"/>
                <w:bCs/>
                <w:szCs w:val="28"/>
                <w:lang w:val="en-US"/>
              </w:rPr>
              <w:t xml:space="preserve"> </w:t>
            </w:r>
            <w:proofErr w:type="spellStart"/>
            <w:r w:rsidR="00A906FA">
              <w:rPr>
                <w:rFonts w:cs="Times New Roman"/>
                <w:bCs/>
                <w:szCs w:val="28"/>
                <w:lang w:val="en-US"/>
              </w:rPr>
              <w:t>các</w:t>
            </w:r>
            <w:proofErr w:type="spellEnd"/>
            <w:r w:rsidR="00A906FA">
              <w:rPr>
                <w:rFonts w:cs="Times New Roman"/>
                <w:bCs/>
                <w:szCs w:val="28"/>
                <w:lang w:val="en-US"/>
              </w:rPr>
              <w:t xml:space="preserve"> </w:t>
            </w:r>
            <w:proofErr w:type="spellStart"/>
            <w:r w:rsidR="00A906FA">
              <w:rPr>
                <w:rFonts w:cs="Times New Roman"/>
                <w:bCs/>
                <w:szCs w:val="28"/>
                <w:lang w:val="en-US"/>
              </w:rPr>
              <w:t>Tập</w:t>
            </w:r>
            <w:proofErr w:type="spellEnd"/>
            <w:r w:rsidR="00A906FA">
              <w:rPr>
                <w:rFonts w:cs="Times New Roman"/>
                <w:bCs/>
                <w:szCs w:val="28"/>
                <w:lang w:val="en-US"/>
              </w:rPr>
              <w:t xml:space="preserve"> </w:t>
            </w:r>
            <w:proofErr w:type="spellStart"/>
            <w:r w:rsidR="00A906FA">
              <w:rPr>
                <w:rFonts w:cs="Times New Roman"/>
                <w:bCs/>
                <w:szCs w:val="28"/>
                <w:lang w:val="en-US"/>
              </w:rPr>
              <w:t>đoàn</w:t>
            </w:r>
            <w:proofErr w:type="spellEnd"/>
            <w:r w:rsidR="00A906FA">
              <w:rPr>
                <w:rFonts w:cs="Times New Roman"/>
                <w:bCs/>
                <w:szCs w:val="28"/>
                <w:lang w:val="en-US"/>
              </w:rPr>
              <w:t>/</w:t>
            </w:r>
            <w:proofErr w:type="spellStart"/>
            <w:r w:rsidR="00A906FA">
              <w:rPr>
                <w:rFonts w:cs="Times New Roman"/>
                <w:bCs/>
                <w:szCs w:val="28"/>
                <w:lang w:val="en-US"/>
              </w:rPr>
              <w:t>Tổng</w:t>
            </w:r>
            <w:proofErr w:type="spellEnd"/>
            <w:r w:rsidR="00A906FA">
              <w:rPr>
                <w:rFonts w:cs="Times New Roman"/>
                <w:bCs/>
                <w:szCs w:val="28"/>
                <w:lang w:val="en-US"/>
              </w:rPr>
              <w:t xml:space="preserve"> </w:t>
            </w:r>
            <w:proofErr w:type="spellStart"/>
            <w:r w:rsidR="00A906FA">
              <w:rPr>
                <w:rFonts w:cs="Times New Roman"/>
                <w:bCs/>
                <w:szCs w:val="28"/>
                <w:lang w:val="en-US"/>
              </w:rPr>
              <w:t>công</w:t>
            </w:r>
            <w:proofErr w:type="spellEnd"/>
            <w:r w:rsidR="00A906FA">
              <w:rPr>
                <w:rFonts w:cs="Times New Roman"/>
                <w:bCs/>
                <w:szCs w:val="28"/>
                <w:lang w:val="en-US"/>
              </w:rPr>
              <w:t xml:space="preserve"> ty</w:t>
            </w:r>
            <w:r w:rsidRPr="00797508">
              <w:rPr>
                <w:rFonts w:cs="Times New Roman"/>
                <w:bCs/>
                <w:szCs w:val="28"/>
                <w:lang w:val="en-US"/>
              </w:rPr>
              <w:t xml:space="preserve"> </w:t>
            </w:r>
            <w:proofErr w:type="spellStart"/>
            <w:r w:rsidRPr="00797508">
              <w:rPr>
                <w:rFonts w:cs="Times New Roman"/>
                <w:bCs/>
                <w:szCs w:val="28"/>
                <w:lang w:val="en-US"/>
              </w:rPr>
              <w:t>quản</w:t>
            </w:r>
            <w:proofErr w:type="spellEnd"/>
            <w:r w:rsidRPr="00797508">
              <w:rPr>
                <w:rFonts w:cs="Times New Roman"/>
                <w:bCs/>
                <w:szCs w:val="28"/>
                <w:lang w:val="en-US"/>
              </w:rPr>
              <w:t xml:space="preserve"> </w:t>
            </w:r>
            <w:proofErr w:type="spellStart"/>
            <w:r w:rsidRPr="00797508">
              <w:rPr>
                <w:rFonts w:cs="Times New Roman"/>
                <w:bCs/>
                <w:szCs w:val="28"/>
                <w:lang w:val="en-US"/>
              </w:rPr>
              <w:t>lý</w:t>
            </w:r>
            <w:proofErr w:type="spellEnd"/>
            <w:r w:rsidRPr="00797508">
              <w:rPr>
                <w:rFonts w:cs="Times New Roman"/>
                <w:bCs/>
                <w:szCs w:val="28"/>
                <w:lang w:val="en-US"/>
              </w:rPr>
              <w:t xml:space="preserve"> </w:t>
            </w:r>
            <w:proofErr w:type="spellStart"/>
            <w:r w:rsidRPr="00797508">
              <w:rPr>
                <w:rFonts w:cs="Times New Roman"/>
                <w:bCs/>
                <w:szCs w:val="28"/>
                <w:lang w:val="en-US"/>
              </w:rPr>
              <w:t>được</w:t>
            </w:r>
            <w:proofErr w:type="spellEnd"/>
            <w:r w:rsidRPr="00797508">
              <w:rPr>
                <w:rFonts w:cs="Times New Roman"/>
                <w:bCs/>
                <w:szCs w:val="28"/>
                <w:lang w:val="en-US"/>
              </w:rPr>
              <w:t xml:space="preserve"> </w:t>
            </w:r>
            <w:proofErr w:type="spellStart"/>
            <w:r w:rsidRPr="00797508">
              <w:rPr>
                <w:rFonts w:cs="Times New Roman"/>
                <w:bCs/>
                <w:szCs w:val="28"/>
                <w:lang w:val="en-US"/>
              </w:rPr>
              <w:t>các</w:t>
            </w:r>
            <w:proofErr w:type="spellEnd"/>
            <w:r w:rsidR="00A906FA">
              <w:rPr>
                <w:rFonts w:cs="Times New Roman"/>
                <w:bCs/>
                <w:szCs w:val="28"/>
                <w:lang w:val="en-US"/>
              </w:rPr>
              <w:t xml:space="preserve"> </w:t>
            </w:r>
            <w:proofErr w:type="spellStart"/>
            <w:r w:rsidR="00A906FA">
              <w:rPr>
                <w:rFonts w:cs="Times New Roman"/>
                <w:bCs/>
                <w:szCs w:val="28"/>
                <w:lang w:val="en-US"/>
              </w:rPr>
              <w:t>thông</w:t>
            </w:r>
            <w:proofErr w:type="spellEnd"/>
            <w:r w:rsidR="00A906FA">
              <w:rPr>
                <w:rFonts w:cs="Times New Roman"/>
                <w:bCs/>
                <w:szCs w:val="28"/>
                <w:lang w:val="en-US"/>
              </w:rPr>
              <w:t xml:space="preserve"> tin, </w:t>
            </w:r>
            <w:proofErr w:type="spellStart"/>
            <w:r w:rsidR="00A906FA">
              <w:rPr>
                <w:rFonts w:cs="Times New Roman"/>
                <w:bCs/>
                <w:szCs w:val="28"/>
                <w:lang w:val="en-US"/>
              </w:rPr>
              <w:t>dữ</w:t>
            </w:r>
            <w:proofErr w:type="spellEnd"/>
            <w:r w:rsidR="00A906FA">
              <w:rPr>
                <w:rFonts w:cs="Times New Roman"/>
                <w:bCs/>
                <w:szCs w:val="28"/>
                <w:lang w:val="en-US"/>
              </w:rPr>
              <w:t xml:space="preserve"> </w:t>
            </w:r>
            <w:proofErr w:type="spellStart"/>
            <w:r w:rsidR="00A906FA">
              <w:rPr>
                <w:rFonts w:cs="Times New Roman"/>
                <w:bCs/>
                <w:szCs w:val="28"/>
                <w:lang w:val="en-US"/>
              </w:rPr>
              <w:t>liệu</w:t>
            </w:r>
            <w:proofErr w:type="spellEnd"/>
            <w:r w:rsidR="00A906FA">
              <w:rPr>
                <w:rFonts w:cs="Times New Roman"/>
                <w:bCs/>
                <w:szCs w:val="28"/>
                <w:lang w:val="en-US"/>
              </w:rPr>
              <w:t xml:space="preserve"> </w:t>
            </w:r>
            <w:proofErr w:type="spellStart"/>
            <w:r w:rsidR="00A906FA">
              <w:rPr>
                <w:rFonts w:cs="Times New Roman"/>
                <w:bCs/>
                <w:szCs w:val="28"/>
                <w:lang w:val="en-US"/>
              </w:rPr>
              <w:t>liên</w:t>
            </w:r>
            <w:proofErr w:type="spellEnd"/>
            <w:r w:rsidR="00A906FA">
              <w:rPr>
                <w:rFonts w:cs="Times New Roman"/>
                <w:bCs/>
                <w:szCs w:val="28"/>
                <w:lang w:val="en-US"/>
              </w:rPr>
              <w:t xml:space="preserve"> </w:t>
            </w:r>
            <w:proofErr w:type="spellStart"/>
            <w:r w:rsidR="00A906FA">
              <w:rPr>
                <w:rFonts w:cs="Times New Roman"/>
                <w:bCs/>
                <w:szCs w:val="28"/>
                <w:lang w:val="en-US"/>
              </w:rPr>
              <w:t>quan</w:t>
            </w:r>
            <w:proofErr w:type="spellEnd"/>
            <w:r w:rsidR="00A906FA">
              <w:rPr>
                <w:rFonts w:cs="Times New Roman"/>
                <w:bCs/>
                <w:szCs w:val="28"/>
                <w:lang w:val="en-US"/>
              </w:rPr>
              <w:t xml:space="preserve"> </w:t>
            </w:r>
            <w:proofErr w:type="spellStart"/>
            <w:r w:rsidR="00A906FA">
              <w:rPr>
                <w:rFonts w:cs="Times New Roman"/>
                <w:bCs/>
                <w:szCs w:val="28"/>
                <w:lang w:val="en-US"/>
              </w:rPr>
              <w:t>đến</w:t>
            </w:r>
            <w:proofErr w:type="spellEnd"/>
            <w:r w:rsidR="00A906FA">
              <w:rPr>
                <w:rFonts w:cs="Times New Roman"/>
                <w:bCs/>
                <w:szCs w:val="28"/>
                <w:lang w:val="en-US"/>
              </w:rPr>
              <w:t xml:space="preserve"> </w:t>
            </w:r>
            <w:proofErr w:type="spellStart"/>
            <w:r w:rsidR="00A906FA">
              <w:rPr>
                <w:rFonts w:cs="Times New Roman"/>
                <w:bCs/>
                <w:szCs w:val="28"/>
                <w:lang w:val="en-US"/>
              </w:rPr>
              <w:t>các</w:t>
            </w:r>
            <w:proofErr w:type="spellEnd"/>
            <w:r w:rsidRPr="00797508">
              <w:rPr>
                <w:rFonts w:cs="Times New Roman"/>
                <w:bCs/>
                <w:szCs w:val="28"/>
                <w:lang w:val="en-US"/>
              </w:rPr>
              <w:t xml:space="preserve"> </w:t>
            </w:r>
            <w:proofErr w:type="spellStart"/>
            <w:r w:rsidRPr="00797508">
              <w:rPr>
                <w:rFonts w:cs="Times New Roman"/>
                <w:bCs/>
                <w:szCs w:val="28"/>
                <w:lang w:val="en-US"/>
              </w:rPr>
              <w:t>doanh</w:t>
            </w:r>
            <w:proofErr w:type="spellEnd"/>
            <w:r w:rsidRPr="00797508">
              <w:rPr>
                <w:rFonts w:cs="Times New Roman"/>
                <w:bCs/>
                <w:szCs w:val="28"/>
                <w:lang w:val="en-US"/>
              </w:rPr>
              <w:t xml:space="preserve"> </w:t>
            </w:r>
            <w:proofErr w:type="spellStart"/>
            <w:r w:rsidRPr="00797508">
              <w:rPr>
                <w:rFonts w:cs="Times New Roman"/>
                <w:bCs/>
                <w:szCs w:val="28"/>
                <w:lang w:val="en-US"/>
              </w:rPr>
              <w:t>nghiệp</w:t>
            </w:r>
            <w:proofErr w:type="spellEnd"/>
            <w:r w:rsidRPr="00797508">
              <w:rPr>
                <w:rFonts w:cs="Times New Roman"/>
                <w:bCs/>
                <w:szCs w:val="28"/>
                <w:lang w:val="en-US"/>
              </w:rPr>
              <w:t xml:space="preserve"> </w:t>
            </w:r>
            <w:proofErr w:type="spellStart"/>
            <w:r w:rsidRPr="00797508">
              <w:rPr>
                <w:rFonts w:cs="Times New Roman"/>
                <w:bCs/>
                <w:szCs w:val="28"/>
                <w:lang w:val="en-US"/>
              </w:rPr>
              <w:t>thành</w:t>
            </w:r>
            <w:proofErr w:type="spellEnd"/>
            <w:r w:rsidRPr="00797508">
              <w:rPr>
                <w:rFonts w:cs="Times New Roman"/>
                <w:bCs/>
                <w:szCs w:val="28"/>
                <w:lang w:val="en-US"/>
              </w:rPr>
              <w:t xml:space="preserve"> </w:t>
            </w:r>
            <w:proofErr w:type="spellStart"/>
            <w:r w:rsidRPr="00797508">
              <w:rPr>
                <w:rFonts w:cs="Times New Roman"/>
                <w:bCs/>
                <w:szCs w:val="28"/>
                <w:lang w:val="en-US"/>
              </w:rPr>
              <w:t>viên</w:t>
            </w:r>
            <w:proofErr w:type="spellEnd"/>
            <w:r w:rsidR="00A906FA">
              <w:rPr>
                <w:rFonts w:cs="Times New Roman"/>
                <w:bCs/>
                <w:szCs w:val="28"/>
                <w:lang w:val="en-US"/>
              </w:rPr>
              <w:t>/</w:t>
            </w:r>
            <w:proofErr w:type="spellStart"/>
            <w:r w:rsidR="00A906FA">
              <w:rPr>
                <w:rFonts w:cs="Times New Roman"/>
                <w:bCs/>
                <w:szCs w:val="28"/>
                <w:lang w:val="en-US"/>
              </w:rPr>
              <w:t>trên</w:t>
            </w:r>
            <w:proofErr w:type="spellEnd"/>
            <w:r w:rsidR="00A906FA">
              <w:rPr>
                <w:rFonts w:cs="Times New Roman"/>
                <w:bCs/>
                <w:szCs w:val="28"/>
                <w:lang w:val="en-US"/>
              </w:rPr>
              <w:t xml:space="preserve"> </w:t>
            </w:r>
            <w:proofErr w:type="spellStart"/>
            <w:r w:rsidR="00A906FA">
              <w:rPr>
                <w:rFonts w:cs="Times New Roman"/>
                <w:bCs/>
                <w:szCs w:val="28"/>
                <w:lang w:val="en-US"/>
              </w:rPr>
              <w:t>địa</w:t>
            </w:r>
            <w:proofErr w:type="spellEnd"/>
            <w:r w:rsidR="00A906FA">
              <w:rPr>
                <w:rFonts w:cs="Times New Roman"/>
                <w:bCs/>
                <w:szCs w:val="28"/>
                <w:lang w:val="en-US"/>
              </w:rPr>
              <w:t xml:space="preserve"> </w:t>
            </w:r>
            <w:proofErr w:type="spellStart"/>
            <w:r w:rsidR="00A906FA">
              <w:rPr>
                <w:rFonts w:cs="Times New Roman"/>
                <w:bCs/>
                <w:szCs w:val="28"/>
                <w:lang w:val="en-US"/>
              </w:rPr>
              <w:t>bàn</w:t>
            </w:r>
            <w:proofErr w:type="spellEnd"/>
            <w:r w:rsidR="00A906FA">
              <w:rPr>
                <w:rFonts w:cs="Times New Roman"/>
                <w:bCs/>
                <w:szCs w:val="28"/>
                <w:lang w:val="en-US"/>
              </w:rPr>
              <w:t xml:space="preserve"> </w:t>
            </w:r>
            <w:proofErr w:type="spellStart"/>
            <w:r w:rsidR="00A906FA">
              <w:rPr>
                <w:rFonts w:cs="Times New Roman"/>
                <w:bCs/>
                <w:szCs w:val="28"/>
                <w:lang w:val="en-US"/>
              </w:rPr>
              <w:t>quản</w:t>
            </w:r>
            <w:proofErr w:type="spellEnd"/>
            <w:r w:rsidR="00A906FA">
              <w:rPr>
                <w:rFonts w:cs="Times New Roman"/>
                <w:bCs/>
                <w:szCs w:val="28"/>
                <w:lang w:val="en-US"/>
              </w:rPr>
              <w:t xml:space="preserve"> </w:t>
            </w:r>
            <w:proofErr w:type="spellStart"/>
            <w:r w:rsidR="00A906FA">
              <w:rPr>
                <w:rFonts w:cs="Times New Roman"/>
                <w:bCs/>
                <w:szCs w:val="28"/>
                <w:lang w:val="en-US"/>
              </w:rPr>
              <w:t>lý</w:t>
            </w:r>
            <w:proofErr w:type="spellEnd"/>
            <w:r w:rsidRPr="00797508">
              <w:rPr>
                <w:rFonts w:cs="Times New Roman"/>
                <w:bCs/>
                <w:szCs w:val="28"/>
                <w:lang w:val="en-US"/>
              </w:rPr>
              <w:t>.</w:t>
            </w:r>
          </w:p>
        </w:tc>
      </w:tr>
      <w:tr w:rsidR="004D4C79" w:rsidRPr="005C6454" w14:paraId="0CB1BAF3" w14:textId="77777777" w:rsidTr="005C44F4">
        <w:tc>
          <w:tcPr>
            <w:tcW w:w="648" w:type="dxa"/>
          </w:tcPr>
          <w:p w14:paraId="3909952D" w14:textId="395AF0F0" w:rsidR="004D4C79" w:rsidRPr="00766282" w:rsidRDefault="00650885" w:rsidP="007A6A82">
            <w:pPr>
              <w:jc w:val="center"/>
              <w:rPr>
                <w:rFonts w:cs="Times New Roman"/>
                <w:sz w:val="26"/>
                <w:szCs w:val="26"/>
                <w:lang w:val="en-US"/>
              </w:rPr>
            </w:pPr>
            <w:r w:rsidRPr="00766282">
              <w:rPr>
                <w:rFonts w:cs="Times New Roman"/>
                <w:sz w:val="26"/>
                <w:szCs w:val="26"/>
                <w:lang w:val="en-US"/>
              </w:rPr>
              <w:t>30</w:t>
            </w:r>
          </w:p>
        </w:tc>
        <w:tc>
          <w:tcPr>
            <w:tcW w:w="810" w:type="dxa"/>
          </w:tcPr>
          <w:p w14:paraId="3FACA82E" w14:textId="77777777" w:rsidR="004D4C79" w:rsidRPr="00766282" w:rsidRDefault="004D4C79" w:rsidP="007A6A82">
            <w:pPr>
              <w:jc w:val="center"/>
              <w:rPr>
                <w:rFonts w:cs="Times New Roman"/>
                <w:b/>
                <w:i/>
                <w:iCs/>
                <w:sz w:val="26"/>
                <w:szCs w:val="26"/>
              </w:rPr>
            </w:pPr>
          </w:p>
        </w:tc>
        <w:tc>
          <w:tcPr>
            <w:tcW w:w="990" w:type="dxa"/>
          </w:tcPr>
          <w:p w14:paraId="5DBCB577" w14:textId="77777777" w:rsidR="004D4C79" w:rsidRPr="00766282" w:rsidRDefault="004D4C79" w:rsidP="007A6A82">
            <w:pPr>
              <w:jc w:val="center"/>
              <w:rPr>
                <w:rFonts w:cs="Times New Roman"/>
                <w:b/>
                <w:i/>
                <w:iCs/>
                <w:sz w:val="26"/>
                <w:szCs w:val="26"/>
                <w:lang w:val="en-US"/>
              </w:rPr>
            </w:pPr>
          </w:p>
        </w:tc>
        <w:tc>
          <w:tcPr>
            <w:tcW w:w="810" w:type="dxa"/>
          </w:tcPr>
          <w:p w14:paraId="2B8A7E62" w14:textId="77777777" w:rsidR="004D4C79" w:rsidRPr="00766282" w:rsidRDefault="004D4C79" w:rsidP="007A6A82">
            <w:pPr>
              <w:jc w:val="center"/>
              <w:rPr>
                <w:rFonts w:cs="Times New Roman"/>
                <w:b/>
                <w:i/>
                <w:iCs/>
                <w:sz w:val="26"/>
                <w:szCs w:val="26"/>
                <w:lang w:val="en-US"/>
              </w:rPr>
            </w:pPr>
          </w:p>
        </w:tc>
        <w:tc>
          <w:tcPr>
            <w:tcW w:w="1260" w:type="dxa"/>
          </w:tcPr>
          <w:p w14:paraId="7B1F3B82" w14:textId="13DF4167" w:rsidR="004D4C79" w:rsidRPr="00766282" w:rsidRDefault="004D4C79" w:rsidP="007A6A82">
            <w:pPr>
              <w:jc w:val="center"/>
              <w:rPr>
                <w:rFonts w:cs="Times New Roman"/>
                <w:b/>
                <w:sz w:val="26"/>
                <w:szCs w:val="26"/>
                <w:lang w:val="en-US"/>
              </w:rPr>
            </w:pPr>
            <w:r w:rsidRPr="00766282">
              <w:rPr>
                <w:rFonts w:cs="Times New Roman"/>
                <w:b/>
                <w:sz w:val="26"/>
                <w:szCs w:val="26"/>
                <w:lang w:val="en-US"/>
              </w:rPr>
              <w:t>PVN</w:t>
            </w:r>
          </w:p>
        </w:tc>
        <w:tc>
          <w:tcPr>
            <w:tcW w:w="6570" w:type="dxa"/>
            <w:tcBorders>
              <w:bottom w:val="dotted" w:sz="4" w:space="0" w:color="auto"/>
            </w:tcBorders>
          </w:tcPr>
          <w:p w14:paraId="70EF95A7" w14:textId="77777777" w:rsidR="004D4C79" w:rsidRPr="00766282" w:rsidRDefault="004D4C79" w:rsidP="007A6A82">
            <w:pPr>
              <w:jc w:val="both"/>
              <w:rPr>
                <w:rFonts w:cs="Times New Roman"/>
                <w:szCs w:val="28"/>
              </w:rPr>
            </w:pPr>
            <w:proofErr w:type="spellStart"/>
            <w:r w:rsidRPr="00766282">
              <w:rPr>
                <w:rStyle w:val="fontstyle01"/>
                <w:rFonts w:ascii="Times New Roman" w:hAnsi="Times New Roman" w:cs="Times New Roman"/>
              </w:rPr>
              <w:t>Bổ</w:t>
            </w:r>
            <w:proofErr w:type="spellEnd"/>
            <w:r w:rsidRPr="00766282">
              <w:rPr>
                <w:rStyle w:val="fontstyle01"/>
                <w:rFonts w:ascii="Times New Roman" w:hAnsi="Times New Roman" w:cs="Times New Roman"/>
              </w:rPr>
              <w:t xml:space="preserve"> sung </w:t>
            </w:r>
            <w:proofErr w:type="spellStart"/>
            <w:r w:rsidRPr="00766282">
              <w:rPr>
                <w:rStyle w:val="fontstyle01"/>
                <w:rFonts w:ascii="Times New Roman" w:hAnsi="Times New Roman" w:cs="Times New Roman"/>
              </w:rPr>
              <w:t>nội</w:t>
            </w:r>
            <w:proofErr w:type="spellEnd"/>
            <w:r w:rsidRPr="00766282">
              <w:rPr>
                <w:rStyle w:val="fontstyle01"/>
                <w:rFonts w:ascii="Times New Roman" w:hAnsi="Times New Roman" w:cs="Times New Roman"/>
              </w:rPr>
              <w:t xml:space="preserve"> dung:</w:t>
            </w:r>
          </w:p>
          <w:p w14:paraId="553B57D9" w14:textId="2BACB16D" w:rsidR="004D4C79" w:rsidRPr="00766282" w:rsidRDefault="004D4C79" w:rsidP="007A6A82">
            <w:pPr>
              <w:jc w:val="both"/>
              <w:rPr>
                <w:rStyle w:val="fontstyle01"/>
                <w:rFonts w:ascii="Times New Roman" w:hAnsi="Times New Roman" w:cs="Times New Roman"/>
                <w:color w:val="auto"/>
              </w:rPr>
            </w:pPr>
            <w:proofErr w:type="spellStart"/>
            <w:r w:rsidRPr="00766282">
              <w:rPr>
                <w:rStyle w:val="fontstyle21"/>
                <w:rFonts w:ascii="Times New Roman" w:hAnsi="Times New Roman" w:cs="Times New Roman"/>
              </w:rPr>
              <w:t>Đố</w:t>
            </w:r>
            <w:r w:rsidRPr="00766282">
              <w:rPr>
                <w:rStyle w:val="fontstyle31"/>
                <w:rFonts w:ascii="Times New Roman" w:hAnsi="Times New Roman" w:cs="Times New Roman"/>
              </w:rPr>
              <w:t>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v</w:t>
            </w:r>
            <w:r w:rsidRPr="00766282">
              <w:rPr>
                <w:rStyle w:val="fontstyle21"/>
                <w:rFonts w:ascii="Times New Roman" w:hAnsi="Times New Roman" w:cs="Times New Roman"/>
              </w:rPr>
              <w:t>ớ</w:t>
            </w:r>
            <w:r w:rsidRPr="00766282">
              <w:rPr>
                <w:rStyle w:val="fontstyle31"/>
                <w:rFonts w:ascii="Times New Roman" w:hAnsi="Times New Roman" w:cs="Times New Roman"/>
              </w:rPr>
              <w:t>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các</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doanh</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nghi</w:t>
            </w:r>
            <w:r w:rsidRPr="00766282">
              <w:rPr>
                <w:rStyle w:val="fontstyle21"/>
                <w:rFonts w:ascii="Times New Roman" w:hAnsi="Times New Roman" w:cs="Times New Roman"/>
              </w:rPr>
              <w:t>ệ</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w:t>
            </w:r>
            <w:r w:rsidRPr="00766282">
              <w:rPr>
                <w:rStyle w:val="fontstyle31"/>
                <w:rFonts w:ascii="Times New Roman" w:hAnsi="Times New Roman" w:cs="Times New Roman"/>
              </w:rPr>
              <w:t>ã</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đượ</w:t>
            </w:r>
            <w:r w:rsidRPr="00766282">
              <w:rPr>
                <w:rStyle w:val="fontstyle31"/>
                <w:rFonts w:ascii="Times New Roman" w:hAnsi="Times New Roman" w:cs="Times New Roman"/>
              </w:rPr>
              <w:t>c</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ấ</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tài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kho</w:t>
            </w:r>
            <w:r w:rsidRPr="00766282">
              <w:rPr>
                <w:rStyle w:val="fontstyle21"/>
                <w:rFonts w:ascii="Times New Roman" w:hAnsi="Times New Roman" w:cs="Times New Roman"/>
              </w:rPr>
              <w:t>ả</w:t>
            </w:r>
            <w:r w:rsidRPr="00766282">
              <w:rPr>
                <w:rStyle w:val="fontstyle31"/>
                <w:rFonts w:ascii="Times New Roman" w:hAnsi="Times New Roman" w:cs="Times New Roman"/>
              </w:rPr>
              <w:t>n</w:t>
            </w:r>
            <w:proofErr w:type="spellEnd"/>
            <w:r w:rsidRPr="00766282">
              <w:rPr>
                <w:rFonts w:cs="Times New Roman"/>
                <w:i/>
                <w:iCs/>
                <w:color w:val="000000"/>
                <w:szCs w:val="28"/>
              </w:rPr>
              <w:br/>
            </w:r>
            <w:proofErr w:type="spellStart"/>
            <w:r w:rsidRPr="00766282">
              <w:rPr>
                <w:rStyle w:val="fontstyle31"/>
                <w:rFonts w:ascii="Times New Roman" w:hAnsi="Times New Roman" w:cs="Times New Roman"/>
              </w:rPr>
              <w:t>truy</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ậ</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ơ</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s</w:t>
            </w:r>
            <w:r w:rsidRPr="00766282">
              <w:rPr>
                <w:rStyle w:val="fontstyle21"/>
                <w:rFonts w:ascii="Times New Roman" w:hAnsi="Times New Roman" w:cs="Times New Roman"/>
              </w:rPr>
              <w:t>ở</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d</w:t>
            </w:r>
            <w:r w:rsidRPr="00766282">
              <w:rPr>
                <w:rStyle w:val="fontstyle21"/>
                <w:rFonts w:ascii="Times New Roman" w:hAnsi="Times New Roman" w:cs="Times New Roman"/>
              </w:rPr>
              <w:t>ữ</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li</w:t>
            </w:r>
            <w:r w:rsidRPr="00766282">
              <w:rPr>
                <w:rStyle w:val="fontstyle21"/>
                <w:rFonts w:ascii="Times New Roman" w:hAnsi="Times New Roman" w:cs="Times New Roman"/>
              </w:rPr>
              <w:t>ệ</w:t>
            </w:r>
            <w:r w:rsidRPr="00766282">
              <w:rPr>
                <w:rStyle w:val="fontstyle31"/>
                <w:rFonts w:ascii="Times New Roman" w:hAnsi="Times New Roman" w:cs="Times New Roman"/>
              </w:rPr>
              <w:t>u</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mà</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có</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các</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thay</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đổ</w:t>
            </w:r>
            <w:r w:rsidRPr="00766282">
              <w:rPr>
                <w:rStyle w:val="fontstyle31"/>
                <w:rFonts w:ascii="Times New Roman" w:hAnsi="Times New Roman" w:cs="Times New Roman"/>
              </w:rPr>
              <w:t>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liên</w:t>
            </w:r>
            <w:proofErr w:type="spellEnd"/>
            <w:r w:rsidRPr="00766282">
              <w:rPr>
                <w:rFonts w:cs="Times New Roman"/>
                <w:i/>
                <w:iCs/>
                <w:color w:val="000000"/>
                <w:szCs w:val="28"/>
              </w:rPr>
              <w:br/>
            </w:r>
            <w:proofErr w:type="spellStart"/>
            <w:r w:rsidRPr="00766282">
              <w:rPr>
                <w:rStyle w:val="fontstyle31"/>
                <w:rFonts w:ascii="Times New Roman" w:hAnsi="Times New Roman" w:cs="Times New Roman"/>
              </w:rPr>
              <w:t>quan</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đế</w:t>
            </w:r>
            <w:r w:rsidRPr="00766282">
              <w:rPr>
                <w:rStyle w:val="fontstyle31"/>
                <w:rFonts w:ascii="Times New Roman" w:hAnsi="Times New Roman" w:cs="Times New Roman"/>
              </w:rPr>
              <w:t>n</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thông</w:t>
            </w:r>
            <w:proofErr w:type="spellEnd"/>
            <w:r w:rsidRPr="00766282">
              <w:rPr>
                <w:rStyle w:val="fontstyle31"/>
                <w:rFonts w:ascii="Times New Roman" w:hAnsi="Times New Roman" w:cs="Times New Roman"/>
              </w:rPr>
              <w:t xml:space="preserve"> tin </w:t>
            </w:r>
            <w:proofErr w:type="spellStart"/>
            <w:r w:rsidRPr="00766282">
              <w:rPr>
                <w:rStyle w:val="fontstyle31"/>
                <w:rFonts w:ascii="Times New Roman" w:hAnsi="Times New Roman" w:cs="Times New Roman"/>
              </w:rPr>
              <w:t>doanh</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nghi</w:t>
            </w:r>
            <w:r w:rsidRPr="00766282">
              <w:rPr>
                <w:rStyle w:val="fontstyle21"/>
                <w:rFonts w:ascii="Times New Roman" w:hAnsi="Times New Roman" w:cs="Times New Roman"/>
              </w:rPr>
              <w:t>ệ</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nh</w:t>
            </w:r>
            <w:r w:rsidRPr="00766282">
              <w:rPr>
                <w:rStyle w:val="fontstyle21"/>
                <w:rFonts w:ascii="Times New Roman" w:hAnsi="Times New Roman" w:cs="Times New Roman"/>
              </w:rPr>
              <w:t>ư</w:t>
            </w:r>
            <w:r w:rsidRPr="00766282">
              <w:rPr>
                <w:rStyle w:val="fontstyle31"/>
                <w:rFonts w:ascii="Times New Roman" w:hAnsi="Times New Roman" w:cs="Times New Roman"/>
              </w:rPr>
              <w:t>ng</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v</w:t>
            </w:r>
            <w:r w:rsidRPr="00766282">
              <w:rPr>
                <w:rStyle w:val="fontstyle21"/>
                <w:rFonts w:ascii="Times New Roman" w:hAnsi="Times New Roman" w:cs="Times New Roman"/>
              </w:rPr>
              <w:t>ẫ</w:t>
            </w:r>
            <w:r w:rsidRPr="00766282">
              <w:rPr>
                <w:rStyle w:val="fontstyle31"/>
                <w:rFonts w:ascii="Times New Roman" w:hAnsi="Times New Roman" w:cs="Times New Roman"/>
              </w:rPr>
              <w:t>n</w:t>
            </w:r>
            <w:proofErr w:type="spellEnd"/>
            <w:r w:rsidRPr="00766282">
              <w:rPr>
                <w:rFonts w:cs="Times New Roman"/>
                <w:i/>
                <w:iCs/>
                <w:color w:val="000000"/>
                <w:szCs w:val="28"/>
              </w:rPr>
              <w:br/>
            </w:r>
            <w:proofErr w:type="spellStart"/>
            <w:r w:rsidRPr="00766282">
              <w:rPr>
                <w:rStyle w:val="fontstyle31"/>
                <w:rFonts w:ascii="Times New Roman" w:hAnsi="Times New Roman" w:cs="Times New Roman"/>
              </w:rPr>
              <w:t>thu</w:t>
            </w:r>
            <w:r w:rsidRPr="00766282">
              <w:rPr>
                <w:rStyle w:val="fontstyle21"/>
                <w:rFonts w:ascii="Times New Roman" w:hAnsi="Times New Roman" w:cs="Times New Roman"/>
              </w:rPr>
              <w:t>ộ</w:t>
            </w:r>
            <w:r w:rsidRPr="00766282">
              <w:rPr>
                <w:rStyle w:val="fontstyle31"/>
                <w:rFonts w:ascii="Times New Roman" w:hAnsi="Times New Roman" w:cs="Times New Roman"/>
              </w:rPr>
              <w:t>c</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đố</w:t>
            </w:r>
            <w:r w:rsidRPr="00766282">
              <w:rPr>
                <w:rStyle w:val="fontstyle31"/>
                <w:rFonts w:ascii="Times New Roman" w:hAnsi="Times New Roman" w:cs="Times New Roman"/>
              </w:rPr>
              <w:t>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w:t>
            </w:r>
            <w:r w:rsidRPr="00766282">
              <w:rPr>
                <w:rStyle w:val="fontstyle21"/>
                <w:rFonts w:ascii="Times New Roman" w:hAnsi="Times New Roman" w:cs="Times New Roman"/>
              </w:rPr>
              <w:t>ượ</w:t>
            </w:r>
            <w:r w:rsidRPr="00766282">
              <w:rPr>
                <w:rStyle w:val="fontstyle31"/>
                <w:rFonts w:ascii="Times New Roman" w:hAnsi="Times New Roman" w:cs="Times New Roman"/>
              </w:rPr>
              <w:t>ng</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quy</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đị</w:t>
            </w:r>
            <w:r w:rsidRPr="00766282">
              <w:rPr>
                <w:rStyle w:val="fontstyle31"/>
                <w:rFonts w:ascii="Times New Roman" w:hAnsi="Times New Roman" w:cs="Times New Roman"/>
              </w:rPr>
              <w:t>nh</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w:t>
            </w:r>
            <w:r w:rsidRPr="00766282">
              <w:rPr>
                <w:rStyle w:val="fontstyle21"/>
                <w:rFonts w:ascii="Times New Roman" w:hAnsi="Times New Roman" w:cs="Times New Roman"/>
              </w:rPr>
              <w:t>ạ</w:t>
            </w:r>
            <w:r w:rsidRPr="00766282">
              <w:rPr>
                <w:rStyle w:val="fontstyle31"/>
                <w:rFonts w:ascii="Times New Roman" w:hAnsi="Times New Roman" w:cs="Times New Roman"/>
              </w:rPr>
              <w:t>i</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kho</w:t>
            </w:r>
            <w:r w:rsidRPr="00766282">
              <w:rPr>
                <w:rStyle w:val="fontstyle21"/>
                <w:rFonts w:ascii="Times New Roman" w:hAnsi="Times New Roman" w:cs="Times New Roman"/>
              </w:rPr>
              <w:t>ả</w:t>
            </w:r>
            <w:r w:rsidRPr="00766282">
              <w:rPr>
                <w:rStyle w:val="fontstyle31"/>
                <w:rFonts w:ascii="Times New Roman" w:hAnsi="Times New Roman" w:cs="Times New Roman"/>
              </w:rPr>
              <w:t>n</w:t>
            </w:r>
            <w:proofErr w:type="spellEnd"/>
            <w:r w:rsidRPr="00766282">
              <w:rPr>
                <w:rStyle w:val="fontstyle31"/>
                <w:rFonts w:ascii="Times New Roman" w:hAnsi="Times New Roman" w:cs="Times New Roman"/>
              </w:rPr>
              <w:t xml:space="preserve"> 1 </w:t>
            </w:r>
            <w:proofErr w:type="spellStart"/>
            <w:r w:rsidRPr="00766282">
              <w:rPr>
                <w:rStyle w:val="fontstyle31"/>
                <w:rFonts w:ascii="Times New Roman" w:hAnsi="Times New Roman" w:cs="Times New Roman"/>
              </w:rPr>
              <w:t>và</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kho</w:t>
            </w:r>
            <w:r w:rsidRPr="00766282">
              <w:rPr>
                <w:rStyle w:val="fontstyle21"/>
                <w:rFonts w:ascii="Times New Roman" w:hAnsi="Times New Roman" w:cs="Times New Roman"/>
              </w:rPr>
              <w:t>ả</w:t>
            </w:r>
            <w:r w:rsidRPr="00766282">
              <w:rPr>
                <w:rStyle w:val="fontstyle31"/>
                <w:rFonts w:ascii="Times New Roman" w:hAnsi="Times New Roman" w:cs="Times New Roman"/>
              </w:rPr>
              <w:t>n</w:t>
            </w:r>
            <w:proofErr w:type="spellEnd"/>
            <w:r w:rsidRPr="00766282">
              <w:rPr>
                <w:rStyle w:val="fontstyle31"/>
                <w:rFonts w:ascii="Times New Roman" w:hAnsi="Times New Roman" w:cs="Times New Roman"/>
              </w:rPr>
              <w:t xml:space="preserve"> 4</w:t>
            </w:r>
            <w:r w:rsidRPr="00766282">
              <w:rPr>
                <w:rFonts w:cs="Times New Roman"/>
                <w:i/>
                <w:iCs/>
                <w:color w:val="000000"/>
                <w:szCs w:val="28"/>
              </w:rPr>
              <w:br/>
            </w:r>
            <w:proofErr w:type="spellStart"/>
            <w:r w:rsidRPr="00766282">
              <w:rPr>
                <w:rStyle w:val="fontstyle21"/>
                <w:rFonts w:ascii="Times New Roman" w:hAnsi="Times New Roman" w:cs="Times New Roman"/>
              </w:rPr>
              <w:t>Đ</w:t>
            </w:r>
            <w:r w:rsidRPr="00766282">
              <w:rPr>
                <w:rStyle w:val="fontstyle31"/>
                <w:rFonts w:ascii="Times New Roman" w:hAnsi="Times New Roman" w:cs="Times New Roman"/>
              </w:rPr>
              <w:t>i</w:t>
            </w:r>
            <w:r w:rsidRPr="00766282">
              <w:rPr>
                <w:rStyle w:val="fontstyle21"/>
                <w:rFonts w:ascii="Times New Roman" w:hAnsi="Times New Roman" w:cs="Times New Roman"/>
              </w:rPr>
              <w:t>ề</w:t>
            </w:r>
            <w:r w:rsidRPr="00766282">
              <w:rPr>
                <w:rStyle w:val="fontstyle31"/>
                <w:rFonts w:ascii="Times New Roman" w:hAnsi="Times New Roman" w:cs="Times New Roman"/>
              </w:rPr>
              <w:t>u</w:t>
            </w:r>
            <w:proofErr w:type="spellEnd"/>
            <w:r w:rsidRPr="00766282">
              <w:rPr>
                <w:rStyle w:val="fontstyle31"/>
                <w:rFonts w:ascii="Times New Roman" w:hAnsi="Times New Roman" w:cs="Times New Roman"/>
              </w:rPr>
              <w:t xml:space="preserve"> 2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ủ</w:t>
            </w:r>
            <w:r w:rsidRPr="00766282">
              <w:rPr>
                <w:rStyle w:val="fontstyle31"/>
                <w:rFonts w:ascii="Times New Roman" w:hAnsi="Times New Roman" w:cs="Times New Roman"/>
              </w:rPr>
              <w:t>a</w:t>
            </w:r>
            <w:proofErr w:type="spellEnd"/>
            <w:r w:rsidRPr="00766282">
              <w:rPr>
                <w:rStyle w:val="fontstyle31"/>
                <w:rFonts w:ascii="Times New Roman" w:hAnsi="Times New Roman" w:cs="Times New Roman"/>
              </w:rPr>
              <w:t xml:space="preserve"> Thông </w:t>
            </w:r>
            <w:proofErr w:type="spellStart"/>
            <w:r w:rsidRPr="00766282">
              <w:rPr>
                <w:rStyle w:val="fontstyle31"/>
                <w:rFonts w:ascii="Times New Roman" w:hAnsi="Times New Roman" w:cs="Times New Roman"/>
              </w:rPr>
              <w:t>t</w:t>
            </w:r>
            <w:r w:rsidRPr="00766282">
              <w:rPr>
                <w:rStyle w:val="fontstyle21"/>
                <w:rFonts w:ascii="Times New Roman" w:hAnsi="Times New Roman" w:cs="Times New Roman"/>
              </w:rPr>
              <w:t>ư</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thì</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ti</w:t>
            </w:r>
            <w:r w:rsidRPr="00766282">
              <w:rPr>
                <w:rStyle w:val="fontstyle21"/>
                <w:rFonts w:ascii="Times New Roman" w:hAnsi="Times New Roman" w:cs="Times New Roman"/>
              </w:rPr>
              <w:t>ế</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w:t>
            </w:r>
            <w:r w:rsidRPr="00766282">
              <w:rPr>
                <w:rStyle w:val="fontstyle21"/>
                <w:rFonts w:ascii="Times New Roman" w:hAnsi="Times New Roman" w:cs="Times New Roman"/>
              </w:rPr>
              <w:t>ụ</w:t>
            </w:r>
            <w:r w:rsidRPr="00766282">
              <w:rPr>
                <w:rStyle w:val="fontstyle31"/>
                <w:rFonts w:ascii="Times New Roman" w:hAnsi="Times New Roman" w:cs="Times New Roman"/>
              </w:rPr>
              <w:t>c</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s</w:t>
            </w:r>
            <w:r w:rsidRPr="00766282">
              <w:rPr>
                <w:rStyle w:val="fontstyle21"/>
                <w:rFonts w:ascii="Times New Roman" w:hAnsi="Times New Roman" w:cs="Times New Roman"/>
              </w:rPr>
              <w:t>ử</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d</w:t>
            </w:r>
            <w:r w:rsidRPr="00766282">
              <w:rPr>
                <w:rStyle w:val="fontstyle21"/>
                <w:rFonts w:ascii="Times New Roman" w:hAnsi="Times New Roman" w:cs="Times New Roman"/>
              </w:rPr>
              <w:t>ụ</w:t>
            </w:r>
            <w:r w:rsidRPr="00766282">
              <w:rPr>
                <w:rStyle w:val="fontstyle31"/>
                <w:rFonts w:ascii="Times New Roman" w:hAnsi="Times New Roman" w:cs="Times New Roman"/>
              </w:rPr>
              <w:t>ng</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tài</w:t>
            </w:r>
            <w:proofErr w:type="spellEnd"/>
            <w:r w:rsidRPr="00766282">
              <w:rPr>
                <w:rFonts w:cs="Times New Roman"/>
                <w:i/>
                <w:iCs/>
                <w:color w:val="000000"/>
                <w:szCs w:val="28"/>
              </w:rPr>
              <w:br/>
            </w:r>
            <w:proofErr w:type="spellStart"/>
            <w:r w:rsidRPr="00766282">
              <w:rPr>
                <w:rStyle w:val="fontstyle31"/>
                <w:rFonts w:ascii="Times New Roman" w:hAnsi="Times New Roman" w:cs="Times New Roman"/>
              </w:rPr>
              <w:t>kho</w:t>
            </w:r>
            <w:r w:rsidRPr="00766282">
              <w:rPr>
                <w:rStyle w:val="fontstyle21"/>
                <w:rFonts w:ascii="Times New Roman" w:hAnsi="Times New Roman" w:cs="Times New Roman"/>
              </w:rPr>
              <w:t>ả</w:t>
            </w:r>
            <w:r w:rsidRPr="00766282">
              <w:rPr>
                <w:rStyle w:val="fontstyle31"/>
                <w:rFonts w:ascii="Times New Roman" w:hAnsi="Times New Roman" w:cs="Times New Roman"/>
              </w:rPr>
              <w:t>n</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truy</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ậ</w:t>
            </w:r>
            <w:r w:rsidRPr="00766282">
              <w:rPr>
                <w:rStyle w:val="fontstyle31"/>
                <w:rFonts w:ascii="Times New Roman" w:hAnsi="Times New Roman" w:cs="Times New Roman"/>
              </w:rPr>
              <w:t>p</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w:t>
            </w:r>
            <w:r w:rsidRPr="00766282">
              <w:rPr>
                <w:rStyle w:val="fontstyle31"/>
                <w:rFonts w:ascii="Times New Roman" w:hAnsi="Times New Roman" w:cs="Times New Roman"/>
              </w:rPr>
              <w:t>ã</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đượ</w:t>
            </w:r>
            <w:r w:rsidRPr="00766282">
              <w:rPr>
                <w:rStyle w:val="fontstyle31"/>
                <w:rFonts w:ascii="Times New Roman" w:hAnsi="Times New Roman" w:cs="Times New Roman"/>
              </w:rPr>
              <w:t>c</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ơ</w:t>
            </w:r>
            <w:proofErr w:type="spellEnd"/>
            <w:r w:rsidRPr="00766282">
              <w:rPr>
                <w:rStyle w:val="fontstyle21"/>
                <w:rFonts w:ascii="Times New Roman" w:hAnsi="Times New Roman" w:cs="Times New Roman"/>
              </w:rPr>
              <w:t xml:space="preserve"> </w:t>
            </w:r>
            <w:proofErr w:type="spellStart"/>
            <w:r w:rsidRPr="00766282">
              <w:rPr>
                <w:rStyle w:val="fontstyle31"/>
                <w:rFonts w:ascii="Times New Roman" w:hAnsi="Times New Roman" w:cs="Times New Roman"/>
              </w:rPr>
              <w:t>quan</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qu</w:t>
            </w:r>
            <w:r w:rsidRPr="00766282">
              <w:rPr>
                <w:rStyle w:val="fontstyle21"/>
                <w:rFonts w:ascii="Times New Roman" w:hAnsi="Times New Roman" w:cs="Times New Roman"/>
              </w:rPr>
              <w:t>ả</w:t>
            </w:r>
            <w:r w:rsidRPr="00766282">
              <w:rPr>
                <w:rStyle w:val="fontstyle31"/>
                <w:rFonts w:ascii="Times New Roman" w:hAnsi="Times New Roman" w:cs="Times New Roman"/>
              </w:rPr>
              <w:t>n</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lý</w:t>
            </w:r>
            <w:proofErr w:type="spellEnd"/>
            <w:r w:rsidRPr="00766282">
              <w:rPr>
                <w:rStyle w:val="fontstyle31"/>
                <w:rFonts w:ascii="Times New Roman" w:hAnsi="Times New Roman" w:cs="Times New Roman"/>
              </w:rPr>
              <w:t xml:space="preserve"> </w:t>
            </w:r>
            <w:proofErr w:type="spellStart"/>
            <w:r w:rsidRPr="00766282">
              <w:rPr>
                <w:rStyle w:val="fontstyle31"/>
                <w:rFonts w:ascii="Times New Roman" w:hAnsi="Times New Roman" w:cs="Times New Roman"/>
              </w:rPr>
              <w:t>c</w:t>
            </w:r>
            <w:r w:rsidRPr="00766282">
              <w:rPr>
                <w:rStyle w:val="fontstyle21"/>
                <w:rFonts w:ascii="Times New Roman" w:hAnsi="Times New Roman" w:cs="Times New Roman"/>
              </w:rPr>
              <w:t>ấ</w:t>
            </w:r>
            <w:r w:rsidRPr="00766282">
              <w:rPr>
                <w:rStyle w:val="fontstyle31"/>
                <w:rFonts w:ascii="Times New Roman" w:hAnsi="Times New Roman" w:cs="Times New Roman"/>
              </w:rPr>
              <w:t>p</w:t>
            </w:r>
            <w:proofErr w:type="spellEnd"/>
            <w:r w:rsidRPr="00766282">
              <w:rPr>
                <w:rFonts w:cs="Times New Roman"/>
                <w:i/>
                <w:iCs/>
                <w:color w:val="000000"/>
                <w:szCs w:val="28"/>
              </w:rPr>
              <w:br/>
            </w:r>
            <w:proofErr w:type="spellStart"/>
            <w:r w:rsidRPr="00766282">
              <w:rPr>
                <w:rStyle w:val="fontstyle31"/>
                <w:rFonts w:ascii="Times New Roman" w:hAnsi="Times New Roman" w:cs="Times New Roman"/>
              </w:rPr>
              <w:t>tr</w:t>
            </w:r>
            <w:r w:rsidRPr="00766282">
              <w:rPr>
                <w:rStyle w:val="fontstyle21"/>
                <w:rFonts w:ascii="Times New Roman" w:hAnsi="Times New Roman" w:cs="Times New Roman"/>
              </w:rPr>
              <w:t>ướ</w:t>
            </w:r>
            <w:r w:rsidRPr="00766282">
              <w:rPr>
                <w:rStyle w:val="fontstyle31"/>
                <w:rFonts w:ascii="Times New Roman" w:hAnsi="Times New Roman" w:cs="Times New Roman"/>
              </w:rPr>
              <w:t>c</w:t>
            </w:r>
            <w:proofErr w:type="spellEnd"/>
            <w:r w:rsidRPr="00766282">
              <w:rPr>
                <w:rStyle w:val="fontstyle31"/>
                <w:rFonts w:ascii="Times New Roman" w:hAnsi="Times New Roman" w:cs="Times New Roman"/>
              </w:rPr>
              <w:t xml:space="preserve"> </w:t>
            </w:r>
            <w:proofErr w:type="spellStart"/>
            <w:r w:rsidRPr="00766282">
              <w:rPr>
                <w:rStyle w:val="fontstyle21"/>
                <w:rFonts w:ascii="Times New Roman" w:hAnsi="Times New Roman" w:cs="Times New Roman"/>
              </w:rPr>
              <w:t>đ</w:t>
            </w:r>
            <w:r w:rsidRPr="00766282">
              <w:rPr>
                <w:rStyle w:val="fontstyle31"/>
                <w:rFonts w:ascii="Times New Roman" w:hAnsi="Times New Roman" w:cs="Times New Roman"/>
              </w:rPr>
              <w:t>ó</w:t>
            </w:r>
            <w:proofErr w:type="spellEnd"/>
            <w:r w:rsidRPr="00766282">
              <w:rPr>
                <w:rStyle w:val="fontstyle41"/>
                <w:rFonts w:ascii="Times New Roman" w:hAnsi="Times New Roman" w:cs="Times New Roman"/>
              </w:rPr>
              <w:t xml:space="preserve">. </w:t>
            </w:r>
            <w:r w:rsidRPr="00766282">
              <w:rPr>
                <w:rStyle w:val="fontstyle51"/>
                <w:rFonts w:ascii="Times New Roman" w:hAnsi="Times New Roman" w:cs="Times New Roman"/>
              </w:rPr>
              <w:t xml:space="preserve">Doanh </w:t>
            </w:r>
            <w:proofErr w:type="spellStart"/>
            <w:r w:rsidRPr="00766282">
              <w:rPr>
                <w:rStyle w:val="fontstyle51"/>
                <w:rFonts w:ascii="Times New Roman" w:hAnsi="Times New Roman" w:cs="Times New Roman"/>
              </w:rPr>
              <w:t>nghiệp</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có</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trách</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nhiệm</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cập</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nhật</w:t>
            </w:r>
            <w:proofErr w:type="spellEnd"/>
            <w:r w:rsidRPr="00766282">
              <w:rPr>
                <w:rFonts w:cs="Times New Roman"/>
                <w:i/>
                <w:iCs/>
                <w:color w:val="000000"/>
                <w:szCs w:val="28"/>
              </w:rPr>
              <w:br/>
            </w:r>
            <w:proofErr w:type="spellStart"/>
            <w:r w:rsidRPr="00766282">
              <w:rPr>
                <w:rStyle w:val="fontstyle51"/>
                <w:rFonts w:ascii="Times New Roman" w:hAnsi="Times New Roman" w:cs="Times New Roman"/>
              </w:rPr>
              <w:t>kịp</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thời</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các</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thông</w:t>
            </w:r>
            <w:proofErr w:type="spellEnd"/>
            <w:r w:rsidRPr="00766282">
              <w:rPr>
                <w:rStyle w:val="fontstyle51"/>
                <w:rFonts w:ascii="Times New Roman" w:hAnsi="Times New Roman" w:cs="Times New Roman"/>
              </w:rPr>
              <w:t xml:space="preserve"> tin </w:t>
            </w:r>
            <w:proofErr w:type="spellStart"/>
            <w:r w:rsidRPr="00766282">
              <w:rPr>
                <w:rStyle w:val="fontstyle51"/>
                <w:rFonts w:ascii="Times New Roman" w:hAnsi="Times New Roman" w:cs="Times New Roman"/>
              </w:rPr>
              <w:t>thay</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đổi</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trên</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hệ</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thống</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cơ</w:t>
            </w:r>
            <w:proofErr w:type="spellEnd"/>
            <w:r w:rsidRPr="00766282">
              <w:rPr>
                <w:rFonts w:cs="Times New Roman"/>
                <w:i/>
                <w:iCs/>
                <w:color w:val="000000"/>
                <w:szCs w:val="28"/>
              </w:rPr>
              <w:br/>
            </w:r>
            <w:proofErr w:type="spellStart"/>
            <w:r w:rsidRPr="00766282">
              <w:rPr>
                <w:rStyle w:val="fontstyle51"/>
                <w:rFonts w:ascii="Times New Roman" w:hAnsi="Times New Roman" w:cs="Times New Roman"/>
              </w:rPr>
              <w:lastRenderedPageBreak/>
              <w:t>sở</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dữ</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liệu</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môi</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trường</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hoặc</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thông</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báo</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cho</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cơ</w:t>
            </w:r>
            <w:proofErr w:type="spellEnd"/>
            <w:r w:rsidRPr="00766282">
              <w:rPr>
                <w:rFonts w:cs="Times New Roman"/>
                <w:i/>
                <w:iCs/>
                <w:color w:val="000000"/>
                <w:szCs w:val="28"/>
              </w:rPr>
              <w:br/>
            </w:r>
            <w:proofErr w:type="spellStart"/>
            <w:r w:rsidRPr="00766282">
              <w:rPr>
                <w:rStyle w:val="fontstyle51"/>
                <w:rFonts w:ascii="Times New Roman" w:hAnsi="Times New Roman" w:cs="Times New Roman"/>
              </w:rPr>
              <w:t>quan</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quản</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lý</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theo</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quy</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định</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để</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bảo</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đảm</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tính</w:t>
            </w:r>
            <w:proofErr w:type="spellEnd"/>
            <w:r w:rsidRPr="00766282">
              <w:rPr>
                <w:rFonts w:cs="Times New Roman"/>
                <w:i/>
                <w:iCs/>
                <w:color w:val="000000"/>
                <w:szCs w:val="28"/>
              </w:rPr>
              <w:br/>
            </w:r>
            <w:proofErr w:type="spellStart"/>
            <w:r w:rsidRPr="00766282">
              <w:rPr>
                <w:rStyle w:val="fontstyle51"/>
                <w:rFonts w:ascii="Times New Roman" w:hAnsi="Times New Roman" w:cs="Times New Roman"/>
              </w:rPr>
              <w:t>chính</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xác</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đầy</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đủ</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của</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dữ</w:t>
            </w:r>
            <w:proofErr w:type="spellEnd"/>
            <w:r w:rsidRPr="00766282">
              <w:rPr>
                <w:rStyle w:val="fontstyle51"/>
                <w:rFonts w:ascii="Times New Roman" w:hAnsi="Times New Roman" w:cs="Times New Roman"/>
              </w:rPr>
              <w:t xml:space="preserve"> </w:t>
            </w:r>
            <w:proofErr w:type="spellStart"/>
            <w:r w:rsidRPr="00766282">
              <w:rPr>
                <w:rStyle w:val="fontstyle51"/>
                <w:rFonts w:ascii="Times New Roman" w:hAnsi="Times New Roman" w:cs="Times New Roman"/>
              </w:rPr>
              <w:t>liệu</w:t>
            </w:r>
            <w:proofErr w:type="spellEnd"/>
            <w:r w:rsidRPr="00766282">
              <w:rPr>
                <w:rFonts w:cs="Times New Roman"/>
                <w:szCs w:val="28"/>
              </w:rPr>
              <w:t>.</w:t>
            </w:r>
            <w:r w:rsidRPr="00766282">
              <w:rPr>
                <w:rStyle w:val="fontstyle01"/>
                <w:rFonts w:ascii="Times New Roman" w:hAnsi="Times New Roman" w:cs="Times New Roman"/>
              </w:rPr>
              <w:t xml:space="preserve"> </w:t>
            </w:r>
          </w:p>
          <w:p w14:paraId="783AD61F" w14:textId="1ADA2AE9" w:rsidR="004D4C79" w:rsidRPr="00766282" w:rsidRDefault="004D4C79" w:rsidP="007A6A82">
            <w:pPr>
              <w:jc w:val="both"/>
              <w:rPr>
                <w:rStyle w:val="fontstyle01"/>
                <w:rFonts w:ascii="Times New Roman" w:hAnsi="Times New Roman" w:cs="Times New Roman"/>
                <w:color w:val="auto"/>
              </w:rPr>
            </w:pPr>
            <w:r w:rsidRPr="00766282">
              <w:rPr>
                <w:rStyle w:val="fontstyle01"/>
                <w:rFonts w:ascii="Times New Roman" w:hAnsi="Times New Roman" w:cs="Times New Roman"/>
              </w:rPr>
              <w:t xml:space="preserve">(Lý do: </w:t>
            </w:r>
            <w:proofErr w:type="spellStart"/>
            <w:r w:rsidRPr="00766282">
              <w:rPr>
                <w:rStyle w:val="fontstyle01"/>
                <w:rFonts w:ascii="Times New Roman" w:hAnsi="Times New Roman" w:cs="Times New Roman"/>
              </w:rPr>
              <w:t>Bổ</w:t>
            </w:r>
            <w:proofErr w:type="spellEnd"/>
            <w:r w:rsidRPr="00766282">
              <w:rPr>
                <w:rStyle w:val="fontstyle01"/>
                <w:rFonts w:ascii="Times New Roman" w:hAnsi="Times New Roman" w:cs="Times New Roman"/>
              </w:rPr>
              <w:t xml:space="preserve"> sung </w:t>
            </w:r>
            <w:proofErr w:type="spellStart"/>
            <w:r w:rsidRPr="00766282">
              <w:rPr>
                <w:rStyle w:val="fontstyle01"/>
                <w:rFonts w:ascii="Times New Roman" w:hAnsi="Times New Roman" w:cs="Times New Roman"/>
              </w:rPr>
              <w:t>nhằm</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tăng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tính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chủ</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động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của</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doanh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nghiệp</w:t>
            </w:r>
            <w:proofErr w:type="spellEnd"/>
            <w:r w:rsidRPr="00766282">
              <w:rPr>
                <w:rFonts w:cs="Times New Roman"/>
                <w:szCs w:val="28"/>
              </w:rPr>
              <w:t xml:space="preserve"> </w:t>
            </w:r>
            <w:proofErr w:type="spellStart"/>
            <w:r w:rsidRPr="00766282">
              <w:rPr>
                <w:rStyle w:val="fontstyle01"/>
                <w:rFonts w:ascii="Times New Roman" w:hAnsi="Times New Roman" w:cs="Times New Roman"/>
              </w:rPr>
              <w:t>trong</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việc</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cập</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nhật</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thông</w:t>
            </w:r>
            <w:proofErr w:type="spellEnd"/>
            <w:r w:rsidRPr="00766282">
              <w:rPr>
                <w:rStyle w:val="fontstyle01"/>
                <w:rFonts w:ascii="Times New Roman" w:hAnsi="Times New Roman" w:cs="Times New Roman"/>
              </w:rPr>
              <w:t xml:space="preserve"> tin </w:t>
            </w:r>
            <w:proofErr w:type="spellStart"/>
            <w:r w:rsidRPr="00766282">
              <w:rPr>
                <w:rStyle w:val="fontstyle01"/>
                <w:rFonts w:ascii="Times New Roman" w:hAnsi="Times New Roman" w:cs="Times New Roman"/>
              </w:rPr>
              <w:t>về</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chủ</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sở</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hữu</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địa</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chỉ</w:t>
            </w:r>
            <w:proofErr w:type="spellEnd"/>
            <w:r w:rsidRPr="00766282">
              <w:rPr>
                <w:rStyle w:val="fontstyle01"/>
                <w:rFonts w:ascii="Times New Roman" w:hAnsi="Times New Roman" w:cs="Times New Roman"/>
              </w:rPr>
              <w:t>,</w:t>
            </w:r>
            <w:r w:rsidRPr="00766282">
              <w:rPr>
                <w:rFonts w:cs="Times New Roman"/>
                <w:szCs w:val="28"/>
              </w:rPr>
              <w:t xml:space="preserve"> </w:t>
            </w:r>
            <w:proofErr w:type="spellStart"/>
            <w:r w:rsidRPr="00766282">
              <w:rPr>
                <w:rStyle w:val="fontstyle01"/>
                <w:rFonts w:ascii="Times New Roman" w:hAnsi="Times New Roman" w:cs="Times New Roman"/>
              </w:rPr>
              <w:t>quy</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mô</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ngành</w:t>
            </w:r>
            <w:proofErr w:type="spellEnd"/>
            <w:r w:rsidRPr="00766282">
              <w:rPr>
                <w:rStyle w:val="fontstyle01"/>
                <w:rFonts w:ascii="Times New Roman" w:hAnsi="Times New Roman" w:cs="Times New Roman"/>
              </w:rPr>
              <w:t xml:space="preserve"> </w:t>
            </w:r>
            <w:proofErr w:type="spellStart"/>
            <w:r w:rsidRPr="00766282">
              <w:rPr>
                <w:rStyle w:val="fontstyle01"/>
                <w:rFonts w:ascii="Times New Roman" w:hAnsi="Times New Roman" w:cs="Times New Roman"/>
              </w:rPr>
              <w:t>nghề</w:t>
            </w:r>
            <w:proofErr w:type="spellEnd"/>
            <w:r w:rsidRPr="00766282">
              <w:rPr>
                <w:rFonts w:cs="Times New Roman"/>
                <w:szCs w:val="28"/>
              </w:rPr>
              <w:t>)</w:t>
            </w:r>
          </w:p>
        </w:tc>
        <w:tc>
          <w:tcPr>
            <w:tcW w:w="4186" w:type="dxa"/>
            <w:tcBorders>
              <w:bottom w:val="dotted" w:sz="4" w:space="0" w:color="auto"/>
            </w:tcBorders>
          </w:tcPr>
          <w:p w14:paraId="7DB9B91C" w14:textId="77777777" w:rsidR="00680873" w:rsidRPr="002301C1" w:rsidRDefault="00680873" w:rsidP="00680873">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043552AF" w14:textId="168EC21E" w:rsidR="004D4C79" w:rsidRPr="005C6454" w:rsidRDefault="004D4C79" w:rsidP="007A6A82">
            <w:pPr>
              <w:jc w:val="both"/>
              <w:rPr>
                <w:rFonts w:cs="Times New Roman"/>
                <w:b/>
                <w:szCs w:val="28"/>
                <w:lang w:val="en-US"/>
              </w:rPr>
            </w:pPr>
          </w:p>
        </w:tc>
      </w:tr>
      <w:tr w:rsidR="00640650" w:rsidRPr="005C6454" w14:paraId="58253DEA" w14:textId="77777777" w:rsidTr="005C44F4">
        <w:tc>
          <w:tcPr>
            <w:tcW w:w="648" w:type="dxa"/>
          </w:tcPr>
          <w:p w14:paraId="6836908C" w14:textId="7449D386" w:rsidR="00640650" w:rsidRPr="00BE613F" w:rsidRDefault="00650885" w:rsidP="007A6A82">
            <w:pPr>
              <w:jc w:val="center"/>
              <w:rPr>
                <w:rFonts w:cs="Times New Roman"/>
                <w:sz w:val="26"/>
                <w:szCs w:val="26"/>
                <w:lang w:val="en-US"/>
              </w:rPr>
            </w:pPr>
            <w:r>
              <w:rPr>
                <w:rFonts w:cs="Times New Roman"/>
                <w:sz w:val="26"/>
                <w:szCs w:val="26"/>
                <w:lang w:val="en-US"/>
              </w:rPr>
              <w:t>31</w:t>
            </w:r>
          </w:p>
        </w:tc>
        <w:tc>
          <w:tcPr>
            <w:tcW w:w="810" w:type="dxa"/>
          </w:tcPr>
          <w:p w14:paraId="10543C14" w14:textId="27C52D19" w:rsidR="00640650" w:rsidRPr="00BE613F" w:rsidRDefault="00640650" w:rsidP="007A6A82">
            <w:pPr>
              <w:jc w:val="center"/>
              <w:rPr>
                <w:rFonts w:cs="Times New Roman"/>
                <w:b/>
                <w:i/>
                <w:iCs/>
                <w:sz w:val="26"/>
                <w:szCs w:val="26"/>
              </w:rPr>
            </w:pPr>
            <w:r w:rsidRPr="00BE613F">
              <w:rPr>
                <w:rFonts w:cs="Times New Roman"/>
                <w:b/>
                <w:i/>
                <w:iCs/>
                <w:sz w:val="26"/>
                <w:szCs w:val="26"/>
              </w:rPr>
              <w:t>2</w:t>
            </w:r>
          </w:p>
        </w:tc>
        <w:tc>
          <w:tcPr>
            <w:tcW w:w="990" w:type="dxa"/>
          </w:tcPr>
          <w:p w14:paraId="0A91905A" w14:textId="525FF1EC" w:rsidR="00640650" w:rsidRPr="00BE613F" w:rsidRDefault="00640650" w:rsidP="007A6A82">
            <w:pPr>
              <w:jc w:val="center"/>
              <w:rPr>
                <w:rFonts w:cs="Times New Roman"/>
                <w:b/>
                <w:i/>
                <w:iCs/>
                <w:sz w:val="26"/>
                <w:szCs w:val="26"/>
                <w:lang w:val="en-US"/>
              </w:rPr>
            </w:pPr>
            <w:r w:rsidRPr="00BE613F">
              <w:rPr>
                <w:rFonts w:cs="Times New Roman"/>
                <w:b/>
                <w:i/>
                <w:iCs/>
                <w:sz w:val="26"/>
                <w:szCs w:val="26"/>
                <w:lang w:val="en-US"/>
              </w:rPr>
              <w:t>5</w:t>
            </w:r>
          </w:p>
        </w:tc>
        <w:tc>
          <w:tcPr>
            <w:tcW w:w="810" w:type="dxa"/>
          </w:tcPr>
          <w:p w14:paraId="0D5B924F" w14:textId="77777777" w:rsidR="00640650" w:rsidRPr="00BE613F" w:rsidRDefault="00640650" w:rsidP="007A6A82">
            <w:pPr>
              <w:jc w:val="center"/>
              <w:rPr>
                <w:rFonts w:cs="Times New Roman"/>
                <w:b/>
                <w:i/>
                <w:iCs/>
                <w:sz w:val="26"/>
                <w:szCs w:val="26"/>
                <w:lang w:val="en-US"/>
              </w:rPr>
            </w:pPr>
          </w:p>
        </w:tc>
        <w:tc>
          <w:tcPr>
            <w:tcW w:w="1260" w:type="dxa"/>
          </w:tcPr>
          <w:p w14:paraId="0D088A5D" w14:textId="5C915535" w:rsidR="00640650" w:rsidRPr="00BE613F" w:rsidRDefault="00640650" w:rsidP="007A6A82">
            <w:pPr>
              <w:jc w:val="center"/>
              <w:rPr>
                <w:rFonts w:cs="Times New Roman"/>
                <w:b/>
                <w:sz w:val="26"/>
                <w:szCs w:val="26"/>
                <w:lang w:val="en-US"/>
              </w:rPr>
            </w:pPr>
            <w:r w:rsidRPr="00BE613F">
              <w:rPr>
                <w:rFonts w:cs="Times New Roman"/>
                <w:b/>
                <w:sz w:val="26"/>
                <w:szCs w:val="26"/>
                <w:lang w:val="en-US"/>
              </w:rPr>
              <w:t>EVN</w:t>
            </w:r>
          </w:p>
        </w:tc>
        <w:tc>
          <w:tcPr>
            <w:tcW w:w="6570" w:type="dxa"/>
            <w:tcBorders>
              <w:bottom w:val="dotted" w:sz="4" w:space="0" w:color="auto"/>
            </w:tcBorders>
          </w:tcPr>
          <w:p w14:paraId="4E7EC45E" w14:textId="77777777" w:rsidR="00640650" w:rsidRPr="005C6454" w:rsidRDefault="00640650" w:rsidP="007A6A82">
            <w:pPr>
              <w:widowControl w:val="0"/>
              <w:jc w:val="both"/>
              <w:rPr>
                <w:rFonts w:cs="Times New Roman"/>
                <w:szCs w:val="28"/>
              </w:rPr>
            </w:pPr>
            <w:r w:rsidRPr="005C6454">
              <w:rPr>
                <w:rFonts w:cs="Times New Roman"/>
                <w:szCs w:val="28"/>
              </w:rPr>
              <w:t xml:space="preserve">Hiệu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như</w:t>
            </w:r>
            <w:proofErr w:type="spellEnd"/>
            <w:r w:rsidRPr="005C6454">
              <w:rPr>
                <w:rFonts w:cs="Times New Roman"/>
                <w:szCs w:val="28"/>
              </w:rPr>
              <w:t xml:space="preserve"> </w:t>
            </w:r>
            <w:proofErr w:type="spellStart"/>
            <w:r w:rsidRPr="005C6454">
              <w:rPr>
                <w:rFonts w:cs="Times New Roman"/>
                <w:szCs w:val="28"/>
              </w:rPr>
              <w:t>sau</w:t>
            </w:r>
            <w:proofErr w:type="spellEnd"/>
            <w:r w:rsidRPr="005C6454">
              <w:rPr>
                <w:rFonts w:cs="Times New Roman"/>
                <w:szCs w:val="28"/>
              </w:rPr>
              <w:t>:</w:t>
            </w:r>
          </w:p>
          <w:p w14:paraId="1BB0C4F7" w14:textId="70403C7D" w:rsidR="00640650" w:rsidRPr="005C6454" w:rsidRDefault="00640650" w:rsidP="007A6A82">
            <w:pPr>
              <w:widowControl w:val="0"/>
              <w:jc w:val="both"/>
              <w:rPr>
                <w:rFonts w:cs="Times New Roman"/>
                <w:szCs w:val="28"/>
              </w:rPr>
            </w:pPr>
            <w:r w:rsidRPr="005C6454">
              <w:rPr>
                <w:rFonts w:cs="Times New Roman"/>
                <w:szCs w:val="28"/>
              </w:rPr>
              <w:t xml:space="preserve">“Thay </w:t>
            </w:r>
            <w:proofErr w:type="spellStart"/>
            <w:r w:rsidRPr="005C6454">
              <w:rPr>
                <w:rFonts w:cs="Times New Roman"/>
                <w:szCs w:val="28"/>
              </w:rPr>
              <w:t>thế</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b/>
                <w:bCs/>
                <w:szCs w:val="28"/>
                <w:u w:val="single"/>
              </w:rPr>
              <w:t>Mẫu</w:t>
            </w:r>
            <w:proofErr w:type="spellEnd"/>
            <w:r w:rsidRPr="005C6454">
              <w:rPr>
                <w:rFonts w:cs="Times New Roman"/>
                <w:b/>
                <w:bCs/>
                <w:szCs w:val="28"/>
                <w:u w:val="single"/>
              </w:rPr>
              <w:t xml:space="preserve"> 01-02</w:t>
            </w:r>
            <w:r w:rsidRPr="005C6454">
              <w:rPr>
                <w:rFonts w:cs="Times New Roman"/>
                <w:szCs w:val="28"/>
              </w:rPr>
              <w:t xml:space="preserve">, </w:t>
            </w:r>
            <w:proofErr w:type="spellStart"/>
            <w:r w:rsidRPr="005C6454">
              <w:rPr>
                <w:rFonts w:cs="Times New Roman"/>
                <w:b/>
                <w:bCs/>
                <w:szCs w:val="28"/>
                <w:u w:val="single"/>
              </w:rPr>
              <w:t>Mẫu</w:t>
            </w:r>
            <w:proofErr w:type="spellEnd"/>
            <w:r w:rsidRPr="005C6454">
              <w:rPr>
                <w:rFonts w:cs="Times New Roman"/>
                <w:b/>
                <w:bCs/>
                <w:szCs w:val="28"/>
                <w:u w:val="single"/>
              </w:rPr>
              <w:t xml:space="preserve"> 02-02</w:t>
            </w:r>
            <w:r w:rsidRPr="005C6454">
              <w:rPr>
                <w:rFonts w:cs="Times New Roman"/>
                <w:szCs w:val="28"/>
              </w:rPr>
              <w:t xml:space="preserve"> </w:t>
            </w:r>
            <w:proofErr w:type="spellStart"/>
            <w:r w:rsidRPr="005C6454">
              <w:rPr>
                <w:rFonts w:cs="Times New Roman"/>
                <w:szCs w:val="28"/>
              </w:rPr>
              <w:t>Phụ</w:t>
            </w:r>
            <w:proofErr w:type="spellEnd"/>
            <w:r w:rsidRPr="005C6454">
              <w:rPr>
                <w:rFonts w:cs="Times New Roman"/>
                <w:szCs w:val="28"/>
              </w:rPr>
              <w:t xml:space="preserve"> </w:t>
            </w:r>
            <w:proofErr w:type="spellStart"/>
            <w:r w:rsidRPr="005C6454">
              <w:rPr>
                <w:rFonts w:cs="Times New Roman"/>
                <w:szCs w:val="28"/>
              </w:rPr>
              <w:t>lục</w:t>
            </w:r>
            <w:proofErr w:type="spellEnd"/>
            <w:r w:rsidRPr="005C6454">
              <w:rPr>
                <w:rFonts w:cs="Times New Roman"/>
                <w:szCs w:val="28"/>
              </w:rPr>
              <w:t xml:space="preserve"> II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Mục</w:t>
            </w:r>
            <w:proofErr w:type="spellEnd"/>
            <w:r w:rsidRPr="005C6454">
              <w:rPr>
                <w:rFonts w:cs="Times New Roman"/>
                <w:szCs w:val="28"/>
              </w:rPr>
              <w:t xml:space="preserve"> 2 </w:t>
            </w:r>
            <w:proofErr w:type="spellStart"/>
            <w:r w:rsidRPr="005C6454">
              <w:rPr>
                <w:rFonts w:cs="Times New Roman"/>
                <w:szCs w:val="28"/>
              </w:rPr>
              <w:t>Phụ</w:t>
            </w:r>
            <w:proofErr w:type="spellEnd"/>
            <w:r w:rsidRPr="005C6454">
              <w:rPr>
                <w:rFonts w:cs="Times New Roman"/>
                <w:szCs w:val="28"/>
              </w:rPr>
              <w:t xml:space="preserve"> </w:t>
            </w:r>
            <w:proofErr w:type="spellStart"/>
            <w:r w:rsidRPr="005C6454">
              <w:rPr>
                <w:rFonts w:cs="Times New Roman"/>
                <w:szCs w:val="28"/>
              </w:rPr>
              <w:t>lục</w:t>
            </w:r>
            <w:proofErr w:type="spellEnd"/>
            <w:r w:rsidRPr="005C6454">
              <w:rPr>
                <w:rFonts w:cs="Times New Roman"/>
                <w:szCs w:val="28"/>
              </w:rPr>
              <w:t xml:space="preserve"> </w:t>
            </w:r>
            <w:proofErr w:type="spellStart"/>
            <w:r w:rsidRPr="005C6454">
              <w:rPr>
                <w:rFonts w:cs="Times New Roman"/>
                <w:szCs w:val="28"/>
              </w:rPr>
              <w:t>kèm</w:t>
            </w:r>
            <w:proofErr w:type="spellEnd"/>
            <w:r w:rsidRPr="005C6454">
              <w:rPr>
                <w:rFonts w:cs="Times New Roman"/>
                <w:szCs w:val="28"/>
              </w:rPr>
              <w:t xml:space="preserve"> </w:t>
            </w:r>
            <w:proofErr w:type="spellStart"/>
            <w:r w:rsidRPr="005C6454">
              <w:rPr>
                <w:rFonts w:cs="Times New Roman"/>
                <w:szCs w:val="28"/>
              </w:rPr>
              <w:t>theo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này</w:t>
            </w:r>
            <w:proofErr w:type="spellEnd"/>
            <w:r w:rsidRPr="005C6454">
              <w:rPr>
                <w:rFonts w:cs="Times New Roman"/>
                <w:szCs w:val="28"/>
              </w:rPr>
              <w:t>”.</w:t>
            </w:r>
          </w:p>
        </w:tc>
        <w:tc>
          <w:tcPr>
            <w:tcW w:w="4186" w:type="dxa"/>
            <w:tcBorders>
              <w:bottom w:val="dotted" w:sz="4" w:space="0" w:color="auto"/>
            </w:tcBorders>
          </w:tcPr>
          <w:p w14:paraId="2A3661C2" w14:textId="77777777" w:rsidR="00A71BE9" w:rsidRPr="002301C1" w:rsidRDefault="00A71BE9" w:rsidP="00A71BE9">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6780ED87" w14:textId="77777777" w:rsidR="00640650" w:rsidRPr="005C6454" w:rsidRDefault="00640650" w:rsidP="007A6A82">
            <w:pPr>
              <w:jc w:val="both"/>
              <w:rPr>
                <w:rFonts w:cs="Times New Roman"/>
                <w:b/>
                <w:szCs w:val="28"/>
                <w:lang w:val="en-US"/>
              </w:rPr>
            </w:pPr>
          </w:p>
        </w:tc>
      </w:tr>
      <w:tr w:rsidR="00F534F0" w:rsidRPr="005C6454" w14:paraId="406F6199" w14:textId="77777777" w:rsidTr="005C44F4">
        <w:trPr>
          <w:trHeight w:val="1316"/>
        </w:trPr>
        <w:tc>
          <w:tcPr>
            <w:tcW w:w="648" w:type="dxa"/>
          </w:tcPr>
          <w:p w14:paraId="6419D20A" w14:textId="1BFC9270" w:rsidR="00F534F0" w:rsidRPr="00BE613F" w:rsidRDefault="00650885" w:rsidP="007A6A82">
            <w:pPr>
              <w:jc w:val="center"/>
              <w:rPr>
                <w:rFonts w:cs="Times New Roman"/>
                <w:sz w:val="26"/>
                <w:szCs w:val="26"/>
                <w:lang w:val="en-US"/>
              </w:rPr>
            </w:pPr>
            <w:r>
              <w:rPr>
                <w:rFonts w:cs="Times New Roman"/>
                <w:sz w:val="26"/>
                <w:szCs w:val="26"/>
                <w:lang w:val="en-US"/>
              </w:rPr>
              <w:t>32</w:t>
            </w:r>
          </w:p>
        </w:tc>
        <w:tc>
          <w:tcPr>
            <w:tcW w:w="810" w:type="dxa"/>
            <w:vMerge w:val="restart"/>
          </w:tcPr>
          <w:p w14:paraId="4D9BAC76" w14:textId="3E99E76D" w:rsidR="00F534F0" w:rsidRPr="00BE613F" w:rsidRDefault="00F534F0" w:rsidP="007A6A82">
            <w:pPr>
              <w:jc w:val="center"/>
              <w:rPr>
                <w:rFonts w:cs="Times New Roman"/>
                <w:b/>
                <w:i/>
                <w:iCs/>
                <w:sz w:val="26"/>
                <w:szCs w:val="26"/>
              </w:rPr>
            </w:pPr>
            <w:r w:rsidRPr="00BE613F">
              <w:rPr>
                <w:rFonts w:cs="Times New Roman"/>
                <w:b/>
                <w:i/>
                <w:iCs/>
                <w:sz w:val="26"/>
                <w:szCs w:val="26"/>
              </w:rPr>
              <w:t>3</w:t>
            </w:r>
          </w:p>
        </w:tc>
        <w:tc>
          <w:tcPr>
            <w:tcW w:w="990" w:type="dxa"/>
            <w:tcBorders>
              <w:bottom w:val="dotted" w:sz="4" w:space="0" w:color="auto"/>
            </w:tcBorders>
          </w:tcPr>
          <w:p w14:paraId="68341B1C" w14:textId="415CFB77" w:rsidR="00F534F0" w:rsidRPr="00BE613F" w:rsidRDefault="00F534F0" w:rsidP="007A6A82">
            <w:pPr>
              <w:jc w:val="center"/>
              <w:rPr>
                <w:rFonts w:cs="Times New Roman"/>
                <w:b/>
                <w:i/>
                <w:iCs/>
                <w:sz w:val="26"/>
                <w:szCs w:val="26"/>
              </w:rPr>
            </w:pPr>
          </w:p>
        </w:tc>
        <w:tc>
          <w:tcPr>
            <w:tcW w:w="810" w:type="dxa"/>
            <w:tcBorders>
              <w:bottom w:val="dotted" w:sz="4" w:space="0" w:color="auto"/>
            </w:tcBorders>
          </w:tcPr>
          <w:p w14:paraId="3200DEC2" w14:textId="77777777" w:rsidR="00F534F0" w:rsidRPr="00BE613F" w:rsidRDefault="00F534F0" w:rsidP="007A6A82">
            <w:pPr>
              <w:jc w:val="center"/>
              <w:rPr>
                <w:rFonts w:cs="Times New Roman"/>
                <w:b/>
                <w:i/>
                <w:iCs/>
                <w:sz w:val="26"/>
                <w:szCs w:val="26"/>
              </w:rPr>
            </w:pPr>
          </w:p>
        </w:tc>
        <w:tc>
          <w:tcPr>
            <w:tcW w:w="1260" w:type="dxa"/>
          </w:tcPr>
          <w:p w14:paraId="666E8D4B" w14:textId="7B4ED00C" w:rsidR="00F534F0" w:rsidRPr="00BE613F" w:rsidRDefault="00F534F0" w:rsidP="007A6A82">
            <w:pPr>
              <w:jc w:val="center"/>
              <w:rPr>
                <w:rFonts w:cs="Times New Roman"/>
                <w:b/>
                <w:sz w:val="26"/>
                <w:szCs w:val="26"/>
              </w:rPr>
            </w:pPr>
            <w:proofErr w:type="spellStart"/>
            <w:r w:rsidRPr="00BE613F">
              <w:rPr>
                <w:rFonts w:cs="Times New Roman"/>
                <w:b/>
                <w:sz w:val="26"/>
                <w:szCs w:val="26"/>
                <w:lang w:val="en-US"/>
              </w:rPr>
              <w:t>Bộ</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Tư</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pháp</w:t>
            </w:r>
            <w:proofErr w:type="spellEnd"/>
          </w:p>
        </w:tc>
        <w:tc>
          <w:tcPr>
            <w:tcW w:w="6570" w:type="dxa"/>
          </w:tcPr>
          <w:p w14:paraId="3D2F139C" w14:textId="4F3C3B87" w:rsidR="00F534F0" w:rsidRPr="005C6454" w:rsidRDefault="00F534F0" w:rsidP="007A6A82">
            <w:pPr>
              <w:jc w:val="both"/>
              <w:rPr>
                <w:rFonts w:cs="Times New Roman"/>
                <w:i/>
                <w:iCs/>
                <w:szCs w:val="28"/>
              </w:rPr>
            </w:pPr>
            <w:proofErr w:type="spellStart"/>
            <w:r w:rsidRPr="005C6454">
              <w:rPr>
                <w:rFonts w:cs="Times New Roman"/>
                <w:szCs w:val="28"/>
              </w:rPr>
              <w:t>Điều</w:t>
            </w:r>
            <w:proofErr w:type="spellEnd"/>
            <w:r w:rsidRPr="005C6454">
              <w:rPr>
                <w:rFonts w:cs="Times New Roman"/>
                <w:szCs w:val="28"/>
              </w:rPr>
              <w:t xml:space="preserve"> 3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r w:rsidRPr="005C6454">
              <w:rPr>
                <w:rFonts w:cs="Times New Roman"/>
                <w:i/>
                <w:iCs/>
                <w:szCs w:val="28"/>
              </w:rPr>
              <w:t xml:space="preserve">“Trường </w:t>
            </w:r>
            <w:proofErr w:type="spellStart"/>
            <w:r w:rsidRPr="005C6454">
              <w:rPr>
                <w:rFonts w:cs="Times New Roman"/>
                <w:i/>
                <w:iCs/>
                <w:szCs w:val="28"/>
              </w:rPr>
              <w:t>hợp</w:t>
            </w:r>
            <w:proofErr w:type="spellEnd"/>
            <w:r w:rsidRPr="005C6454">
              <w:rPr>
                <w:rFonts w:cs="Times New Roman"/>
                <w:i/>
                <w:iCs/>
                <w:szCs w:val="28"/>
              </w:rPr>
              <w:t xml:space="preserve"> </w:t>
            </w:r>
            <w:proofErr w:type="spellStart"/>
            <w:r w:rsidRPr="005C6454">
              <w:rPr>
                <w:rFonts w:cs="Times New Roman"/>
                <w:i/>
                <w:iCs/>
                <w:szCs w:val="28"/>
              </w:rPr>
              <w:t>các</w:t>
            </w:r>
            <w:proofErr w:type="spellEnd"/>
            <w:r w:rsidRPr="005C6454">
              <w:rPr>
                <w:rFonts w:cs="Times New Roman"/>
                <w:i/>
                <w:iCs/>
                <w:szCs w:val="28"/>
              </w:rPr>
              <w:t xml:space="preserve"> </w:t>
            </w:r>
            <w:proofErr w:type="spellStart"/>
            <w:r w:rsidRPr="005C6454">
              <w:rPr>
                <w:rFonts w:cs="Times New Roman"/>
                <w:i/>
                <w:iCs/>
                <w:szCs w:val="28"/>
              </w:rPr>
              <w:t>văn</w:t>
            </w:r>
            <w:proofErr w:type="spellEnd"/>
            <w:r w:rsidRPr="005C6454">
              <w:rPr>
                <w:rFonts w:cs="Times New Roman"/>
                <w:i/>
                <w:iCs/>
                <w:szCs w:val="28"/>
              </w:rPr>
              <w:t xml:space="preserve"> </w:t>
            </w:r>
            <w:proofErr w:type="spellStart"/>
            <w:r w:rsidRPr="005C6454">
              <w:rPr>
                <w:rFonts w:cs="Times New Roman"/>
                <w:i/>
                <w:iCs/>
                <w:szCs w:val="28"/>
              </w:rPr>
              <w:t>bản</w:t>
            </w:r>
            <w:proofErr w:type="spellEnd"/>
            <w:r w:rsidRPr="005C6454">
              <w:rPr>
                <w:rFonts w:cs="Times New Roman"/>
                <w:i/>
                <w:iCs/>
                <w:szCs w:val="28"/>
              </w:rPr>
              <w:t xml:space="preserve"> </w:t>
            </w:r>
            <w:proofErr w:type="spellStart"/>
            <w:r w:rsidRPr="005C6454">
              <w:rPr>
                <w:rFonts w:cs="Times New Roman"/>
                <w:i/>
                <w:iCs/>
                <w:szCs w:val="28"/>
              </w:rPr>
              <w:t>quy</w:t>
            </w:r>
            <w:proofErr w:type="spellEnd"/>
            <w:r w:rsidRPr="005C6454">
              <w:rPr>
                <w:rFonts w:cs="Times New Roman"/>
                <w:i/>
                <w:iCs/>
                <w:szCs w:val="28"/>
              </w:rPr>
              <w:t xml:space="preserve"> </w:t>
            </w:r>
            <w:proofErr w:type="spellStart"/>
            <w:r w:rsidRPr="005C6454">
              <w:rPr>
                <w:rFonts w:cs="Times New Roman"/>
                <w:i/>
                <w:iCs/>
                <w:szCs w:val="28"/>
              </w:rPr>
              <w:t>phạm</w:t>
            </w:r>
            <w:proofErr w:type="spellEnd"/>
            <w:r w:rsidRPr="005C6454">
              <w:rPr>
                <w:rFonts w:cs="Times New Roman"/>
                <w:i/>
                <w:iCs/>
                <w:szCs w:val="28"/>
              </w:rPr>
              <w:t xml:space="preserve"> </w:t>
            </w:r>
            <w:proofErr w:type="spellStart"/>
            <w:r w:rsidRPr="005C6454">
              <w:rPr>
                <w:rFonts w:cs="Times New Roman"/>
                <w:i/>
                <w:iCs/>
                <w:szCs w:val="28"/>
              </w:rPr>
              <w:t>pháp</w:t>
            </w:r>
            <w:proofErr w:type="spellEnd"/>
            <w:r w:rsidRPr="005C6454">
              <w:rPr>
                <w:rFonts w:cs="Times New Roman"/>
                <w:i/>
                <w:iCs/>
                <w:szCs w:val="28"/>
              </w:rPr>
              <w:t xml:space="preserve"> </w:t>
            </w:r>
            <w:proofErr w:type="spellStart"/>
            <w:r w:rsidRPr="005C6454">
              <w:rPr>
                <w:rFonts w:cs="Times New Roman"/>
                <w:i/>
                <w:iCs/>
                <w:szCs w:val="28"/>
              </w:rPr>
              <w:t>luật</w:t>
            </w:r>
            <w:proofErr w:type="spellEnd"/>
            <w:r w:rsidRPr="005C6454">
              <w:rPr>
                <w:rFonts w:cs="Times New Roman"/>
                <w:i/>
                <w:iCs/>
                <w:szCs w:val="28"/>
              </w:rPr>
              <w:t xml:space="preserve"> </w:t>
            </w:r>
            <w:proofErr w:type="spellStart"/>
            <w:r w:rsidRPr="005C6454">
              <w:rPr>
                <w:rFonts w:cs="Times New Roman"/>
                <w:i/>
                <w:iCs/>
                <w:szCs w:val="28"/>
              </w:rPr>
              <w:t>làm</w:t>
            </w:r>
            <w:proofErr w:type="spellEnd"/>
            <w:r w:rsidRPr="005C6454">
              <w:rPr>
                <w:rFonts w:cs="Times New Roman"/>
                <w:i/>
                <w:iCs/>
                <w:szCs w:val="28"/>
              </w:rPr>
              <w:t xml:space="preserve"> </w:t>
            </w:r>
            <w:proofErr w:type="spellStart"/>
            <w:r w:rsidRPr="005C6454">
              <w:rPr>
                <w:rFonts w:cs="Times New Roman"/>
                <w:i/>
                <w:iCs/>
                <w:szCs w:val="28"/>
              </w:rPr>
              <w:t>căn</w:t>
            </w:r>
            <w:proofErr w:type="spellEnd"/>
            <w:r w:rsidRPr="005C6454">
              <w:rPr>
                <w:rFonts w:cs="Times New Roman"/>
                <w:i/>
                <w:iCs/>
                <w:szCs w:val="28"/>
              </w:rPr>
              <w:t xml:space="preserve"> </w:t>
            </w:r>
            <w:proofErr w:type="spellStart"/>
            <w:r w:rsidRPr="005C6454">
              <w:rPr>
                <w:rFonts w:cs="Times New Roman"/>
                <w:i/>
                <w:iCs/>
                <w:szCs w:val="28"/>
              </w:rPr>
              <w:t>cứ</w:t>
            </w:r>
            <w:proofErr w:type="spellEnd"/>
            <w:r w:rsidRPr="005C6454">
              <w:rPr>
                <w:rFonts w:cs="Times New Roman"/>
                <w:i/>
                <w:iCs/>
                <w:szCs w:val="28"/>
              </w:rPr>
              <w:t xml:space="preserve"> </w:t>
            </w:r>
            <w:proofErr w:type="spellStart"/>
            <w:r w:rsidRPr="005C6454">
              <w:rPr>
                <w:rFonts w:cs="Times New Roman"/>
                <w:i/>
                <w:iCs/>
                <w:szCs w:val="28"/>
              </w:rPr>
              <w:t>được</w:t>
            </w:r>
            <w:proofErr w:type="spellEnd"/>
            <w:r w:rsidRPr="005C6454">
              <w:rPr>
                <w:rFonts w:cs="Times New Roman"/>
                <w:i/>
                <w:iCs/>
                <w:szCs w:val="28"/>
              </w:rPr>
              <w:t xml:space="preserve"> </w:t>
            </w:r>
            <w:proofErr w:type="spellStart"/>
            <w:r w:rsidRPr="005C6454">
              <w:rPr>
                <w:rFonts w:cs="Times New Roman"/>
                <w:i/>
                <w:iCs/>
                <w:szCs w:val="28"/>
              </w:rPr>
              <w:t>viện</w:t>
            </w:r>
            <w:proofErr w:type="spellEnd"/>
            <w:r w:rsidRPr="005C6454">
              <w:rPr>
                <w:rFonts w:cs="Times New Roman"/>
                <w:i/>
                <w:iCs/>
                <w:szCs w:val="28"/>
              </w:rPr>
              <w:t xml:space="preserve"> </w:t>
            </w:r>
            <w:proofErr w:type="spellStart"/>
            <w:r w:rsidRPr="005C6454">
              <w:rPr>
                <w:rFonts w:cs="Times New Roman"/>
                <w:i/>
                <w:iCs/>
                <w:szCs w:val="28"/>
              </w:rPr>
              <w:t>dẫn</w:t>
            </w:r>
            <w:proofErr w:type="spellEnd"/>
            <w:r w:rsidRPr="005C6454">
              <w:rPr>
                <w:rFonts w:cs="Times New Roman"/>
                <w:i/>
                <w:iCs/>
                <w:szCs w:val="28"/>
              </w:rPr>
              <w:t xml:space="preserve"> </w:t>
            </w:r>
            <w:proofErr w:type="spellStart"/>
            <w:r w:rsidRPr="005C6454">
              <w:rPr>
                <w:rFonts w:cs="Times New Roman"/>
                <w:i/>
                <w:iCs/>
                <w:szCs w:val="28"/>
              </w:rPr>
              <w:t>trong</w:t>
            </w:r>
            <w:proofErr w:type="spellEnd"/>
            <w:r w:rsidRPr="005C6454">
              <w:rPr>
                <w:rFonts w:cs="Times New Roman"/>
                <w:i/>
                <w:iCs/>
                <w:szCs w:val="28"/>
              </w:rPr>
              <w:t xml:space="preserve"> Thông </w:t>
            </w:r>
            <w:proofErr w:type="spellStart"/>
            <w:r w:rsidRPr="005C6454">
              <w:rPr>
                <w:rFonts w:cs="Times New Roman"/>
                <w:i/>
                <w:iCs/>
                <w:szCs w:val="28"/>
              </w:rPr>
              <w:t>tư</w:t>
            </w:r>
            <w:proofErr w:type="spellEnd"/>
            <w:r w:rsidRPr="005C6454">
              <w:rPr>
                <w:rFonts w:cs="Times New Roman"/>
                <w:i/>
                <w:iCs/>
                <w:szCs w:val="28"/>
              </w:rPr>
              <w:t xml:space="preserve"> </w:t>
            </w:r>
            <w:proofErr w:type="spellStart"/>
            <w:r w:rsidRPr="005C6454">
              <w:rPr>
                <w:rFonts w:cs="Times New Roman"/>
                <w:i/>
                <w:iCs/>
                <w:szCs w:val="28"/>
              </w:rPr>
              <w:t>này</w:t>
            </w:r>
            <w:proofErr w:type="spellEnd"/>
            <w:r w:rsidRPr="005C6454">
              <w:rPr>
                <w:rFonts w:cs="Times New Roman"/>
                <w:i/>
                <w:iCs/>
                <w:szCs w:val="28"/>
              </w:rPr>
              <w:t xml:space="preserve"> </w:t>
            </w:r>
            <w:proofErr w:type="spellStart"/>
            <w:r w:rsidRPr="005C6454">
              <w:rPr>
                <w:rFonts w:cs="Times New Roman"/>
                <w:i/>
                <w:iCs/>
                <w:szCs w:val="28"/>
              </w:rPr>
              <w:t>được</w:t>
            </w:r>
            <w:proofErr w:type="spellEnd"/>
            <w:r w:rsidRPr="005C6454">
              <w:rPr>
                <w:rFonts w:cs="Times New Roman"/>
                <w:i/>
                <w:iCs/>
                <w:szCs w:val="28"/>
              </w:rPr>
              <w:t xml:space="preserve"> </w:t>
            </w:r>
            <w:proofErr w:type="spellStart"/>
            <w:r w:rsidRPr="005C6454">
              <w:rPr>
                <w:rFonts w:cs="Times New Roman"/>
                <w:i/>
                <w:iCs/>
                <w:szCs w:val="28"/>
              </w:rPr>
              <w:t>sửa</w:t>
            </w:r>
            <w:proofErr w:type="spellEnd"/>
            <w:r w:rsidRPr="005C6454">
              <w:rPr>
                <w:rFonts w:cs="Times New Roman"/>
                <w:i/>
                <w:iCs/>
                <w:szCs w:val="28"/>
              </w:rPr>
              <w:t xml:space="preserve"> </w:t>
            </w:r>
            <w:proofErr w:type="spellStart"/>
            <w:r w:rsidRPr="005C6454">
              <w:rPr>
                <w:rFonts w:cs="Times New Roman"/>
                <w:i/>
                <w:iCs/>
                <w:szCs w:val="28"/>
              </w:rPr>
              <w:t>đổi</w:t>
            </w:r>
            <w:proofErr w:type="spellEnd"/>
            <w:r w:rsidRPr="005C6454">
              <w:rPr>
                <w:rFonts w:cs="Times New Roman"/>
                <w:i/>
                <w:iCs/>
                <w:szCs w:val="28"/>
              </w:rPr>
              <w:t xml:space="preserve">, </w:t>
            </w:r>
            <w:proofErr w:type="spellStart"/>
            <w:r w:rsidRPr="005C6454">
              <w:rPr>
                <w:rFonts w:cs="Times New Roman"/>
                <w:i/>
                <w:iCs/>
                <w:szCs w:val="28"/>
              </w:rPr>
              <w:t>bổ</w:t>
            </w:r>
            <w:proofErr w:type="spellEnd"/>
            <w:r w:rsidRPr="005C6454">
              <w:rPr>
                <w:rFonts w:cs="Times New Roman"/>
                <w:i/>
                <w:iCs/>
                <w:szCs w:val="28"/>
              </w:rPr>
              <w:t xml:space="preserve"> sung </w:t>
            </w:r>
            <w:proofErr w:type="spellStart"/>
            <w:r w:rsidRPr="005C6454">
              <w:rPr>
                <w:rFonts w:cs="Times New Roman"/>
                <w:i/>
                <w:iCs/>
                <w:szCs w:val="28"/>
              </w:rPr>
              <w:t>hoặc</w:t>
            </w:r>
            <w:proofErr w:type="spellEnd"/>
            <w:r w:rsidRPr="005C6454">
              <w:rPr>
                <w:rFonts w:cs="Times New Roman"/>
                <w:i/>
                <w:iCs/>
                <w:szCs w:val="28"/>
              </w:rPr>
              <w:t xml:space="preserve"> </w:t>
            </w:r>
            <w:proofErr w:type="spellStart"/>
            <w:r w:rsidRPr="005C6454">
              <w:rPr>
                <w:rFonts w:cs="Times New Roman"/>
                <w:i/>
                <w:iCs/>
                <w:szCs w:val="28"/>
              </w:rPr>
              <w:t>thay</w:t>
            </w:r>
            <w:proofErr w:type="spellEnd"/>
            <w:r w:rsidRPr="005C6454">
              <w:rPr>
                <w:rFonts w:cs="Times New Roman"/>
                <w:i/>
                <w:iCs/>
                <w:szCs w:val="28"/>
              </w:rPr>
              <w:t xml:space="preserve"> </w:t>
            </w:r>
            <w:proofErr w:type="spellStart"/>
            <w:r w:rsidRPr="005C6454">
              <w:rPr>
                <w:rFonts w:cs="Times New Roman"/>
                <w:i/>
                <w:iCs/>
                <w:szCs w:val="28"/>
              </w:rPr>
              <w:t>thế</w:t>
            </w:r>
            <w:proofErr w:type="spellEnd"/>
            <w:r w:rsidRPr="005C6454">
              <w:rPr>
                <w:rFonts w:cs="Times New Roman"/>
                <w:i/>
                <w:iCs/>
                <w:szCs w:val="28"/>
              </w:rPr>
              <w:t xml:space="preserve"> </w:t>
            </w:r>
            <w:proofErr w:type="spellStart"/>
            <w:r w:rsidRPr="005C6454">
              <w:rPr>
                <w:rFonts w:cs="Times New Roman"/>
                <w:i/>
                <w:iCs/>
                <w:szCs w:val="28"/>
              </w:rPr>
              <w:t>thì</w:t>
            </w:r>
            <w:proofErr w:type="spellEnd"/>
            <w:r w:rsidRPr="005C6454">
              <w:rPr>
                <w:rFonts w:cs="Times New Roman"/>
                <w:i/>
                <w:iCs/>
                <w:szCs w:val="28"/>
              </w:rPr>
              <w:t xml:space="preserve"> </w:t>
            </w:r>
            <w:proofErr w:type="spellStart"/>
            <w:r w:rsidRPr="005C6454">
              <w:rPr>
                <w:rFonts w:cs="Times New Roman"/>
                <w:i/>
                <w:iCs/>
                <w:szCs w:val="28"/>
              </w:rPr>
              <w:t>áp</w:t>
            </w:r>
            <w:proofErr w:type="spellEnd"/>
            <w:r w:rsidRPr="005C6454">
              <w:rPr>
                <w:rFonts w:cs="Times New Roman"/>
                <w:i/>
                <w:iCs/>
                <w:szCs w:val="28"/>
              </w:rPr>
              <w:t xml:space="preserve"> </w:t>
            </w:r>
            <w:proofErr w:type="spellStart"/>
            <w:r w:rsidRPr="005C6454">
              <w:rPr>
                <w:rFonts w:cs="Times New Roman"/>
                <w:i/>
                <w:iCs/>
                <w:szCs w:val="28"/>
              </w:rPr>
              <w:t>dụng</w:t>
            </w:r>
            <w:proofErr w:type="spellEnd"/>
            <w:r w:rsidRPr="005C6454">
              <w:rPr>
                <w:rFonts w:cs="Times New Roman"/>
                <w:i/>
                <w:iCs/>
                <w:szCs w:val="28"/>
              </w:rPr>
              <w:t xml:space="preserve"> </w:t>
            </w:r>
            <w:proofErr w:type="spellStart"/>
            <w:r w:rsidRPr="005C6454">
              <w:rPr>
                <w:rFonts w:cs="Times New Roman"/>
                <w:i/>
                <w:iCs/>
                <w:szCs w:val="28"/>
              </w:rPr>
              <w:t>theo</w:t>
            </w:r>
            <w:proofErr w:type="spellEnd"/>
            <w:r w:rsidRPr="005C6454">
              <w:rPr>
                <w:rFonts w:cs="Times New Roman"/>
                <w:i/>
                <w:iCs/>
                <w:szCs w:val="28"/>
              </w:rPr>
              <w:t xml:space="preserve"> </w:t>
            </w:r>
            <w:proofErr w:type="spellStart"/>
            <w:r w:rsidRPr="005C6454">
              <w:rPr>
                <w:rFonts w:cs="Times New Roman"/>
                <w:i/>
                <w:iCs/>
                <w:szCs w:val="28"/>
              </w:rPr>
              <w:t>văn</w:t>
            </w:r>
            <w:proofErr w:type="spellEnd"/>
            <w:r w:rsidRPr="005C6454">
              <w:rPr>
                <w:rFonts w:cs="Times New Roman"/>
                <w:i/>
                <w:iCs/>
                <w:szCs w:val="28"/>
              </w:rPr>
              <w:t xml:space="preserve"> </w:t>
            </w:r>
            <w:proofErr w:type="spellStart"/>
            <w:r w:rsidRPr="005C6454">
              <w:rPr>
                <w:rFonts w:cs="Times New Roman"/>
                <w:i/>
                <w:iCs/>
                <w:szCs w:val="28"/>
              </w:rPr>
              <w:t>bản</w:t>
            </w:r>
            <w:proofErr w:type="spellEnd"/>
            <w:r w:rsidRPr="005C6454">
              <w:rPr>
                <w:rFonts w:cs="Times New Roman"/>
                <w:i/>
                <w:iCs/>
                <w:szCs w:val="28"/>
              </w:rPr>
              <w:t xml:space="preserve"> </w:t>
            </w:r>
            <w:proofErr w:type="spellStart"/>
            <w:r w:rsidRPr="005C6454">
              <w:rPr>
                <w:rFonts w:cs="Times New Roman"/>
                <w:i/>
                <w:iCs/>
                <w:szCs w:val="28"/>
              </w:rPr>
              <w:t>quy</w:t>
            </w:r>
            <w:proofErr w:type="spellEnd"/>
            <w:r w:rsidRPr="005C6454">
              <w:rPr>
                <w:rFonts w:cs="Times New Roman"/>
                <w:i/>
                <w:iCs/>
                <w:szCs w:val="28"/>
              </w:rPr>
              <w:t xml:space="preserve"> </w:t>
            </w:r>
            <w:proofErr w:type="spellStart"/>
            <w:r w:rsidRPr="005C6454">
              <w:rPr>
                <w:rFonts w:cs="Times New Roman"/>
                <w:i/>
                <w:iCs/>
                <w:szCs w:val="28"/>
              </w:rPr>
              <w:t>phạm</w:t>
            </w:r>
            <w:proofErr w:type="spellEnd"/>
            <w:r w:rsidRPr="005C6454">
              <w:rPr>
                <w:rFonts w:cs="Times New Roman"/>
                <w:i/>
                <w:iCs/>
                <w:szCs w:val="28"/>
              </w:rPr>
              <w:t xml:space="preserve"> </w:t>
            </w:r>
            <w:proofErr w:type="spellStart"/>
            <w:r w:rsidRPr="005C6454">
              <w:rPr>
                <w:rFonts w:cs="Times New Roman"/>
                <w:i/>
                <w:iCs/>
                <w:szCs w:val="28"/>
              </w:rPr>
              <w:t>pháp</w:t>
            </w:r>
            <w:proofErr w:type="spellEnd"/>
            <w:r w:rsidRPr="005C6454">
              <w:rPr>
                <w:rFonts w:cs="Times New Roman"/>
                <w:i/>
                <w:iCs/>
                <w:szCs w:val="28"/>
              </w:rPr>
              <w:t xml:space="preserve"> </w:t>
            </w:r>
            <w:proofErr w:type="spellStart"/>
            <w:r w:rsidRPr="005C6454">
              <w:rPr>
                <w:rFonts w:cs="Times New Roman"/>
                <w:i/>
                <w:iCs/>
                <w:szCs w:val="28"/>
              </w:rPr>
              <w:t>luật</w:t>
            </w:r>
            <w:proofErr w:type="spellEnd"/>
            <w:r w:rsidRPr="005C6454">
              <w:rPr>
                <w:rFonts w:cs="Times New Roman"/>
                <w:i/>
                <w:iCs/>
                <w:szCs w:val="28"/>
              </w:rPr>
              <w:t xml:space="preserve"> </w:t>
            </w:r>
            <w:proofErr w:type="spellStart"/>
            <w:r w:rsidRPr="005C6454">
              <w:rPr>
                <w:rFonts w:cs="Times New Roman"/>
                <w:i/>
                <w:iCs/>
                <w:szCs w:val="28"/>
              </w:rPr>
              <w:t>được</w:t>
            </w:r>
            <w:proofErr w:type="spellEnd"/>
            <w:r w:rsidRPr="005C6454">
              <w:rPr>
                <w:rFonts w:cs="Times New Roman"/>
                <w:i/>
                <w:iCs/>
                <w:szCs w:val="28"/>
              </w:rPr>
              <w:t xml:space="preserve"> </w:t>
            </w:r>
            <w:proofErr w:type="spellStart"/>
            <w:r w:rsidRPr="005C6454">
              <w:rPr>
                <w:rFonts w:cs="Times New Roman"/>
                <w:i/>
                <w:iCs/>
                <w:szCs w:val="28"/>
              </w:rPr>
              <w:t>sửa</w:t>
            </w:r>
            <w:proofErr w:type="spellEnd"/>
            <w:r w:rsidRPr="005C6454">
              <w:rPr>
                <w:rFonts w:cs="Times New Roman"/>
                <w:i/>
                <w:iCs/>
                <w:szCs w:val="28"/>
              </w:rPr>
              <w:t xml:space="preserve"> </w:t>
            </w:r>
            <w:proofErr w:type="spellStart"/>
            <w:r w:rsidRPr="005C6454">
              <w:rPr>
                <w:rFonts w:cs="Times New Roman"/>
                <w:i/>
                <w:iCs/>
                <w:szCs w:val="28"/>
              </w:rPr>
              <w:t>đổi</w:t>
            </w:r>
            <w:proofErr w:type="spellEnd"/>
            <w:r w:rsidRPr="005C6454">
              <w:rPr>
                <w:rFonts w:cs="Times New Roman"/>
                <w:i/>
                <w:iCs/>
                <w:szCs w:val="28"/>
              </w:rPr>
              <w:t xml:space="preserve">, </w:t>
            </w:r>
            <w:proofErr w:type="spellStart"/>
            <w:r w:rsidRPr="005C6454">
              <w:rPr>
                <w:rFonts w:cs="Times New Roman"/>
                <w:i/>
                <w:iCs/>
                <w:szCs w:val="28"/>
              </w:rPr>
              <w:t>bổ</w:t>
            </w:r>
            <w:proofErr w:type="spellEnd"/>
            <w:r w:rsidRPr="005C6454">
              <w:rPr>
                <w:rFonts w:cs="Times New Roman"/>
                <w:i/>
                <w:iCs/>
                <w:szCs w:val="28"/>
              </w:rPr>
              <w:t xml:space="preserve"> sung </w:t>
            </w:r>
            <w:proofErr w:type="spellStart"/>
            <w:r w:rsidRPr="005C6454">
              <w:rPr>
                <w:rFonts w:cs="Times New Roman"/>
                <w:i/>
                <w:iCs/>
                <w:szCs w:val="28"/>
              </w:rPr>
              <w:t>hoặc</w:t>
            </w:r>
            <w:proofErr w:type="spellEnd"/>
            <w:r w:rsidRPr="005C6454">
              <w:rPr>
                <w:rFonts w:cs="Times New Roman"/>
                <w:i/>
                <w:iCs/>
                <w:szCs w:val="28"/>
              </w:rPr>
              <w:t xml:space="preserve"> </w:t>
            </w:r>
            <w:proofErr w:type="spellStart"/>
            <w:r w:rsidRPr="005C6454">
              <w:rPr>
                <w:rFonts w:cs="Times New Roman"/>
                <w:i/>
                <w:iCs/>
                <w:szCs w:val="28"/>
              </w:rPr>
              <w:t>thay</w:t>
            </w:r>
            <w:proofErr w:type="spellEnd"/>
            <w:r w:rsidRPr="005C6454">
              <w:rPr>
                <w:rFonts w:cs="Times New Roman"/>
                <w:i/>
                <w:iCs/>
                <w:szCs w:val="28"/>
              </w:rPr>
              <w:t xml:space="preserve"> </w:t>
            </w:r>
            <w:proofErr w:type="spellStart"/>
            <w:r w:rsidRPr="005C6454">
              <w:rPr>
                <w:rFonts w:cs="Times New Roman"/>
                <w:i/>
                <w:iCs/>
                <w:szCs w:val="28"/>
              </w:rPr>
              <w:t>thế</w:t>
            </w:r>
            <w:proofErr w:type="spellEnd"/>
            <w:r w:rsidRPr="005C6454">
              <w:rPr>
                <w:rFonts w:cs="Times New Roman"/>
                <w:i/>
                <w:iCs/>
                <w:szCs w:val="28"/>
              </w:rPr>
              <w:t xml:space="preserve">.” </w:t>
            </w:r>
          </w:p>
          <w:p w14:paraId="3A2F67C3" w14:textId="0351141D" w:rsidR="00F534F0" w:rsidRPr="005C6454" w:rsidRDefault="00F534F0" w:rsidP="007A6A82">
            <w:pPr>
              <w:jc w:val="both"/>
              <w:rPr>
                <w:rFonts w:cs="Times New Roman"/>
                <w:szCs w:val="28"/>
              </w:rPr>
            </w:pPr>
            <w:proofErr w:type="spellStart"/>
            <w:r w:rsidRPr="005C6454">
              <w:rPr>
                <w:rFonts w:cs="Times New Roman"/>
                <w:szCs w:val="28"/>
              </w:rPr>
              <w:t>Nội</w:t>
            </w:r>
            <w:proofErr w:type="spellEnd"/>
            <w:r w:rsidRPr="005C6454">
              <w:rPr>
                <w:rFonts w:cs="Times New Roman"/>
                <w:szCs w:val="28"/>
              </w:rPr>
              <w:t xml:space="preserve"> dung </w:t>
            </w:r>
            <w:proofErr w:type="spellStart"/>
            <w:r w:rsidRPr="005C6454">
              <w:rPr>
                <w:rFonts w:cs="Times New Roman"/>
                <w:szCs w:val="28"/>
              </w:rPr>
              <w:t>này</w:t>
            </w:r>
            <w:proofErr w:type="spellEnd"/>
            <w:r w:rsidRPr="005C6454">
              <w:rPr>
                <w:rFonts w:cs="Times New Roman"/>
                <w:szCs w:val="28"/>
              </w:rPr>
              <w:t xml:space="preserve"> </w:t>
            </w:r>
            <w:proofErr w:type="spellStart"/>
            <w:r w:rsidRPr="005C6454">
              <w:rPr>
                <w:rFonts w:cs="Times New Roman"/>
                <w:szCs w:val="28"/>
              </w:rPr>
              <w:t>cần</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cân</w:t>
            </w:r>
            <w:proofErr w:type="spellEnd"/>
            <w:r w:rsidRPr="005C6454">
              <w:rPr>
                <w:rFonts w:cs="Times New Roman"/>
                <w:szCs w:val="28"/>
              </w:rPr>
              <w:t xml:space="preserve"> </w:t>
            </w:r>
            <w:proofErr w:type="spellStart"/>
            <w:r w:rsidRPr="005C6454">
              <w:rPr>
                <w:rFonts w:cs="Times New Roman"/>
                <w:szCs w:val="28"/>
              </w:rPr>
              <w:t>nhắc</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thành</w:t>
            </w:r>
            <w:proofErr w:type="spellEnd"/>
            <w:r w:rsidRPr="005C6454">
              <w:rPr>
                <w:rFonts w:cs="Times New Roman"/>
                <w:szCs w:val="28"/>
              </w:rPr>
              <w:t xml:space="preserve"> </w:t>
            </w:r>
            <w:proofErr w:type="spellStart"/>
            <w:r w:rsidRPr="005C6454">
              <w:rPr>
                <w:rFonts w:cs="Times New Roman"/>
                <w:szCs w:val="28"/>
              </w:rPr>
              <w:t>một</w:t>
            </w:r>
            <w:proofErr w:type="spellEnd"/>
            <w:r w:rsidRPr="005C6454">
              <w:rPr>
                <w:rFonts w:cs="Times New Roman"/>
                <w:szCs w:val="28"/>
              </w:rPr>
              <w:t xml:space="preserve"> </w:t>
            </w:r>
            <w:proofErr w:type="spellStart"/>
            <w:r w:rsidRPr="005C6454">
              <w:rPr>
                <w:rFonts w:cs="Times New Roman"/>
                <w:szCs w:val="28"/>
              </w:rPr>
              <w:t>khoản</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4 </w:t>
            </w:r>
            <w:proofErr w:type="spellStart"/>
            <w:r w:rsidRPr="005C6454">
              <w:rPr>
                <w:rFonts w:cs="Times New Roman"/>
                <w:szCs w:val="28"/>
              </w:rPr>
              <w:t>của</w:t>
            </w:r>
            <w:proofErr w:type="spellEnd"/>
            <w:r w:rsidRPr="005C6454">
              <w:rPr>
                <w:rFonts w:cs="Times New Roman"/>
                <w:szCs w:val="28"/>
              </w:rPr>
              <w:t xml:space="preserve"> </w:t>
            </w:r>
            <w:proofErr w:type="spellStart"/>
            <w:r w:rsidRPr="005C6454">
              <w:rPr>
                <w:rFonts w:cs="Times New Roman"/>
                <w:szCs w:val="28"/>
              </w:rPr>
              <w:t>dự</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hiệu</w:t>
            </w:r>
            <w:proofErr w:type="spellEnd"/>
            <w:r w:rsidRPr="005C6454">
              <w:rPr>
                <w:rFonts w:cs="Times New Roman"/>
                <w:szCs w:val="28"/>
              </w:rPr>
              <w:t xml:space="preserve"> </w:t>
            </w:r>
            <w:proofErr w:type="spellStart"/>
            <w:r w:rsidRPr="005C6454">
              <w:rPr>
                <w:rFonts w:cs="Times New Roman"/>
                <w:szCs w:val="28"/>
              </w:rPr>
              <w:t>lực</w:t>
            </w:r>
            <w:proofErr w:type="spellEnd"/>
            <w:r w:rsidRPr="005C6454">
              <w:rPr>
                <w:rFonts w:cs="Times New Roman"/>
                <w:szCs w:val="28"/>
              </w:rPr>
              <w:t xml:space="preserve"> </w:t>
            </w:r>
            <w:proofErr w:type="spellStart"/>
            <w:r w:rsidRPr="005C6454">
              <w:rPr>
                <w:rFonts w:cs="Times New Roman"/>
                <w:szCs w:val="28"/>
              </w:rPr>
              <w:t>thi</w:t>
            </w:r>
            <w:proofErr w:type="spellEnd"/>
            <w:r w:rsidRPr="005C6454">
              <w:rPr>
                <w:rFonts w:cs="Times New Roman"/>
                <w:szCs w:val="28"/>
              </w:rPr>
              <w:t xml:space="preserve"> </w:t>
            </w:r>
            <w:proofErr w:type="spellStart"/>
            <w:r w:rsidRPr="005C6454">
              <w:rPr>
                <w:rFonts w:cs="Times New Roman"/>
                <w:szCs w:val="28"/>
              </w:rPr>
              <w:t>hành</w:t>
            </w:r>
            <w:proofErr w:type="spellEnd"/>
            <w:r w:rsidRPr="005C6454">
              <w:rPr>
                <w:rFonts w:cs="Times New Roman"/>
                <w:szCs w:val="28"/>
              </w:rPr>
              <w:t xml:space="preserve"> do </w:t>
            </w:r>
            <w:proofErr w:type="spellStart"/>
            <w:r w:rsidRPr="005C6454">
              <w:rPr>
                <w:rFonts w:cs="Times New Roman"/>
                <w:szCs w:val="28"/>
              </w:rPr>
              <w:t>không</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nội</w:t>
            </w:r>
            <w:proofErr w:type="spellEnd"/>
            <w:r w:rsidR="00A71BE9">
              <w:rPr>
                <w:rFonts w:cs="Times New Roman"/>
                <w:szCs w:val="28"/>
              </w:rPr>
              <w:t xml:space="preserve"> </w:t>
            </w:r>
            <w:r w:rsidRPr="005C6454">
              <w:rPr>
                <w:rFonts w:cs="Times New Roman"/>
                <w:szCs w:val="28"/>
              </w:rPr>
              <w:t xml:space="preserve">dung mang </w:t>
            </w:r>
            <w:proofErr w:type="spellStart"/>
            <w:r w:rsidRPr="005C6454">
              <w:rPr>
                <w:rFonts w:cs="Times New Roman"/>
                <w:szCs w:val="28"/>
              </w:rPr>
              <w:t>tính</w:t>
            </w:r>
            <w:proofErr w:type="spellEnd"/>
            <w:r w:rsidRPr="005C6454">
              <w:rPr>
                <w:rFonts w:cs="Times New Roman"/>
                <w:szCs w:val="28"/>
              </w:rPr>
              <w:t xml:space="preserve"> </w:t>
            </w:r>
            <w:proofErr w:type="spellStart"/>
            <w:r w:rsidRPr="005C6454">
              <w:rPr>
                <w:rFonts w:cs="Times New Roman"/>
                <w:szCs w:val="28"/>
              </w:rPr>
              <w:t>chuyển</w:t>
            </w:r>
            <w:proofErr w:type="spellEnd"/>
            <w:r w:rsidRPr="005C6454">
              <w:rPr>
                <w:rFonts w:cs="Times New Roman"/>
                <w:szCs w:val="28"/>
              </w:rPr>
              <w:t xml:space="preserve"> </w:t>
            </w:r>
            <w:proofErr w:type="spellStart"/>
            <w:r w:rsidRPr="005C6454">
              <w:rPr>
                <w:rFonts w:cs="Times New Roman"/>
                <w:szCs w:val="28"/>
              </w:rPr>
              <w:t>tiếp</w:t>
            </w:r>
            <w:proofErr w:type="spellEnd"/>
            <w:r w:rsidRPr="005C6454">
              <w:rPr>
                <w:rFonts w:cs="Times New Roman"/>
                <w:szCs w:val="28"/>
              </w:rPr>
              <w:t xml:space="preserve">, </w:t>
            </w:r>
            <w:proofErr w:type="spellStart"/>
            <w:r w:rsidRPr="005C6454">
              <w:rPr>
                <w:rFonts w:cs="Times New Roman"/>
                <w:szCs w:val="28"/>
              </w:rPr>
              <w:t>không</w:t>
            </w:r>
            <w:proofErr w:type="spellEnd"/>
            <w:r w:rsidRPr="005C6454">
              <w:rPr>
                <w:rFonts w:cs="Times New Roman"/>
                <w:szCs w:val="28"/>
              </w:rPr>
              <w:t xml:space="preserve"> </w:t>
            </w:r>
            <w:proofErr w:type="spellStart"/>
            <w:r w:rsidRPr="005C6454">
              <w:rPr>
                <w:rFonts w:cs="Times New Roman"/>
                <w:szCs w:val="28"/>
              </w:rPr>
              <w:t>xử</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phát</w:t>
            </w:r>
            <w:proofErr w:type="spellEnd"/>
            <w:r w:rsidRPr="005C6454">
              <w:rPr>
                <w:rFonts w:cs="Times New Roman"/>
                <w:szCs w:val="28"/>
              </w:rPr>
              <w:t xml:space="preserve"> </w:t>
            </w:r>
            <w:proofErr w:type="spellStart"/>
            <w:r w:rsidRPr="005C6454">
              <w:rPr>
                <w:rFonts w:cs="Times New Roman"/>
                <w:szCs w:val="28"/>
              </w:rPr>
              <w:t>sinh</w:t>
            </w:r>
            <w:proofErr w:type="spellEnd"/>
            <w:r w:rsidRPr="005C6454">
              <w:rPr>
                <w:rFonts w:cs="Times New Roman"/>
                <w:szCs w:val="28"/>
              </w:rPr>
              <w:t xml:space="preserve"> </w:t>
            </w:r>
            <w:proofErr w:type="spellStart"/>
            <w:r w:rsidRPr="005C6454">
              <w:rPr>
                <w:rFonts w:cs="Times New Roman"/>
                <w:szCs w:val="28"/>
              </w:rPr>
              <w:t>trước</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phạm</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hiệu</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thi</w:t>
            </w:r>
            <w:proofErr w:type="spellEnd"/>
            <w:r w:rsidRPr="005C6454">
              <w:rPr>
                <w:rFonts w:cs="Times New Roman"/>
                <w:szCs w:val="28"/>
              </w:rPr>
              <w:t xml:space="preserve">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mà</w:t>
            </w:r>
            <w:proofErr w:type="spellEnd"/>
            <w:r w:rsidRPr="005C6454">
              <w:rPr>
                <w:rFonts w:cs="Times New Roman"/>
                <w:szCs w:val="28"/>
              </w:rPr>
              <w:t xml:space="preserve"> </w:t>
            </w:r>
            <w:proofErr w:type="spellStart"/>
            <w:r w:rsidRPr="005C6454">
              <w:rPr>
                <w:rFonts w:cs="Times New Roman"/>
                <w:szCs w:val="28"/>
              </w:rPr>
              <w:t>là</w:t>
            </w:r>
            <w:proofErr w:type="spellEnd"/>
            <w:r w:rsidRPr="005C6454">
              <w:rPr>
                <w:rFonts w:cs="Times New Roman"/>
                <w:szCs w:val="28"/>
              </w:rPr>
              <w:t xml:space="preserve"> </w:t>
            </w:r>
            <w:proofErr w:type="spellStart"/>
            <w:r w:rsidRPr="005C6454">
              <w:rPr>
                <w:rFonts w:cs="Times New Roman"/>
                <w:szCs w:val="28"/>
              </w:rPr>
              <w:t>nội</w:t>
            </w:r>
            <w:proofErr w:type="spellEnd"/>
            <w:r w:rsidRPr="005C6454">
              <w:rPr>
                <w:rFonts w:cs="Times New Roman"/>
                <w:szCs w:val="28"/>
              </w:rPr>
              <w:t xml:space="preserve"> dung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về</w:t>
            </w:r>
            <w:proofErr w:type="spellEnd"/>
            <w:r w:rsidRPr="005C6454">
              <w:rPr>
                <w:rFonts w:cs="Times New Roman"/>
                <w:szCs w:val="28"/>
              </w:rPr>
              <w:t xml:space="preserve"> </w:t>
            </w:r>
            <w:proofErr w:type="spellStart"/>
            <w:r w:rsidRPr="005C6454">
              <w:rPr>
                <w:rFonts w:cs="Times New Roman"/>
                <w:szCs w:val="28"/>
              </w:rPr>
              <w:t>áp</w:t>
            </w:r>
            <w:proofErr w:type="spellEnd"/>
            <w:r w:rsidRPr="005C6454">
              <w:rPr>
                <w:rFonts w:cs="Times New Roman"/>
                <w:szCs w:val="28"/>
              </w:rPr>
              <w:t xml:space="preserve"> </w:t>
            </w:r>
            <w:proofErr w:type="spellStart"/>
            <w:r w:rsidRPr="005C6454">
              <w:rPr>
                <w:rFonts w:cs="Times New Roman"/>
                <w:szCs w:val="28"/>
              </w:rPr>
              <w:t>dụng</w:t>
            </w:r>
            <w:proofErr w:type="spellEnd"/>
            <w:r w:rsidRPr="005C6454">
              <w:rPr>
                <w:rFonts w:cs="Times New Roman"/>
                <w:szCs w:val="28"/>
              </w:rPr>
              <w:t xml:space="preserve">, </w:t>
            </w:r>
            <w:proofErr w:type="spellStart"/>
            <w:r w:rsidRPr="005C6454">
              <w:rPr>
                <w:rFonts w:cs="Times New Roman"/>
                <w:szCs w:val="28"/>
              </w:rPr>
              <w:t>tổ</w:t>
            </w:r>
            <w:proofErr w:type="spellEnd"/>
            <w:r w:rsidRPr="005C6454">
              <w:rPr>
                <w:rFonts w:cs="Times New Roman"/>
                <w:szCs w:val="28"/>
              </w:rPr>
              <w:t xml:space="preserve"> </w:t>
            </w:r>
            <w:proofErr w:type="spellStart"/>
            <w:r w:rsidRPr="005C6454">
              <w:rPr>
                <w:rFonts w:cs="Times New Roman"/>
                <w:szCs w:val="28"/>
              </w:rPr>
              <w:t>chức</w:t>
            </w:r>
            <w:proofErr w:type="spellEnd"/>
            <w:r w:rsidRPr="005C6454">
              <w:rPr>
                <w:rFonts w:cs="Times New Roman"/>
                <w:szCs w:val="28"/>
              </w:rPr>
              <w:t xml:space="preserve"> </w:t>
            </w:r>
            <w:proofErr w:type="spellStart"/>
            <w:r w:rsidRPr="005C6454">
              <w:rPr>
                <w:rFonts w:cs="Times New Roman"/>
                <w:szCs w:val="28"/>
              </w:rPr>
              <w:t>thực</w:t>
            </w:r>
            <w:proofErr w:type="spellEnd"/>
            <w:r w:rsidRPr="005C6454">
              <w:rPr>
                <w:rFonts w:cs="Times New Roman"/>
                <w:szCs w:val="28"/>
              </w:rPr>
              <w:t xml:space="preserve"> </w:t>
            </w:r>
            <w:proofErr w:type="spellStart"/>
            <w:r w:rsidRPr="005C6454">
              <w:rPr>
                <w:rFonts w:cs="Times New Roman"/>
                <w:szCs w:val="28"/>
              </w:rPr>
              <w:t>hiện</w:t>
            </w:r>
            <w:proofErr w:type="spellEnd"/>
          </w:p>
        </w:tc>
        <w:tc>
          <w:tcPr>
            <w:tcW w:w="4186" w:type="dxa"/>
          </w:tcPr>
          <w:p w14:paraId="587D5EB2" w14:textId="77777777" w:rsidR="00A71BE9" w:rsidRPr="002301C1" w:rsidRDefault="00A71BE9" w:rsidP="00A71BE9">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47AC84CC" w14:textId="10E77A22" w:rsidR="00F534F0" w:rsidRPr="005C6454" w:rsidRDefault="00F534F0" w:rsidP="007A6A82">
            <w:pPr>
              <w:jc w:val="both"/>
              <w:rPr>
                <w:rFonts w:cs="Times New Roman"/>
                <w:szCs w:val="28"/>
                <w:lang w:val="en-US"/>
              </w:rPr>
            </w:pPr>
          </w:p>
        </w:tc>
      </w:tr>
      <w:tr w:rsidR="00F534F0" w:rsidRPr="005C6454" w14:paraId="166F64D8" w14:textId="77777777" w:rsidTr="0073164A">
        <w:trPr>
          <w:trHeight w:val="2811"/>
        </w:trPr>
        <w:tc>
          <w:tcPr>
            <w:tcW w:w="648" w:type="dxa"/>
          </w:tcPr>
          <w:p w14:paraId="0A1FF87F" w14:textId="3377F45F" w:rsidR="00F534F0" w:rsidRPr="00BE613F" w:rsidRDefault="00650885" w:rsidP="007A6A82">
            <w:pPr>
              <w:jc w:val="center"/>
              <w:rPr>
                <w:rFonts w:cs="Times New Roman"/>
                <w:sz w:val="26"/>
                <w:szCs w:val="26"/>
                <w:lang w:val="en-US"/>
              </w:rPr>
            </w:pPr>
            <w:r>
              <w:rPr>
                <w:rFonts w:cs="Times New Roman"/>
                <w:sz w:val="26"/>
                <w:szCs w:val="26"/>
                <w:lang w:val="en-US"/>
              </w:rPr>
              <w:t>33</w:t>
            </w:r>
          </w:p>
        </w:tc>
        <w:tc>
          <w:tcPr>
            <w:tcW w:w="810" w:type="dxa"/>
            <w:vMerge/>
            <w:tcBorders>
              <w:bottom w:val="single" w:sz="4" w:space="0" w:color="auto"/>
            </w:tcBorders>
          </w:tcPr>
          <w:p w14:paraId="078CC528" w14:textId="77777777" w:rsidR="00F534F0" w:rsidRPr="00BE613F" w:rsidRDefault="00F534F0" w:rsidP="007A6A82">
            <w:pPr>
              <w:jc w:val="center"/>
              <w:rPr>
                <w:rFonts w:cs="Times New Roman"/>
                <w:b/>
                <w:i/>
                <w:iCs/>
                <w:sz w:val="26"/>
                <w:szCs w:val="26"/>
              </w:rPr>
            </w:pPr>
          </w:p>
        </w:tc>
        <w:tc>
          <w:tcPr>
            <w:tcW w:w="990" w:type="dxa"/>
            <w:tcBorders>
              <w:bottom w:val="single" w:sz="4" w:space="0" w:color="auto"/>
            </w:tcBorders>
          </w:tcPr>
          <w:p w14:paraId="3E7438AB" w14:textId="546D6D4A" w:rsidR="00F534F0" w:rsidRPr="00BE613F" w:rsidRDefault="00F534F0" w:rsidP="007A6A82">
            <w:pPr>
              <w:jc w:val="center"/>
              <w:rPr>
                <w:rFonts w:cs="Times New Roman"/>
                <w:b/>
                <w:i/>
                <w:iCs/>
                <w:sz w:val="26"/>
                <w:szCs w:val="26"/>
              </w:rPr>
            </w:pPr>
          </w:p>
        </w:tc>
        <w:tc>
          <w:tcPr>
            <w:tcW w:w="810" w:type="dxa"/>
            <w:tcBorders>
              <w:bottom w:val="single" w:sz="4" w:space="0" w:color="auto"/>
            </w:tcBorders>
          </w:tcPr>
          <w:p w14:paraId="0BAEC740" w14:textId="242FAF86" w:rsidR="00F534F0" w:rsidRPr="00BE613F" w:rsidRDefault="00F534F0" w:rsidP="007A6A82">
            <w:pPr>
              <w:jc w:val="center"/>
              <w:rPr>
                <w:rFonts w:cs="Times New Roman"/>
                <w:b/>
                <w:i/>
                <w:iCs/>
                <w:sz w:val="26"/>
                <w:szCs w:val="26"/>
              </w:rPr>
            </w:pPr>
          </w:p>
        </w:tc>
        <w:tc>
          <w:tcPr>
            <w:tcW w:w="1260" w:type="dxa"/>
          </w:tcPr>
          <w:p w14:paraId="4B1E8E88" w14:textId="199064A8" w:rsidR="00F534F0" w:rsidRPr="00BE613F" w:rsidRDefault="00F534F0" w:rsidP="007A6A82">
            <w:pPr>
              <w:jc w:val="center"/>
              <w:rPr>
                <w:rFonts w:cs="Times New Roman"/>
                <w:b/>
                <w:sz w:val="26"/>
                <w:szCs w:val="26"/>
              </w:rPr>
            </w:pPr>
            <w:proofErr w:type="spellStart"/>
            <w:r w:rsidRPr="00BE613F">
              <w:rPr>
                <w:rFonts w:cs="Times New Roman"/>
                <w:b/>
                <w:sz w:val="26"/>
                <w:szCs w:val="26"/>
                <w:lang w:val="en-US"/>
              </w:rPr>
              <w:t>Bộ</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Tư</w:t>
            </w:r>
            <w:proofErr w:type="spellEnd"/>
            <w:r w:rsidRPr="00BE613F">
              <w:rPr>
                <w:rFonts w:cs="Times New Roman"/>
                <w:b/>
                <w:sz w:val="26"/>
                <w:szCs w:val="26"/>
                <w:lang w:val="en-US"/>
              </w:rPr>
              <w:t xml:space="preserve"> </w:t>
            </w:r>
            <w:proofErr w:type="spellStart"/>
            <w:r w:rsidRPr="00BE613F">
              <w:rPr>
                <w:rFonts w:cs="Times New Roman"/>
                <w:b/>
                <w:sz w:val="26"/>
                <w:szCs w:val="26"/>
                <w:lang w:val="en-US"/>
              </w:rPr>
              <w:t>pháp</w:t>
            </w:r>
            <w:proofErr w:type="spellEnd"/>
          </w:p>
        </w:tc>
        <w:tc>
          <w:tcPr>
            <w:tcW w:w="6570" w:type="dxa"/>
          </w:tcPr>
          <w:p w14:paraId="6E4EDEA8" w14:textId="0CB831F1" w:rsidR="00F534F0" w:rsidRPr="005C6454" w:rsidRDefault="00F534F0" w:rsidP="007A6A82">
            <w:pPr>
              <w:jc w:val="both"/>
              <w:rPr>
                <w:rFonts w:cs="Times New Roman"/>
                <w:szCs w:val="28"/>
              </w:rPr>
            </w:pPr>
            <w:proofErr w:type="spellStart"/>
            <w:r w:rsidRPr="005C6454">
              <w:rPr>
                <w:rFonts w:cs="Times New Roman"/>
                <w:szCs w:val="28"/>
              </w:rPr>
              <w:t>Đây</w:t>
            </w:r>
            <w:proofErr w:type="spellEnd"/>
            <w:r w:rsidRPr="005C6454">
              <w:rPr>
                <w:rFonts w:cs="Times New Roman"/>
                <w:szCs w:val="28"/>
              </w:rPr>
              <w:t xml:space="preserve"> </w:t>
            </w:r>
            <w:proofErr w:type="spellStart"/>
            <w:r w:rsidRPr="005C6454">
              <w:rPr>
                <w:rFonts w:cs="Times New Roman"/>
                <w:szCs w:val="28"/>
              </w:rPr>
              <w:t>là</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sửa</w:t>
            </w:r>
            <w:proofErr w:type="spellEnd"/>
            <w:r w:rsidRPr="005C6454">
              <w:rPr>
                <w:rFonts w:cs="Times New Roman"/>
                <w:szCs w:val="28"/>
              </w:rPr>
              <w:t xml:space="preserve"> </w:t>
            </w:r>
            <w:proofErr w:type="spellStart"/>
            <w:r w:rsidRPr="005C6454">
              <w:rPr>
                <w:rFonts w:cs="Times New Roman"/>
                <w:szCs w:val="28"/>
              </w:rPr>
              <w:t>đổi</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do </w:t>
            </w:r>
            <w:proofErr w:type="spellStart"/>
            <w:r w:rsidRPr="005C6454">
              <w:rPr>
                <w:rFonts w:cs="Times New Roman"/>
                <w:szCs w:val="28"/>
              </w:rPr>
              <w:t>vậy</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thể</w:t>
            </w:r>
            <w:proofErr w:type="spellEnd"/>
            <w:r w:rsidRPr="005C6454">
              <w:rPr>
                <w:rFonts w:cs="Times New Roman"/>
                <w:szCs w:val="28"/>
              </w:rPr>
              <w:t xml:space="preserve"> </w:t>
            </w:r>
            <w:proofErr w:type="spellStart"/>
            <w:r w:rsidRPr="005C6454">
              <w:rPr>
                <w:rFonts w:cs="Times New Roman"/>
                <w:szCs w:val="28"/>
              </w:rPr>
              <w:t>phát</w:t>
            </w:r>
            <w:proofErr w:type="spellEnd"/>
            <w:r w:rsidRPr="005C6454">
              <w:rPr>
                <w:rFonts w:cs="Times New Roman"/>
                <w:szCs w:val="28"/>
              </w:rPr>
              <w:t xml:space="preserve"> </w:t>
            </w:r>
            <w:proofErr w:type="spellStart"/>
            <w:r w:rsidRPr="005C6454">
              <w:rPr>
                <w:rFonts w:cs="Times New Roman"/>
                <w:szCs w:val="28"/>
              </w:rPr>
              <w:t>sinh</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chuyển</w:t>
            </w:r>
            <w:proofErr w:type="spellEnd"/>
            <w:r w:rsidRPr="005C6454">
              <w:rPr>
                <w:rFonts w:cs="Times New Roman"/>
                <w:szCs w:val="28"/>
              </w:rPr>
              <w:t xml:space="preserve"> </w:t>
            </w:r>
            <w:proofErr w:type="spellStart"/>
            <w:r w:rsidRPr="005C6454">
              <w:rPr>
                <w:rFonts w:cs="Times New Roman"/>
                <w:szCs w:val="28"/>
              </w:rPr>
              <w:t>tiếp</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quan</w:t>
            </w:r>
            <w:proofErr w:type="spellEnd"/>
            <w:r w:rsidRPr="005C6454">
              <w:rPr>
                <w:rFonts w:cs="Times New Roman"/>
                <w:szCs w:val="28"/>
              </w:rPr>
              <w:t xml:space="preserve"> </w:t>
            </w:r>
            <w:proofErr w:type="spellStart"/>
            <w:r w:rsidRPr="005C6454">
              <w:rPr>
                <w:rFonts w:cs="Times New Roman"/>
                <w:szCs w:val="28"/>
              </w:rPr>
              <w:t>chủ</w:t>
            </w:r>
            <w:proofErr w:type="spellEnd"/>
            <w:r w:rsidRPr="005C6454">
              <w:rPr>
                <w:rFonts w:cs="Times New Roman"/>
                <w:szCs w:val="28"/>
              </w:rPr>
              <w:t xml:space="preserve"> </w:t>
            </w:r>
            <w:proofErr w:type="spellStart"/>
            <w:r w:rsidRPr="005C6454">
              <w:rPr>
                <w:rFonts w:cs="Times New Roman"/>
                <w:szCs w:val="28"/>
              </w:rPr>
              <w:t>trì</w:t>
            </w:r>
            <w:proofErr w:type="spellEnd"/>
            <w:r w:rsidRPr="005C6454">
              <w:rPr>
                <w:rFonts w:cs="Times New Roman"/>
                <w:szCs w:val="28"/>
              </w:rPr>
              <w:t xml:space="preserve"> </w:t>
            </w:r>
            <w:proofErr w:type="spellStart"/>
            <w:r w:rsidRPr="005C6454">
              <w:rPr>
                <w:rFonts w:cs="Times New Roman"/>
                <w:szCs w:val="28"/>
              </w:rPr>
              <w:t>soạn</w:t>
            </w:r>
            <w:proofErr w:type="spellEnd"/>
            <w:r w:rsidRPr="005C6454">
              <w:rPr>
                <w:rFonts w:cs="Times New Roman"/>
                <w:szCs w:val="28"/>
              </w:rPr>
              <w:t xml:space="preserve"> </w:t>
            </w:r>
            <w:proofErr w:type="spellStart"/>
            <w:r w:rsidRPr="005C6454">
              <w:rPr>
                <w:rFonts w:cs="Times New Roman"/>
                <w:szCs w:val="28"/>
              </w:rPr>
              <w:t>thảo</w:t>
            </w:r>
            <w:proofErr w:type="spellEnd"/>
            <w:r w:rsidRPr="005C6454">
              <w:rPr>
                <w:rFonts w:cs="Times New Roman"/>
                <w:szCs w:val="28"/>
              </w:rPr>
              <w:t xml:space="preserve"> </w:t>
            </w:r>
            <w:proofErr w:type="spellStart"/>
            <w:r w:rsidRPr="005C6454">
              <w:rPr>
                <w:rFonts w:cs="Times New Roman"/>
                <w:szCs w:val="28"/>
              </w:rPr>
              <w:t>rà</w:t>
            </w:r>
            <w:proofErr w:type="spellEnd"/>
            <w:r w:rsidRPr="005C6454">
              <w:rPr>
                <w:rFonts w:cs="Times New Roman"/>
                <w:szCs w:val="28"/>
              </w:rPr>
              <w:t xml:space="preserve"> </w:t>
            </w:r>
            <w:proofErr w:type="spellStart"/>
            <w:r w:rsidRPr="005C6454">
              <w:rPr>
                <w:rFonts w:cs="Times New Roman"/>
                <w:szCs w:val="28"/>
              </w:rPr>
              <w:t>soát</w:t>
            </w:r>
            <w:proofErr w:type="spellEnd"/>
            <w:r w:rsidRPr="005C6454">
              <w:rPr>
                <w:rFonts w:cs="Times New Roman"/>
                <w:szCs w:val="28"/>
              </w:rPr>
              <w:t xml:space="preserve">, </w:t>
            </w:r>
            <w:proofErr w:type="spellStart"/>
            <w:r w:rsidRPr="005C6454">
              <w:rPr>
                <w:rFonts w:cs="Times New Roman"/>
                <w:szCs w:val="28"/>
              </w:rPr>
              <w:t>bổ</w:t>
            </w:r>
            <w:proofErr w:type="spellEnd"/>
            <w:r w:rsidRPr="005C6454">
              <w:rPr>
                <w:rFonts w:cs="Times New Roman"/>
                <w:szCs w:val="28"/>
              </w:rPr>
              <w:t xml:space="preserve"> sung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các</w:t>
            </w:r>
            <w:proofErr w:type="spellEnd"/>
            <w:r w:rsidRPr="005C6454">
              <w:rPr>
                <w:rFonts w:cs="Times New Roman"/>
                <w:szCs w:val="28"/>
              </w:rPr>
              <w:t xml:space="preserve"> </w:t>
            </w:r>
            <w:proofErr w:type="spellStart"/>
            <w:r w:rsidRPr="005C6454">
              <w:rPr>
                <w:rFonts w:cs="Times New Roman"/>
                <w:szCs w:val="28"/>
              </w:rPr>
              <w:t>trường</w:t>
            </w:r>
            <w:proofErr w:type="spellEnd"/>
            <w:r w:rsidRPr="005C6454">
              <w:rPr>
                <w:rFonts w:cs="Times New Roman"/>
                <w:szCs w:val="28"/>
              </w:rPr>
              <w:t xml:space="preserve"> </w:t>
            </w:r>
            <w:proofErr w:type="spellStart"/>
            <w:r w:rsidRPr="005C6454">
              <w:rPr>
                <w:rFonts w:cs="Times New Roman"/>
                <w:szCs w:val="28"/>
              </w:rPr>
              <w:t>hợp</w:t>
            </w:r>
            <w:proofErr w:type="spellEnd"/>
            <w:r w:rsidRPr="005C6454">
              <w:rPr>
                <w:rFonts w:cs="Times New Roman"/>
                <w:szCs w:val="28"/>
              </w:rPr>
              <w:t xml:space="preserve"> </w:t>
            </w:r>
            <w:proofErr w:type="spellStart"/>
            <w:r w:rsidRPr="005C6454">
              <w:rPr>
                <w:rFonts w:cs="Times New Roman"/>
                <w:szCs w:val="28"/>
              </w:rPr>
              <w:t>chuyển</w:t>
            </w:r>
            <w:proofErr w:type="spellEnd"/>
            <w:r w:rsidRPr="005C6454">
              <w:rPr>
                <w:rFonts w:cs="Times New Roman"/>
                <w:szCs w:val="28"/>
              </w:rPr>
              <w:t xml:space="preserve"> </w:t>
            </w:r>
            <w:proofErr w:type="spellStart"/>
            <w:r w:rsidRPr="005C6454">
              <w:rPr>
                <w:rFonts w:cs="Times New Roman"/>
                <w:szCs w:val="28"/>
              </w:rPr>
              <w:t>tiếp</w:t>
            </w:r>
            <w:proofErr w:type="spellEnd"/>
            <w:r w:rsidRPr="005C6454">
              <w:rPr>
                <w:rFonts w:cs="Times New Roman"/>
                <w:szCs w:val="28"/>
              </w:rPr>
              <w:t xml:space="preserve"> (</w:t>
            </w:r>
            <w:proofErr w:type="spellStart"/>
            <w:r w:rsidRPr="005C6454">
              <w:rPr>
                <w:rFonts w:cs="Times New Roman"/>
                <w:szCs w:val="28"/>
              </w:rPr>
              <w:t>nếu</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bảo</w:t>
            </w:r>
            <w:proofErr w:type="spellEnd"/>
            <w:r w:rsidRPr="005C6454">
              <w:rPr>
                <w:rFonts w:cs="Times New Roman"/>
                <w:szCs w:val="28"/>
              </w:rPr>
              <w:t xml:space="preserve"> </w:t>
            </w:r>
            <w:proofErr w:type="spellStart"/>
            <w:r w:rsidRPr="005C6454">
              <w:rPr>
                <w:rFonts w:cs="Times New Roman"/>
                <w:szCs w:val="28"/>
              </w:rPr>
              <w:t>đảm</w:t>
            </w:r>
            <w:proofErr w:type="spellEnd"/>
            <w:r w:rsidRPr="005C6454">
              <w:rPr>
                <w:rFonts w:cs="Times New Roman"/>
                <w:szCs w:val="28"/>
              </w:rPr>
              <w:t xml:space="preserve"> </w:t>
            </w:r>
            <w:proofErr w:type="spellStart"/>
            <w:r w:rsidRPr="005C6454">
              <w:rPr>
                <w:rFonts w:cs="Times New Roman"/>
                <w:szCs w:val="28"/>
              </w:rPr>
              <w:t>không</w:t>
            </w:r>
            <w:proofErr w:type="spellEnd"/>
            <w:r w:rsidRPr="005C6454">
              <w:rPr>
                <w:rFonts w:cs="Times New Roman"/>
                <w:szCs w:val="28"/>
              </w:rPr>
              <w:t xml:space="preserve"> </w:t>
            </w:r>
            <w:proofErr w:type="spellStart"/>
            <w:r w:rsidRPr="005C6454">
              <w:rPr>
                <w:rFonts w:cs="Times New Roman"/>
                <w:szCs w:val="28"/>
              </w:rPr>
              <w:t>tạo</w:t>
            </w:r>
            <w:proofErr w:type="spellEnd"/>
            <w:r w:rsidRPr="005C6454">
              <w:rPr>
                <w:rFonts w:cs="Times New Roman"/>
                <w:szCs w:val="28"/>
              </w:rPr>
              <w:t xml:space="preserve"> </w:t>
            </w:r>
            <w:proofErr w:type="spellStart"/>
            <w:r w:rsidRPr="005C6454">
              <w:rPr>
                <w:rFonts w:cs="Times New Roman"/>
                <w:szCs w:val="28"/>
              </w:rPr>
              <w:t>khoảng</w:t>
            </w:r>
            <w:proofErr w:type="spellEnd"/>
            <w:r w:rsidRPr="005C6454">
              <w:rPr>
                <w:rFonts w:cs="Times New Roman"/>
                <w:szCs w:val="28"/>
              </w:rPr>
              <w:t xml:space="preserve"> </w:t>
            </w:r>
            <w:proofErr w:type="spellStart"/>
            <w:r w:rsidRPr="005C6454">
              <w:rPr>
                <w:rFonts w:cs="Times New Roman"/>
                <w:szCs w:val="28"/>
              </w:rPr>
              <w:t>trống</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t>đầy</w:t>
            </w:r>
            <w:proofErr w:type="spellEnd"/>
            <w:r w:rsidRPr="005C6454">
              <w:rPr>
                <w:rFonts w:cs="Times New Roman"/>
                <w:szCs w:val="28"/>
              </w:rPr>
              <w:t xml:space="preserve"> </w:t>
            </w:r>
            <w:proofErr w:type="spellStart"/>
            <w:r w:rsidRPr="005C6454">
              <w:rPr>
                <w:rFonts w:cs="Times New Roman"/>
                <w:szCs w:val="28"/>
              </w:rPr>
              <w:t>đủ</w:t>
            </w:r>
            <w:proofErr w:type="spellEnd"/>
            <w:r w:rsidRPr="005C6454">
              <w:rPr>
                <w:rFonts w:cs="Times New Roman"/>
                <w:szCs w:val="28"/>
              </w:rPr>
              <w:t xml:space="preserve"> </w:t>
            </w:r>
            <w:proofErr w:type="spellStart"/>
            <w:r w:rsidRPr="005C6454">
              <w:rPr>
                <w:rFonts w:cs="Times New Roman"/>
                <w:szCs w:val="28"/>
              </w:rPr>
              <w:t>cơ</w:t>
            </w:r>
            <w:proofErr w:type="spellEnd"/>
            <w:r w:rsidRPr="005C6454">
              <w:rPr>
                <w:rFonts w:cs="Times New Roman"/>
                <w:szCs w:val="28"/>
              </w:rPr>
              <w:t xml:space="preserve"> </w:t>
            </w:r>
            <w:proofErr w:type="spellStart"/>
            <w:r w:rsidRPr="005C6454">
              <w:rPr>
                <w:rFonts w:cs="Times New Roman"/>
                <w:szCs w:val="28"/>
              </w:rPr>
              <w:t>sở</w:t>
            </w:r>
            <w:proofErr w:type="spellEnd"/>
            <w:r w:rsidRPr="005C6454">
              <w:rPr>
                <w:rFonts w:cs="Times New Roman"/>
                <w:szCs w:val="28"/>
              </w:rPr>
              <w:t xml:space="preserve"> </w:t>
            </w:r>
            <w:proofErr w:type="spellStart"/>
            <w:r w:rsidRPr="005C6454">
              <w:rPr>
                <w:rFonts w:cs="Times New Roman"/>
                <w:szCs w:val="28"/>
              </w:rPr>
              <w:t>xử</w:t>
            </w:r>
            <w:proofErr w:type="spellEnd"/>
            <w:r w:rsidRPr="005C6454">
              <w:rPr>
                <w:rFonts w:cs="Times New Roman"/>
                <w:szCs w:val="28"/>
              </w:rPr>
              <w:t xml:space="preserve"> </w:t>
            </w:r>
            <w:proofErr w:type="spellStart"/>
            <w:r w:rsidRPr="005C6454">
              <w:rPr>
                <w:rFonts w:cs="Times New Roman"/>
                <w:szCs w:val="28"/>
              </w:rPr>
              <w:t>lý</w:t>
            </w:r>
            <w:proofErr w:type="spellEnd"/>
            <w:r w:rsidRPr="005C6454">
              <w:rPr>
                <w:rFonts w:cs="Times New Roman"/>
                <w:szCs w:val="28"/>
              </w:rPr>
              <w:t xml:space="preserve"> </w:t>
            </w:r>
            <w:proofErr w:type="spellStart"/>
            <w:r w:rsidRPr="005C6454">
              <w:rPr>
                <w:rFonts w:cs="Times New Roman"/>
                <w:szCs w:val="28"/>
              </w:rPr>
              <w:t>xung</w:t>
            </w:r>
            <w:proofErr w:type="spellEnd"/>
            <w:r w:rsidRPr="005C6454">
              <w:rPr>
                <w:rFonts w:cs="Times New Roman"/>
                <w:szCs w:val="28"/>
              </w:rPr>
              <w:t xml:space="preserve"> </w:t>
            </w:r>
            <w:proofErr w:type="spellStart"/>
            <w:r w:rsidRPr="005C6454">
              <w:rPr>
                <w:rFonts w:cs="Times New Roman"/>
                <w:szCs w:val="28"/>
              </w:rPr>
              <w:t>đột</w:t>
            </w:r>
            <w:proofErr w:type="spellEnd"/>
            <w:r w:rsidRPr="005C6454">
              <w:rPr>
                <w:rFonts w:cs="Times New Roman"/>
                <w:szCs w:val="28"/>
              </w:rPr>
              <w:t xml:space="preserve"> </w:t>
            </w:r>
            <w:proofErr w:type="spellStart"/>
            <w:r w:rsidRPr="005C6454">
              <w:rPr>
                <w:rFonts w:cs="Times New Roman"/>
                <w:szCs w:val="28"/>
              </w:rPr>
              <w:t>pháp</w:t>
            </w:r>
            <w:proofErr w:type="spellEnd"/>
            <w:r w:rsidRPr="005C6454">
              <w:rPr>
                <w:rFonts w:cs="Times New Roman"/>
                <w:szCs w:val="28"/>
              </w:rPr>
              <w:t xml:space="preserve"> </w:t>
            </w:r>
            <w:proofErr w:type="spellStart"/>
            <w:r w:rsidRPr="005C6454">
              <w:rPr>
                <w:rFonts w:cs="Times New Roman"/>
                <w:szCs w:val="28"/>
              </w:rPr>
              <w:t>luật</w:t>
            </w:r>
            <w:proofErr w:type="spellEnd"/>
            <w:r w:rsidRPr="005C6454">
              <w:rPr>
                <w:rFonts w:cs="Times New Roman"/>
                <w:szCs w:val="28"/>
              </w:rPr>
              <w:t xml:space="preserve"> </w:t>
            </w:r>
            <w:proofErr w:type="spellStart"/>
            <w:r w:rsidRPr="005C6454">
              <w:rPr>
                <w:rFonts w:cs="Times New Roman"/>
                <w:szCs w:val="28"/>
              </w:rPr>
              <w:t>đối</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cùng</w:t>
            </w:r>
            <w:proofErr w:type="spellEnd"/>
            <w:r w:rsidRPr="005C6454">
              <w:rPr>
                <w:rFonts w:cs="Times New Roman"/>
                <w:szCs w:val="28"/>
              </w:rPr>
              <w:t xml:space="preserve"> </w:t>
            </w:r>
            <w:proofErr w:type="spellStart"/>
            <w:r w:rsidRPr="005C6454">
              <w:rPr>
                <w:rFonts w:cs="Times New Roman"/>
                <w:szCs w:val="28"/>
              </w:rPr>
              <w:t>một</w:t>
            </w:r>
            <w:proofErr w:type="spellEnd"/>
            <w:r w:rsidRPr="005C6454">
              <w:rPr>
                <w:rFonts w:cs="Times New Roman"/>
                <w:szCs w:val="28"/>
              </w:rPr>
              <w:t xml:space="preserve"> </w:t>
            </w:r>
            <w:proofErr w:type="spellStart"/>
            <w:r w:rsidRPr="005C6454">
              <w:rPr>
                <w:rFonts w:cs="Times New Roman"/>
                <w:szCs w:val="28"/>
              </w:rPr>
              <w:t>vấn</w:t>
            </w:r>
            <w:proofErr w:type="spellEnd"/>
            <w:r w:rsidRPr="005C6454">
              <w:rPr>
                <w:rFonts w:cs="Times New Roman"/>
                <w:szCs w:val="28"/>
              </w:rPr>
              <w:t xml:space="preserve"> </w:t>
            </w: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w:t>
            </w:r>
            <w:proofErr w:type="spellStart"/>
            <w:r w:rsidRPr="005C6454">
              <w:rPr>
                <w:rFonts w:cs="Times New Roman"/>
                <w:szCs w:val="28"/>
              </w:rPr>
              <w:t>điều</w:t>
            </w:r>
            <w:proofErr w:type="spellEnd"/>
            <w:r w:rsidRPr="005C6454">
              <w:rPr>
                <w:rFonts w:cs="Times New Roman"/>
                <w:szCs w:val="28"/>
              </w:rPr>
              <w:t xml:space="preserve"> </w:t>
            </w:r>
            <w:proofErr w:type="spellStart"/>
            <w:r w:rsidRPr="005C6454">
              <w:rPr>
                <w:rFonts w:cs="Times New Roman"/>
                <w:szCs w:val="28"/>
              </w:rPr>
              <w:t>chỉnh</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nhiều</w:t>
            </w:r>
            <w:proofErr w:type="spellEnd"/>
            <w:r w:rsidRPr="005C6454">
              <w:rPr>
                <w:rFonts w:cs="Times New Roman"/>
                <w:szCs w:val="28"/>
              </w:rPr>
              <w:t xml:space="preserve"> </w:t>
            </w:r>
            <w:proofErr w:type="spellStart"/>
            <w:r w:rsidRPr="005C6454">
              <w:rPr>
                <w:rFonts w:cs="Times New Roman"/>
                <w:szCs w:val="28"/>
              </w:rPr>
              <w:t>văn</w:t>
            </w:r>
            <w:proofErr w:type="spellEnd"/>
            <w:r w:rsidRPr="005C6454">
              <w:rPr>
                <w:rFonts w:cs="Times New Roman"/>
                <w:szCs w:val="28"/>
              </w:rPr>
              <w:t xml:space="preserve"> </w:t>
            </w:r>
            <w:proofErr w:type="spellStart"/>
            <w:r w:rsidRPr="005C6454">
              <w:rPr>
                <w:rFonts w:cs="Times New Roman"/>
                <w:szCs w:val="28"/>
              </w:rPr>
              <w:t>bản</w:t>
            </w:r>
            <w:proofErr w:type="spellEnd"/>
            <w:r w:rsidRPr="005C6454">
              <w:rPr>
                <w:rFonts w:cs="Times New Roman"/>
                <w:szCs w:val="28"/>
              </w:rPr>
              <w:t xml:space="preserve"> </w:t>
            </w:r>
            <w:proofErr w:type="spellStart"/>
            <w:r w:rsidRPr="005C6454">
              <w:rPr>
                <w:rFonts w:cs="Times New Roman"/>
                <w:szCs w:val="28"/>
              </w:rPr>
              <w:t>khác</w:t>
            </w:r>
            <w:proofErr w:type="spellEnd"/>
            <w:r w:rsidRPr="005C6454">
              <w:rPr>
                <w:rFonts w:cs="Times New Roman"/>
                <w:szCs w:val="28"/>
              </w:rPr>
              <w:t xml:space="preserve"> </w:t>
            </w:r>
            <w:proofErr w:type="spellStart"/>
            <w:r w:rsidRPr="005C6454">
              <w:rPr>
                <w:rFonts w:cs="Times New Roman"/>
                <w:szCs w:val="28"/>
              </w:rPr>
              <w:t>nhau</w:t>
            </w:r>
            <w:proofErr w:type="spellEnd"/>
            <w:r w:rsidRPr="005C6454">
              <w:rPr>
                <w:rFonts w:cs="Times New Roman"/>
                <w:szCs w:val="28"/>
              </w:rPr>
              <w:t xml:space="preserve">, </w:t>
            </w:r>
            <w:proofErr w:type="spellStart"/>
            <w:r w:rsidRPr="005C6454">
              <w:rPr>
                <w:rFonts w:cs="Times New Roman"/>
                <w:szCs w:val="28"/>
              </w:rPr>
              <w:t>được</w:t>
            </w:r>
            <w:proofErr w:type="spellEnd"/>
            <w:r w:rsidRPr="005C6454">
              <w:rPr>
                <w:rFonts w:cs="Times New Roman"/>
                <w:szCs w:val="28"/>
              </w:rPr>
              <w:t xml:space="preserve"> ban </w:t>
            </w:r>
            <w:proofErr w:type="spellStart"/>
            <w:r w:rsidRPr="005C6454">
              <w:rPr>
                <w:rFonts w:cs="Times New Roman"/>
                <w:szCs w:val="28"/>
              </w:rPr>
              <w:t>hành</w:t>
            </w:r>
            <w:proofErr w:type="spellEnd"/>
            <w:r w:rsidRPr="005C6454">
              <w:rPr>
                <w:rFonts w:cs="Times New Roman"/>
                <w:szCs w:val="28"/>
              </w:rPr>
              <w:t xml:space="preserve"> </w:t>
            </w:r>
            <w:proofErr w:type="spellStart"/>
            <w:r w:rsidRPr="005C6454">
              <w:rPr>
                <w:rFonts w:cs="Times New Roman"/>
                <w:szCs w:val="28"/>
              </w:rPr>
              <w:t>tại</w:t>
            </w:r>
            <w:proofErr w:type="spellEnd"/>
            <w:r w:rsidRPr="005C6454">
              <w:rPr>
                <w:rFonts w:cs="Times New Roman"/>
                <w:szCs w:val="28"/>
              </w:rPr>
              <w:t xml:space="preserve"> </w:t>
            </w:r>
            <w:proofErr w:type="spellStart"/>
            <w:r w:rsidRPr="005C6454">
              <w:rPr>
                <w:rFonts w:cs="Times New Roman"/>
                <w:szCs w:val="28"/>
              </w:rPr>
              <w:t>nhiều</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w:t>
            </w:r>
            <w:proofErr w:type="spellStart"/>
            <w:r w:rsidRPr="005C6454">
              <w:rPr>
                <w:rFonts w:cs="Times New Roman"/>
                <w:szCs w:val="28"/>
              </w:rPr>
              <w:t>khác</w:t>
            </w:r>
            <w:proofErr w:type="spellEnd"/>
            <w:r w:rsidRPr="005C6454">
              <w:rPr>
                <w:rFonts w:cs="Times New Roman"/>
                <w:szCs w:val="28"/>
              </w:rPr>
              <w:t xml:space="preserve"> </w:t>
            </w:r>
            <w:proofErr w:type="spellStart"/>
            <w:r w:rsidRPr="005C6454">
              <w:rPr>
                <w:rFonts w:cs="Times New Roman"/>
                <w:szCs w:val="28"/>
              </w:rPr>
              <w:t>nhau</w:t>
            </w:r>
            <w:proofErr w:type="spellEnd"/>
          </w:p>
        </w:tc>
        <w:tc>
          <w:tcPr>
            <w:tcW w:w="4186" w:type="dxa"/>
          </w:tcPr>
          <w:p w14:paraId="62C0B868" w14:textId="6B38674C" w:rsidR="00F534F0" w:rsidRPr="005C6454" w:rsidRDefault="0073164A" w:rsidP="007A6A82">
            <w:pPr>
              <w:jc w:val="both"/>
              <w:rPr>
                <w:rFonts w:cs="Times New Roman"/>
                <w:b/>
                <w:szCs w:val="28"/>
                <w:lang w:val="en-US"/>
              </w:rPr>
            </w:pPr>
            <w:proofErr w:type="spellStart"/>
            <w:r>
              <w:rPr>
                <w:rFonts w:cs="Times New Roman"/>
                <w:b/>
                <w:szCs w:val="28"/>
                <w:lang w:val="en-US"/>
              </w:rPr>
              <w:t>Tiếp</w:t>
            </w:r>
            <w:proofErr w:type="spellEnd"/>
            <w:r>
              <w:rPr>
                <w:rFonts w:cs="Times New Roman"/>
                <w:b/>
                <w:szCs w:val="28"/>
                <w:lang w:val="en-US"/>
              </w:rPr>
              <w:t xml:space="preserve"> </w:t>
            </w:r>
            <w:proofErr w:type="spellStart"/>
            <w:r>
              <w:rPr>
                <w:rFonts w:cs="Times New Roman"/>
                <w:b/>
                <w:szCs w:val="28"/>
                <w:lang w:val="en-US"/>
              </w:rPr>
              <w:t>thu</w:t>
            </w:r>
            <w:proofErr w:type="spellEnd"/>
            <w:r w:rsidR="00233482">
              <w:rPr>
                <w:rFonts w:cs="Times New Roman"/>
                <w:b/>
                <w:szCs w:val="28"/>
                <w:lang w:val="en-US"/>
              </w:rPr>
              <w:t xml:space="preserve">, </w:t>
            </w:r>
            <w:proofErr w:type="spellStart"/>
            <w:r w:rsidR="00233482">
              <w:rPr>
                <w:rFonts w:cs="Times New Roman"/>
                <w:b/>
                <w:szCs w:val="28"/>
                <w:lang w:val="en-US"/>
              </w:rPr>
              <w:t>rà</w:t>
            </w:r>
            <w:proofErr w:type="spellEnd"/>
            <w:r w:rsidR="00233482">
              <w:rPr>
                <w:rFonts w:cs="Times New Roman"/>
                <w:b/>
                <w:szCs w:val="28"/>
                <w:lang w:val="en-US"/>
              </w:rPr>
              <w:t xml:space="preserve"> </w:t>
            </w:r>
            <w:proofErr w:type="spellStart"/>
            <w:r w:rsidR="00233482">
              <w:rPr>
                <w:rFonts w:cs="Times New Roman"/>
                <w:b/>
                <w:szCs w:val="28"/>
                <w:lang w:val="en-US"/>
              </w:rPr>
              <w:t>soát</w:t>
            </w:r>
            <w:proofErr w:type="spellEnd"/>
            <w:r w:rsidR="00233482">
              <w:rPr>
                <w:rFonts w:cs="Times New Roman"/>
                <w:b/>
                <w:szCs w:val="28"/>
                <w:lang w:val="en-US"/>
              </w:rPr>
              <w:t xml:space="preserve"> </w:t>
            </w:r>
            <w:proofErr w:type="spellStart"/>
            <w:r w:rsidR="00233482">
              <w:rPr>
                <w:rFonts w:cs="Times New Roman"/>
                <w:b/>
                <w:sz w:val="26"/>
                <w:szCs w:val="26"/>
                <w:lang w:val="en-US"/>
              </w:rPr>
              <w:t>trong</w:t>
            </w:r>
            <w:proofErr w:type="spellEnd"/>
            <w:r w:rsidR="00233482">
              <w:rPr>
                <w:rFonts w:cs="Times New Roman"/>
                <w:b/>
                <w:sz w:val="26"/>
                <w:szCs w:val="26"/>
                <w:lang w:val="en-US"/>
              </w:rPr>
              <w:t xml:space="preserve"> </w:t>
            </w:r>
            <w:proofErr w:type="spellStart"/>
            <w:r w:rsidR="00233482">
              <w:rPr>
                <w:rFonts w:cs="Times New Roman"/>
                <w:b/>
                <w:sz w:val="26"/>
                <w:szCs w:val="26"/>
                <w:lang w:val="en-US"/>
              </w:rPr>
              <w:t>dự</w:t>
            </w:r>
            <w:proofErr w:type="spellEnd"/>
            <w:r w:rsidR="00233482">
              <w:rPr>
                <w:rFonts w:cs="Times New Roman"/>
                <w:b/>
                <w:sz w:val="26"/>
                <w:szCs w:val="26"/>
                <w:lang w:val="en-US"/>
              </w:rPr>
              <w:t xml:space="preserve"> </w:t>
            </w:r>
            <w:proofErr w:type="spellStart"/>
            <w:r w:rsidR="00233482">
              <w:rPr>
                <w:rFonts w:cs="Times New Roman"/>
                <w:b/>
                <w:sz w:val="26"/>
                <w:szCs w:val="26"/>
                <w:lang w:val="en-US"/>
              </w:rPr>
              <w:t>thảo</w:t>
            </w:r>
            <w:proofErr w:type="spellEnd"/>
          </w:p>
        </w:tc>
      </w:tr>
      <w:tr w:rsidR="00FD6FA9" w:rsidRPr="005C6454" w14:paraId="7F0D7E4B" w14:textId="77777777" w:rsidTr="00156380">
        <w:trPr>
          <w:trHeight w:val="525"/>
        </w:trPr>
        <w:tc>
          <w:tcPr>
            <w:tcW w:w="648" w:type="dxa"/>
          </w:tcPr>
          <w:p w14:paraId="62000EE6" w14:textId="7C8DCB9D" w:rsidR="00FD6FA9" w:rsidRPr="00BE613F" w:rsidRDefault="00650885" w:rsidP="007A6A82">
            <w:pPr>
              <w:jc w:val="center"/>
              <w:rPr>
                <w:rFonts w:cs="Times New Roman"/>
                <w:sz w:val="26"/>
                <w:szCs w:val="26"/>
                <w:lang w:val="en-US"/>
              </w:rPr>
            </w:pPr>
            <w:r>
              <w:rPr>
                <w:rFonts w:cs="Times New Roman"/>
                <w:sz w:val="26"/>
                <w:szCs w:val="26"/>
                <w:lang w:val="en-US"/>
              </w:rPr>
              <w:t>34</w:t>
            </w:r>
          </w:p>
        </w:tc>
        <w:tc>
          <w:tcPr>
            <w:tcW w:w="810" w:type="dxa"/>
            <w:tcBorders>
              <w:bottom w:val="single" w:sz="4" w:space="0" w:color="auto"/>
            </w:tcBorders>
          </w:tcPr>
          <w:p w14:paraId="374865E5" w14:textId="43B30878" w:rsidR="00FD6FA9" w:rsidRPr="00BE613F" w:rsidRDefault="00FD6FA9" w:rsidP="007A6A82">
            <w:pPr>
              <w:jc w:val="center"/>
              <w:rPr>
                <w:rFonts w:cs="Times New Roman"/>
                <w:b/>
                <w:i/>
                <w:iCs/>
                <w:sz w:val="26"/>
                <w:szCs w:val="26"/>
              </w:rPr>
            </w:pPr>
            <w:r w:rsidRPr="00BE613F">
              <w:rPr>
                <w:rFonts w:cs="Times New Roman"/>
                <w:b/>
                <w:i/>
                <w:iCs/>
                <w:sz w:val="26"/>
                <w:szCs w:val="26"/>
              </w:rPr>
              <w:t>3</w:t>
            </w:r>
          </w:p>
        </w:tc>
        <w:tc>
          <w:tcPr>
            <w:tcW w:w="990" w:type="dxa"/>
            <w:tcBorders>
              <w:bottom w:val="single" w:sz="4" w:space="0" w:color="auto"/>
            </w:tcBorders>
          </w:tcPr>
          <w:p w14:paraId="6F79E1F2" w14:textId="77777777" w:rsidR="00FD6FA9" w:rsidRPr="00BE613F" w:rsidRDefault="00FD6FA9" w:rsidP="007A6A82">
            <w:pPr>
              <w:jc w:val="center"/>
              <w:rPr>
                <w:rFonts w:cs="Times New Roman"/>
                <w:b/>
                <w:i/>
                <w:iCs/>
                <w:sz w:val="26"/>
                <w:szCs w:val="26"/>
              </w:rPr>
            </w:pPr>
          </w:p>
        </w:tc>
        <w:tc>
          <w:tcPr>
            <w:tcW w:w="810" w:type="dxa"/>
            <w:tcBorders>
              <w:bottom w:val="single" w:sz="4" w:space="0" w:color="auto"/>
            </w:tcBorders>
          </w:tcPr>
          <w:p w14:paraId="31DE065D" w14:textId="77777777" w:rsidR="00FD6FA9" w:rsidRPr="00BE613F" w:rsidRDefault="00FD6FA9" w:rsidP="007A6A82">
            <w:pPr>
              <w:jc w:val="center"/>
              <w:rPr>
                <w:rFonts w:cs="Times New Roman"/>
                <w:b/>
                <w:i/>
                <w:iCs/>
                <w:sz w:val="26"/>
                <w:szCs w:val="26"/>
              </w:rPr>
            </w:pPr>
          </w:p>
        </w:tc>
        <w:tc>
          <w:tcPr>
            <w:tcW w:w="1260" w:type="dxa"/>
          </w:tcPr>
          <w:p w14:paraId="2DA6E498" w14:textId="470C2C42" w:rsidR="00FD6FA9" w:rsidRPr="00BE613F" w:rsidRDefault="00FD6FA9" w:rsidP="007A6A82">
            <w:pPr>
              <w:jc w:val="center"/>
              <w:rPr>
                <w:rFonts w:cs="Times New Roman"/>
                <w:b/>
                <w:sz w:val="26"/>
                <w:szCs w:val="26"/>
                <w:lang w:val="en-US"/>
              </w:rPr>
            </w:pPr>
            <w:proofErr w:type="spellStart"/>
            <w:r w:rsidRPr="00BE613F">
              <w:rPr>
                <w:rFonts w:cs="Times New Roman"/>
                <w:b/>
                <w:sz w:val="26"/>
                <w:szCs w:val="26"/>
                <w:lang w:val="en-US"/>
              </w:rPr>
              <w:t>Cục</w:t>
            </w:r>
            <w:proofErr w:type="spellEnd"/>
            <w:r w:rsidRPr="00BE613F">
              <w:rPr>
                <w:rFonts w:cs="Times New Roman"/>
                <w:b/>
                <w:sz w:val="26"/>
                <w:szCs w:val="26"/>
                <w:lang w:val="en-US"/>
              </w:rPr>
              <w:t xml:space="preserve"> CN</w:t>
            </w:r>
          </w:p>
        </w:tc>
        <w:tc>
          <w:tcPr>
            <w:tcW w:w="6570" w:type="dxa"/>
          </w:tcPr>
          <w:p w14:paraId="769C67A5" w14:textId="6300539C" w:rsidR="008B6E15" w:rsidRPr="005C6454" w:rsidRDefault="00FD6FA9" w:rsidP="007A6A82">
            <w:pPr>
              <w:jc w:val="both"/>
              <w:rPr>
                <w:rFonts w:cs="Times New Roman"/>
                <w:szCs w:val="28"/>
              </w:rPr>
            </w:pPr>
            <w:proofErr w:type="spellStart"/>
            <w:r w:rsidRPr="005C6454">
              <w:rPr>
                <w:rFonts w:cs="Times New Roman"/>
                <w:szCs w:val="28"/>
              </w:rPr>
              <w:t>Đề</w:t>
            </w:r>
            <w:proofErr w:type="spellEnd"/>
            <w:r w:rsidRPr="005C6454">
              <w:rPr>
                <w:rFonts w:cs="Times New Roman"/>
                <w:szCs w:val="28"/>
              </w:rPr>
              <w:t xml:space="preserve"> </w:t>
            </w:r>
            <w:proofErr w:type="spellStart"/>
            <w:r w:rsidRPr="005C6454">
              <w:rPr>
                <w:rFonts w:cs="Times New Roman"/>
                <w:szCs w:val="28"/>
              </w:rPr>
              <w:t>nghị</w:t>
            </w:r>
            <w:proofErr w:type="spellEnd"/>
            <w:r w:rsidRPr="005C6454">
              <w:rPr>
                <w:rFonts w:cs="Times New Roman"/>
                <w:szCs w:val="28"/>
              </w:rPr>
              <w:t xml:space="preserve"> </w:t>
            </w:r>
            <w:proofErr w:type="spellStart"/>
            <w:r w:rsidRPr="005C6454">
              <w:rPr>
                <w:rFonts w:cs="Times New Roman"/>
                <w:szCs w:val="28"/>
              </w:rPr>
              <w:t>nghiên</w:t>
            </w:r>
            <w:proofErr w:type="spellEnd"/>
            <w:r w:rsidRPr="005C6454">
              <w:rPr>
                <w:rFonts w:cs="Times New Roman"/>
                <w:szCs w:val="28"/>
              </w:rPr>
              <w:t xml:space="preserve"> </w:t>
            </w:r>
            <w:proofErr w:type="spellStart"/>
            <w:r w:rsidRPr="005C6454">
              <w:rPr>
                <w:rFonts w:cs="Times New Roman"/>
                <w:szCs w:val="28"/>
              </w:rPr>
              <w:t>cứu</w:t>
            </w:r>
            <w:proofErr w:type="spellEnd"/>
            <w:r w:rsidRPr="005C6454">
              <w:rPr>
                <w:rFonts w:cs="Times New Roman"/>
                <w:szCs w:val="28"/>
              </w:rPr>
              <w:t xml:space="preserve">, </w:t>
            </w:r>
            <w:proofErr w:type="spellStart"/>
            <w:r w:rsidRPr="005C6454">
              <w:rPr>
                <w:rFonts w:cs="Times New Roman"/>
                <w:szCs w:val="28"/>
              </w:rPr>
              <w:t>xem</w:t>
            </w:r>
            <w:proofErr w:type="spellEnd"/>
            <w:r w:rsidRPr="005C6454">
              <w:rPr>
                <w:rFonts w:cs="Times New Roman"/>
                <w:szCs w:val="28"/>
              </w:rPr>
              <w:t xml:space="preserve"> </w:t>
            </w:r>
            <w:proofErr w:type="spellStart"/>
            <w:r w:rsidRPr="005C6454">
              <w:rPr>
                <w:rFonts w:cs="Times New Roman"/>
                <w:szCs w:val="28"/>
              </w:rPr>
              <w:t>xét</w:t>
            </w:r>
            <w:proofErr w:type="spellEnd"/>
            <w:r w:rsidRPr="005C6454">
              <w:rPr>
                <w:rFonts w:cs="Times New Roman"/>
                <w:szCs w:val="28"/>
              </w:rPr>
              <w:t xml:space="preserve"> </w:t>
            </w:r>
            <w:proofErr w:type="spellStart"/>
            <w:r w:rsidRPr="005C6454">
              <w:rPr>
                <w:rFonts w:cs="Times New Roman"/>
                <w:szCs w:val="28"/>
              </w:rPr>
              <w:t>quy</w:t>
            </w:r>
            <w:proofErr w:type="spellEnd"/>
            <w:r w:rsidRPr="005C6454">
              <w:rPr>
                <w:rFonts w:cs="Times New Roman"/>
                <w:szCs w:val="28"/>
              </w:rPr>
              <w:t xml:space="preserve"> </w:t>
            </w:r>
            <w:proofErr w:type="spellStart"/>
            <w:r w:rsidRPr="005C6454">
              <w:rPr>
                <w:rFonts w:cs="Times New Roman"/>
                <w:szCs w:val="28"/>
              </w:rPr>
              <w:t>định</w:t>
            </w:r>
            <w:proofErr w:type="spellEnd"/>
            <w:r w:rsidRPr="005C6454">
              <w:rPr>
                <w:rFonts w:cs="Times New Roman"/>
                <w:szCs w:val="28"/>
              </w:rPr>
              <w:t xml:space="preserve"> </w:t>
            </w:r>
            <w:proofErr w:type="spellStart"/>
            <w:r w:rsidRPr="005C6454">
              <w:rPr>
                <w:rFonts w:cs="Times New Roman"/>
                <w:szCs w:val="28"/>
              </w:rPr>
              <w:t>chuyển</w:t>
            </w:r>
            <w:proofErr w:type="spellEnd"/>
            <w:r w:rsidRPr="005C6454">
              <w:rPr>
                <w:rFonts w:cs="Times New Roman"/>
                <w:szCs w:val="28"/>
              </w:rPr>
              <w:t xml:space="preserve"> </w:t>
            </w:r>
            <w:proofErr w:type="spellStart"/>
            <w:r w:rsidRPr="005C6454">
              <w:rPr>
                <w:rFonts w:cs="Times New Roman"/>
                <w:szCs w:val="28"/>
              </w:rPr>
              <w:t>tiếp</w:t>
            </w:r>
            <w:proofErr w:type="spellEnd"/>
            <w:r w:rsidRPr="005C6454">
              <w:rPr>
                <w:rFonts w:cs="Times New Roman"/>
                <w:szCs w:val="28"/>
              </w:rPr>
              <w:t xml:space="preserve"> </w:t>
            </w:r>
            <w:proofErr w:type="spellStart"/>
            <w:r w:rsidRPr="005C6454">
              <w:rPr>
                <w:rFonts w:cs="Times New Roman"/>
                <w:szCs w:val="28"/>
              </w:rPr>
              <w:t>đối</w:t>
            </w:r>
            <w:proofErr w:type="spellEnd"/>
            <w:r w:rsidRPr="005C6454">
              <w:rPr>
                <w:rFonts w:cs="Times New Roman"/>
                <w:szCs w:val="28"/>
              </w:rPr>
              <w:t xml:space="preserve"> </w:t>
            </w:r>
            <w:proofErr w:type="spellStart"/>
            <w:r w:rsidRPr="005C6454">
              <w:rPr>
                <w:rFonts w:cs="Times New Roman"/>
                <w:szCs w:val="28"/>
              </w:rPr>
              <w:t>với</w:t>
            </w:r>
            <w:proofErr w:type="spellEnd"/>
            <w:r w:rsidRPr="005C6454">
              <w:rPr>
                <w:rFonts w:cs="Times New Roman"/>
                <w:szCs w:val="28"/>
              </w:rPr>
              <w:t xml:space="preserve"> </w:t>
            </w:r>
            <w:proofErr w:type="spellStart"/>
            <w:r w:rsidRPr="005C6454">
              <w:rPr>
                <w:rFonts w:cs="Times New Roman"/>
                <w:szCs w:val="28"/>
              </w:rPr>
              <w:t>những</w:t>
            </w:r>
            <w:proofErr w:type="spellEnd"/>
            <w:r w:rsidRPr="005C6454">
              <w:rPr>
                <w:rFonts w:cs="Times New Roman"/>
                <w:szCs w:val="28"/>
              </w:rPr>
              <w:t xml:space="preserve"> </w:t>
            </w:r>
            <w:proofErr w:type="spellStart"/>
            <w:r w:rsidRPr="005C6454">
              <w:rPr>
                <w:rFonts w:cs="Times New Roman"/>
                <w:szCs w:val="28"/>
              </w:rPr>
              <w:t>hồ</w:t>
            </w:r>
            <w:proofErr w:type="spellEnd"/>
            <w:r w:rsidRPr="005C6454">
              <w:rPr>
                <w:rFonts w:cs="Times New Roman"/>
                <w:szCs w:val="28"/>
              </w:rPr>
              <w:t xml:space="preserve"> </w:t>
            </w:r>
            <w:proofErr w:type="spellStart"/>
            <w:r w:rsidRPr="005C6454">
              <w:rPr>
                <w:rFonts w:cs="Times New Roman"/>
                <w:szCs w:val="28"/>
              </w:rPr>
              <w:t>sơ</w:t>
            </w:r>
            <w:proofErr w:type="spellEnd"/>
            <w:r w:rsidRPr="005C6454">
              <w:rPr>
                <w:rFonts w:cs="Times New Roman"/>
                <w:szCs w:val="28"/>
              </w:rPr>
              <w:t xml:space="preserve"> </w:t>
            </w:r>
            <w:proofErr w:type="spellStart"/>
            <w:r w:rsidRPr="005C6454">
              <w:rPr>
                <w:rFonts w:cs="Times New Roman"/>
                <w:szCs w:val="28"/>
              </w:rPr>
              <w:t>đã</w:t>
            </w:r>
            <w:proofErr w:type="spellEnd"/>
            <w:r w:rsidRPr="005C6454">
              <w:rPr>
                <w:rFonts w:cs="Times New Roman"/>
                <w:szCs w:val="28"/>
              </w:rPr>
              <w:t xml:space="preserve"> </w:t>
            </w:r>
            <w:proofErr w:type="spellStart"/>
            <w:r w:rsidRPr="005C6454">
              <w:rPr>
                <w:rFonts w:cs="Times New Roman"/>
                <w:szCs w:val="28"/>
              </w:rPr>
              <w:t>nộp</w:t>
            </w:r>
            <w:proofErr w:type="spellEnd"/>
            <w:r w:rsidRPr="005C6454">
              <w:rPr>
                <w:rFonts w:cs="Times New Roman"/>
                <w:szCs w:val="28"/>
              </w:rPr>
              <w:t xml:space="preserve"> </w:t>
            </w:r>
            <w:proofErr w:type="spellStart"/>
            <w:r w:rsidRPr="005C6454">
              <w:rPr>
                <w:rFonts w:cs="Times New Roman"/>
                <w:szCs w:val="28"/>
              </w:rPr>
              <w:t>trước</w:t>
            </w:r>
            <w:proofErr w:type="spellEnd"/>
            <w:r w:rsidRPr="005C6454">
              <w:rPr>
                <w:rFonts w:cs="Times New Roman"/>
                <w:szCs w:val="28"/>
              </w:rPr>
              <w:t xml:space="preserve"> </w:t>
            </w:r>
            <w:proofErr w:type="spellStart"/>
            <w:r w:rsidRPr="005C6454">
              <w:rPr>
                <w:rFonts w:cs="Times New Roman"/>
                <w:szCs w:val="28"/>
              </w:rPr>
              <w:t>thời</w:t>
            </w:r>
            <w:proofErr w:type="spellEnd"/>
            <w:r w:rsidRPr="005C6454">
              <w:rPr>
                <w:rFonts w:cs="Times New Roman"/>
                <w:szCs w:val="28"/>
              </w:rPr>
              <w:t xml:space="preserve"> </w:t>
            </w:r>
            <w:proofErr w:type="spellStart"/>
            <w:r w:rsidRPr="005C6454">
              <w:rPr>
                <w:rFonts w:cs="Times New Roman"/>
                <w:szCs w:val="28"/>
              </w:rPr>
              <w:t>điểm</w:t>
            </w:r>
            <w:proofErr w:type="spellEnd"/>
            <w:r w:rsidRPr="005C6454">
              <w:rPr>
                <w:rFonts w:cs="Times New Roman"/>
                <w:szCs w:val="28"/>
              </w:rPr>
              <w:t xml:space="preserve"> Thông </w:t>
            </w:r>
            <w:proofErr w:type="spellStart"/>
            <w:r w:rsidRPr="005C6454">
              <w:rPr>
                <w:rFonts w:cs="Times New Roman"/>
                <w:szCs w:val="28"/>
              </w:rPr>
              <w:t>tư</w:t>
            </w:r>
            <w:proofErr w:type="spellEnd"/>
            <w:r w:rsidRPr="005C6454">
              <w:rPr>
                <w:rFonts w:cs="Times New Roman"/>
                <w:szCs w:val="28"/>
              </w:rPr>
              <w:t xml:space="preserve"> </w:t>
            </w:r>
            <w:proofErr w:type="spellStart"/>
            <w:r w:rsidRPr="005C6454">
              <w:rPr>
                <w:rFonts w:cs="Times New Roman"/>
                <w:szCs w:val="28"/>
              </w:rPr>
              <w:t>có</w:t>
            </w:r>
            <w:proofErr w:type="spellEnd"/>
            <w:r w:rsidRPr="005C6454">
              <w:rPr>
                <w:rFonts w:cs="Times New Roman"/>
                <w:szCs w:val="28"/>
              </w:rPr>
              <w:t xml:space="preserve"> </w:t>
            </w:r>
            <w:proofErr w:type="spellStart"/>
            <w:r w:rsidRPr="005C6454">
              <w:rPr>
                <w:rFonts w:cs="Times New Roman"/>
                <w:szCs w:val="28"/>
              </w:rPr>
              <w:lastRenderedPageBreak/>
              <w:t>hiệu</w:t>
            </w:r>
            <w:proofErr w:type="spellEnd"/>
            <w:r w:rsidRPr="005C6454">
              <w:rPr>
                <w:rFonts w:cs="Times New Roman"/>
                <w:szCs w:val="28"/>
              </w:rPr>
              <w:t xml:space="preserve"> </w:t>
            </w:r>
            <w:proofErr w:type="spellStart"/>
            <w:r w:rsidRPr="005C6454">
              <w:rPr>
                <w:rFonts w:cs="Times New Roman"/>
                <w:szCs w:val="28"/>
              </w:rPr>
              <w:t>lực</w:t>
            </w:r>
            <w:proofErr w:type="spellEnd"/>
          </w:p>
        </w:tc>
        <w:tc>
          <w:tcPr>
            <w:tcW w:w="4186" w:type="dxa"/>
          </w:tcPr>
          <w:p w14:paraId="3D50F18E" w14:textId="77777777" w:rsidR="00FD6FA9" w:rsidRDefault="00233482" w:rsidP="007A6A82">
            <w:pPr>
              <w:jc w:val="both"/>
              <w:rPr>
                <w:rFonts w:cs="Times New Roman"/>
                <w:b/>
                <w:sz w:val="26"/>
                <w:szCs w:val="26"/>
                <w:lang w:val="en-US"/>
              </w:rPr>
            </w:pPr>
            <w:proofErr w:type="spellStart"/>
            <w:r>
              <w:rPr>
                <w:rFonts w:cs="Times New Roman"/>
                <w:b/>
                <w:szCs w:val="28"/>
                <w:lang w:val="en-US"/>
              </w:rPr>
              <w:lastRenderedPageBreak/>
              <w:t>Tiếp</w:t>
            </w:r>
            <w:proofErr w:type="spellEnd"/>
            <w:r>
              <w:rPr>
                <w:rFonts w:cs="Times New Roman"/>
                <w:b/>
                <w:szCs w:val="28"/>
                <w:lang w:val="en-US"/>
              </w:rPr>
              <w:t xml:space="preserve"> </w:t>
            </w:r>
            <w:proofErr w:type="spellStart"/>
            <w:r>
              <w:rPr>
                <w:rFonts w:cs="Times New Roman"/>
                <w:b/>
                <w:szCs w:val="28"/>
                <w:lang w:val="en-US"/>
              </w:rPr>
              <w:t>thu</w:t>
            </w:r>
            <w:proofErr w:type="spellEnd"/>
            <w:r>
              <w:rPr>
                <w:rFonts w:cs="Times New Roman"/>
                <w:b/>
                <w:szCs w:val="28"/>
                <w:lang w:val="en-US"/>
              </w:rPr>
              <w:t xml:space="preserve">, </w:t>
            </w:r>
            <w:proofErr w:type="spellStart"/>
            <w:r>
              <w:rPr>
                <w:rFonts w:cs="Times New Roman"/>
                <w:b/>
                <w:szCs w:val="28"/>
                <w:lang w:val="en-US"/>
              </w:rPr>
              <w:t>rà</w:t>
            </w:r>
            <w:proofErr w:type="spellEnd"/>
            <w:r>
              <w:rPr>
                <w:rFonts w:cs="Times New Roman"/>
                <w:b/>
                <w:szCs w:val="28"/>
                <w:lang w:val="en-US"/>
              </w:rPr>
              <w:t xml:space="preserve"> </w:t>
            </w:r>
            <w:proofErr w:type="spellStart"/>
            <w:r>
              <w:rPr>
                <w:rFonts w:cs="Times New Roman"/>
                <w:b/>
                <w:szCs w:val="28"/>
                <w:lang w:val="en-US"/>
              </w:rPr>
              <w:t>soát</w:t>
            </w:r>
            <w:proofErr w:type="spellEnd"/>
            <w:r>
              <w:rPr>
                <w:rFonts w:cs="Times New Roman"/>
                <w:b/>
                <w:szCs w:val="28"/>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69410945" w14:textId="4271BF8D" w:rsidR="00120CB4" w:rsidRPr="00120CB4" w:rsidRDefault="00120CB4" w:rsidP="007A6A82">
            <w:pPr>
              <w:jc w:val="both"/>
              <w:rPr>
                <w:rFonts w:cs="Times New Roman"/>
                <w:bCs/>
                <w:szCs w:val="28"/>
                <w:lang w:val="en-US"/>
              </w:rPr>
            </w:pPr>
          </w:p>
        </w:tc>
      </w:tr>
      <w:tr w:rsidR="008B6E15" w:rsidRPr="005C6454" w14:paraId="751A76E7" w14:textId="77777777" w:rsidTr="00684D7E">
        <w:trPr>
          <w:trHeight w:val="4053"/>
        </w:trPr>
        <w:tc>
          <w:tcPr>
            <w:tcW w:w="648" w:type="dxa"/>
          </w:tcPr>
          <w:p w14:paraId="0B5C0F1F" w14:textId="5483EDDE" w:rsidR="008B6E15" w:rsidRPr="007F478D" w:rsidRDefault="008B6E15" w:rsidP="007A6A82">
            <w:pPr>
              <w:jc w:val="center"/>
              <w:rPr>
                <w:rFonts w:cs="Times New Roman"/>
                <w:sz w:val="26"/>
                <w:szCs w:val="26"/>
              </w:rPr>
            </w:pPr>
            <w:r w:rsidRPr="007F478D">
              <w:rPr>
                <w:rFonts w:cs="Times New Roman"/>
                <w:sz w:val="26"/>
                <w:szCs w:val="26"/>
              </w:rPr>
              <w:t>35</w:t>
            </w:r>
          </w:p>
        </w:tc>
        <w:tc>
          <w:tcPr>
            <w:tcW w:w="2610" w:type="dxa"/>
            <w:gridSpan w:val="3"/>
            <w:vMerge w:val="restart"/>
            <w:tcBorders>
              <w:top w:val="single" w:sz="4" w:space="0" w:color="auto"/>
            </w:tcBorders>
          </w:tcPr>
          <w:p w14:paraId="65BCDAF2" w14:textId="32B15027" w:rsidR="008B6E15" w:rsidRPr="007F478D" w:rsidRDefault="008B6E15" w:rsidP="007A6A82">
            <w:pPr>
              <w:jc w:val="both"/>
              <w:rPr>
                <w:rFonts w:cs="Times New Roman"/>
                <w:b/>
                <w:i/>
                <w:iCs/>
                <w:sz w:val="26"/>
                <w:szCs w:val="26"/>
              </w:rPr>
            </w:pPr>
            <w:proofErr w:type="spellStart"/>
            <w:r w:rsidRPr="007F478D">
              <w:rPr>
                <w:rFonts w:cs="Times New Roman"/>
                <w:b/>
                <w:i/>
                <w:iCs/>
                <w:sz w:val="26"/>
                <w:szCs w:val="26"/>
              </w:rPr>
              <w:t>Phụ</w:t>
            </w:r>
            <w:proofErr w:type="spellEnd"/>
            <w:r w:rsidRPr="007F478D">
              <w:rPr>
                <w:rFonts w:cs="Times New Roman"/>
                <w:b/>
                <w:i/>
                <w:iCs/>
                <w:sz w:val="26"/>
                <w:szCs w:val="26"/>
              </w:rPr>
              <w:t xml:space="preserve"> </w:t>
            </w:r>
            <w:proofErr w:type="spellStart"/>
            <w:r w:rsidRPr="007F478D">
              <w:rPr>
                <w:rFonts w:cs="Times New Roman"/>
                <w:b/>
                <w:i/>
                <w:iCs/>
                <w:sz w:val="26"/>
                <w:szCs w:val="26"/>
              </w:rPr>
              <w:t>lục</w:t>
            </w:r>
            <w:proofErr w:type="spellEnd"/>
            <w:r w:rsidRPr="007F478D">
              <w:rPr>
                <w:rFonts w:cs="Times New Roman"/>
                <w:b/>
                <w:i/>
                <w:iCs/>
                <w:sz w:val="26"/>
                <w:szCs w:val="26"/>
              </w:rPr>
              <w:t xml:space="preserve"> 01-PL-B1c-TMBĐKH</w:t>
            </w:r>
          </w:p>
        </w:tc>
        <w:tc>
          <w:tcPr>
            <w:tcW w:w="1260" w:type="dxa"/>
          </w:tcPr>
          <w:p w14:paraId="19286915" w14:textId="2001B704" w:rsidR="008B6E15" w:rsidRPr="007F478D" w:rsidRDefault="008B6E15" w:rsidP="007A6A82">
            <w:pPr>
              <w:jc w:val="center"/>
              <w:rPr>
                <w:rFonts w:cs="Times New Roman"/>
                <w:b/>
                <w:sz w:val="26"/>
                <w:szCs w:val="26"/>
              </w:rPr>
            </w:pPr>
            <w:r w:rsidRPr="007F478D">
              <w:rPr>
                <w:rFonts w:cs="Times New Roman"/>
                <w:b/>
                <w:sz w:val="26"/>
                <w:szCs w:val="26"/>
                <w:lang w:val="en-US"/>
              </w:rPr>
              <w:t xml:space="preserve">Viện NC </w:t>
            </w:r>
            <w:proofErr w:type="spellStart"/>
            <w:r w:rsidRPr="007F478D">
              <w:rPr>
                <w:rFonts w:cs="Times New Roman"/>
                <w:b/>
                <w:sz w:val="26"/>
                <w:szCs w:val="26"/>
                <w:lang w:val="en-US"/>
              </w:rPr>
              <w:t>Điện</w:t>
            </w:r>
            <w:proofErr w:type="spellEnd"/>
            <w:r w:rsidRPr="007F478D">
              <w:rPr>
                <w:rFonts w:cs="Times New Roman"/>
                <w:b/>
                <w:sz w:val="26"/>
                <w:szCs w:val="26"/>
                <w:lang w:val="en-US"/>
              </w:rPr>
              <w:t xml:space="preserve"> </w:t>
            </w:r>
            <w:proofErr w:type="spellStart"/>
            <w:r w:rsidRPr="007F478D">
              <w:rPr>
                <w:rFonts w:cs="Times New Roman"/>
                <w:b/>
                <w:sz w:val="26"/>
                <w:szCs w:val="26"/>
                <w:lang w:val="en-US"/>
              </w:rPr>
              <w:t>tử</w:t>
            </w:r>
            <w:proofErr w:type="spellEnd"/>
            <w:r w:rsidRPr="007F478D">
              <w:rPr>
                <w:rFonts w:cs="Times New Roman"/>
                <w:b/>
                <w:sz w:val="26"/>
                <w:szCs w:val="26"/>
                <w:lang w:val="en-US"/>
              </w:rPr>
              <w:t xml:space="preserve"> tin </w:t>
            </w:r>
            <w:proofErr w:type="spellStart"/>
            <w:r w:rsidRPr="007F478D">
              <w:rPr>
                <w:rFonts w:cs="Times New Roman"/>
                <w:b/>
                <w:sz w:val="26"/>
                <w:szCs w:val="26"/>
                <w:lang w:val="en-US"/>
              </w:rPr>
              <w:t>học</w:t>
            </w:r>
            <w:proofErr w:type="spellEnd"/>
            <w:r w:rsidRPr="007F478D">
              <w:rPr>
                <w:rFonts w:cs="Times New Roman"/>
                <w:b/>
                <w:sz w:val="26"/>
                <w:szCs w:val="26"/>
                <w:lang w:val="en-US"/>
              </w:rPr>
              <w:t xml:space="preserve"> TĐH</w:t>
            </w:r>
          </w:p>
        </w:tc>
        <w:tc>
          <w:tcPr>
            <w:tcW w:w="6570" w:type="dxa"/>
          </w:tcPr>
          <w:p w14:paraId="10335091" w14:textId="0D51F16E" w:rsidR="008B6E15" w:rsidRPr="007F478D" w:rsidRDefault="008B6E15" w:rsidP="007A6A82">
            <w:pPr>
              <w:jc w:val="both"/>
              <w:rPr>
                <w:rFonts w:cs="Times New Roman"/>
                <w:szCs w:val="28"/>
                <w:lang w:val="en-US"/>
              </w:rPr>
            </w:pPr>
            <w:r w:rsidRPr="007F478D">
              <w:rPr>
                <w:rFonts w:cs="Times New Roman"/>
                <w:szCs w:val="28"/>
                <w:lang w:val="en-US"/>
              </w:rPr>
              <w:t xml:space="preserve">- </w:t>
            </w:r>
            <w:proofErr w:type="spellStart"/>
            <w:r w:rsidRPr="007F478D">
              <w:rPr>
                <w:rFonts w:cs="Times New Roman"/>
                <w:szCs w:val="28"/>
                <w:lang w:val="en-US"/>
              </w:rPr>
              <w:t>Mục</w:t>
            </w:r>
            <w:proofErr w:type="spellEnd"/>
            <w:r w:rsidRPr="007F478D">
              <w:rPr>
                <w:rFonts w:cs="Times New Roman"/>
                <w:szCs w:val="28"/>
                <w:lang w:val="en-US"/>
              </w:rPr>
              <w:t xml:space="preserve"> 8 </w:t>
            </w:r>
            <w:proofErr w:type="spellStart"/>
            <w:r w:rsidRPr="007F478D">
              <w:rPr>
                <w:rFonts w:cs="Times New Roman"/>
                <w:szCs w:val="28"/>
                <w:lang w:val="en-US"/>
              </w:rPr>
              <w:t>phần</w:t>
            </w:r>
            <w:proofErr w:type="spellEnd"/>
            <w:r w:rsidRPr="007F478D">
              <w:rPr>
                <w:rFonts w:cs="Times New Roman"/>
                <w:szCs w:val="28"/>
                <w:lang w:val="en-US"/>
              </w:rPr>
              <w:t xml:space="preserve"> 1 </w:t>
            </w:r>
            <w:proofErr w:type="spellStart"/>
            <w:r w:rsidRPr="007F478D">
              <w:rPr>
                <w:rFonts w:cs="Times New Roman"/>
                <w:szCs w:val="28"/>
                <w:lang w:val="en-US"/>
              </w:rPr>
              <w:t>đề</w:t>
            </w:r>
            <w:proofErr w:type="spellEnd"/>
            <w:r w:rsidRPr="007F478D">
              <w:rPr>
                <w:rFonts w:cs="Times New Roman"/>
                <w:szCs w:val="28"/>
                <w:lang w:val="en-US"/>
              </w:rPr>
              <w:t xml:space="preserve"> </w:t>
            </w:r>
            <w:proofErr w:type="spellStart"/>
            <w:r w:rsidRPr="007F478D">
              <w:rPr>
                <w:rFonts w:cs="Times New Roman"/>
                <w:szCs w:val="28"/>
                <w:lang w:val="en-US"/>
              </w:rPr>
              <w:t>nghị</w:t>
            </w:r>
            <w:proofErr w:type="spellEnd"/>
            <w:r w:rsidRPr="007F478D">
              <w:rPr>
                <w:rFonts w:cs="Times New Roman"/>
                <w:szCs w:val="28"/>
                <w:lang w:val="en-US"/>
              </w:rPr>
              <w:t xml:space="preserve"> </w:t>
            </w:r>
            <w:proofErr w:type="spellStart"/>
            <w:r w:rsidRPr="007F478D">
              <w:rPr>
                <w:rFonts w:cs="Times New Roman"/>
                <w:szCs w:val="28"/>
                <w:lang w:val="en-US"/>
              </w:rPr>
              <w:t>sửa</w:t>
            </w:r>
            <w:proofErr w:type="spellEnd"/>
            <w:r w:rsidRPr="007F478D">
              <w:rPr>
                <w:rFonts w:cs="Times New Roman"/>
                <w:szCs w:val="28"/>
                <w:lang w:val="en-US"/>
              </w:rPr>
              <w:t xml:space="preserve"> </w:t>
            </w:r>
            <w:proofErr w:type="spellStart"/>
            <w:r w:rsidRPr="007F478D">
              <w:rPr>
                <w:rFonts w:cs="Times New Roman"/>
                <w:szCs w:val="28"/>
                <w:lang w:val="en-US"/>
              </w:rPr>
              <w:t>thành</w:t>
            </w:r>
            <w:proofErr w:type="spellEnd"/>
            <w:r w:rsidRPr="007F478D">
              <w:rPr>
                <w:rFonts w:cs="Times New Roman"/>
                <w:szCs w:val="28"/>
                <w:lang w:val="en-US"/>
              </w:rPr>
              <w:t xml:space="preserve"> “</w:t>
            </w:r>
            <w:proofErr w:type="spellStart"/>
            <w:r w:rsidRPr="007F478D">
              <w:rPr>
                <w:rFonts w:cs="Times New Roman"/>
                <w:szCs w:val="28"/>
                <w:lang w:val="en-US"/>
              </w:rPr>
              <w:t>Địa</w:t>
            </w:r>
            <w:proofErr w:type="spellEnd"/>
            <w:r w:rsidRPr="007F478D">
              <w:rPr>
                <w:rFonts w:cs="Times New Roman"/>
                <w:szCs w:val="28"/>
                <w:lang w:val="en-US"/>
              </w:rPr>
              <w:t xml:space="preserve"> </w:t>
            </w:r>
            <w:proofErr w:type="spellStart"/>
            <w:r w:rsidRPr="007F478D">
              <w:rPr>
                <w:rFonts w:cs="Times New Roman"/>
                <w:szCs w:val="28"/>
                <w:lang w:val="en-US"/>
              </w:rPr>
              <w:t>điểm</w:t>
            </w:r>
            <w:proofErr w:type="spellEnd"/>
            <w:r w:rsidRPr="007F478D">
              <w:rPr>
                <w:rFonts w:cs="Times New Roman"/>
                <w:szCs w:val="28"/>
                <w:lang w:val="en-US"/>
              </w:rPr>
              <w:t xml:space="preserve"> </w:t>
            </w:r>
            <w:proofErr w:type="spellStart"/>
            <w:r w:rsidRPr="007F478D">
              <w:rPr>
                <w:rFonts w:cs="Times New Roman"/>
                <w:szCs w:val="28"/>
                <w:lang w:val="en-US"/>
              </w:rPr>
              <w:t>dự</w:t>
            </w:r>
            <w:proofErr w:type="spellEnd"/>
            <w:r w:rsidRPr="007F478D">
              <w:rPr>
                <w:rFonts w:cs="Times New Roman"/>
                <w:szCs w:val="28"/>
                <w:lang w:val="en-US"/>
              </w:rPr>
              <w:t xml:space="preserve"> </w:t>
            </w:r>
            <w:proofErr w:type="spellStart"/>
            <w:r w:rsidRPr="007F478D">
              <w:rPr>
                <w:rFonts w:cs="Times New Roman"/>
                <w:szCs w:val="28"/>
                <w:lang w:val="en-US"/>
              </w:rPr>
              <w:t>kiến</w:t>
            </w:r>
            <w:proofErr w:type="spellEnd"/>
            <w:r w:rsidRPr="007F478D">
              <w:rPr>
                <w:rFonts w:cs="Times New Roman"/>
                <w:szCs w:val="28"/>
                <w:lang w:val="en-US"/>
              </w:rPr>
              <w:t xml:space="preserve"> </w:t>
            </w:r>
            <w:proofErr w:type="spellStart"/>
            <w:r w:rsidRPr="007F478D">
              <w:rPr>
                <w:rFonts w:cs="Times New Roman"/>
                <w:szCs w:val="28"/>
                <w:lang w:val="en-US"/>
              </w:rPr>
              <w:t>thực</w:t>
            </w:r>
            <w:proofErr w:type="spellEnd"/>
            <w:r w:rsidRPr="007F478D">
              <w:rPr>
                <w:rFonts w:cs="Times New Roman"/>
                <w:szCs w:val="28"/>
                <w:lang w:val="en-US"/>
              </w:rPr>
              <w:t xml:space="preserve"> </w:t>
            </w:r>
            <w:proofErr w:type="spellStart"/>
            <w:r w:rsidRPr="007F478D">
              <w:rPr>
                <w:rFonts w:cs="Times New Roman"/>
                <w:szCs w:val="28"/>
                <w:lang w:val="en-US"/>
              </w:rPr>
              <w:t>hiện</w:t>
            </w:r>
            <w:proofErr w:type="spellEnd"/>
            <w:r w:rsidRPr="007F478D">
              <w:rPr>
                <w:rFonts w:cs="Times New Roman"/>
                <w:szCs w:val="28"/>
                <w:lang w:val="en-US"/>
              </w:rPr>
              <w:t>”;</w:t>
            </w:r>
          </w:p>
          <w:p w14:paraId="0E98937B" w14:textId="68F7D108" w:rsidR="008B6E15" w:rsidRPr="007F478D" w:rsidRDefault="008B6E15" w:rsidP="007A6A82">
            <w:pPr>
              <w:jc w:val="both"/>
              <w:rPr>
                <w:rFonts w:cs="Times New Roman"/>
                <w:szCs w:val="28"/>
                <w:lang w:val="en-US"/>
              </w:rPr>
            </w:pPr>
            <w:r w:rsidRPr="007F478D">
              <w:rPr>
                <w:rFonts w:cs="Times New Roman"/>
                <w:szCs w:val="28"/>
                <w:lang w:val="en-US"/>
              </w:rPr>
              <w:t xml:space="preserve">- </w:t>
            </w:r>
            <w:proofErr w:type="spellStart"/>
            <w:r w:rsidRPr="007F478D">
              <w:rPr>
                <w:rFonts w:cs="Times New Roman"/>
                <w:szCs w:val="28"/>
                <w:lang w:val="en-US"/>
              </w:rPr>
              <w:t>Mục</w:t>
            </w:r>
            <w:proofErr w:type="spellEnd"/>
            <w:r w:rsidRPr="007F478D">
              <w:rPr>
                <w:rFonts w:cs="Times New Roman"/>
                <w:szCs w:val="28"/>
                <w:lang w:val="en-US"/>
              </w:rPr>
              <w:t xml:space="preserve"> 11 </w:t>
            </w:r>
            <w:proofErr w:type="spellStart"/>
            <w:r w:rsidRPr="007F478D">
              <w:rPr>
                <w:rFonts w:cs="Times New Roman"/>
                <w:szCs w:val="28"/>
                <w:lang w:val="en-US"/>
              </w:rPr>
              <w:t>phần</w:t>
            </w:r>
            <w:proofErr w:type="spellEnd"/>
            <w:r w:rsidRPr="007F478D">
              <w:rPr>
                <w:rFonts w:cs="Times New Roman"/>
                <w:szCs w:val="28"/>
                <w:lang w:val="en-US"/>
              </w:rPr>
              <w:t xml:space="preserve"> II </w:t>
            </w:r>
            <w:proofErr w:type="spellStart"/>
            <w:r w:rsidRPr="007F478D">
              <w:rPr>
                <w:rFonts w:cs="Times New Roman"/>
                <w:szCs w:val="28"/>
                <w:lang w:val="en-US"/>
              </w:rPr>
              <w:t>nên</w:t>
            </w:r>
            <w:proofErr w:type="spellEnd"/>
            <w:r w:rsidRPr="007F478D">
              <w:rPr>
                <w:rFonts w:cs="Times New Roman"/>
                <w:szCs w:val="28"/>
                <w:lang w:val="en-US"/>
              </w:rPr>
              <w:t xml:space="preserve"> </w:t>
            </w:r>
            <w:proofErr w:type="spellStart"/>
            <w:r w:rsidRPr="007F478D">
              <w:rPr>
                <w:rFonts w:cs="Times New Roman"/>
                <w:szCs w:val="28"/>
                <w:lang w:val="en-US"/>
              </w:rPr>
              <w:t>bổ</w:t>
            </w:r>
            <w:proofErr w:type="spellEnd"/>
            <w:r w:rsidRPr="007F478D">
              <w:rPr>
                <w:rFonts w:cs="Times New Roman"/>
                <w:szCs w:val="28"/>
                <w:lang w:val="en-US"/>
              </w:rPr>
              <w:t xml:space="preserve"> sung: </w:t>
            </w:r>
            <w:proofErr w:type="spellStart"/>
            <w:r w:rsidRPr="007F478D">
              <w:rPr>
                <w:rFonts w:cs="Times New Roman"/>
                <w:szCs w:val="28"/>
                <w:lang w:val="en-US"/>
              </w:rPr>
              <w:t>Liệt</w:t>
            </w:r>
            <w:proofErr w:type="spellEnd"/>
            <w:r w:rsidRPr="007F478D">
              <w:rPr>
                <w:rFonts w:cs="Times New Roman"/>
                <w:szCs w:val="28"/>
                <w:lang w:val="en-US"/>
              </w:rPr>
              <w:t xml:space="preserve"> </w:t>
            </w:r>
            <w:proofErr w:type="spellStart"/>
            <w:r w:rsidRPr="007F478D">
              <w:rPr>
                <w:rFonts w:cs="Times New Roman"/>
                <w:szCs w:val="28"/>
                <w:lang w:val="en-US"/>
              </w:rPr>
              <w:t>kê</w:t>
            </w:r>
            <w:proofErr w:type="spellEnd"/>
            <w:r w:rsidRPr="007F478D">
              <w:rPr>
                <w:rFonts w:cs="Times New Roman"/>
                <w:szCs w:val="28"/>
                <w:lang w:val="en-US"/>
              </w:rPr>
              <w:t xml:space="preserve"> </w:t>
            </w:r>
            <w:proofErr w:type="spellStart"/>
            <w:r w:rsidRPr="007F478D">
              <w:rPr>
                <w:rFonts w:cs="Times New Roman"/>
                <w:szCs w:val="28"/>
                <w:lang w:val="en-US"/>
              </w:rPr>
              <w:t>danh</w:t>
            </w:r>
            <w:proofErr w:type="spellEnd"/>
            <w:r w:rsidRPr="007F478D">
              <w:rPr>
                <w:rFonts w:cs="Times New Roman"/>
                <w:szCs w:val="28"/>
                <w:lang w:val="en-US"/>
              </w:rPr>
              <w:t xml:space="preserve"> </w:t>
            </w:r>
            <w:proofErr w:type="spellStart"/>
            <w:r w:rsidRPr="007F478D">
              <w:rPr>
                <w:rFonts w:cs="Times New Roman"/>
                <w:szCs w:val="28"/>
                <w:lang w:val="en-US"/>
              </w:rPr>
              <w:t>mục</w:t>
            </w:r>
            <w:proofErr w:type="spellEnd"/>
            <w:r w:rsidRPr="007F478D">
              <w:rPr>
                <w:rFonts w:cs="Times New Roman"/>
                <w:szCs w:val="28"/>
                <w:lang w:val="en-US"/>
              </w:rPr>
              <w:t xml:space="preserve"> </w:t>
            </w:r>
            <w:proofErr w:type="spellStart"/>
            <w:r w:rsidRPr="007F478D">
              <w:rPr>
                <w:rFonts w:cs="Times New Roman"/>
                <w:szCs w:val="28"/>
                <w:lang w:val="en-US"/>
              </w:rPr>
              <w:t>các</w:t>
            </w:r>
            <w:proofErr w:type="spellEnd"/>
            <w:r w:rsidRPr="007F478D">
              <w:rPr>
                <w:rFonts w:cs="Times New Roman"/>
                <w:szCs w:val="28"/>
                <w:lang w:val="en-US"/>
              </w:rPr>
              <w:t xml:space="preserve"> </w:t>
            </w:r>
            <w:proofErr w:type="spellStart"/>
            <w:r w:rsidRPr="007F478D">
              <w:rPr>
                <w:rFonts w:cs="Times New Roman"/>
                <w:szCs w:val="28"/>
                <w:lang w:val="en-US"/>
              </w:rPr>
              <w:t>công</w:t>
            </w:r>
            <w:proofErr w:type="spellEnd"/>
            <w:r w:rsidRPr="007F478D">
              <w:rPr>
                <w:rFonts w:cs="Times New Roman"/>
                <w:szCs w:val="28"/>
                <w:lang w:val="en-US"/>
              </w:rPr>
              <w:t xml:space="preserve"> </w:t>
            </w:r>
            <w:proofErr w:type="spellStart"/>
            <w:r w:rsidRPr="007F478D">
              <w:rPr>
                <w:rFonts w:cs="Times New Roman"/>
                <w:szCs w:val="28"/>
                <w:lang w:val="en-US"/>
              </w:rPr>
              <w:t>trình</w:t>
            </w:r>
            <w:proofErr w:type="spellEnd"/>
            <w:r w:rsidRPr="007F478D">
              <w:rPr>
                <w:rFonts w:cs="Times New Roman"/>
                <w:szCs w:val="28"/>
                <w:lang w:val="en-US"/>
              </w:rPr>
              <w:t xml:space="preserve"> </w:t>
            </w:r>
            <w:proofErr w:type="spellStart"/>
            <w:r w:rsidRPr="007F478D">
              <w:rPr>
                <w:rFonts w:cs="Times New Roman"/>
                <w:szCs w:val="28"/>
                <w:lang w:val="en-US"/>
              </w:rPr>
              <w:t>nghiên</w:t>
            </w:r>
            <w:proofErr w:type="spellEnd"/>
            <w:r w:rsidRPr="007F478D">
              <w:rPr>
                <w:rFonts w:cs="Times New Roman"/>
                <w:szCs w:val="28"/>
                <w:lang w:val="en-US"/>
              </w:rPr>
              <w:t xml:space="preserve"> </w:t>
            </w:r>
            <w:proofErr w:type="spellStart"/>
            <w:r w:rsidRPr="007F478D">
              <w:rPr>
                <w:rFonts w:cs="Times New Roman"/>
                <w:szCs w:val="28"/>
                <w:lang w:val="en-US"/>
              </w:rPr>
              <w:t>cứu,tài</w:t>
            </w:r>
            <w:proofErr w:type="spellEnd"/>
            <w:r w:rsidRPr="007F478D">
              <w:rPr>
                <w:rFonts w:cs="Times New Roman"/>
                <w:szCs w:val="28"/>
                <w:lang w:val="en-US"/>
              </w:rPr>
              <w:t xml:space="preserve"> </w:t>
            </w:r>
            <w:proofErr w:type="spellStart"/>
            <w:r w:rsidRPr="007F478D">
              <w:rPr>
                <w:rFonts w:cs="Times New Roman"/>
                <w:szCs w:val="28"/>
                <w:lang w:val="en-US"/>
              </w:rPr>
              <w:t>liệu</w:t>
            </w:r>
            <w:proofErr w:type="spellEnd"/>
            <w:r w:rsidRPr="007F478D">
              <w:rPr>
                <w:rFonts w:cs="Times New Roman"/>
                <w:szCs w:val="28"/>
                <w:lang w:val="en-US"/>
              </w:rPr>
              <w:t xml:space="preserve"> </w:t>
            </w:r>
            <w:proofErr w:type="spellStart"/>
            <w:r w:rsidRPr="007F478D">
              <w:rPr>
                <w:rFonts w:cs="Times New Roman"/>
                <w:szCs w:val="28"/>
                <w:lang w:val="en-US"/>
              </w:rPr>
              <w:t>có</w:t>
            </w:r>
            <w:proofErr w:type="spellEnd"/>
            <w:r w:rsidRPr="007F478D">
              <w:rPr>
                <w:rFonts w:cs="Times New Roman"/>
                <w:szCs w:val="28"/>
                <w:lang w:val="en-US"/>
              </w:rPr>
              <w:t xml:space="preserve"> </w:t>
            </w:r>
            <w:proofErr w:type="spellStart"/>
            <w:r w:rsidRPr="007F478D">
              <w:rPr>
                <w:rFonts w:cs="Times New Roman"/>
                <w:szCs w:val="28"/>
                <w:lang w:val="en-US"/>
              </w:rPr>
              <w:t>liên</w:t>
            </w:r>
            <w:proofErr w:type="spellEnd"/>
            <w:r w:rsidRPr="007F478D">
              <w:rPr>
                <w:rFonts w:cs="Times New Roman"/>
                <w:szCs w:val="28"/>
                <w:lang w:val="en-US"/>
              </w:rPr>
              <w:t xml:space="preserve"> </w:t>
            </w:r>
            <w:proofErr w:type="spellStart"/>
            <w:r w:rsidRPr="007F478D">
              <w:rPr>
                <w:rFonts w:cs="Times New Roman"/>
                <w:szCs w:val="28"/>
                <w:lang w:val="en-US"/>
              </w:rPr>
              <w:t>quan</w:t>
            </w:r>
            <w:proofErr w:type="spellEnd"/>
            <w:r w:rsidRPr="007F478D">
              <w:rPr>
                <w:rFonts w:cs="Times New Roman"/>
                <w:szCs w:val="28"/>
                <w:lang w:val="en-US"/>
              </w:rPr>
              <w:t xml:space="preserve"> </w:t>
            </w:r>
            <w:proofErr w:type="spellStart"/>
            <w:r w:rsidRPr="007F478D">
              <w:rPr>
                <w:rFonts w:cs="Times New Roman"/>
                <w:szCs w:val="28"/>
                <w:lang w:val="en-US"/>
              </w:rPr>
              <w:t>đến</w:t>
            </w:r>
            <w:proofErr w:type="spellEnd"/>
            <w:r w:rsidRPr="007F478D">
              <w:rPr>
                <w:rFonts w:cs="Times New Roman"/>
                <w:szCs w:val="28"/>
                <w:lang w:val="en-US"/>
              </w:rPr>
              <w:t xml:space="preserve"> </w:t>
            </w:r>
            <w:proofErr w:type="spellStart"/>
            <w:r w:rsidRPr="007F478D">
              <w:rPr>
                <w:rFonts w:cs="Times New Roman"/>
                <w:szCs w:val="28"/>
                <w:lang w:val="en-US"/>
              </w:rPr>
              <w:t>nhiệm</w:t>
            </w:r>
            <w:proofErr w:type="spellEnd"/>
            <w:r w:rsidRPr="007F478D">
              <w:rPr>
                <w:rFonts w:cs="Times New Roman"/>
                <w:szCs w:val="28"/>
                <w:lang w:val="en-US"/>
              </w:rPr>
              <w:t xml:space="preserve"> </w:t>
            </w:r>
            <w:proofErr w:type="spellStart"/>
            <w:r w:rsidRPr="007F478D">
              <w:rPr>
                <w:rFonts w:cs="Times New Roman"/>
                <w:szCs w:val="28"/>
                <w:lang w:val="en-US"/>
              </w:rPr>
              <w:t>vụ</w:t>
            </w:r>
            <w:proofErr w:type="spellEnd"/>
            <w:r w:rsidRPr="007F478D">
              <w:rPr>
                <w:rFonts w:cs="Times New Roman"/>
                <w:szCs w:val="28"/>
                <w:lang w:val="en-US"/>
              </w:rPr>
              <w:t xml:space="preserve"> </w:t>
            </w:r>
            <w:proofErr w:type="spellStart"/>
            <w:r w:rsidRPr="007F478D">
              <w:rPr>
                <w:rFonts w:cs="Times New Roman"/>
                <w:szCs w:val="28"/>
                <w:lang w:val="en-US"/>
              </w:rPr>
              <w:t>đã</w:t>
            </w:r>
            <w:proofErr w:type="spellEnd"/>
            <w:r w:rsidRPr="007F478D">
              <w:rPr>
                <w:rFonts w:cs="Times New Roman"/>
                <w:szCs w:val="28"/>
                <w:lang w:val="en-US"/>
              </w:rPr>
              <w:t xml:space="preserve"> </w:t>
            </w:r>
            <w:proofErr w:type="spellStart"/>
            <w:r w:rsidRPr="007F478D">
              <w:rPr>
                <w:rFonts w:cs="Times New Roman"/>
                <w:szCs w:val="28"/>
                <w:lang w:val="en-US"/>
              </w:rPr>
              <w:t>trích</w:t>
            </w:r>
            <w:proofErr w:type="spellEnd"/>
            <w:r w:rsidRPr="007F478D">
              <w:rPr>
                <w:rFonts w:cs="Times New Roman"/>
                <w:szCs w:val="28"/>
                <w:lang w:val="en-US"/>
              </w:rPr>
              <w:t xml:space="preserve"> </w:t>
            </w:r>
            <w:proofErr w:type="spellStart"/>
            <w:r w:rsidRPr="007F478D">
              <w:rPr>
                <w:rFonts w:cs="Times New Roman"/>
                <w:szCs w:val="28"/>
                <w:lang w:val="en-US"/>
              </w:rPr>
              <w:t>dẫn</w:t>
            </w:r>
            <w:proofErr w:type="spellEnd"/>
            <w:r w:rsidRPr="007F478D">
              <w:rPr>
                <w:rFonts w:cs="Times New Roman"/>
                <w:szCs w:val="28"/>
                <w:lang w:val="en-US"/>
              </w:rPr>
              <w:t xml:space="preserve"> </w:t>
            </w:r>
            <w:proofErr w:type="spellStart"/>
            <w:r w:rsidRPr="007F478D">
              <w:rPr>
                <w:rFonts w:cs="Times New Roman"/>
                <w:szCs w:val="28"/>
                <w:lang w:val="en-US"/>
              </w:rPr>
              <w:t>khi</w:t>
            </w:r>
            <w:proofErr w:type="spellEnd"/>
            <w:r w:rsidRPr="007F478D">
              <w:rPr>
                <w:rFonts w:cs="Times New Roman"/>
                <w:szCs w:val="28"/>
                <w:lang w:val="en-US"/>
              </w:rPr>
              <w:t xml:space="preserve"> </w:t>
            </w:r>
            <w:proofErr w:type="spellStart"/>
            <w:r w:rsidRPr="007F478D">
              <w:rPr>
                <w:rFonts w:cs="Times New Roman"/>
                <w:szCs w:val="28"/>
                <w:lang w:val="en-US"/>
              </w:rPr>
              <w:t>phân</w:t>
            </w:r>
            <w:proofErr w:type="spellEnd"/>
            <w:r w:rsidRPr="007F478D">
              <w:rPr>
                <w:rFonts w:cs="Times New Roman"/>
                <w:szCs w:val="28"/>
                <w:lang w:val="en-US"/>
              </w:rPr>
              <w:t xml:space="preserve"> </w:t>
            </w:r>
            <w:proofErr w:type="spellStart"/>
            <w:r w:rsidRPr="007F478D">
              <w:rPr>
                <w:rFonts w:cs="Times New Roman"/>
                <w:szCs w:val="28"/>
                <w:lang w:val="en-US"/>
              </w:rPr>
              <w:t>tích</w:t>
            </w:r>
            <w:proofErr w:type="spellEnd"/>
            <w:r w:rsidRPr="007F478D">
              <w:rPr>
                <w:rFonts w:cs="Times New Roman"/>
                <w:szCs w:val="28"/>
                <w:lang w:val="en-US"/>
              </w:rPr>
              <w:t xml:space="preserve"> </w:t>
            </w:r>
            <w:proofErr w:type="spellStart"/>
            <w:r w:rsidRPr="007F478D">
              <w:rPr>
                <w:rFonts w:cs="Times New Roman"/>
                <w:szCs w:val="28"/>
                <w:lang w:val="en-US"/>
              </w:rPr>
              <w:t>xây</w:t>
            </w:r>
            <w:proofErr w:type="spellEnd"/>
            <w:r w:rsidRPr="007F478D">
              <w:rPr>
                <w:rFonts w:cs="Times New Roman"/>
                <w:szCs w:val="28"/>
                <w:lang w:val="en-US"/>
              </w:rPr>
              <w:t xml:space="preserve"> </w:t>
            </w:r>
            <w:proofErr w:type="spellStart"/>
            <w:r w:rsidRPr="007F478D">
              <w:rPr>
                <w:rFonts w:cs="Times New Roman"/>
                <w:szCs w:val="28"/>
                <w:lang w:val="en-US"/>
              </w:rPr>
              <w:t>dựng</w:t>
            </w:r>
            <w:proofErr w:type="spellEnd"/>
            <w:r w:rsidRPr="007F478D">
              <w:rPr>
                <w:rFonts w:cs="Times New Roman"/>
                <w:szCs w:val="28"/>
                <w:lang w:val="en-US"/>
              </w:rPr>
              <w:t xml:space="preserve"> </w:t>
            </w:r>
            <w:proofErr w:type="spellStart"/>
            <w:r w:rsidRPr="007F478D">
              <w:rPr>
                <w:rFonts w:cs="Times New Roman"/>
                <w:szCs w:val="28"/>
                <w:lang w:val="en-US"/>
              </w:rPr>
              <w:t>nội</w:t>
            </w:r>
            <w:proofErr w:type="spellEnd"/>
            <w:r w:rsidRPr="007F478D">
              <w:rPr>
                <w:rFonts w:cs="Times New Roman"/>
                <w:szCs w:val="28"/>
                <w:lang w:val="en-US"/>
              </w:rPr>
              <w:t xml:space="preserve"> dung </w:t>
            </w:r>
            <w:proofErr w:type="spellStart"/>
            <w:r w:rsidRPr="007F478D">
              <w:rPr>
                <w:rFonts w:cs="Times New Roman"/>
                <w:szCs w:val="28"/>
                <w:lang w:val="en-US"/>
              </w:rPr>
              <w:t>thực</w:t>
            </w:r>
            <w:proofErr w:type="spellEnd"/>
            <w:r w:rsidRPr="007F478D">
              <w:rPr>
                <w:rFonts w:cs="Times New Roman"/>
                <w:szCs w:val="28"/>
                <w:lang w:val="en-US"/>
              </w:rPr>
              <w:t xml:space="preserve"> </w:t>
            </w:r>
            <w:proofErr w:type="spellStart"/>
            <w:r w:rsidRPr="007F478D">
              <w:rPr>
                <w:rFonts w:cs="Times New Roman"/>
                <w:szCs w:val="28"/>
                <w:lang w:val="en-US"/>
              </w:rPr>
              <w:t>hiện</w:t>
            </w:r>
            <w:proofErr w:type="spellEnd"/>
            <w:r w:rsidRPr="007F478D">
              <w:rPr>
                <w:rFonts w:cs="Times New Roman"/>
                <w:szCs w:val="28"/>
                <w:lang w:val="en-US"/>
              </w:rPr>
              <w:t xml:space="preserve"> (</w:t>
            </w:r>
            <w:proofErr w:type="spellStart"/>
            <w:r w:rsidRPr="007F478D">
              <w:rPr>
                <w:rFonts w:cs="Times New Roman"/>
                <w:szCs w:val="28"/>
                <w:lang w:val="en-US"/>
              </w:rPr>
              <w:t>nếu</w:t>
            </w:r>
            <w:proofErr w:type="spellEnd"/>
            <w:r w:rsidRPr="007F478D">
              <w:rPr>
                <w:rFonts w:cs="Times New Roman"/>
                <w:szCs w:val="28"/>
                <w:lang w:val="en-US"/>
              </w:rPr>
              <w:t xml:space="preserve"> </w:t>
            </w:r>
            <w:proofErr w:type="spellStart"/>
            <w:r w:rsidRPr="007F478D">
              <w:rPr>
                <w:rFonts w:cs="Times New Roman"/>
                <w:szCs w:val="28"/>
                <w:lang w:val="en-US"/>
              </w:rPr>
              <w:t>có</w:t>
            </w:r>
            <w:proofErr w:type="spellEnd"/>
            <w:r w:rsidRPr="007F478D">
              <w:rPr>
                <w:rFonts w:cs="Times New Roman"/>
                <w:szCs w:val="28"/>
                <w:lang w:val="en-US"/>
              </w:rPr>
              <w:t>)</w:t>
            </w:r>
          </w:p>
          <w:p w14:paraId="57EB3804" w14:textId="2C1852D2" w:rsidR="008B6E15" w:rsidRPr="007F478D" w:rsidRDefault="008B6E15" w:rsidP="007A6A82">
            <w:pPr>
              <w:jc w:val="both"/>
              <w:rPr>
                <w:rFonts w:cs="Times New Roman"/>
                <w:szCs w:val="28"/>
                <w:lang w:val="en-US"/>
              </w:rPr>
            </w:pPr>
            <w:r w:rsidRPr="007F478D">
              <w:rPr>
                <w:rFonts w:cs="Times New Roman"/>
                <w:szCs w:val="28"/>
                <w:lang w:val="en-US"/>
              </w:rPr>
              <w:t xml:space="preserve">- </w:t>
            </w:r>
            <w:proofErr w:type="spellStart"/>
            <w:r w:rsidRPr="007F478D">
              <w:rPr>
                <w:rFonts w:cs="Times New Roman"/>
                <w:szCs w:val="28"/>
                <w:lang w:val="en-US"/>
              </w:rPr>
              <w:t>Bổ</w:t>
            </w:r>
            <w:proofErr w:type="spellEnd"/>
            <w:r w:rsidRPr="007F478D">
              <w:rPr>
                <w:rFonts w:cs="Times New Roman"/>
                <w:szCs w:val="28"/>
                <w:lang w:val="en-US"/>
              </w:rPr>
              <w:t xml:space="preserve"> sung </w:t>
            </w:r>
            <w:proofErr w:type="spellStart"/>
            <w:r w:rsidRPr="007F478D">
              <w:rPr>
                <w:rFonts w:cs="Times New Roman"/>
                <w:szCs w:val="28"/>
                <w:lang w:val="en-US"/>
              </w:rPr>
              <w:t>Mục</w:t>
            </w:r>
            <w:proofErr w:type="spellEnd"/>
            <w:r w:rsidRPr="007F478D">
              <w:rPr>
                <w:rFonts w:cs="Times New Roman"/>
                <w:szCs w:val="28"/>
                <w:lang w:val="en-US"/>
              </w:rPr>
              <w:t xml:space="preserve"> 14 </w:t>
            </w:r>
            <w:proofErr w:type="spellStart"/>
            <w:r w:rsidRPr="007F478D">
              <w:rPr>
                <w:rFonts w:cs="Times New Roman"/>
                <w:szCs w:val="28"/>
                <w:lang w:val="en-US"/>
              </w:rPr>
              <w:t>phần</w:t>
            </w:r>
            <w:proofErr w:type="spellEnd"/>
            <w:r w:rsidRPr="007F478D">
              <w:rPr>
                <w:rFonts w:cs="Times New Roman"/>
                <w:szCs w:val="28"/>
                <w:lang w:val="en-US"/>
              </w:rPr>
              <w:t xml:space="preserve"> II: Phương </w:t>
            </w:r>
            <w:proofErr w:type="spellStart"/>
            <w:r w:rsidRPr="007F478D">
              <w:rPr>
                <w:rFonts w:cs="Times New Roman"/>
                <w:szCs w:val="28"/>
                <w:lang w:val="en-US"/>
              </w:rPr>
              <w:t>án</w:t>
            </w:r>
            <w:proofErr w:type="spellEnd"/>
            <w:r w:rsidRPr="007F478D">
              <w:rPr>
                <w:rFonts w:cs="Times New Roman"/>
                <w:szCs w:val="28"/>
                <w:lang w:val="en-US"/>
              </w:rPr>
              <w:t xml:space="preserve"> </w:t>
            </w:r>
            <w:proofErr w:type="spellStart"/>
            <w:r w:rsidRPr="007F478D">
              <w:rPr>
                <w:rFonts w:cs="Times New Roman"/>
                <w:szCs w:val="28"/>
                <w:lang w:val="en-US"/>
              </w:rPr>
              <w:t>phối</w:t>
            </w:r>
            <w:proofErr w:type="spellEnd"/>
            <w:r w:rsidRPr="007F478D">
              <w:rPr>
                <w:rFonts w:cs="Times New Roman"/>
                <w:szCs w:val="28"/>
                <w:lang w:val="en-US"/>
              </w:rPr>
              <w:t xml:space="preserve"> </w:t>
            </w:r>
            <w:proofErr w:type="spellStart"/>
            <w:r w:rsidRPr="007F478D">
              <w:rPr>
                <w:rFonts w:cs="Times New Roman"/>
                <w:szCs w:val="28"/>
                <w:lang w:val="en-US"/>
              </w:rPr>
              <w:t>hợp</w:t>
            </w:r>
            <w:proofErr w:type="spellEnd"/>
            <w:r w:rsidRPr="007F478D">
              <w:rPr>
                <w:rFonts w:cs="Times New Roman"/>
                <w:szCs w:val="28"/>
                <w:lang w:val="en-US"/>
              </w:rPr>
              <w:t xml:space="preserve"> </w:t>
            </w:r>
            <w:proofErr w:type="spellStart"/>
            <w:r w:rsidRPr="007F478D">
              <w:rPr>
                <w:rFonts w:cs="Times New Roman"/>
                <w:szCs w:val="28"/>
                <w:lang w:val="en-US"/>
              </w:rPr>
              <w:t>với</w:t>
            </w:r>
            <w:proofErr w:type="spellEnd"/>
            <w:r w:rsidRPr="007F478D">
              <w:rPr>
                <w:rFonts w:cs="Times New Roman"/>
                <w:szCs w:val="28"/>
                <w:lang w:val="en-US"/>
              </w:rPr>
              <w:t xml:space="preserve"> </w:t>
            </w:r>
            <w:proofErr w:type="spellStart"/>
            <w:r w:rsidRPr="007F478D">
              <w:rPr>
                <w:rFonts w:cs="Times New Roman"/>
                <w:szCs w:val="28"/>
                <w:lang w:val="en-US"/>
              </w:rPr>
              <w:t>các</w:t>
            </w:r>
            <w:proofErr w:type="spellEnd"/>
            <w:r w:rsidRPr="007F478D">
              <w:rPr>
                <w:rFonts w:cs="Times New Roman"/>
                <w:szCs w:val="28"/>
                <w:lang w:val="en-US"/>
              </w:rPr>
              <w:t xml:space="preserve"> </w:t>
            </w:r>
            <w:proofErr w:type="spellStart"/>
            <w:r w:rsidRPr="007F478D">
              <w:rPr>
                <w:rFonts w:cs="Times New Roman"/>
                <w:szCs w:val="28"/>
                <w:lang w:val="en-US"/>
              </w:rPr>
              <w:t>tổ</w:t>
            </w:r>
            <w:proofErr w:type="spellEnd"/>
            <w:r w:rsidRPr="007F478D">
              <w:rPr>
                <w:rFonts w:cs="Times New Roman"/>
                <w:szCs w:val="28"/>
                <w:lang w:val="en-US"/>
              </w:rPr>
              <w:t xml:space="preserve"> </w:t>
            </w:r>
            <w:proofErr w:type="spellStart"/>
            <w:r w:rsidRPr="007F478D">
              <w:rPr>
                <w:rFonts w:cs="Times New Roman"/>
                <w:szCs w:val="28"/>
                <w:lang w:val="en-US"/>
              </w:rPr>
              <w:t>chức</w:t>
            </w:r>
            <w:proofErr w:type="spellEnd"/>
            <w:r w:rsidRPr="007F478D">
              <w:rPr>
                <w:rFonts w:cs="Times New Roman"/>
                <w:szCs w:val="28"/>
                <w:lang w:val="en-US"/>
              </w:rPr>
              <w:t xml:space="preserve"> (</w:t>
            </w:r>
            <w:proofErr w:type="spellStart"/>
            <w:r w:rsidRPr="007F478D">
              <w:rPr>
                <w:rFonts w:cs="Times New Roman"/>
                <w:szCs w:val="28"/>
                <w:lang w:val="en-US"/>
              </w:rPr>
              <w:t>Trình</w:t>
            </w:r>
            <w:proofErr w:type="spellEnd"/>
            <w:r w:rsidRPr="007F478D">
              <w:rPr>
                <w:rFonts w:cs="Times New Roman"/>
                <w:szCs w:val="28"/>
                <w:lang w:val="en-US"/>
              </w:rPr>
              <w:t xml:space="preserve"> </w:t>
            </w:r>
            <w:proofErr w:type="spellStart"/>
            <w:r w:rsidRPr="007F478D">
              <w:rPr>
                <w:rFonts w:cs="Times New Roman"/>
                <w:szCs w:val="28"/>
                <w:lang w:val="en-US"/>
              </w:rPr>
              <w:t>bày</w:t>
            </w:r>
            <w:proofErr w:type="spellEnd"/>
            <w:r w:rsidRPr="007F478D">
              <w:rPr>
                <w:rFonts w:cs="Times New Roman"/>
                <w:szCs w:val="28"/>
                <w:lang w:val="en-US"/>
              </w:rPr>
              <w:t xml:space="preserve"> </w:t>
            </w:r>
            <w:proofErr w:type="spellStart"/>
            <w:r w:rsidRPr="007F478D">
              <w:rPr>
                <w:rFonts w:cs="Times New Roman"/>
                <w:szCs w:val="28"/>
                <w:lang w:val="en-US"/>
              </w:rPr>
              <w:t>phương</w:t>
            </w:r>
            <w:proofErr w:type="spellEnd"/>
            <w:r w:rsidRPr="007F478D">
              <w:rPr>
                <w:rFonts w:cs="Times New Roman"/>
                <w:szCs w:val="28"/>
                <w:lang w:val="en-US"/>
              </w:rPr>
              <w:t xml:space="preserve"> </w:t>
            </w:r>
            <w:proofErr w:type="spellStart"/>
            <w:r w:rsidRPr="007F478D">
              <w:rPr>
                <w:rFonts w:cs="Times New Roman"/>
                <w:szCs w:val="28"/>
                <w:lang w:val="en-US"/>
              </w:rPr>
              <w:t>án</w:t>
            </w:r>
            <w:proofErr w:type="spellEnd"/>
            <w:r w:rsidRPr="007F478D">
              <w:rPr>
                <w:rFonts w:cs="Times New Roman"/>
                <w:szCs w:val="28"/>
                <w:lang w:val="en-US"/>
              </w:rPr>
              <w:t xml:space="preserve"> </w:t>
            </w:r>
            <w:proofErr w:type="spellStart"/>
            <w:r w:rsidRPr="007F478D">
              <w:rPr>
                <w:rFonts w:cs="Times New Roman"/>
                <w:szCs w:val="28"/>
                <w:lang w:val="en-US"/>
              </w:rPr>
              <w:t>phối</w:t>
            </w:r>
            <w:proofErr w:type="spellEnd"/>
            <w:r w:rsidRPr="007F478D">
              <w:rPr>
                <w:rFonts w:cs="Times New Roman"/>
                <w:szCs w:val="28"/>
                <w:lang w:val="en-US"/>
              </w:rPr>
              <w:t xml:space="preserve"> </w:t>
            </w:r>
            <w:proofErr w:type="spellStart"/>
            <w:r w:rsidRPr="007F478D">
              <w:rPr>
                <w:rFonts w:cs="Times New Roman"/>
                <w:szCs w:val="28"/>
                <w:lang w:val="en-US"/>
              </w:rPr>
              <w:t>hợp</w:t>
            </w:r>
            <w:proofErr w:type="spellEnd"/>
            <w:r w:rsidRPr="007F478D">
              <w:rPr>
                <w:rFonts w:cs="Times New Roman"/>
                <w:szCs w:val="28"/>
                <w:lang w:val="en-US"/>
              </w:rPr>
              <w:t xml:space="preserve">, </w:t>
            </w:r>
            <w:proofErr w:type="spellStart"/>
            <w:r w:rsidRPr="007F478D">
              <w:rPr>
                <w:rFonts w:cs="Times New Roman"/>
                <w:szCs w:val="28"/>
                <w:lang w:val="en-US"/>
              </w:rPr>
              <w:t>tên</w:t>
            </w:r>
            <w:proofErr w:type="spellEnd"/>
            <w:r w:rsidRPr="007F478D">
              <w:rPr>
                <w:rFonts w:cs="Times New Roman"/>
                <w:szCs w:val="28"/>
                <w:lang w:val="en-US"/>
              </w:rPr>
              <w:t xml:space="preserve"> </w:t>
            </w:r>
            <w:proofErr w:type="spellStart"/>
            <w:r w:rsidRPr="007F478D">
              <w:rPr>
                <w:rFonts w:cs="Times New Roman"/>
                <w:szCs w:val="28"/>
                <w:lang w:val="en-US"/>
              </w:rPr>
              <w:t>các</w:t>
            </w:r>
            <w:proofErr w:type="spellEnd"/>
            <w:r w:rsidRPr="007F478D">
              <w:rPr>
                <w:rFonts w:cs="Times New Roman"/>
                <w:szCs w:val="28"/>
                <w:lang w:val="en-US"/>
              </w:rPr>
              <w:t xml:space="preserve"> </w:t>
            </w:r>
            <w:proofErr w:type="spellStart"/>
            <w:r w:rsidRPr="007F478D">
              <w:rPr>
                <w:rFonts w:cs="Times New Roman"/>
                <w:szCs w:val="28"/>
                <w:lang w:val="en-US"/>
              </w:rPr>
              <w:t>tổ</w:t>
            </w:r>
            <w:proofErr w:type="spellEnd"/>
            <w:r w:rsidRPr="007F478D">
              <w:rPr>
                <w:rFonts w:cs="Times New Roman"/>
                <w:szCs w:val="28"/>
                <w:lang w:val="en-US"/>
              </w:rPr>
              <w:t xml:space="preserve"> </w:t>
            </w:r>
            <w:proofErr w:type="spellStart"/>
            <w:r w:rsidRPr="007F478D">
              <w:rPr>
                <w:rFonts w:cs="Times New Roman"/>
                <w:szCs w:val="28"/>
                <w:lang w:val="en-US"/>
              </w:rPr>
              <w:t>chức</w:t>
            </w:r>
            <w:proofErr w:type="spellEnd"/>
            <w:r w:rsidRPr="007F478D">
              <w:rPr>
                <w:rFonts w:cs="Times New Roman"/>
                <w:szCs w:val="28"/>
                <w:lang w:val="en-US"/>
              </w:rPr>
              <w:t xml:space="preserve"> </w:t>
            </w:r>
            <w:proofErr w:type="spellStart"/>
            <w:r w:rsidRPr="007F478D">
              <w:rPr>
                <w:rFonts w:cs="Times New Roman"/>
                <w:szCs w:val="28"/>
                <w:lang w:val="en-US"/>
              </w:rPr>
              <w:t>phối</w:t>
            </w:r>
            <w:proofErr w:type="spellEnd"/>
            <w:r w:rsidRPr="007F478D">
              <w:rPr>
                <w:rFonts w:cs="Times New Roman"/>
                <w:szCs w:val="28"/>
                <w:lang w:val="en-US"/>
              </w:rPr>
              <w:t xml:space="preserve"> </w:t>
            </w:r>
            <w:proofErr w:type="spellStart"/>
            <w:r w:rsidRPr="007F478D">
              <w:rPr>
                <w:rFonts w:cs="Times New Roman"/>
                <w:szCs w:val="28"/>
                <w:lang w:val="en-US"/>
              </w:rPr>
              <w:t>hợp</w:t>
            </w:r>
            <w:proofErr w:type="spellEnd"/>
            <w:r w:rsidRPr="007F478D">
              <w:rPr>
                <w:rFonts w:cs="Times New Roman"/>
                <w:szCs w:val="28"/>
                <w:lang w:val="en-US"/>
              </w:rPr>
              <w:t xml:space="preserve"> </w:t>
            </w:r>
            <w:proofErr w:type="spellStart"/>
            <w:r w:rsidRPr="007F478D">
              <w:rPr>
                <w:rFonts w:cs="Times New Roman"/>
                <w:szCs w:val="28"/>
                <w:lang w:val="en-US"/>
              </w:rPr>
              <w:t>chính</w:t>
            </w:r>
            <w:proofErr w:type="spellEnd"/>
            <w:r w:rsidRPr="007F478D">
              <w:rPr>
                <w:rFonts w:cs="Times New Roman"/>
                <w:szCs w:val="28"/>
                <w:lang w:val="en-US"/>
              </w:rPr>
              <w:t xml:space="preserve"> </w:t>
            </w:r>
            <w:proofErr w:type="spellStart"/>
            <w:r w:rsidRPr="007F478D">
              <w:rPr>
                <w:rFonts w:cs="Times New Roman"/>
                <w:szCs w:val="28"/>
                <w:lang w:val="en-US"/>
              </w:rPr>
              <w:t>tham</w:t>
            </w:r>
            <w:proofErr w:type="spellEnd"/>
            <w:r w:rsidRPr="007F478D">
              <w:rPr>
                <w:rFonts w:cs="Times New Roman"/>
                <w:szCs w:val="28"/>
                <w:lang w:val="en-US"/>
              </w:rPr>
              <w:t xml:space="preserve"> </w:t>
            </w:r>
            <w:proofErr w:type="spellStart"/>
            <w:r w:rsidRPr="007F478D">
              <w:rPr>
                <w:rFonts w:cs="Times New Roman"/>
                <w:szCs w:val="28"/>
                <w:lang w:val="en-US"/>
              </w:rPr>
              <w:t>gia</w:t>
            </w:r>
            <w:proofErr w:type="spellEnd"/>
            <w:r w:rsidRPr="007F478D">
              <w:rPr>
                <w:rFonts w:cs="Times New Roman"/>
                <w:szCs w:val="28"/>
                <w:lang w:val="en-US"/>
              </w:rPr>
              <w:t xml:space="preserve"> </w:t>
            </w:r>
            <w:proofErr w:type="spellStart"/>
            <w:r w:rsidRPr="007F478D">
              <w:rPr>
                <w:rFonts w:cs="Times New Roman"/>
                <w:szCs w:val="28"/>
                <w:lang w:val="en-US"/>
              </w:rPr>
              <w:t>thực</w:t>
            </w:r>
            <w:proofErr w:type="spellEnd"/>
            <w:r w:rsidRPr="007F478D">
              <w:rPr>
                <w:rFonts w:cs="Times New Roman"/>
                <w:szCs w:val="28"/>
                <w:lang w:val="en-US"/>
              </w:rPr>
              <w:t xml:space="preserve"> </w:t>
            </w:r>
            <w:proofErr w:type="spellStart"/>
            <w:r w:rsidRPr="007F478D">
              <w:rPr>
                <w:rFonts w:cs="Times New Roman"/>
                <w:szCs w:val="28"/>
                <w:lang w:val="en-US"/>
              </w:rPr>
              <w:t>hiện</w:t>
            </w:r>
            <w:proofErr w:type="spellEnd"/>
            <w:r w:rsidRPr="007F478D">
              <w:rPr>
                <w:rFonts w:cs="Times New Roman"/>
                <w:szCs w:val="28"/>
                <w:lang w:val="en-US"/>
              </w:rPr>
              <w:t xml:space="preserve"> </w:t>
            </w:r>
            <w:proofErr w:type="spellStart"/>
            <w:r w:rsidRPr="007F478D">
              <w:rPr>
                <w:rFonts w:cs="Times New Roman"/>
                <w:szCs w:val="28"/>
                <w:lang w:val="en-US"/>
              </w:rPr>
              <w:t>nhiệm</w:t>
            </w:r>
            <w:proofErr w:type="spellEnd"/>
            <w:r w:rsidRPr="007F478D">
              <w:rPr>
                <w:rFonts w:cs="Times New Roman"/>
                <w:szCs w:val="28"/>
                <w:lang w:val="en-US"/>
              </w:rPr>
              <w:t xml:space="preserve"> </w:t>
            </w:r>
            <w:proofErr w:type="spellStart"/>
            <w:r w:rsidRPr="007F478D">
              <w:rPr>
                <w:rFonts w:cs="Times New Roman"/>
                <w:szCs w:val="28"/>
                <w:lang w:val="en-US"/>
              </w:rPr>
              <w:t>vụ</w:t>
            </w:r>
            <w:proofErr w:type="spellEnd"/>
            <w:r w:rsidRPr="007F478D">
              <w:rPr>
                <w:rFonts w:cs="Times New Roman"/>
                <w:szCs w:val="28"/>
                <w:lang w:val="en-US"/>
              </w:rPr>
              <w:t xml:space="preserve"> </w:t>
            </w:r>
            <w:proofErr w:type="spellStart"/>
            <w:r w:rsidRPr="007F478D">
              <w:rPr>
                <w:rFonts w:cs="Times New Roman"/>
                <w:szCs w:val="28"/>
                <w:lang w:val="en-US"/>
              </w:rPr>
              <w:t>và</w:t>
            </w:r>
            <w:proofErr w:type="spellEnd"/>
            <w:r w:rsidRPr="007F478D">
              <w:rPr>
                <w:rFonts w:cs="Times New Roman"/>
                <w:szCs w:val="28"/>
                <w:lang w:val="en-US"/>
              </w:rPr>
              <w:t xml:space="preserve"> </w:t>
            </w:r>
            <w:proofErr w:type="spellStart"/>
            <w:r w:rsidRPr="007F478D">
              <w:rPr>
                <w:rFonts w:cs="Times New Roman"/>
                <w:szCs w:val="28"/>
                <w:lang w:val="en-US"/>
              </w:rPr>
              <w:t>nội</w:t>
            </w:r>
            <w:proofErr w:type="spellEnd"/>
            <w:r w:rsidRPr="007F478D">
              <w:rPr>
                <w:rFonts w:cs="Times New Roman"/>
                <w:szCs w:val="28"/>
                <w:lang w:val="en-US"/>
              </w:rPr>
              <w:t xml:space="preserve"> dung </w:t>
            </w:r>
            <w:proofErr w:type="spellStart"/>
            <w:r w:rsidRPr="007F478D">
              <w:rPr>
                <w:rFonts w:cs="Times New Roman"/>
                <w:szCs w:val="28"/>
                <w:lang w:val="en-US"/>
              </w:rPr>
              <w:t>công</w:t>
            </w:r>
            <w:proofErr w:type="spellEnd"/>
            <w:r w:rsidRPr="007F478D">
              <w:rPr>
                <w:rFonts w:cs="Times New Roman"/>
                <w:szCs w:val="28"/>
                <w:lang w:val="en-US"/>
              </w:rPr>
              <w:t xml:space="preserve"> </w:t>
            </w:r>
            <w:proofErr w:type="spellStart"/>
            <w:r w:rsidRPr="007F478D">
              <w:rPr>
                <w:rFonts w:cs="Times New Roman"/>
                <w:szCs w:val="28"/>
                <w:lang w:val="en-US"/>
              </w:rPr>
              <w:t>việc</w:t>
            </w:r>
            <w:proofErr w:type="spellEnd"/>
            <w:r w:rsidRPr="007F478D">
              <w:rPr>
                <w:rFonts w:cs="Times New Roman"/>
                <w:szCs w:val="28"/>
                <w:lang w:val="en-US"/>
              </w:rPr>
              <w:t xml:space="preserve"> </w:t>
            </w:r>
            <w:proofErr w:type="spellStart"/>
            <w:r w:rsidRPr="007F478D">
              <w:rPr>
                <w:rFonts w:cs="Times New Roman"/>
                <w:szCs w:val="28"/>
                <w:lang w:val="en-US"/>
              </w:rPr>
              <w:t>tham</w:t>
            </w:r>
            <w:proofErr w:type="spellEnd"/>
            <w:r w:rsidRPr="007F478D">
              <w:rPr>
                <w:rFonts w:cs="Times New Roman"/>
                <w:szCs w:val="28"/>
                <w:lang w:val="en-US"/>
              </w:rPr>
              <w:t xml:space="preserve"> </w:t>
            </w:r>
            <w:proofErr w:type="spellStart"/>
            <w:r w:rsidRPr="007F478D">
              <w:rPr>
                <w:rFonts w:cs="Times New Roman"/>
                <w:szCs w:val="28"/>
                <w:lang w:val="en-US"/>
              </w:rPr>
              <w:t>gia</w:t>
            </w:r>
            <w:proofErr w:type="spellEnd"/>
            <w:r w:rsidRPr="007F478D">
              <w:rPr>
                <w:rFonts w:cs="Times New Roman"/>
                <w:szCs w:val="28"/>
                <w:lang w:val="en-US"/>
              </w:rPr>
              <w:t>)</w:t>
            </w:r>
          </w:p>
          <w:p w14:paraId="4F675641" w14:textId="0B2A4B72" w:rsidR="008B6E15" w:rsidRPr="007F478D" w:rsidRDefault="008B6E15" w:rsidP="007A6A82">
            <w:pPr>
              <w:jc w:val="both"/>
              <w:rPr>
                <w:rFonts w:cs="Times New Roman"/>
                <w:szCs w:val="28"/>
                <w:lang w:val="en-US"/>
              </w:rPr>
            </w:pPr>
            <w:r w:rsidRPr="007F478D">
              <w:rPr>
                <w:rFonts w:cs="Times New Roman"/>
                <w:szCs w:val="28"/>
                <w:lang w:val="en-US"/>
              </w:rPr>
              <w:t xml:space="preserve">- </w:t>
            </w:r>
            <w:proofErr w:type="spellStart"/>
            <w:r w:rsidRPr="007F478D">
              <w:rPr>
                <w:rFonts w:cs="Times New Roman"/>
                <w:szCs w:val="28"/>
                <w:lang w:val="en-US"/>
              </w:rPr>
              <w:t>Bổ</w:t>
            </w:r>
            <w:proofErr w:type="spellEnd"/>
            <w:r w:rsidRPr="007F478D">
              <w:rPr>
                <w:rFonts w:cs="Times New Roman"/>
                <w:szCs w:val="28"/>
                <w:lang w:val="en-US"/>
              </w:rPr>
              <w:t xml:space="preserve"> sung </w:t>
            </w:r>
            <w:proofErr w:type="spellStart"/>
            <w:r w:rsidRPr="007F478D">
              <w:rPr>
                <w:rFonts w:cs="Times New Roman"/>
                <w:szCs w:val="28"/>
                <w:lang w:val="en-US"/>
              </w:rPr>
              <w:t>Mục</w:t>
            </w:r>
            <w:proofErr w:type="spellEnd"/>
            <w:r w:rsidRPr="007F478D">
              <w:rPr>
                <w:rFonts w:cs="Times New Roman"/>
                <w:szCs w:val="28"/>
                <w:lang w:val="en-US"/>
              </w:rPr>
              <w:t xml:space="preserve"> 15 </w:t>
            </w:r>
            <w:proofErr w:type="spellStart"/>
            <w:r w:rsidRPr="007F478D">
              <w:rPr>
                <w:rFonts w:cs="Times New Roman"/>
                <w:szCs w:val="28"/>
                <w:lang w:val="en-US"/>
              </w:rPr>
              <w:t>phần</w:t>
            </w:r>
            <w:proofErr w:type="spellEnd"/>
            <w:r w:rsidRPr="007F478D">
              <w:rPr>
                <w:rFonts w:cs="Times New Roman"/>
                <w:szCs w:val="28"/>
                <w:lang w:val="en-US"/>
              </w:rPr>
              <w:t xml:space="preserve"> II: </w:t>
            </w:r>
            <w:proofErr w:type="spellStart"/>
            <w:r w:rsidRPr="007F478D">
              <w:rPr>
                <w:rFonts w:cs="Times New Roman"/>
                <w:szCs w:val="28"/>
                <w:lang w:val="en-US"/>
              </w:rPr>
              <w:t>Thuê</w:t>
            </w:r>
            <w:proofErr w:type="spellEnd"/>
            <w:r w:rsidRPr="007F478D">
              <w:rPr>
                <w:rFonts w:cs="Times New Roman"/>
                <w:szCs w:val="28"/>
                <w:lang w:val="en-US"/>
              </w:rPr>
              <w:t xml:space="preserve"> Chuyên </w:t>
            </w:r>
            <w:proofErr w:type="spellStart"/>
            <w:r w:rsidRPr="007F478D">
              <w:rPr>
                <w:rFonts w:cs="Times New Roman"/>
                <w:szCs w:val="28"/>
                <w:lang w:val="en-US"/>
              </w:rPr>
              <w:t>gia</w:t>
            </w:r>
            <w:proofErr w:type="spellEnd"/>
          </w:p>
          <w:p w14:paraId="3E540513" w14:textId="0FFA092C" w:rsidR="008B6E15" w:rsidRPr="007F478D" w:rsidRDefault="008B6E15" w:rsidP="007A6A82">
            <w:pPr>
              <w:jc w:val="both"/>
              <w:rPr>
                <w:rFonts w:cs="Times New Roman"/>
                <w:szCs w:val="28"/>
                <w:lang w:val="en-US"/>
              </w:rPr>
            </w:pPr>
            <w:r w:rsidRPr="007F478D">
              <w:rPr>
                <w:rFonts w:cs="Times New Roman"/>
                <w:szCs w:val="28"/>
                <w:lang w:val="en-US"/>
              </w:rPr>
              <w:t xml:space="preserve">- </w:t>
            </w:r>
            <w:proofErr w:type="spellStart"/>
            <w:r w:rsidRPr="007F478D">
              <w:rPr>
                <w:rFonts w:cs="Times New Roman"/>
                <w:szCs w:val="28"/>
                <w:lang w:val="en-US"/>
              </w:rPr>
              <w:t>Bổ</w:t>
            </w:r>
            <w:proofErr w:type="spellEnd"/>
            <w:r w:rsidRPr="007F478D">
              <w:rPr>
                <w:rFonts w:cs="Times New Roman"/>
                <w:szCs w:val="28"/>
                <w:lang w:val="en-US"/>
              </w:rPr>
              <w:t xml:space="preserve"> sung </w:t>
            </w:r>
            <w:proofErr w:type="spellStart"/>
            <w:r w:rsidRPr="007F478D">
              <w:rPr>
                <w:rFonts w:cs="Times New Roman"/>
                <w:szCs w:val="28"/>
                <w:lang w:val="en-US"/>
              </w:rPr>
              <w:t>Mục</w:t>
            </w:r>
            <w:proofErr w:type="spellEnd"/>
            <w:r w:rsidRPr="007F478D">
              <w:rPr>
                <w:rFonts w:cs="Times New Roman"/>
                <w:szCs w:val="28"/>
                <w:lang w:val="en-US"/>
              </w:rPr>
              <w:t xml:space="preserve"> 16 </w:t>
            </w:r>
            <w:proofErr w:type="spellStart"/>
            <w:r w:rsidRPr="007F478D">
              <w:rPr>
                <w:rFonts w:cs="Times New Roman"/>
                <w:szCs w:val="28"/>
                <w:lang w:val="en-US"/>
              </w:rPr>
              <w:t>puần</w:t>
            </w:r>
            <w:proofErr w:type="spellEnd"/>
            <w:r w:rsidRPr="007F478D">
              <w:rPr>
                <w:rFonts w:cs="Times New Roman"/>
                <w:szCs w:val="28"/>
                <w:lang w:val="en-US"/>
              </w:rPr>
              <w:t xml:space="preserve"> II: </w:t>
            </w:r>
            <w:proofErr w:type="spellStart"/>
            <w:r w:rsidRPr="007F478D">
              <w:rPr>
                <w:rFonts w:cs="Times New Roman"/>
                <w:szCs w:val="28"/>
                <w:lang w:val="en-US"/>
              </w:rPr>
              <w:t>Tác</w:t>
            </w:r>
            <w:proofErr w:type="spellEnd"/>
            <w:r w:rsidRPr="007F478D">
              <w:rPr>
                <w:rFonts w:cs="Times New Roman"/>
                <w:szCs w:val="28"/>
                <w:lang w:val="en-US"/>
              </w:rPr>
              <w:t xml:space="preserve"> </w:t>
            </w:r>
            <w:proofErr w:type="spellStart"/>
            <w:r w:rsidRPr="007F478D">
              <w:rPr>
                <w:rFonts w:cs="Times New Roman"/>
                <w:szCs w:val="28"/>
                <w:lang w:val="en-US"/>
              </w:rPr>
              <w:t>động</w:t>
            </w:r>
            <w:proofErr w:type="spellEnd"/>
            <w:r w:rsidRPr="007F478D">
              <w:rPr>
                <w:rFonts w:cs="Times New Roman"/>
                <w:szCs w:val="28"/>
                <w:lang w:val="en-US"/>
              </w:rPr>
              <w:t xml:space="preserve"> </w:t>
            </w:r>
            <w:proofErr w:type="spellStart"/>
            <w:r w:rsidRPr="007F478D">
              <w:rPr>
                <w:rFonts w:cs="Times New Roman"/>
                <w:szCs w:val="28"/>
                <w:lang w:val="en-US"/>
              </w:rPr>
              <w:t>và</w:t>
            </w:r>
            <w:proofErr w:type="spellEnd"/>
            <w:r w:rsidRPr="007F478D">
              <w:rPr>
                <w:rFonts w:cs="Times New Roman"/>
                <w:szCs w:val="28"/>
                <w:lang w:val="en-US"/>
              </w:rPr>
              <w:t xml:space="preserve"> </w:t>
            </w:r>
            <w:proofErr w:type="spellStart"/>
            <w:r w:rsidRPr="007F478D">
              <w:rPr>
                <w:rFonts w:cs="Times New Roman"/>
                <w:szCs w:val="28"/>
                <w:lang w:val="en-US"/>
              </w:rPr>
              <w:t>lợi</w:t>
            </w:r>
            <w:proofErr w:type="spellEnd"/>
            <w:r w:rsidRPr="007F478D">
              <w:rPr>
                <w:rFonts w:cs="Times New Roman"/>
                <w:szCs w:val="28"/>
                <w:lang w:val="en-US"/>
              </w:rPr>
              <w:t xml:space="preserve"> </w:t>
            </w:r>
            <w:proofErr w:type="spellStart"/>
            <w:r w:rsidRPr="007F478D">
              <w:rPr>
                <w:rFonts w:cs="Times New Roman"/>
                <w:szCs w:val="28"/>
                <w:lang w:val="en-US"/>
              </w:rPr>
              <w:t>ích</w:t>
            </w:r>
            <w:proofErr w:type="spellEnd"/>
            <w:r w:rsidRPr="007F478D">
              <w:rPr>
                <w:rFonts w:cs="Times New Roman"/>
                <w:szCs w:val="28"/>
                <w:lang w:val="en-US"/>
              </w:rPr>
              <w:t xml:space="preserve"> </w:t>
            </w:r>
            <w:proofErr w:type="spellStart"/>
            <w:r w:rsidRPr="007F478D">
              <w:rPr>
                <w:rFonts w:cs="Times New Roman"/>
                <w:szCs w:val="28"/>
                <w:lang w:val="en-US"/>
              </w:rPr>
              <w:t>mang</w:t>
            </w:r>
            <w:proofErr w:type="spellEnd"/>
            <w:r w:rsidRPr="007F478D">
              <w:rPr>
                <w:rFonts w:cs="Times New Roman"/>
                <w:szCs w:val="28"/>
                <w:lang w:val="en-US"/>
              </w:rPr>
              <w:t xml:space="preserve"> </w:t>
            </w:r>
            <w:proofErr w:type="spellStart"/>
            <w:r w:rsidRPr="007F478D">
              <w:rPr>
                <w:rFonts w:cs="Times New Roman"/>
                <w:szCs w:val="28"/>
                <w:lang w:val="en-US"/>
              </w:rPr>
              <w:t>lại</w:t>
            </w:r>
            <w:proofErr w:type="spellEnd"/>
            <w:r w:rsidRPr="007F478D">
              <w:rPr>
                <w:rFonts w:cs="Times New Roman"/>
                <w:szCs w:val="28"/>
                <w:lang w:val="en-US"/>
              </w:rPr>
              <w:t xml:space="preserve"> </w:t>
            </w:r>
            <w:proofErr w:type="spellStart"/>
            <w:r w:rsidRPr="007F478D">
              <w:rPr>
                <w:rFonts w:cs="Times New Roman"/>
                <w:szCs w:val="28"/>
                <w:lang w:val="en-US"/>
              </w:rPr>
              <w:t>của</w:t>
            </w:r>
            <w:proofErr w:type="spellEnd"/>
            <w:r w:rsidRPr="007F478D">
              <w:rPr>
                <w:rFonts w:cs="Times New Roman"/>
                <w:szCs w:val="28"/>
                <w:lang w:val="en-US"/>
              </w:rPr>
              <w:t xml:space="preserve"> </w:t>
            </w:r>
            <w:proofErr w:type="spellStart"/>
            <w:r w:rsidRPr="007F478D">
              <w:rPr>
                <w:rFonts w:cs="Times New Roman"/>
                <w:szCs w:val="28"/>
                <w:lang w:val="en-US"/>
              </w:rPr>
              <w:t>kết</w:t>
            </w:r>
            <w:proofErr w:type="spellEnd"/>
            <w:r w:rsidRPr="007F478D">
              <w:rPr>
                <w:rFonts w:cs="Times New Roman"/>
                <w:szCs w:val="28"/>
                <w:lang w:val="en-US"/>
              </w:rPr>
              <w:t xml:space="preserve"> </w:t>
            </w:r>
            <w:proofErr w:type="spellStart"/>
            <w:r w:rsidRPr="007F478D">
              <w:rPr>
                <w:rFonts w:cs="Times New Roman"/>
                <w:szCs w:val="28"/>
                <w:lang w:val="en-US"/>
              </w:rPr>
              <w:t>quả</w:t>
            </w:r>
            <w:proofErr w:type="spellEnd"/>
            <w:r w:rsidRPr="007F478D">
              <w:rPr>
                <w:rFonts w:cs="Times New Roman"/>
                <w:szCs w:val="28"/>
                <w:lang w:val="en-US"/>
              </w:rPr>
              <w:t xml:space="preserve"> </w:t>
            </w:r>
            <w:proofErr w:type="spellStart"/>
            <w:r w:rsidRPr="007F478D">
              <w:rPr>
                <w:rFonts w:cs="Times New Roman"/>
                <w:szCs w:val="28"/>
                <w:lang w:val="en-US"/>
              </w:rPr>
              <w:t>nhiệm</w:t>
            </w:r>
            <w:proofErr w:type="spellEnd"/>
            <w:r w:rsidRPr="007F478D">
              <w:rPr>
                <w:rFonts w:cs="Times New Roman"/>
                <w:szCs w:val="28"/>
                <w:lang w:val="en-US"/>
              </w:rPr>
              <w:t xml:space="preserve"> </w:t>
            </w:r>
            <w:proofErr w:type="spellStart"/>
            <w:r w:rsidRPr="007F478D">
              <w:rPr>
                <w:rFonts w:cs="Times New Roman"/>
                <w:szCs w:val="28"/>
                <w:lang w:val="en-US"/>
              </w:rPr>
              <w:t>vụ</w:t>
            </w:r>
            <w:proofErr w:type="spellEnd"/>
          </w:p>
        </w:tc>
        <w:tc>
          <w:tcPr>
            <w:tcW w:w="4186" w:type="dxa"/>
          </w:tcPr>
          <w:p w14:paraId="5EA10BF7" w14:textId="34BD3682" w:rsidR="007F478D" w:rsidRDefault="007F478D" w:rsidP="007F478D">
            <w:pPr>
              <w:jc w:val="both"/>
              <w:rPr>
                <w:rFonts w:cs="Times New Roman"/>
                <w:b/>
                <w:sz w:val="26"/>
                <w:szCs w:val="26"/>
                <w:lang w:val="en-US"/>
              </w:rPr>
            </w:pPr>
            <w:proofErr w:type="spellStart"/>
            <w:r>
              <w:rPr>
                <w:rFonts w:cs="Times New Roman"/>
                <w:b/>
                <w:szCs w:val="28"/>
                <w:lang w:val="en-US"/>
              </w:rPr>
              <w:t>Tiếp</w:t>
            </w:r>
            <w:proofErr w:type="spellEnd"/>
            <w:r>
              <w:rPr>
                <w:rFonts w:cs="Times New Roman"/>
                <w:b/>
                <w:szCs w:val="28"/>
                <w:lang w:val="en-US"/>
              </w:rPr>
              <w:t xml:space="preserve"> </w:t>
            </w:r>
            <w:proofErr w:type="spellStart"/>
            <w:r>
              <w:rPr>
                <w:rFonts w:cs="Times New Roman"/>
                <w:b/>
                <w:szCs w:val="28"/>
                <w:lang w:val="en-US"/>
              </w:rPr>
              <w:t>thu</w:t>
            </w:r>
            <w:proofErr w:type="spellEnd"/>
            <w:r>
              <w:rPr>
                <w:rFonts w:cs="Times New Roman"/>
                <w:b/>
                <w:szCs w:val="28"/>
                <w:lang w:val="en-US"/>
              </w:rPr>
              <w:t xml:space="preserve">, </w:t>
            </w:r>
            <w:proofErr w:type="spellStart"/>
            <w:r>
              <w:rPr>
                <w:rFonts w:cs="Times New Roman"/>
                <w:b/>
                <w:szCs w:val="28"/>
                <w:lang w:val="en-US"/>
              </w:rPr>
              <w:t>rà</w:t>
            </w:r>
            <w:proofErr w:type="spellEnd"/>
            <w:r>
              <w:rPr>
                <w:rFonts w:cs="Times New Roman"/>
                <w:b/>
                <w:szCs w:val="28"/>
                <w:lang w:val="en-US"/>
              </w:rPr>
              <w:t xml:space="preserve"> </w:t>
            </w:r>
            <w:proofErr w:type="spellStart"/>
            <w:r>
              <w:rPr>
                <w:rFonts w:cs="Times New Roman"/>
                <w:b/>
                <w:szCs w:val="28"/>
                <w:lang w:val="en-US"/>
              </w:rPr>
              <w:t>soát</w:t>
            </w:r>
            <w:proofErr w:type="spellEnd"/>
            <w:r w:rsidR="00CD1F95">
              <w:rPr>
                <w:rFonts w:cs="Times New Roman"/>
                <w:b/>
                <w:szCs w:val="28"/>
                <w:lang w:val="en-US"/>
              </w:rPr>
              <w:t xml:space="preserve"> </w:t>
            </w:r>
            <w:proofErr w:type="spellStart"/>
            <w:r w:rsidR="00CD1F95">
              <w:rPr>
                <w:rFonts w:cs="Times New Roman"/>
                <w:b/>
                <w:szCs w:val="28"/>
                <w:lang w:val="en-US"/>
              </w:rPr>
              <w:t>thêm</w:t>
            </w:r>
            <w:proofErr w:type="spellEnd"/>
            <w:r w:rsidR="00CD1F95">
              <w:rPr>
                <w:rFonts w:cs="Times New Roman"/>
                <w:b/>
                <w:szCs w:val="28"/>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38537774" w14:textId="66838563" w:rsidR="008B6E15" w:rsidRPr="005C6454" w:rsidRDefault="008B6E15" w:rsidP="007A6A82">
            <w:pPr>
              <w:jc w:val="both"/>
              <w:rPr>
                <w:rFonts w:cs="Times New Roman"/>
                <w:b/>
                <w:bCs/>
                <w:szCs w:val="28"/>
                <w:lang w:val="en-US"/>
              </w:rPr>
            </w:pPr>
          </w:p>
        </w:tc>
      </w:tr>
      <w:tr w:rsidR="008B6E15" w:rsidRPr="005C6454" w14:paraId="786703F2" w14:textId="77777777" w:rsidTr="005C44F4">
        <w:tc>
          <w:tcPr>
            <w:tcW w:w="648" w:type="dxa"/>
          </w:tcPr>
          <w:p w14:paraId="04A4077F" w14:textId="67C8A93E" w:rsidR="008B6E15" w:rsidRPr="00BE613F" w:rsidRDefault="008B6E15" w:rsidP="007A6A82">
            <w:pPr>
              <w:jc w:val="center"/>
              <w:rPr>
                <w:rFonts w:cs="Times New Roman"/>
                <w:sz w:val="26"/>
                <w:szCs w:val="26"/>
              </w:rPr>
            </w:pPr>
            <w:r>
              <w:rPr>
                <w:rFonts w:cs="Times New Roman"/>
                <w:sz w:val="26"/>
                <w:szCs w:val="26"/>
              </w:rPr>
              <w:t>36</w:t>
            </w:r>
          </w:p>
        </w:tc>
        <w:tc>
          <w:tcPr>
            <w:tcW w:w="2610" w:type="dxa"/>
            <w:gridSpan w:val="3"/>
            <w:vMerge/>
          </w:tcPr>
          <w:p w14:paraId="23C05094" w14:textId="77777777" w:rsidR="008B6E15" w:rsidRPr="00BE613F" w:rsidRDefault="008B6E15" w:rsidP="007A6A82">
            <w:pPr>
              <w:jc w:val="both"/>
              <w:rPr>
                <w:rFonts w:cs="Times New Roman"/>
                <w:b/>
                <w:i/>
                <w:iCs/>
                <w:sz w:val="26"/>
                <w:szCs w:val="26"/>
              </w:rPr>
            </w:pPr>
          </w:p>
        </w:tc>
        <w:tc>
          <w:tcPr>
            <w:tcW w:w="1260" w:type="dxa"/>
          </w:tcPr>
          <w:p w14:paraId="23E01582" w14:textId="112821EE" w:rsidR="008B6E15" w:rsidRPr="00BE613F" w:rsidRDefault="008B6E15" w:rsidP="007A6A82">
            <w:pPr>
              <w:jc w:val="center"/>
              <w:rPr>
                <w:rFonts w:cs="Times New Roman"/>
                <w:b/>
                <w:sz w:val="26"/>
                <w:szCs w:val="26"/>
                <w:lang w:val="en-US"/>
              </w:rPr>
            </w:pPr>
            <w:r w:rsidRPr="00BE613F">
              <w:rPr>
                <w:rFonts w:cs="Times New Roman"/>
                <w:b/>
                <w:sz w:val="26"/>
                <w:szCs w:val="26"/>
                <w:lang w:val="en-US"/>
              </w:rPr>
              <w:t>EVN</w:t>
            </w:r>
          </w:p>
        </w:tc>
        <w:tc>
          <w:tcPr>
            <w:tcW w:w="6570" w:type="dxa"/>
          </w:tcPr>
          <w:p w14:paraId="4BAA722A" w14:textId="77777777" w:rsidR="008B6E15" w:rsidRPr="003F61AE" w:rsidRDefault="008B6E15" w:rsidP="007A6A82">
            <w:pPr>
              <w:widowControl w:val="0"/>
              <w:jc w:val="both"/>
              <w:rPr>
                <w:rFonts w:cs="Times New Roman"/>
                <w:szCs w:val="28"/>
              </w:rPr>
            </w:pPr>
            <w:r w:rsidRPr="003F61AE">
              <w:rPr>
                <w:rFonts w:cs="Times New Roman"/>
                <w:szCs w:val="28"/>
              </w:rPr>
              <w:t xml:space="preserve">Hiệu </w:t>
            </w:r>
            <w:proofErr w:type="spellStart"/>
            <w:r w:rsidRPr="003F61AE">
              <w:rPr>
                <w:rFonts w:cs="Times New Roman"/>
                <w:szCs w:val="28"/>
              </w:rPr>
              <w:t>chỉnh</w:t>
            </w:r>
            <w:proofErr w:type="spellEnd"/>
            <w:r w:rsidRPr="003F61AE">
              <w:rPr>
                <w:rFonts w:cs="Times New Roman"/>
                <w:szCs w:val="28"/>
              </w:rPr>
              <w:t xml:space="preserve"> </w:t>
            </w:r>
            <w:proofErr w:type="spellStart"/>
            <w:r w:rsidRPr="003F61AE">
              <w:rPr>
                <w:rFonts w:cs="Times New Roman"/>
                <w:szCs w:val="28"/>
              </w:rPr>
              <w:t>thành</w:t>
            </w:r>
            <w:proofErr w:type="spellEnd"/>
            <w:r w:rsidRPr="003F61AE">
              <w:rPr>
                <w:rFonts w:cs="Times New Roman"/>
                <w:szCs w:val="28"/>
              </w:rPr>
              <w:t xml:space="preserve"> </w:t>
            </w:r>
          </w:p>
          <w:p w14:paraId="66A5EA99" w14:textId="64EA92C4" w:rsidR="008B6E15" w:rsidRPr="005C6454" w:rsidRDefault="008B6E15" w:rsidP="007A6A82">
            <w:pPr>
              <w:jc w:val="both"/>
              <w:rPr>
                <w:rFonts w:cs="Times New Roman"/>
                <w:szCs w:val="28"/>
                <w:lang w:val="en-US"/>
              </w:rPr>
            </w:pPr>
            <w:r w:rsidRPr="003F61AE">
              <w:rPr>
                <w:rFonts w:cs="Times New Roman"/>
                <w:szCs w:val="28"/>
              </w:rPr>
              <w:t>“... email: BDKH-</w:t>
            </w:r>
            <w:r w:rsidRPr="003F61AE">
              <w:rPr>
                <w:rFonts w:cs="Times New Roman"/>
                <w:b/>
                <w:bCs/>
                <w:szCs w:val="28"/>
              </w:rPr>
              <w:t>MOIT</w:t>
            </w:r>
            <w:r w:rsidRPr="003F61AE">
              <w:rPr>
                <w:rFonts w:cs="Times New Roman"/>
                <w:szCs w:val="28"/>
              </w:rPr>
              <w:t>@moit.gov.vn”</w:t>
            </w:r>
          </w:p>
        </w:tc>
        <w:tc>
          <w:tcPr>
            <w:tcW w:w="4186" w:type="dxa"/>
          </w:tcPr>
          <w:p w14:paraId="0625EFA3" w14:textId="7D15CDC0" w:rsidR="008B6E15" w:rsidRPr="005C6454" w:rsidRDefault="00766282" w:rsidP="000F088F">
            <w:pPr>
              <w:jc w:val="both"/>
              <w:rPr>
                <w:rFonts w:cs="Times New Roman"/>
                <w:b/>
                <w:bCs/>
                <w:szCs w:val="28"/>
                <w:lang w:val="en-US"/>
              </w:rPr>
            </w:pPr>
            <w:proofErr w:type="spellStart"/>
            <w:r>
              <w:rPr>
                <w:rFonts w:cs="Times New Roman"/>
                <w:b/>
                <w:szCs w:val="28"/>
                <w:lang w:val="en-US"/>
              </w:rPr>
              <w:t>Tiếp</w:t>
            </w:r>
            <w:proofErr w:type="spellEnd"/>
            <w:r>
              <w:rPr>
                <w:rFonts w:cs="Times New Roman"/>
                <w:b/>
                <w:szCs w:val="28"/>
                <w:lang w:val="en-US"/>
              </w:rPr>
              <w:t xml:space="preserve"> </w:t>
            </w:r>
            <w:proofErr w:type="spellStart"/>
            <w:r>
              <w:rPr>
                <w:rFonts w:cs="Times New Roman"/>
                <w:b/>
                <w:szCs w:val="28"/>
                <w:lang w:val="en-US"/>
              </w:rPr>
              <w:t>thu</w:t>
            </w:r>
            <w:proofErr w:type="spellEnd"/>
            <w:r w:rsidR="003F61AE">
              <w:rPr>
                <w:rFonts w:cs="Times New Roman"/>
                <w:b/>
                <w:szCs w:val="28"/>
                <w:lang w:val="en-US"/>
              </w:rPr>
              <w:t xml:space="preserve">, </w:t>
            </w:r>
            <w:proofErr w:type="spellStart"/>
            <w:r w:rsidR="004A130E" w:rsidRPr="002301C1">
              <w:rPr>
                <w:rFonts w:cs="Times New Roman"/>
                <w:b/>
                <w:sz w:val="26"/>
                <w:szCs w:val="26"/>
                <w:lang w:val="en-US"/>
              </w:rPr>
              <w:t>chỉnh</w:t>
            </w:r>
            <w:proofErr w:type="spellEnd"/>
            <w:r w:rsidR="004A130E" w:rsidRPr="002301C1">
              <w:rPr>
                <w:rFonts w:cs="Times New Roman"/>
                <w:b/>
                <w:sz w:val="26"/>
                <w:szCs w:val="26"/>
                <w:lang w:val="en-US"/>
              </w:rPr>
              <w:t xml:space="preserve"> </w:t>
            </w:r>
            <w:proofErr w:type="spellStart"/>
            <w:r w:rsidR="004A130E" w:rsidRPr="002301C1">
              <w:rPr>
                <w:rFonts w:cs="Times New Roman"/>
                <w:b/>
                <w:sz w:val="26"/>
                <w:szCs w:val="26"/>
                <w:lang w:val="en-US"/>
              </w:rPr>
              <w:t>sửa</w:t>
            </w:r>
            <w:proofErr w:type="spellEnd"/>
            <w:r w:rsidR="004A130E">
              <w:rPr>
                <w:rFonts w:cs="Times New Roman"/>
                <w:b/>
                <w:sz w:val="26"/>
                <w:szCs w:val="26"/>
                <w:lang w:val="en-US"/>
              </w:rPr>
              <w:t xml:space="preserve"> </w:t>
            </w:r>
            <w:proofErr w:type="spellStart"/>
            <w:r w:rsidR="004A130E">
              <w:rPr>
                <w:rFonts w:cs="Times New Roman"/>
                <w:b/>
                <w:sz w:val="26"/>
                <w:szCs w:val="26"/>
                <w:lang w:val="en-US"/>
              </w:rPr>
              <w:t>trong</w:t>
            </w:r>
            <w:proofErr w:type="spellEnd"/>
            <w:r w:rsidR="004A130E">
              <w:rPr>
                <w:rFonts w:cs="Times New Roman"/>
                <w:b/>
                <w:sz w:val="26"/>
                <w:szCs w:val="26"/>
                <w:lang w:val="en-US"/>
              </w:rPr>
              <w:t xml:space="preserve"> </w:t>
            </w:r>
            <w:proofErr w:type="spellStart"/>
            <w:r w:rsidR="004A130E">
              <w:rPr>
                <w:rFonts w:cs="Times New Roman"/>
                <w:b/>
                <w:sz w:val="26"/>
                <w:szCs w:val="26"/>
                <w:lang w:val="en-US"/>
              </w:rPr>
              <w:t>dự</w:t>
            </w:r>
            <w:proofErr w:type="spellEnd"/>
            <w:r w:rsidR="004A130E">
              <w:rPr>
                <w:rFonts w:cs="Times New Roman"/>
                <w:b/>
                <w:sz w:val="26"/>
                <w:szCs w:val="26"/>
                <w:lang w:val="en-US"/>
              </w:rPr>
              <w:t xml:space="preserve"> </w:t>
            </w:r>
            <w:proofErr w:type="spellStart"/>
            <w:r w:rsidR="004A130E">
              <w:rPr>
                <w:rFonts w:cs="Times New Roman"/>
                <w:b/>
                <w:sz w:val="26"/>
                <w:szCs w:val="26"/>
                <w:lang w:val="en-US"/>
              </w:rPr>
              <w:t>thảo</w:t>
            </w:r>
            <w:proofErr w:type="spellEnd"/>
          </w:p>
        </w:tc>
      </w:tr>
      <w:tr w:rsidR="0016508E" w:rsidRPr="005C6454" w14:paraId="0CED1917" w14:textId="77777777" w:rsidTr="005C44F4">
        <w:tc>
          <w:tcPr>
            <w:tcW w:w="648" w:type="dxa"/>
          </w:tcPr>
          <w:p w14:paraId="09DD880C" w14:textId="794D2737" w:rsidR="0016508E" w:rsidRPr="00E74818" w:rsidRDefault="0016508E" w:rsidP="007A6A82">
            <w:pPr>
              <w:jc w:val="center"/>
              <w:rPr>
                <w:rFonts w:cs="Times New Roman"/>
                <w:sz w:val="26"/>
                <w:szCs w:val="26"/>
              </w:rPr>
            </w:pPr>
            <w:r w:rsidRPr="00E74818">
              <w:rPr>
                <w:rFonts w:cs="Times New Roman"/>
                <w:sz w:val="26"/>
                <w:szCs w:val="26"/>
              </w:rPr>
              <w:t>37</w:t>
            </w:r>
          </w:p>
        </w:tc>
        <w:tc>
          <w:tcPr>
            <w:tcW w:w="2610" w:type="dxa"/>
            <w:gridSpan w:val="3"/>
          </w:tcPr>
          <w:p w14:paraId="12B8FB78" w14:textId="34BF57F0" w:rsidR="0016508E" w:rsidRPr="00E74818" w:rsidRDefault="0016508E" w:rsidP="007A6A82">
            <w:pPr>
              <w:jc w:val="both"/>
              <w:rPr>
                <w:rFonts w:cs="Times New Roman"/>
                <w:b/>
                <w:i/>
                <w:iCs/>
                <w:sz w:val="26"/>
                <w:szCs w:val="26"/>
              </w:rPr>
            </w:pPr>
            <w:proofErr w:type="spellStart"/>
            <w:r w:rsidRPr="00E74818">
              <w:rPr>
                <w:rFonts w:cs="Times New Roman"/>
                <w:b/>
                <w:i/>
                <w:iCs/>
                <w:sz w:val="26"/>
                <w:szCs w:val="26"/>
              </w:rPr>
              <w:t>Phụ</w:t>
            </w:r>
            <w:proofErr w:type="spellEnd"/>
            <w:r w:rsidRPr="00E74818">
              <w:rPr>
                <w:rFonts w:cs="Times New Roman"/>
                <w:b/>
                <w:i/>
                <w:iCs/>
                <w:sz w:val="26"/>
                <w:szCs w:val="26"/>
              </w:rPr>
              <w:t xml:space="preserve"> </w:t>
            </w:r>
            <w:proofErr w:type="spellStart"/>
            <w:r w:rsidRPr="00E74818">
              <w:rPr>
                <w:rFonts w:cs="Times New Roman"/>
                <w:b/>
                <w:i/>
                <w:iCs/>
                <w:sz w:val="26"/>
                <w:szCs w:val="26"/>
              </w:rPr>
              <w:t>lục</w:t>
            </w:r>
            <w:proofErr w:type="spellEnd"/>
            <w:r w:rsidRPr="00E74818">
              <w:rPr>
                <w:rFonts w:cs="Times New Roman"/>
                <w:b/>
                <w:i/>
                <w:iCs/>
                <w:sz w:val="26"/>
                <w:szCs w:val="26"/>
              </w:rPr>
              <w:t xml:space="preserve"> 01-PL-B3b-HĐBĐKH</w:t>
            </w:r>
          </w:p>
        </w:tc>
        <w:tc>
          <w:tcPr>
            <w:tcW w:w="1260" w:type="dxa"/>
            <w:vMerge w:val="restart"/>
          </w:tcPr>
          <w:p w14:paraId="323E4641" w14:textId="77777777" w:rsidR="0016508E" w:rsidRPr="00E74818" w:rsidRDefault="0016508E" w:rsidP="007A6A82">
            <w:pPr>
              <w:jc w:val="center"/>
              <w:rPr>
                <w:rFonts w:cs="Times New Roman"/>
                <w:b/>
                <w:sz w:val="26"/>
                <w:szCs w:val="26"/>
              </w:rPr>
            </w:pPr>
            <w:r w:rsidRPr="00E74818">
              <w:rPr>
                <w:rFonts w:cs="Times New Roman"/>
                <w:b/>
                <w:sz w:val="26"/>
                <w:szCs w:val="26"/>
              </w:rPr>
              <w:t>SCT</w:t>
            </w:r>
          </w:p>
          <w:p w14:paraId="5D93EC87" w14:textId="5157D975" w:rsidR="0016508E" w:rsidRPr="00E74818" w:rsidRDefault="0016508E" w:rsidP="007A6A82">
            <w:pPr>
              <w:jc w:val="center"/>
              <w:rPr>
                <w:rFonts w:cs="Times New Roman"/>
                <w:b/>
                <w:sz w:val="26"/>
                <w:szCs w:val="26"/>
              </w:rPr>
            </w:pPr>
            <w:r w:rsidRPr="00E74818">
              <w:rPr>
                <w:rFonts w:cs="Times New Roman"/>
                <w:b/>
                <w:sz w:val="26"/>
                <w:szCs w:val="26"/>
              </w:rPr>
              <w:t xml:space="preserve"> </w:t>
            </w:r>
            <w:proofErr w:type="spellStart"/>
            <w:r w:rsidRPr="00E74818">
              <w:rPr>
                <w:rFonts w:cs="Times New Roman"/>
                <w:b/>
                <w:sz w:val="26"/>
                <w:szCs w:val="26"/>
              </w:rPr>
              <w:t>Lào</w:t>
            </w:r>
            <w:proofErr w:type="spellEnd"/>
            <w:r w:rsidRPr="00E74818">
              <w:rPr>
                <w:rFonts w:cs="Times New Roman"/>
                <w:b/>
                <w:sz w:val="26"/>
                <w:szCs w:val="26"/>
              </w:rPr>
              <w:t xml:space="preserve"> Cai</w:t>
            </w:r>
          </w:p>
        </w:tc>
        <w:tc>
          <w:tcPr>
            <w:tcW w:w="6570" w:type="dxa"/>
            <w:vMerge w:val="restart"/>
          </w:tcPr>
          <w:p w14:paraId="2B56D004" w14:textId="77777777" w:rsidR="0016508E" w:rsidRPr="00E74818" w:rsidRDefault="0016508E" w:rsidP="007A6A82">
            <w:pPr>
              <w:jc w:val="both"/>
              <w:rPr>
                <w:rFonts w:eastAsia="Times New Roman" w:cs="Times New Roman"/>
                <w:b/>
                <w:bCs/>
                <w:szCs w:val="28"/>
              </w:rPr>
            </w:pPr>
            <w:proofErr w:type="spellStart"/>
            <w:r w:rsidRPr="00E74818">
              <w:rPr>
                <w:rFonts w:eastAsia="Times New Roman" w:cs="Times New Roman"/>
                <w:b/>
                <w:bCs/>
                <w:szCs w:val="28"/>
              </w:rPr>
              <w:t>Tại</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các</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Mẫu</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Phụ</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lục</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liên</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quan</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đến</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nhiệm</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vụ</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ứng</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phó</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với</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biến</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đổi</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khí</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hậu</w:t>
            </w:r>
            <w:proofErr w:type="spellEnd"/>
            <w:r w:rsidRPr="00E74818">
              <w:rPr>
                <w:rFonts w:eastAsia="Times New Roman" w:cs="Times New Roman"/>
                <w:b/>
                <w:bCs/>
                <w:szCs w:val="28"/>
              </w:rPr>
              <w:t xml:space="preserve"> (</w:t>
            </w:r>
            <w:proofErr w:type="spellStart"/>
            <w:r w:rsidRPr="00E74818">
              <w:rPr>
                <w:rFonts w:eastAsia="Times New Roman" w:cs="Times New Roman"/>
                <w:b/>
                <w:bCs/>
                <w:szCs w:val="28"/>
              </w:rPr>
              <w:t>Mẫu</w:t>
            </w:r>
            <w:proofErr w:type="spellEnd"/>
            <w:r w:rsidRPr="00E74818">
              <w:rPr>
                <w:rFonts w:eastAsia="Times New Roman" w:cs="Times New Roman"/>
                <w:b/>
                <w:bCs/>
                <w:szCs w:val="28"/>
              </w:rPr>
              <w:t xml:space="preserve"> B1c-TMBĐKH, B3b-HĐBĐKH, B6b-BBTLBĐKH, B6d-QTBĐKH): </w:t>
            </w:r>
          </w:p>
          <w:p w14:paraId="0EE5F141" w14:textId="747E462B" w:rsidR="0016508E" w:rsidRPr="00E74818" w:rsidRDefault="0016508E" w:rsidP="007A6A82">
            <w:pPr>
              <w:jc w:val="both"/>
              <w:rPr>
                <w:rFonts w:cs="Times New Roman"/>
                <w:szCs w:val="28"/>
                <w:lang w:val="vi-VN"/>
              </w:rPr>
            </w:pPr>
            <w:proofErr w:type="spellStart"/>
            <w:r w:rsidRPr="00E74818">
              <w:rPr>
                <w:rFonts w:eastAsia="Times New Roman" w:cs="Times New Roman"/>
                <w:szCs w:val="28"/>
              </w:rPr>
              <w:t>Cơ</w:t>
            </w:r>
            <w:proofErr w:type="spellEnd"/>
            <w:r w:rsidRPr="00E74818">
              <w:rPr>
                <w:rFonts w:eastAsia="Times New Roman" w:cs="Times New Roman"/>
                <w:szCs w:val="28"/>
              </w:rPr>
              <w:t xml:space="preserve"> </w:t>
            </w:r>
            <w:proofErr w:type="spellStart"/>
            <w:r w:rsidRPr="00E74818">
              <w:rPr>
                <w:rFonts w:eastAsia="Times New Roman" w:cs="Times New Roman"/>
                <w:szCs w:val="28"/>
              </w:rPr>
              <w:t>quan</w:t>
            </w:r>
            <w:proofErr w:type="spellEnd"/>
            <w:r w:rsidRPr="00E74818">
              <w:rPr>
                <w:rFonts w:eastAsia="Times New Roman" w:cs="Times New Roman"/>
                <w:szCs w:val="28"/>
              </w:rPr>
              <w:t xml:space="preserve"> </w:t>
            </w:r>
            <w:proofErr w:type="spellStart"/>
            <w:r w:rsidRPr="00E74818">
              <w:rPr>
                <w:rFonts w:eastAsia="Times New Roman" w:cs="Times New Roman"/>
                <w:szCs w:val="28"/>
              </w:rPr>
              <w:t>quản</w:t>
            </w:r>
            <w:proofErr w:type="spellEnd"/>
            <w:r w:rsidRPr="00E74818">
              <w:rPr>
                <w:rFonts w:eastAsia="Times New Roman" w:cs="Times New Roman"/>
                <w:szCs w:val="28"/>
              </w:rPr>
              <w:t xml:space="preserve"> </w:t>
            </w:r>
            <w:proofErr w:type="spellStart"/>
            <w:r w:rsidRPr="00E74818">
              <w:rPr>
                <w:rFonts w:eastAsia="Times New Roman" w:cs="Times New Roman"/>
                <w:szCs w:val="28"/>
              </w:rPr>
              <w:t>lý</w:t>
            </w:r>
            <w:proofErr w:type="spellEnd"/>
            <w:r w:rsidRPr="00E74818">
              <w:rPr>
                <w:rFonts w:eastAsia="Times New Roman" w:cs="Times New Roman"/>
                <w:szCs w:val="28"/>
              </w:rPr>
              <w:t xml:space="preserve"> </w:t>
            </w:r>
            <w:proofErr w:type="spellStart"/>
            <w:r w:rsidRPr="00E74818">
              <w:rPr>
                <w:rFonts w:eastAsia="Times New Roman" w:cs="Times New Roman"/>
                <w:szCs w:val="28"/>
              </w:rPr>
              <w:t>nhiệm</w:t>
            </w:r>
            <w:proofErr w:type="spellEnd"/>
            <w:r w:rsidRPr="00E74818">
              <w:rPr>
                <w:rFonts w:eastAsia="Times New Roman" w:cs="Times New Roman"/>
                <w:szCs w:val="28"/>
              </w:rPr>
              <w:t xml:space="preserve"> </w:t>
            </w:r>
            <w:proofErr w:type="spellStart"/>
            <w:r w:rsidRPr="00E74818">
              <w:rPr>
                <w:rFonts w:eastAsia="Times New Roman" w:cs="Times New Roman"/>
                <w:szCs w:val="28"/>
              </w:rPr>
              <w:t>vụ</w:t>
            </w:r>
            <w:proofErr w:type="spellEnd"/>
            <w:r w:rsidRPr="00E74818">
              <w:rPr>
                <w:rFonts w:eastAsia="Times New Roman" w:cs="Times New Roman"/>
                <w:szCs w:val="28"/>
              </w:rPr>
              <w:t xml:space="preserve"> (</w:t>
            </w:r>
            <w:proofErr w:type="spellStart"/>
            <w:r w:rsidRPr="00E74818">
              <w:rPr>
                <w:rFonts w:eastAsia="Times New Roman" w:cs="Times New Roman"/>
                <w:szCs w:val="28"/>
              </w:rPr>
              <w:t>Bên</w:t>
            </w:r>
            <w:proofErr w:type="spellEnd"/>
            <w:r w:rsidRPr="00E74818">
              <w:rPr>
                <w:rFonts w:eastAsia="Times New Roman" w:cs="Times New Roman"/>
                <w:szCs w:val="28"/>
              </w:rPr>
              <w:t xml:space="preserve"> A) </w:t>
            </w:r>
            <w:proofErr w:type="spellStart"/>
            <w:r w:rsidRPr="00E74818">
              <w:rPr>
                <w:rFonts w:eastAsia="Times New Roman" w:cs="Times New Roman"/>
                <w:szCs w:val="28"/>
              </w:rPr>
              <w:t>được</w:t>
            </w:r>
            <w:proofErr w:type="spellEnd"/>
            <w:r w:rsidRPr="00E74818">
              <w:rPr>
                <w:rFonts w:eastAsia="Times New Roman" w:cs="Times New Roman"/>
                <w:szCs w:val="28"/>
              </w:rPr>
              <w:t xml:space="preserve"> </w:t>
            </w:r>
            <w:proofErr w:type="spellStart"/>
            <w:r w:rsidRPr="00E74818">
              <w:rPr>
                <w:rFonts w:eastAsia="Times New Roman" w:cs="Times New Roman"/>
                <w:szCs w:val="28"/>
              </w:rPr>
              <w:t>ghi</w:t>
            </w:r>
            <w:proofErr w:type="spellEnd"/>
            <w:r w:rsidRPr="00E74818">
              <w:rPr>
                <w:rFonts w:eastAsia="Times New Roman" w:cs="Times New Roman"/>
                <w:szCs w:val="28"/>
              </w:rPr>
              <w:t xml:space="preserve"> </w:t>
            </w:r>
            <w:proofErr w:type="spellStart"/>
            <w:r w:rsidRPr="00E74818">
              <w:rPr>
                <w:rFonts w:eastAsia="Times New Roman" w:cs="Times New Roman"/>
                <w:szCs w:val="28"/>
              </w:rPr>
              <w:t>là</w:t>
            </w:r>
            <w:proofErr w:type="spellEnd"/>
            <w:r w:rsidRPr="00E74818">
              <w:rPr>
                <w:rFonts w:eastAsia="Times New Roman" w:cs="Times New Roman"/>
                <w:szCs w:val="28"/>
              </w:rPr>
              <w:t xml:space="preserve"> </w:t>
            </w:r>
            <w:proofErr w:type="spellStart"/>
            <w:r w:rsidRPr="00E74818">
              <w:rPr>
                <w:rFonts w:eastAsia="Times New Roman" w:cs="Times New Roman"/>
                <w:szCs w:val="28"/>
              </w:rPr>
              <w:t>Cục</w:t>
            </w:r>
            <w:proofErr w:type="spellEnd"/>
            <w:r w:rsidRPr="00E74818">
              <w:rPr>
                <w:rFonts w:eastAsia="Times New Roman" w:cs="Times New Roman"/>
                <w:szCs w:val="28"/>
              </w:rPr>
              <w:t xml:space="preserve"> </w:t>
            </w:r>
            <w:proofErr w:type="spellStart"/>
            <w:r w:rsidRPr="00E74818">
              <w:rPr>
                <w:rFonts w:eastAsia="Times New Roman" w:cs="Times New Roman"/>
                <w:szCs w:val="28"/>
              </w:rPr>
              <w:t>Đổi</w:t>
            </w:r>
            <w:proofErr w:type="spellEnd"/>
            <w:r w:rsidRPr="00E74818">
              <w:rPr>
                <w:rFonts w:eastAsia="Times New Roman" w:cs="Times New Roman"/>
                <w:szCs w:val="28"/>
              </w:rPr>
              <w:t xml:space="preserve"> </w:t>
            </w:r>
            <w:proofErr w:type="spellStart"/>
            <w:r w:rsidRPr="00E74818">
              <w:rPr>
                <w:rFonts w:eastAsia="Times New Roman" w:cs="Times New Roman"/>
                <w:szCs w:val="28"/>
              </w:rPr>
              <w:t>mới</w:t>
            </w:r>
            <w:proofErr w:type="spellEnd"/>
            <w:r w:rsidRPr="00E74818">
              <w:rPr>
                <w:rFonts w:eastAsia="Times New Roman" w:cs="Times New Roman"/>
                <w:szCs w:val="28"/>
              </w:rPr>
              <w:t xml:space="preserve"> </w:t>
            </w:r>
            <w:proofErr w:type="spellStart"/>
            <w:r w:rsidRPr="00E74818">
              <w:rPr>
                <w:rFonts w:eastAsia="Times New Roman" w:cs="Times New Roman"/>
                <w:szCs w:val="28"/>
              </w:rPr>
              <w:t>sáng</w:t>
            </w:r>
            <w:proofErr w:type="spellEnd"/>
            <w:r w:rsidRPr="00E74818">
              <w:rPr>
                <w:rFonts w:eastAsia="Times New Roman" w:cs="Times New Roman"/>
                <w:szCs w:val="28"/>
              </w:rPr>
              <w:t xml:space="preserve"> </w:t>
            </w:r>
            <w:proofErr w:type="spellStart"/>
            <w:r w:rsidRPr="00E74818">
              <w:rPr>
                <w:rFonts w:eastAsia="Times New Roman" w:cs="Times New Roman"/>
                <w:szCs w:val="28"/>
              </w:rPr>
              <w:t>tạo</w:t>
            </w:r>
            <w:proofErr w:type="spellEnd"/>
            <w:r w:rsidRPr="00E74818">
              <w:rPr>
                <w:rFonts w:eastAsia="Times New Roman" w:cs="Times New Roman"/>
                <w:szCs w:val="28"/>
              </w:rPr>
              <w:t xml:space="preserve">, </w:t>
            </w:r>
            <w:proofErr w:type="spellStart"/>
            <w:r w:rsidRPr="00E74818">
              <w:rPr>
                <w:rFonts w:eastAsia="Times New Roman" w:cs="Times New Roman"/>
                <w:szCs w:val="28"/>
              </w:rPr>
              <w:t>Chuyển</w:t>
            </w:r>
            <w:proofErr w:type="spellEnd"/>
            <w:r w:rsidRPr="00E74818">
              <w:rPr>
                <w:rFonts w:eastAsia="Times New Roman" w:cs="Times New Roman"/>
                <w:szCs w:val="28"/>
              </w:rPr>
              <w:t xml:space="preserve"> </w:t>
            </w:r>
            <w:proofErr w:type="spellStart"/>
            <w:r w:rsidRPr="00E74818">
              <w:rPr>
                <w:rFonts w:eastAsia="Times New Roman" w:cs="Times New Roman"/>
                <w:szCs w:val="28"/>
              </w:rPr>
              <w:t>đổi</w:t>
            </w:r>
            <w:proofErr w:type="spellEnd"/>
            <w:r w:rsidRPr="00E74818">
              <w:rPr>
                <w:rFonts w:eastAsia="Times New Roman" w:cs="Times New Roman"/>
                <w:szCs w:val="28"/>
              </w:rPr>
              <w:t xml:space="preserve"> </w:t>
            </w:r>
            <w:proofErr w:type="spellStart"/>
            <w:r w:rsidRPr="00E74818">
              <w:rPr>
                <w:rFonts w:eastAsia="Times New Roman" w:cs="Times New Roman"/>
                <w:szCs w:val="28"/>
              </w:rPr>
              <w:t>xanh</w:t>
            </w:r>
            <w:proofErr w:type="spellEnd"/>
            <w:r w:rsidRPr="00E74818">
              <w:rPr>
                <w:rFonts w:eastAsia="Times New Roman" w:cs="Times New Roman"/>
                <w:szCs w:val="28"/>
              </w:rPr>
              <w:t xml:space="preserve"> </w:t>
            </w:r>
            <w:proofErr w:type="spellStart"/>
            <w:r w:rsidRPr="00E74818">
              <w:rPr>
                <w:rFonts w:eastAsia="Times New Roman" w:cs="Times New Roman"/>
                <w:szCs w:val="28"/>
              </w:rPr>
              <w:t>và</w:t>
            </w:r>
            <w:proofErr w:type="spellEnd"/>
            <w:r w:rsidRPr="00E74818">
              <w:rPr>
                <w:rFonts w:eastAsia="Times New Roman" w:cs="Times New Roman"/>
                <w:szCs w:val="28"/>
              </w:rPr>
              <w:t xml:space="preserve"> </w:t>
            </w:r>
            <w:proofErr w:type="spellStart"/>
            <w:r w:rsidRPr="00E74818">
              <w:rPr>
                <w:rFonts w:eastAsia="Times New Roman" w:cs="Times New Roman"/>
                <w:szCs w:val="28"/>
              </w:rPr>
              <w:t>Khuyến</w:t>
            </w:r>
            <w:proofErr w:type="spellEnd"/>
            <w:r w:rsidRPr="00E74818">
              <w:rPr>
                <w:rFonts w:eastAsia="Times New Roman" w:cs="Times New Roman"/>
                <w:szCs w:val="28"/>
              </w:rPr>
              <w:t xml:space="preserve"> </w:t>
            </w:r>
            <w:proofErr w:type="spellStart"/>
            <w:r w:rsidRPr="00E74818">
              <w:rPr>
                <w:rFonts w:eastAsia="Times New Roman" w:cs="Times New Roman"/>
                <w:szCs w:val="28"/>
              </w:rPr>
              <w:t>công</w:t>
            </w:r>
            <w:proofErr w:type="spellEnd"/>
            <w:r w:rsidRPr="00E74818">
              <w:rPr>
                <w:rFonts w:eastAsia="Times New Roman" w:cs="Times New Roman"/>
                <w:szCs w:val="28"/>
              </w:rPr>
              <w:t xml:space="preserve">. </w:t>
            </w:r>
            <w:proofErr w:type="spellStart"/>
            <w:r w:rsidRPr="00E74818">
              <w:rPr>
                <w:rFonts w:eastAsia="Times New Roman" w:cs="Times New Roman"/>
                <w:szCs w:val="28"/>
              </w:rPr>
              <w:t>Đề</w:t>
            </w:r>
            <w:proofErr w:type="spellEnd"/>
            <w:r w:rsidRPr="00E74818">
              <w:rPr>
                <w:rFonts w:eastAsia="Times New Roman" w:cs="Times New Roman"/>
                <w:szCs w:val="28"/>
              </w:rPr>
              <w:t xml:space="preserve"> </w:t>
            </w:r>
            <w:proofErr w:type="spellStart"/>
            <w:r w:rsidRPr="00E74818">
              <w:rPr>
                <w:rFonts w:eastAsia="Times New Roman" w:cs="Times New Roman"/>
                <w:szCs w:val="28"/>
              </w:rPr>
              <w:t>nghị</w:t>
            </w:r>
            <w:proofErr w:type="spellEnd"/>
            <w:r w:rsidRPr="00E74818">
              <w:rPr>
                <w:rFonts w:eastAsia="Times New Roman" w:cs="Times New Roman"/>
                <w:szCs w:val="28"/>
              </w:rPr>
              <w:t xml:space="preserve"> </w:t>
            </w:r>
            <w:proofErr w:type="spellStart"/>
            <w:r w:rsidRPr="00E74818">
              <w:rPr>
                <w:rFonts w:eastAsia="Times New Roman" w:cs="Times New Roman"/>
                <w:szCs w:val="28"/>
              </w:rPr>
              <w:t>bổ</w:t>
            </w:r>
            <w:proofErr w:type="spellEnd"/>
            <w:r w:rsidRPr="00E74818">
              <w:rPr>
                <w:rFonts w:eastAsia="Times New Roman" w:cs="Times New Roman"/>
                <w:szCs w:val="28"/>
              </w:rPr>
              <w:t xml:space="preserve"> sung </w:t>
            </w:r>
            <w:proofErr w:type="spellStart"/>
            <w:r w:rsidRPr="00E74818">
              <w:rPr>
                <w:rFonts w:eastAsia="Times New Roman" w:cs="Times New Roman"/>
                <w:szCs w:val="28"/>
              </w:rPr>
              <w:t>trong</w:t>
            </w:r>
            <w:proofErr w:type="spellEnd"/>
            <w:r w:rsidRPr="00E74818">
              <w:rPr>
                <w:rFonts w:eastAsia="Times New Roman" w:cs="Times New Roman"/>
                <w:szCs w:val="28"/>
              </w:rPr>
              <w:t xml:space="preserve"> </w:t>
            </w:r>
            <w:proofErr w:type="spellStart"/>
            <w:r w:rsidRPr="00E74818">
              <w:rPr>
                <w:rFonts w:eastAsia="Times New Roman" w:cs="Times New Roman"/>
                <w:szCs w:val="28"/>
              </w:rPr>
              <w:t>Phụ</w:t>
            </w:r>
            <w:proofErr w:type="spellEnd"/>
            <w:r w:rsidRPr="00E74818">
              <w:rPr>
                <w:rFonts w:eastAsia="Times New Roman" w:cs="Times New Roman"/>
                <w:szCs w:val="28"/>
              </w:rPr>
              <w:t xml:space="preserve"> </w:t>
            </w:r>
            <w:proofErr w:type="spellStart"/>
            <w:r w:rsidRPr="00E74818">
              <w:rPr>
                <w:rFonts w:eastAsia="Times New Roman" w:cs="Times New Roman"/>
                <w:szCs w:val="28"/>
              </w:rPr>
              <w:t>lục</w:t>
            </w:r>
            <w:proofErr w:type="spellEnd"/>
            <w:r w:rsidRPr="00E74818">
              <w:rPr>
                <w:rFonts w:eastAsia="Times New Roman" w:cs="Times New Roman"/>
                <w:szCs w:val="28"/>
              </w:rPr>
              <w:t xml:space="preserve"> </w:t>
            </w:r>
            <w:proofErr w:type="spellStart"/>
            <w:r w:rsidRPr="00E74818">
              <w:rPr>
                <w:rFonts w:eastAsia="Times New Roman" w:cs="Times New Roman"/>
                <w:szCs w:val="28"/>
              </w:rPr>
              <w:t>Thuyết</w:t>
            </w:r>
            <w:proofErr w:type="spellEnd"/>
            <w:r w:rsidRPr="00E74818">
              <w:rPr>
                <w:rFonts w:eastAsia="Times New Roman" w:cs="Times New Roman"/>
                <w:szCs w:val="28"/>
              </w:rPr>
              <w:t xml:space="preserve"> </w:t>
            </w:r>
            <w:proofErr w:type="spellStart"/>
            <w:r w:rsidRPr="00E74818">
              <w:rPr>
                <w:rFonts w:eastAsia="Times New Roman" w:cs="Times New Roman"/>
                <w:szCs w:val="28"/>
              </w:rPr>
              <w:t>minh</w:t>
            </w:r>
            <w:proofErr w:type="spellEnd"/>
            <w:r w:rsidRPr="00E74818">
              <w:rPr>
                <w:rFonts w:eastAsia="Times New Roman" w:cs="Times New Roman"/>
                <w:szCs w:val="28"/>
              </w:rPr>
              <w:t xml:space="preserve"> </w:t>
            </w:r>
            <w:proofErr w:type="spellStart"/>
            <w:r w:rsidRPr="00E74818">
              <w:rPr>
                <w:rFonts w:eastAsia="Times New Roman" w:cs="Times New Roman"/>
                <w:szCs w:val="28"/>
              </w:rPr>
              <w:t>đề</w:t>
            </w:r>
            <w:proofErr w:type="spellEnd"/>
            <w:r w:rsidRPr="00E74818">
              <w:rPr>
                <w:rFonts w:eastAsia="Times New Roman" w:cs="Times New Roman"/>
                <w:szCs w:val="28"/>
              </w:rPr>
              <w:t xml:space="preserve"> </w:t>
            </w:r>
            <w:proofErr w:type="spellStart"/>
            <w:r w:rsidRPr="00E74818">
              <w:rPr>
                <w:rFonts w:eastAsia="Times New Roman" w:cs="Times New Roman"/>
                <w:szCs w:val="28"/>
              </w:rPr>
              <w:t>cương</w:t>
            </w:r>
            <w:proofErr w:type="spellEnd"/>
            <w:r w:rsidRPr="00E74818">
              <w:rPr>
                <w:rFonts w:eastAsia="Times New Roman" w:cs="Times New Roman"/>
                <w:szCs w:val="28"/>
              </w:rPr>
              <w:t xml:space="preserve"> (</w:t>
            </w:r>
            <w:proofErr w:type="spellStart"/>
            <w:r w:rsidRPr="00E74818">
              <w:rPr>
                <w:rFonts w:eastAsia="Times New Roman" w:cs="Times New Roman"/>
                <w:szCs w:val="28"/>
              </w:rPr>
              <w:t>Mẫu</w:t>
            </w:r>
            <w:proofErr w:type="spellEnd"/>
            <w:r w:rsidRPr="00E74818">
              <w:rPr>
                <w:rFonts w:eastAsia="Times New Roman" w:cs="Times New Roman"/>
                <w:szCs w:val="28"/>
              </w:rPr>
              <w:t xml:space="preserve"> B1c-TMBĐKH) </w:t>
            </w:r>
            <w:proofErr w:type="spellStart"/>
            <w:r w:rsidRPr="00E74818">
              <w:rPr>
                <w:rFonts w:eastAsia="Times New Roman" w:cs="Times New Roman"/>
                <w:bCs/>
                <w:szCs w:val="28"/>
              </w:rPr>
              <w:t>mục</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lấy</w:t>
            </w:r>
            <w:proofErr w:type="spellEnd"/>
            <w:r w:rsidRPr="00E74818">
              <w:rPr>
                <w:rFonts w:eastAsia="Times New Roman" w:cs="Times New Roman"/>
                <w:bCs/>
                <w:szCs w:val="28"/>
              </w:rPr>
              <w:t xml:space="preserve"> ý </w:t>
            </w:r>
            <w:proofErr w:type="spellStart"/>
            <w:r w:rsidRPr="00E74818">
              <w:rPr>
                <w:rFonts w:eastAsia="Times New Roman" w:cs="Times New Roman"/>
                <w:bCs/>
                <w:szCs w:val="28"/>
              </w:rPr>
              <w:t>kiến</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của</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Sở</w:t>
            </w:r>
            <w:proofErr w:type="spellEnd"/>
            <w:r w:rsidRPr="00E74818">
              <w:rPr>
                <w:rFonts w:eastAsia="Times New Roman" w:cs="Times New Roman"/>
                <w:bCs/>
                <w:szCs w:val="28"/>
              </w:rPr>
              <w:t xml:space="preserve"> Công Thương </w:t>
            </w:r>
            <w:proofErr w:type="spellStart"/>
            <w:r w:rsidRPr="00E74818">
              <w:rPr>
                <w:rFonts w:eastAsia="Times New Roman" w:cs="Times New Roman"/>
                <w:bCs/>
                <w:szCs w:val="28"/>
              </w:rPr>
              <w:t>địa</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phương</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nơi</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triển</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khai</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nhiệm</w:t>
            </w:r>
            <w:proofErr w:type="spellEnd"/>
            <w:r w:rsidRPr="00E74818">
              <w:rPr>
                <w:rFonts w:eastAsia="Times New Roman" w:cs="Times New Roman"/>
                <w:bCs/>
                <w:szCs w:val="28"/>
              </w:rPr>
              <w:t xml:space="preserve"> </w:t>
            </w:r>
            <w:proofErr w:type="spellStart"/>
            <w:r w:rsidRPr="00E74818">
              <w:rPr>
                <w:rFonts w:eastAsia="Times New Roman" w:cs="Times New Roman"/>
                <w:bCs/>
                <w:szCs w:val="28"/>
              </w:rPr>
              <w:t>vụ</w:t>
            </w:r>
            <w:proofErr w:type="spellEnd"/>
            <w:r w:rsidRPr="00E74818">
              <w:rPr>
                <w:rFonts w:eastAsia="Times New Roman" w:cs="Times New Roman"/>
                <w:szCs w:val="28"/>
              </w:rPr>
              <w:t xml:space="preserve"> </w:t>
            </w:r>
            <w:proofErr w:type="spellStart"/>
            <w:r w:rsidRPr="00E74818">
              <w:rPr>
                <w:rFonts w:eastAsia="Times New Roman" w:cs="Times New Roman"/>
                <w:szCs w:val="28"/>
              </w:rPr>
              <w:t>để</w:t>
            </w:r>
            <w:proofErr w:type="spellEnd"/>
            <w:r w:rsidRPr="00E74818">
              <w:rPr>
                <w:rFonts w:eastAsia="Times New Roman" w:cs="Times New Roman"/>
                <w:szCs w:val="28"/>
              </w:rPr>
              <w:t xml:space="preserve"> </w:t>
            </w:r>
            <w:proofErr w:type="spellStart"/>
            <w:r w:rsidRPr="00E74818">
              <w:rPr>
                <w:rFonts w:eastAsia="Times New Roman" w:cs="Times New Roman"/>
                <w:szCs w:val="28"/>
              </w:rPr>
              <w:t>đảm</w:t>
            </w:r>
            <w:proofErr w:type="spellEnd"/>
            <w:r w:rsidRPr="00E74818">
              <w:rPr>
                <w:rFonts w:eastAsia="Times New Roman" w:cs="Times New Roman"/>
                <w:szCs w:val="28"/>
              </w:rPr>
              <w:t xml:space="preserve"> </w:t>
            </w:r>
            <w:proofErr w:type="spellStart"/>
            <w:r w:rsidRPr="00E74818">
              <w:rPr>
                <w:rFonts w:eastAsia="Times New Roman" w:cs="Times New Roman"/>
                <w:szCs w:val="28"/>
              </w:rPr>
              <w:t>bảo</w:t>
            </w:r>
            <w:proofErr w:type="spellEnd"/>
            <w:r w:rsidRPr="00E74818">
              <w:rPr>
                <w:rFonts w:eastAsia="Times New Roman" w:cs="Times New Roman"/>
                <w:szCs w:val="28"/>
              </w:rPr>
              <w:t xml:space="preserve"> </w:t>
            </w:r>
            <w:proofErr w:type="spellStart"/>
            <w:r w:rsidRPr="00E74818">
              <w:rPr>
                <w:rFonts w:eastAsia="Times New Roman" w:cs="Times New Roman"/>
                <w:szCs w:val="28"/>
              </w:rPr>
              <w:t>nhiệm</w:t>
            </w:r>
            <w:proofErr w:type="spellEnd"/>
            <w:r w:rsidRPr="00E74818">
              <w:rPr>
                <w:rFonts w:eastAsia="Times New Roman" w:cs="Times New Roman"/>
                <w:szCs w:val="28"/>
              </w:rPr>
              <w:t xml:space="preserve"> </w:t>
            </w:r>
            <w:proofErr w:type="spellStart"/>
            <w:r w:rsidRPr="00E74818">
              <w:rPr>
                <w:rFonts w:eastAsia="Times New Roman" w:cs="Times New Roman"/>
                <w:szCs w:val="28"/>
              </w:rPr>
              <w:t>vụ</w:t>
            </w:r>
            <w:proofErr w:type="spellEnd"/>
            <w:r w:rsidRPr="00E74818">
              <w:rPr>
                <w:rFonts w:eastAsia="Times New Roman" w:cs="Times New Roman"/>
                <w:szCs w:val="28"/>
              </w:rPr>
              <w:t xml:space="preserve"> </w:t>
            </w:r>
            <w:proofErr w:type="spellStart"/>
            <w:r w:rsidRPr="00E74818">
              <w:rPr>
                <w:rFonts w:eastAsia="Times New Roman" w:cs="Times New Roman"/>
                <w:szCs w:val="28"/>
              </w:rPr>
              <w:t>phù</w:t>
            </w:r>
            <w:proofErr w:type="spellEnd"/>
            <w:r w:rsidRPr="00E74818">
              <w:rPr>
                <w:rFonts w:eastAsia="Times New Roman" w:cs="Times New Roman"/>
                <w:szCs w:val="28"/>
              </w:rPr>
              <w:t xml:space="preserve"> </w:t>
            </w:r>
            <w:proofErr w:type="spellStart"/>
            <w:r w:rsidRPr="00E74818">
              <w:rPr>
                <w:rFonts w:eastAsia="Times New Roman" w:cs="Times New Roman"/>
                <w:szCs w:val="28"/>
              </w:rPr>
              <w:t>hợp</w:t>
            </w:r>
            <w:proofErr w:type="spellEnd"/>
            <w:r w:rsidRPr="00E74818">
              <w:rPr>
                <w:rFonts w:eastAsia="Times New Roman" w:cs="Times New Roman"/>
                <w:szCs w:val="28"/>
              </w:rPr>
              <w:t xml:space="preserve"> </w:t>
            </w:r>
            <w:proofErr w:type="spellStart"/>
            <w:r w:rsidRPr="00E74818">
              <w:rPr>
                <w:rFonts w:eastAsia="Times New Roman" w:cs="Times New Roman"/>
                <w:szCs w:val="28"/>
              </w:rPr>
              <w:t>với</w:t>
            </w:r>
            <w:proofErr w:type="spellEnd"/>
            <w:r w:rsidRPr="00E74818">
              <w:rPr>
                <w:rFonts w:eastAsia="Times New Roman" w:cs="Times New Roman"/>
                <w:szCs w:val="28"/>
              </w:rPr>
              <w:t xml:space="preserve"> </w:t>
            </w:r>
            <w:proofErr w:type="spellStart"/>
            <w:r w:rsidRPr="00E74818">
              <w:rPr>
                <w:rFonts w:eastAsia="Times New Roman" w:cs="Times New Roman"/>
                <w:szCs w:val="28"/>
              </w:rPr>
              <w:t>điều</w:t>
            </w:r>
            <w:proofErr w:type="spellEnd"/>
            <w:r w:rsidRPr="00E74818">
              <w:rPr>
                <w:rFonts w:eastAsia="Times New Roman" w:cs="Times New Roman"/>
                <w:szCs w:val="28"/>
              </w:rPr>
              <w:t xml:space="preserve"> </w:t>
            </w:r>
            <w:proofErr w:type="spellStart"/>
            <w:r w:rsidRPr="00E74818">
              <w:rPr>
                <w:rFonts w:eastAsia="Times New Roman" w:cs="Times New Roman"/>
                <w:szCs w:val="28"/>
              </w:rPr>
              <w:t>kiện</w:t>
            </w:r>
            <w:proofErr w:type="spellEnd"/>
            <w:r w:rsidRPr="00E74818">
              <w:rPr>
                <w:rFonts w:eastAsia="Times New Roman" w:cs="Times New Roman"/>
                <w:szCs w:val="28"/>
              </w:rPr>
              <w:t xml:space="preserve"> </w:t>
            </w:r>
            <w:proofErr w:type="spellStart"/>
            <w:r w:rsidRPr="00E74818">
              <w:rPr>
                <w:rFonts w:eastAsia="Times New Roman" w:cs="Times New Roman"/>
                <w:szCs w:val="28"/>
              </w:rPr>
              <w:t>thực</w:t>
            </w:r>
            <w:proofErr w:type="spellEnd"/>
            <w:r w:rsidRPr="00E74818">
              <w:rPr>
                <w:rFonts w:eastAsia="Times New Roman" w:cs="Times New Roman"/>
                <w:szCs w:val="28"/>
              </w:rPr>
              <w:t xml:space="preserve"> </w:t>
            </w:r>
            <w:proofErr w:type="spellStart"/>
            <w:r w:rsidRPr="00E74818">
              <w:rPr>
                <w:rFonts w:eastAsia="Times New Roman" w:cs="Times New Roman"/>
                <w:szCs w:val="28"/>
              </w:rPr>
              <w:t>tiễn</w:t>
            </w:r>
            <w:proofErr w:type="spellEnd"/>
            <w:r w:rsidRPr="00E74818">
              <w:rPr>
                <w:rFonts w:eastAsia="Times New Roman" w:cs="Times New Roman"/>
                <w:szCs w:val="28"/>
              </w:rPr>
              <w:t xml:space="preserve"> </w:t>
            </w:r>
            <w:proofErr w:type="spellStart"/>
            <w:r w:rsidRPr="00E74818">
              <w:rPr>
                <w:rFonts w:eastAsia="Times New Roman" w:cs="Times New Roman"/>
                <w:szCs w:val="28"/>
              </w:rPr>
              <w:t>và</w:t>
            </w:r>
            <w:proofErr w:type="spellEnd"/>
            <w:r w:rsidRPr="00E74818">
              <w:rPr>
                <w:rFonts w:eastAsia="Times New Roman" w:cs="Times New Roman"/>
                <w:szCs w:val="28"/>
              </w:rPr>
              <w:t xml:space="preserve"> </w:t>
            </w:r>
            <w:proofErr w:type="spellStart"/>
            <w:r w:rsidRPr="00E74818">
              <w:rPr>
                <w:rFonts w:eastAsia="Times New Roman" w:cs="Times New Roman"/>
                <w:szCs w:val="28"/>
              </w:rPr>
              <w:t>quy</w:t>
            </w:r>
            <w:proofErr w:type="spellEnd"/>
            <w:r w:rsidRPr="00E74818">
              <w:rPr>
                <w:rFonts w:eastAsia="Times New Roman" w:cs="Times New Roman"/>
                <w:szCs w:val="28"/>
              </w:rPr>
              <w:t xml:space="preserve"> </w:t>
            </w:r>
            <w:proofErr w:type="spellStart"/>
            <w:r w:rsidRPr="00E74818">
              <w:rPr>
                <w:rFonts w:eastAsia="Times New Roman" w:cs="Times New Roman"/>
                <w:szCs w:val="28"/>
              </w:rPr>
              <w:t>hoạch</w:t>
            </w:r>
            <w:proofErr w:type="spellEnd"/>
            <w:r w:rsidRPr="00E74818">
              <w:rPr>
                <w:rFonts w:eastAsia="Times New Roman" w:cs="Times New Roman"/>
                <w:szCs w:val="28"/>
              </w:rPr>
              <w:t xml:space="preserve"> </w:t>
            </w:r>
            <w:proofErr w:type="spellStart"/>
            <w:r w:rsidRPr="00E74818">
              <w:rPr>
                <w:rFonts w:eastAsia="Times New Roman" w:cs="Times New Roman"/>
                <w:szCs w:val="28"/>
              </w:rPr>
              <w:t>của</w:t>
            </w:r>
            <w:proofErr w:type="spellEnd"/>
            <w:r w:rsidRPr="00E74818">
              <w:rPr>
                <w:rFonts w:eastAsia="Times New Roman" w:cs="Times New Roman"/>
                <w:szCs w:val="28"/>
              </w:rPr>
              <w:t xml:space="preserve"> </w:t>
            </w:r>
            <w:proofErr w:type="spellStart"/>
            <w:r w:rsidRPr="00E74818">
              <w:rPr>
                <w:rFonts w:eastAsia="Times New Roman" w:cs="Times New Roman"/>
                <w:szCs w:val="28"/>
              </w:rPr>
              <w:t>địa</w:t>
            </w:r>
            <w:proofErr w:type="spellEnd"/>
            <w:r w:rsidRPr="00E74818">
              <w:rPr>
                <w:rFonts w:eastAsia="Times New Roman" w:cs="Times New Roman"/>
                <w:szCs w:val="28"/>
              </w:rPr>
              <w:t xml:space="preserve"> </w:t>
            </w:r>
            <w:proofErr w:type="spellStart"/>
            <w:r w:rsidRPr="00E74818">
              <w:rPr>
                <w:rFonts w:eastAsia="Times New Roman" w:cs="Times New Roman"/>
                <w:szCs w:val="28"/>
              </w:rPr>
              <w:t>phương</w:t>
            </w:r>
            <w:proofErr w:type="spellEnd"/>
            <w:r w:rsidRPr="00E74818">
              <w:rPr>
                <w:rFonts w:eastAsia="Times New Roman" w:cs="Times New Roman"/>
                <w:szCs w:val="28"/>
              </w:rPr>
              <w:t>.</w:t>
            </w:r>
          </w:p>
        </w:tc>
        <w:tc>
          <w:tcPr>
            <w:tcW w:w="4186" w:type="dxa"/>
            <w:vMerge w:val="restart"/>
          </w:tcPr>
          <w:p w14:paraId="1CAB5AF6" w14:textId="77777777" w:rsidR="00766282" w:rsidRPr="00CD1F95" w:rsidRDefault="00766282" w:rsidP="00766282">
            <w:pPr>
              <w:jc w:val="both"/>
              <w:rPr>
                <w:rFonts w:cs="Times New Roman"/>
                <w:b/>
                <w:szCs w:val="28"/>
                <w:lang w:val="en-US"/>
              </w:rPr>
            </w:pPr>
            <w:proofErr w:type="spellStart"/>
            <w:r w:rsidRPr="00CD1F95">
              <w:rPr>
                <w:rFonts w:cs="Times New Roman"/>
                <w:b/>
                <w:szCs w:val="28"/>
                <w:lang w:val="en-US"/>
              </w:rPr>
              <w:t>Đề</w:t>
            </w:r>
            <w:proofErr w:type="spellEnd"/>
            <w:r w:rsidRPr="00CD1F95">
              <w:rPr>
                <w:rFonts w:cs="Times New Roman"/>
                <w:b/>
                <w:szCs w:val="28"/>
                <w:lang w:val="en-US"/>
              </w:rPr>
              <w:t xml:space="preserve"> </w:t>
            </w:r>
            <w:proofErr w:type="spellStart"/>
            <w:r w:rsidRPr="00CD1F95">
              <w:rPr>
                <w:rFonts w:cs="Times New Roman"/>
                <w:b/>
                <w:szCs w:val="28"/>
                <w:lang w:val="en-US"/>
              </w:rPr>
              <w:t>nghị</w:t>
            </w:r>
            <w:proofErr w:type="spellEnd"/>
            <w:r w:rsidRPr="00CD1F95">
              <w:rPr>
                <w:rFonts w:cs="Times New Roman"/>
                <w:b/>
                <w:szCs w:val="28"/>
                <w:lang w:val="en-US"/>
              </w:rPr>
              <w:t xml:space="preserve"> </w:t>
            </w:r>
            <w:proofErr w:type="spellStart"/>
            <w:r w:rsidRPr="00CD1F95">
              <w:rPr>
                <w:rFonts w:cs="Times New Roman"/>
                <w:b/>
                <w:szCs w:val="28"/>
                <w:lang w:val="en-US"/>
              </w:rPr>
              <w:t>giữ</w:t>
            </w:r>
            <w:proofErr w:type="spellEnd"/>
            <w:r w:rsidRPr="00CD1F95">
              <w:rPr>
                <w:rFonts w:cs="Times New Roman"/>
                <w:b/>
                <w:szCs w:val="28"/>
                <w:lang w:val="en-US"/>
              </w:rPr>
              <w:t xml:space="preserve"> </w:t>
            </w:r>
            <w:proofErr w:type="spellStart"/>
            <w:r w:rsidRPr="00CD1F95">
              <w:rPr>
                <w:rFonts w:cs="Times New Roman"/>
                <w:b/>
                <w:szCs w:val="28"/>
                <w:lang w:val="en-US"/>
              </w:rPr>
              <w:t>nguyên</w:t>
            </w:r>
            <w:proofErr w:type="spellEnd"/>
            <w:r w:rsidRPr="00CD1F95">
              <w:rPr>
                <w:rFonts w:cs="Times New Roman"/>
                <w:b/>
                <w:szCs w:val="28"/>
                <w:lang w:val="en-US"/>
              </w:rPr>
              <w:t xml:space="preserve"> </w:t>
            </w:r>
          </w:p>
          <w:p w14:paraId="266507E8" w14:textId="374043AA" w:rsidR="0016508E" w:rsidRPr="00E74818" w:rsidRDefault="00CD1F95" w:rsidP="0002056D">
            <w:pPr>
              <w:jc w:val="both"/>
              <w:rPr>
                <w:rFonts w:cs="Times New Roman"/>
                <w:szCs w:val="28"/>
                <w:lang w:val="en-US"/>
              </w:rPr>
            </w:pPr>
            <w:r w:rsidRPr="00CD1F95">
              <w:rPr>
                <w:rFonts w:cs="Times New Roman"/>
                <w:b/>
                <w:bCs/>
                <w:i/>
                <w:iCs/>
                <w:szCs w:val="28"/>
                <w:lang w:val="en-US"/>
              </w:rPr>
              <w:t>Lý do:</w:t>
            </w:r>
            <w:r>
              <w:rPr>
                <w:rFonts w:cs="Times New Roman"/>
                <w:szCs w:val="28"/>
                <w:lang w:val="en-US"/>
              </w:rPr>
              <w:t xml:space="preserve"> </w:t>
            </w:r>
            <w:proofErr w:type="spellStart"/>
            <w:r w:rsidR="00766282" w:rsidRPr="00CD1F95">
              <w:rPr>
                <w:rFonts w:cs="Times New Roman"/>
                <w:szCs w:val="28"/>
                <w:lang w:val="en-US"/>
              </w:rPr>
              <w:t>Việc</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triển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khai</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nhiệm</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vụ</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về</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ứng</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phó</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với</w:t>
            </w:r>
            <w:proofErr w:type="spellEnd"/>
            <w:r w:rsidR="00766282" w:rsidRPr="00CD1F95">
              <w:rPr>
                <w:rFonts w:cs="Times New Roman"/>
                <w:szCs w:val="28"/>
                <w:lang w:val="en-US"/>
              </w:rPr>
              <w:t xml:space="preserve"> BĐKH do </w:t>
            </w:r>
            <w:proofErr w:type="spellStart"/>
            <w:r w:rsidR="00766282" w:rsidRPr="00CD1F95">
              <w:rPr>
                <w:rFonts w:cs="Times New Roman"/>
                <w:szCs w:val="28"/>
                <w:lang w:val="en-US"/>
              </w:rPr>
              <w:t>Cục</w:t>
            </w:r>
            <w:proofErr w:type="spellEnd"/>
            <w:r w:rsidR="00766282" w:rsidRPr="00CD1F95">
              <w:rPr>
                <w:rFonts w:cs="Times New Roman"/>
                <w:szCs w:val="28"/>
                <w:lang w:val="en-US"/>
              </w:rPr>
              <w:t xml:space="preserve"> ĐCK </w:t>
            </w:r>
            <w:proofErr w:type="spellStart"/>
            <w:r w:rsidR="00766282" w:rsidRPr="00CD1F95">
              <w:rPr>
                <w:rFonts w:cs="Times New Roman"/>
                <w:szCs w:val="28"/>
                <w:lang w:val="en-US"/>
              </w:rPr>
              <w:t>là</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đơn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vị</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quản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lý</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không</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liên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quan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đến</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Sở</w:t>
            </w:r>
            <w:proofErr w:type="spellEnd"/>
            <w:r w:rsidR="00766282" w:rsidRPr="00CD1F95">
              <w:rPr>
                <w:rFonts w:cs="Times New Roman"/>
                <w:szCs w:val="28"/>
                <w:lang w:val="en-US"/>
              </w:rPr>
              <w:t xml:space="preserve"> Công Thương </w:t>
            </w:r>
            <w:proofErr w:type="spellStart"/>
            <w:r w:rsidR="00766282" w:rsidRPr="00CD1F95">
              <w:rPr>
                <w:rFonts w:cs="Times New Roman"/>
                <w:szCs w:val="28"/>
                <w:lang w:val="en-US"/>
              </w:rPr>
              <w:t>các</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tỉnh</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thành</w:t>
            </w:r>
            <w:proofErr w:type="spellEnd"/>
            <w:r w:rsidR="00766282" w:rsidRPr="00CD1F95">
              <w:rPr>
                <w:rFonts w:cs="Times New Roman"/>
                <w:szCs w:val="28"/>
                <w:lang w:val="en-US"/>
              </w:rPr>
              <w:t xml:space="preserve"> </w:t>
            </w:r>
            <w:proofErr w:type="spellStart"/>
            <w:r w:rsidR="00766282" w:rsidRPr="00CD1F95">
              <w:rPr>
                <w:rFonts w:cs="Times New Roman"/>
                <w:szCs w:val="28"/>
                <w:lang w:val="en-US"/>
              </w:rPr>
              <w:t>phố</w:t>
            </w:r>
            <w:proofErr w:type="spellEnd"/>
            <w:r w:rsidR="00766282" w:rsidRPr="00CD1F95">
              <w:rPr>
                <w:rFonts w:cs="Times New Roman"/>
                <w:szCs w:val="28"/>
                <w:lang w:val="en-US"/>
              </w:rPr>
              <w:t>.</w:t>
            </w:r>
          </w:p>
        </w:tc>
      </w:tr>
      <w:tr w:rsidR="0016508E" w:rsidRPr="005C6454" w14:paraId="499F02D3" w14:textId="77777777" w:rsidTr="005C44F4">
        <w:tc>
          <w:tcPr>
            <w:tcW w:w="648" w:type="dxa"/>
          </w:tcPr>
          <w:p w14:paraId="62AD816A" w14:textId="0B64E4C8" w:rsidR="0016508E" w:rsidRPr="00BE613F" w:rsidRDefault="0016508E" w:rsidP="007A6A82">
            <w:pPr>
              <w:jc w:val="center"/>
              <w:rPr>
                <w:rFonts w:cs="Times New Roman"/>
                <w:sz w:val="26"/>
                <w:szCs w:val="26"/>
              </w:rPr>
            </w:pPr>
          </w:p>
        </w:tc>
        <w:tc>
          <w:tcPr>
            <w:tcW w:w="2610" w:type="dxa"/>
            <w:gridSpan w:val="3"/>
          </w:tcPr>
          <w:p w14:paraId="354AA63C" w14:textId="2B9D6C1A" w:rsidR="0016508E" w:rsidRPr="00395AF8" w:rsidRDefault="0016508E" w:rsidP="007A6A82">
            <w:pPr>
              <w:jc w:val="both"/>
              <w:rPr>
                <w:rFonts w:cs="Times New Roman"/>
                <w:b/>
                <w:i/>
                <w:iCs/>
                <w:sz w:val="26"/>
                <w:szCs w:val="26"/>
              </w:rPr>
            </w:pPr>
            <w:proofErr w:type="spellStart"/>
            <w:r w:rsidRPr="00395AF8">
              <w:rPr>
                <w:rFonts w:cs="Times New Roman"/>
                <w:b/>
                <w:i/>
                <w:iCs/>
                <w:sz w:val="26"/>
                <w:szCs w:val="26"/>
              </w:rPr>
              <w:t>Phụ</w:t>
            </w:r>
            <w:proofErr w:type="spellEnd"/>
            <w:r w:rsidRPr="00395AF8">
              <w:rPr>
                <w:rFonts w:cs="Times New Roman"/>
                <w:b/>
                <w:i/>
                <w:iCs/>
                <w:sz w:val="26"/>
                <w:szCs w:val="26"/>
              </w:rPr>
              <w:t xml:space="preserve"> </w:t>
            </w:r>
            <w:proofErr w:type="spellStart"/>
            <w:r w:rsidRPr="00395AF8">
              <w:rPr>
                <w:rFonts w:cs="Times New Roman"/>
                <w:b/>
                <w:i/>
                <w:iCs/>
                <w:sz w:val="26"/>
                <w:szCs w:val="26"/>
              </w:rPr>
              <w:t>lục</w:t>
            </w:r>
            <w:proofErr w:type="spellEnd"/>
            <w:r w:rsidRPr="00395AF8">
              <w:rPr>
                <w:rFonts w:cs="Times New Roman"/>
                <w:b/>
                <w:i/>
                <w:iCs/>
                <w:sz w:val="26"/>
                <w:szCs w:val="26"/>
              </w:rPr>
              <w:t xml:space="preserve"> 01-PL-B6b-BBTLBĐKH</w:t>
            </w:r>
          </w:p>
        </w:tc>
        <w:tc>
          <w:tcPr>
            <w:tcW w:w="1260" w:type="dxa"/>
            <w:vMerge/>
          </w:tcPr>
          <w:p w14:paraId="0BD826C3" w14:textId="77777777" w:rsidR="0016508E" w:rsidRPr="00BE613F" w:rsidRDefault="0016508E" w:rsidP="007A6A82">
            <w:pPr>
              <w:jc w:val="center"/>
              <w:rPr>
                <w:rFonts w:cs="Times New Roman"/>
                <w:b/>
                <w:sz w:val="26"/>
                <w:szCs w:val="26"/>
              </w:rPr>
            </w:pPr>
          </w:p>
        </w:tc>
        <w:tc>
          <w:tcPr>
            <w:tcW w:w="6570" w:type="dxa"/>
            <w:vMerge/>
          </w:tcPr>
          <w:p w14:paraId="7E53CDF1" w14:textId="77777777" w:rsidR="0016508E" w:rsidRPr="005C6454" w:rsidRDefault="0016508E" w:rsidP="007A6A82">
            <w:pPr>
              <w:jc w:val="both"/>
              <w:rPr>
                <w:rFonts w:cs="Times New Roman"/>
                <w:szCs w:val="28"/>
                <w:lang w:val="vi-VN"/>
              </w:rPr>
            </w:pPr>
          </w:p>
        </w:tc>
        <w:tc>
          <w:tcPr>
            <w:tcW w:w="4186" w:type="dxa"/>
            <w:vMerge/>
          </w:tcPr>
          <w:p w14:paraId="7010A536" w14:textId="77777777" w:rsidR="0016508E" w:rsidRPr="005C6454" w:rsidRDefault="0016508E" w:rsidP="007A6A82">
            <w:pPr>
              <w:rPr>
                <w:rFonts w:cs="Times New Roman"/>
                <w:b/>
                <w:bCs/>
                <w:szCs w:val="28"/>
                <w:lang w:val="en-US"/>
              </w:rPr>
            </w:pPr>
          </w:p>
        </w:tc>
      </w:tr>
      <w:tr w:rsidR="0016508E" w:rsidRPr="005C6454" w14:paraId="6B7608BC" w14:textId="77777777" w:rsidTr="005C44F4">
        <w:tc>
          <w:tcPr>
            <w:tcW w:w="648" w:type="dxa"/>
          </w:tcPr>
          <w:p w14:paraId="4843AEC8" w14:textId="38A97D10" w:rsidR="0016508E" w:rsidRPr="00BE613F" w:rsidRDefault="0016508E" w:rsidP="007A6A82">
            <w:pPr>
              <w:jc w:val="center"/>
              <w:rPr>
                <w:rFonts w:cs="Times New Roman"/>
                <w:sz w:val="26"/>
                <w:szCs w:val="26"/>
              </w:rPr>
            </w:pPr>
          </w:p>
        </w:tc>
        <w:tc>
          <w:tcPr>
            <w:tcW w:w="2610" w:type="dxa"/>
            <w:gridSpan w:val="3"/>
          </w:tcPr>
          <w:p w14:paraId="67951D07" w14:textId="3B0F2FD7" w:rsidR="0016508E" w:rsidRPr="00395AF8" w:rsidRDefault="0016508E" w:rsidP="007A6A82">
            <w:pPr>
              <w:jc w:val="both"/>
              <w:rPr>
                <w:rFonts w:cs="Times New Roman"/>
                <w:b/>
                <w:i/>
                <w:iCs/>
                <w:sz w:val="26"/>
                <w:szCs w:val="26"/>
              </w:rPr>
            </w:pPr>
            <w:proofErr w:type="spellStart"/>
            <w:r w:rsidRPr="00395AF8">
              <w:rPr>
                <w:rFonts w:cs="Times New Roman"/>
                <w:b/>
                <w:i/>
                <w:iCs/>
                <w:sz w:val="26"/>
                <w:szCs w:val="26"/>
              </w:rPr>
              <w:t>Phụ</w:t>
            </w:r>
            <w:proofErr w:type="spellEnd"/>
            <w:r w:rsidRPr="00395AF8">
              <w:rPr>
                <w:rFonts w:cs="Times New Roman"/>
                <w:b/>
                <w:i/>
                <w:iCs/>
                <w:sz w:val="26"/>
                <w:szCs w:val="26"/>
              </w:rPr>
              <w:t xml:space="preserve"> </w:t>
            </w:r>
            <w:proofErr w:type="spellStart"/>
            <w:r w:rsidRPr="00395AF8">
              <w:rPr>
                <w:rFonts w:cs="Times New Roman"/>
                <w:b/>
                <w:i/>
                <w:iCs/>
                <w:sz w:val="26"/>
                <w:szCs w:val="26"/>
              </w:rPr>
              <w:t>lục</w:t>
            </w:r>
            <w:proofErr w:type="spellEnd"/>
            <w:r w:rsidRPr="00395AF8">
              <w:rPr>
                <w:rFonts w:cs="Times New Roman"/>
                <w:b/>
                <w:i/>
                <w:iCs/>
                <w:sz w:val="26"/>
                <w:szCs w:val="26"/>
              </w:rPr>
              <w:t xml:space="preserve"> 01-PL-</w:t>
            </w:r>
            <w:r w:rsidRPr="00395AF8">
              <w:rPr>
                <w:rFonts w:eastAsia="Times New Roman" w:cs="Times New Roman"/>
                <w:b/>
                <w:bCs/>
                <w:i/>
                <w:iCs/>
                <w:sz w:val="26"/>
                <w:szCs w:val="26"/>
              </w:rPr>
              <w:t xml:space="preserve"> B6d-QTBĐKH</w:t>
            </w:r>
          </w:p>
        </w:tc>
        <w:tc>
          <w:tcPr>
            <w:tcW w:w="1260" w:type="dxa"/>
            <w:vMerge/>
          </w:tcPr>
          <w:p w14:paraId="5E877560" w14:textId="77777777" w:rsidR="0016508E" w:rsidRPr="00BE613F" w:rsidRDefault="0016508E" w:rsidP="007A6A82">
            <w:pPr>
              <w:jc w:val="center"/>
              <w:rPr>
                <w:rFonts w:cs="Times New Roman"/>
                <w:b/>
                <w:sz w:val="26"/>
                <w:szCs w:val="26"/>
              </w:rPr>
            </w:pPr>
          </w:p>
        </w:tc>
        <w:tc>
          <w:tcPr>
            <w:tcW w:w="6570" w:type="dxa"/>
            <w:vMerge/>
          </w:tcPr>
          <w:p w14:paraId="0DAEC9EE" w14:textId="77777777" w:rsidR="0016508E" w:rsidRPr="005C6454" w:rsidRDefault="0016508E" w:rsidP="007A6A82">
            <w:pPr>
              <w:jc w:val="both"/>
              <w:rPr>
                <w:rFonts w:cs="Times New Roman"/>
                <w:szCs w:val="28"/>
                <w:lang w:val="vi-VN"/>
              </w:rPr>
            </w:pPr>
          </w:p>
        </w:tc>
        <w:tc>
          <w:tcPr>
            <w:tcW w:w="4186" w:type="dxa"/>
            <w:vMerge/>
          </w:tcPr>
          <w:p w14:paraId="05857213" w14:textId="77777777" w:rsidR="0016508E" w:rsidRPr="005C6454" w:rsidRDefault="0016508E" w:rsidP="007A6A82">
            <w:pPr>
              <w:rPr>
                <w:rFonts w:cs="Times New Roman"/>
                <w:b/>
                <w:bCs/>
                <w:szCs w:val="28"/>
                <w:lang w:val="en-US"/>
              </w:rPr>
            </w:pPr>
          </w:p>
        </w:tc>
      </w:tr>
      <w:tr w:rsidR="008B63ED" w:rsidRPr="005C6454" w14:paraId="21454AED" w14:textId="77777777" w:rsidTr="00684D7E">
        <w:trPr>
          <w:trHeight w:val="80"/>
        </w:trPr>
        <w:tc>
          <w:tcPr>
            <w:tcW w:w="648" w:type="dxa"/>
          </w:tcPr>
          <w:p w14:paraId="59225BB5" w14:textId="0A6473F4" w:rsidR="008B63ED" w:rsidRPr="00BE613F" w:rsidRDefault="00BF45D6" w:rsidP="008B63ED">
            <w:pPr>
              <w:jc w:val="center"/>
              <w:rPr>
                <w:rFonts w:cs="Times New Roman"/>
                <w:sz w:val="26"/>
                <w:szCs w:val="26"/>
              </w:rPr>
            </w:pPr>
            <w:r>
              <w:rPr>
                <w:rFonts w:cs="Times New Roman"/>
                <w:sz w:val="26"/>
                <w:szCs w:val="26"/>
              </w:rPr>
              <w:t>38</w:t>
            </w:r>
          </w:p>
        </w:tc>
        <w:tc>
          <w:tcPr>
            <w:tcW w:w="2610" w:type="dxa"/>
            <w:gridSpan w:val="3"/>
          </w:tcPr>
          <w:p w14:paraId="162519AE" w14:textId="24D30FA9" w:rsidR="008B63ED" w:rsidRPr="00E74818" w:rsidRDefault="008B63ED" w:rsidP="008B63ED">
            <w:pPr>
              <w:jc w:val="both"/>
              <w:rPr>
                <w:b/>
                <w:i/>
                <w:iCs/>
              </w:rPr>
            </w:pPr>
            <w:proofErr w:type="spellStart"/>
            <w:r w:rsidRPr="00E74818">
              <w:rPr>
                <w:rFonts w:cs="Times New Roman"/>
                <w:b/>
                <w:i/>
                <w:iCs/>
                <w:sz w:val="26"/>
                <w:szCs w:val="26"/>
              </w:rPr>
              <w:t>Phụ</w:t>
            </w:r>
            <w:proofErr w:type="spellEnd"/>
            <w:r w:rsidRPr="00E74818">
              <w:rPr>
                <w:rFonts w:cs="Times New Roman"/>
                <w:b/>
                <w:i/>
                <w:iCs/>
                <w:sz w:val="26"/>
                <w:szCs w:val="26"/>
              </w:rPr>
              <w:t xml:space="preserve"> </w:t>
            </w:r>
            <w:proofErr w:type="spellStart"/>
            <w:r w:rsidRPr="00E74818">
              <w:rPr>
                <w:rFonts w:cs="Times New Roman"/>
                <w:b/>
                <w:i/>
                <w:iCs/>
                <w:sz w:val="26"/>
                <w:szCs w:val="26"/>
              </w:rPr>
              <w:t>lục</w:t>
            </w:r>
            <w:proofErr w:type="spellEnd"/>
            <w:r w:rsidRPr="00E74818">
              <w:rPr>
                <w:rFonts w:cs="Times New Roman"/>
                <w:b/>
                <w:i/>
                <w:iCs/>
                <w:sz w:val="26"/>
                <w:szCs w:val="26"/>
              </w:rPr>
              <w:t xml:space="preserve"> 0</w:t>
            </w:r>
            <w:r w:rsidR="002D3543" w:rsidRPr="00E74818">
              <w:rPr>
                <w:rFonts w:cs="Times New Roman"/>
                <w:b/>
                <w:i/>
                <w:iCs/>
                <w:sz w:val="26"/>
                <w:szCs w:val="26"/>
              </w:rPr>
              <w:t>2</w:t>
            </w:r>
            <w:r w:rsidRPr="00E74818">
              <w:rPr>
                <w:rFonts w:cs="Times New Roman"/>
                <w:b/>
                <w:i/>
                <w:iCs/>
                <w:sz w:val="26"/>
                <w:szCs w:val="26"/>
              </w:rPr>
              <w:t>-PL-</w:t>
            </w:r>
            <w:r w:rsidR="00395AF8" w:rsidRPr="00E74818">
              <w:rPr>
                <w:rFonts w:eastAsia="Times New Roman" w:cs="Times New Roman"/>
                <w:b/>
                <w:bCs/>
                <w:i/>
                <w:iCs/>
                <w:sz w:val="26"/>
                <w:szCs w:val="26"/>
              </w:rPr>
              <w:t xml:space="preserve"> </w:t>
            </w:r>
            <w:proofErr w:type="spellStart"/>
            <w:r w:rsidR="002D3543" w:rsidRPr="00E74818">
              <w:rPr>
                <w:b/>
                <w:i/>
                <w:iCs/>
              </w:rPr>
              <w:t>Mẫu</w:t>
            </w:r>
            <w:proofErr w:type="spellEnd"/>
            <w:r w:rsidR="002D3543" w:rsidRPr="00E74818">
              <w:rPr>
                <w:b/>
                <w:i/>
                <w:iCs/>
              </w:rPr>
              <w:t xml:space="preserve"> </w:t>
            </w:r>
            <w:r w:rsidR="002D3543" w:rsidRPr="00E74818">
              <w:rPr>
                <w:b/>
                <w:i/>
                <w:iCs/>
                <w:lang w:val="vi-VN"/>
              </w:rPr>
              <w:t>01</w:t>
            </w:r>
            <w:r w:rsidR="002D3543" w:rsidRPr="00E74818">
              <w:rPr>
                <w:b/>
                <w:i/>
                <w:iCs/>
              </w:rPr>
              <w:t>-02</w:t>
            </w:r>
          </w:p>
        </w:tc>
        <w:tc>
          <w:tcPr>
            <w:tcW w:w="1260" w:type="dxa"/>
          </w:tcPr>
          <w:p w14:paraId="2856E368" w14:textId="77777777" w:rsidR="008B63ED" w:rsidRPr="00BE613F" w:rsidRDefault="008B63ED" w:rsidP="008B63ED">
            <w:pPr>
              <w:jc w:val="center"/>
              <w:rPr>
                <w:rFonts w:cs="Times New Roman"/>
                <w:b/>
                <w:sz w:val="26"/>
                <w:szCs w:val="26"/>
              </w:rPr>
            </w:pPr>
          </w:p>
        </w:tc>
        <w:tc>
          <w:tcPr>
            <w:tcW w:w="6570" w:type="dxa"/>
          </w:tcPr>
          <w:p w14:paraId="285ED34A" w14:textId="77777777" w:rsidR="008B63ED" w:rsidRPr="005C6454" w:rsidRDefault="008B63ED" w:rsidP="008B63ED">
            <w:pPr>
              <w:jc w:val="both"/>
              <w:rPr>
                <w:rFonts w:cs="Times New Roman"/>
                <w:szCs w:val="28"/>
                <w:lang w:val="vi-VN"/>
              </w:rPr>
            </w:pPr>
          </w:p>
        </w:tc>
        <w:tc>
          <w:tcPr>
            <w:tcW w:w="4186" w:type="dxa"/>
          </w:tcPr>
          <w:p w14:paraId="58DC94CC" w14:textId="77777777" w:rsidR="008B63ED" w:rsidRPr="005C6454" w:rsidRDefault="008B63ED" w:rsidP="008B63ED">
            <w:pPr>
              <w:rPr>
                <w:rFonts w:cs="Times New Roman"/>
                <w:b/>
                <w:bCs/>
                <w:szCs w:val="28"/>
                <w:lang w:val="en-US"/>
              </w:rPr>
            </w:pPr>
          </w:p>
        </w:tc>
      </w:tr>
      <w:tr w:rsidR="002D3543" w:rsidRPr="005C6454" w14:paraId="259223F5" w14:textId="77777777" w:rsidTr="00E74818">
        <w:trPr>
          <w:trHeight w:val="615"/>
        </w:trPr>
        <w:tc>
          <w:tcPr>
            <w:tcW w:w="648" w:type="dxa"/>
          </w:tcPr>
          <w:p w14:paraId="50432FCF" w14:textId="5FD3653B" w:rsidR="002D3543" w:rsidRDefault="00BF45D6" w:rsidP="008B63ED">
            <w:pPr>
              <w:jc w:val="center"/>
              <w:rPr>
                <w:rFonts w:cs="Times New Roman"/>
                <w:sz w:val="26"/>
                <w:szCs w:val="26"/>
              </w:rPr>
            </w:pPr>
            <w:r>
              <w:rPr>
                <w:rFonts w:cs="Times New Roman"/>
                <w:sz w:val="26"/>
                <w:szCs w:val="26"/>
              </w:rPr>
              <w:t>39</w:t>
            </w:r>
          </w:p>
        </w:tc>
        <w:tc>
          <w:tcPr>
            <w:tcW w:w="2610" w:type="dxa"/>
            <w:gridSpan w:val="3"/>
          </w:tcPr>
          <w:p w14:paraId="3C8DF722" w14:textId="60E0FACD" w:rsidR="002D3543" w:rsidRPr="00E74818" w:rsidRDefault="00684D7E" w:rsidP="008B63ED">
            <w:pPr>
              <w:jc w:val="both"/>
              <w:rPr>
                <w:rFonts w:cs="Times New Roman"/>
                <w:b/>
                <w:i/>
                <w:iCs/>
                <w:sz w:val="26"/>
                <w:szCs w:val="26"/>
              </w:rPr>
            </w:pPr>
            <w:proofErr w:type="spellStart"/>
            <w:r w:rsidRPr="00E74818">
              <w:rPr>
                <w:rFonts w:cs="Times New Roman"/>
                <w:b/>
                <w:i/>
                <w:iCs/>
                <w:sz w:val="26"/>
                <w:szCs w:val="26"/>
              </w:rPr>
              <w:t>Phụ</w:t>
            </w:r>
            <w:proofErr w:type="spellEnd"/>
            <w:r w:rsidRPr="00E74818">
              <w:rPr>
                <w:rFonts w:cs="Times New Roman"/>
                <w:b/>
                <w:i/>
                <w:iCs/>
                <w:sz w:val="26"/>
                <w:szCs w:val="26"/>
              </w:rPr>
              <w:t xml:space="preserve"> </w:t>
            </w:r>
            <w:proofErr w:type="spellStart"/>
            <w:r w:rsidRPr="00E74818">
              <w:rPr>
                <w:rFonts w:cs="Times New Roman"/>
                <w:b/>
                <w:i/>
                <w:iCs/>
                <w:sz w:val="26"/>
                <w:szCs w:val="26"/>
              </w:rPr>
              <w:t>lục</w:t>
            </w:r>
            <w:proofErr w:type="spellEnd"/>
            <w:r w:rsidRPr="00E74818">
              <w:rPr>
                <w:rFonts w:cs="Times New Roman"/>
                <w:b/>
                <w:i/>
                <w:iCs/>
                <w:sz w:val="26"/>
                <w:szCs w:val="26"/>
              </w:rPr>
              <w:t xml:space="preserve"> 02-PL-</w:t>
            </w:r>
            <w:r w:rsidR="00BF45D6" w:rsidRPr="00E74818">
              <w:rPr>
                <w:b/>
                <w:i/>
                <w:iCs/>
              </w:rPr>
              <w:t xml:space="preserve">Mẫu </w:t>
            </w:r>
            <w:r w:rsidR="00BF45D6" w:rsidRPr="00E74818">
              <w:rPr>
                <w:b/>
                <w:i/>
                <w:iCs/>
                <w:lang w:val="vi-VN"/>
              </w:rPr>
              <w:t>02</w:t>
            </w:r>
            <w:r w:rsidR="00BF45D6" w:rsidRPr="00E74818">
              <w:rPr>
                <w:b/>
                <w:i/>
                <w:iCs/>
              </w:rPr>
              <w:t>-02</w:t>
            </w:r>
          </w:p>
        </w:tc>
        <w:tc>
          <w:tcPr>
            <w:tcW w:w="1260" w:type="dxa"/>
          </w:tcPr>
          <w:p w14:paraId="2D4EB283" w14:textId="77777777" w:rsidR="002D3543" w:rsidRPr="00BE613F" w:rsidRDefault="002D3543" w:rsidP="008B63ED">
            <w:pPr>
              <w:jc w:val="center"/>
              <w:rPr>
                <w:rFonts w:cs="Times New Roman"/>
                <w:b/>
                <w:sz w:val="26"/>
                <w:szCs w:val="26"/>
              </w:rPr>
            </w:pPr>
          </w:p>
        </w:tc>
        <w:tc>
          <w:tcPr>
            <w:tcW w:w="6570" w:type="dxa"/>
          </w:tcPr>
          <w:p w14:paraId="3F23194A" w14:textId="77777777" w:rsidR="002D3543" w:rsidRPr="005C6454" w:rsidRDefault="002D3543" w:rsidP="008B63ED">
            <w:pPr>
              <w:jc w:val="both"/>
              <w:rPr>
                <w:rFonts w:cs="Times New Roman"/>
                <w:szCs w:val="28"/>
                <w:lang w:val="vi-VN"/>
              </w:rPr>
            </w:pPr>
          </w:p>
        </w:tc>
        <w:tc>
          <w:tcPr>
            <w:tcW w:w="4186" w:type="dxa"/>
          </w:tcPr>
          <w:p w14:paraId="408E1395" w14:textId="77777777" w:rsidR="002D3543" w:rsidRPr="005C6454" w:rsidRDefault="002D3543" w:rsidP="008B63ED">
            <w:pPr>
              <w:rPr>
                <w:rFonts w:cs="Times New Roman"/>
                <w:b/>
                <w:bCs/>
                <w:szCs w:val="28"/>
                <w:lang w:val="en-US"/>
              </w:rPr>
            </w:pPr>
          </w:p>
        </w:tc>
      </w:tr>
    </w:tbl>
    <w:p w14:paraId="690A2A79" w14:textId="77777777" w:rsidR="00F60C2E" w:rsidRDefault="00F60C2E" w:rsidP="00F10212">
      <w:pPr>
        <w:spacing w:before="120" w:after="0" w:line="240" w:lineRule="auto"/>
        <w:rPr>
          <w:rFonts w:cs="Times New Roman"/>
          <w:b/>
          <w:szCs w:val="28"/>
        </w:rPr>
      </w:pPr>
    </w:p>
    <w:p w14:paraId="5D50B24A" w14:textId="305C8940" w:rsidR="003A023E" w:rsidRDefault="00D958FF" w:rsidP="00F10212">
      <w:pPr>
        <w:spacing w:before="120" w:after="0" w:line="240" w:lineRule="auto"/>
        <w:rPr>
          <w:rFonts w:cs="Times New Roman"/>
          <w:b/>
          <w:szCs w:val="28"/>
        </w:rPr>
      </w:pPr>
      <w:r w:rsidRPr="003F6998">
        <w:rPr>
          <w:rFonts w:cs="Times New Roman"/>
          <w:b/>
          <w:szCs w:val="28"/>
        </w:rPr>
        <w:t>2.</w:t>
      </w:r>
      <w:r w:rsidR="003A023E">
        <w:rPr>
          <w:rFonts w:cs="Times New Roman"/>
          <w:b/>
          <w:szCs w:val="28"/>
        </w:rPr>
        <w:t xml:space="preserve"> </w:t>
      </w:r>
      <w:proofErr w:type="spellStart"/>
      <w:r w:rsidR="003A023E">
        <w:rPr>
          <w:rFonts w:cs="Times New Roman"/>
          <w:b/>
          <w:szCs w:val="28"/>
        </w:rPr>
        <w:t>Góp</w:t>
      </w:r>
      <w:proofErr w:type="spellEnd"/>
      <w:r w:rsidR="003A023E">
        <w:rPr>
          <w:rFonts w:cs="Times New Roman"/>
          <w:b/>
          <w:szCs w:val="28"/>
        </w:rPr>
        <w:t xml:space="preserve"> ý </w:t>
      </w:r>
      <w:proofErr w:type="spellStart"/>
      <w:r w:rsidR="003A023E">
        <w:rPr>
          <w:rFonts w:cs="Times New Roman"/>
          <w:b/>
          <w:szCs w:val="28"/>
        </w:rPr>
        <w:t>Dự</w:t>
      </w:r>
      <w:proofErr w:type="spellEnd"/>
      <w:r w:rsidR="003A023E">
        <w:rPr>
          <w:rFonts w:cs="Times New Roman"/>
          <w:b/>
          <w:szCs w:val="28"/>
        </w:rPr>
        <w:t xml:space="preserve"> </w:t>
      </w:r>
      <w:proofErr w:type="spellStart"/>
      <w:r w:rsidR="003A023E">
        <w:rPr>
          <w:rFonts w:cs="Times New Roman"/>
          <w:b/>
          <w:szCs w:val="28"/>
        </w:rPr>
        <w:t>thảo</w:t>
      </w:r>
      <w:proofErr w:type="spellEnd"/>
      <w:r w:rsidR="003A023E">
        <w:rPr>
          <w:rFonts w:cs="Times New Roman"/>
          <w:b/>
          <w:szCs w:val="28"/>
        </w:rPr>
        <w:t xml:space="preserve"> </w:t>
      </w:r>
      <w:proofErr w:type="spellStart"/>
      <w:r w:rsidR="003A023E">
        <w:rPr>
          <w:rFonts w:cs="Times New Roman"/>
          <w:b/>
          <w:szCs w:val="28"/>
        </w:rPr>
        <w:t>Tờ</w:t>
      </w:r>
      <w:proofErr w:type="spellEnd"/>
      <w:r w:rsidR="003A023E">
        <w:rPr>
          <w:rFonts w:cs="Times New Roman"/>
          <w:b/>
          <w:szCs w:val="28"/>
        </w:rPr>
        <w:t xml:space="preserve"> </w:t>
      </w:r>
      <w:proofErr w:type="spellStart"/>
      <w:r w:rsidR="003A023E">
        <w:rPr>
          <w:rFonts w:cs="Times New Roman"/>
          <w:b/>
          <w:szCs w:val="28"/>
        </w:rPr>
        <w:t>trình</w:t>
      </w:r>
      <w:proofErr w:type="spellEnd"/>
    </w:p>
    <w:tbl>
      <w:tblPr>
        <w:tblStyle w:val="TableGrid"/>
        <w:tblW w:w="15239" w:type="dxa"/>
        <w:tblLook w:val="04A0" w:firstRow="1" w:lastRow="0" w:firstColumn="1" w:lastColumn="0" w:noHBand="0" w:noVBand="1"/>
      </w:tblPr>
      <w:tblGrid>
        <w:gridCol w:w="675"/>
        <w:gridCol w:w="1143"/>
        <w:gridCol w:w="9270"/>
        <w:gridCol w:w="4151"/>
      </w:tblGrid>
      <w:tr w:rsidR="003A023E" w:rsidRPr="005C44F4" w14:paraId="49CE95A9" w14:textId="77777777" w:rsidTr="003336D0">
        <w:trPr>
          <w:trHeight w:val="487"/>
        </w:trPr>
        <w:tc>
          <w:tcPr>
            <w:tcW w:w="675" w:type="dxa"/>
            <w:vAlign w:val="center"/>
          </w:tcPr>
          <w:p w14:paraId="3CC3A29C" w14:textId="77777777" w:rsidR="003A023E" w:rsidRPr="005C44F4" w:rsidRDefault="003A023E" w:rsidP="009363BD">
            <w:pPr>
              <w:jc w:val="center"/>
              <w:rPr>
                <w:rFonts w:cs="Times New Roman"/>
                <w:b/>
                <w:szCs w:val="28"/>
              </w:rPr>
            </w:pPr>
            <w:r w:rsidRPr="005C44F4">
              <w:rPr>
                <w:rFonts w:cs="Times New Roman"/>
                <w:b/>
                <w:szCs w:val="28"/>
              </w:rPr>
              <w:t>TT</w:t>
            </w:r>
          </w:p>
        </w:tc>
        <w:tc>
          <w:tcPr>
            <w:tcW w:w="1143" w:type="dxa"/>
            <w:vAlign w:val="center"/>
          </w:tcPr>
          <w:p w14:paraId="38420706" w14:textId="77777777" w:rsidR="003A023E" w:rsidRPr="005C44F4" w:rsidRDefault="003A023E" w:rsidP="00E255E8">
            <w:pPr>
              <w:jc w:val="center"/>
              <w:rPr>
                <w:rFonts w:cs="Times New Roman"/>
                <w:b/>
                <w:szCs w:val="28"/>
              </w:rPr>
            </w:pPr>
            <w:proofErr w:type="spellStart"/>
            <w:r w:rsidRPr="005C44F4">
              <w:rPr>
                <w:rFonts w:cs="Times New Roman"/>
                <w:b/>
                <w:szCs w:val="28"/>
              </w:rPr>
              <w:t>Cơ</w:t>
            </w:r>
            <w:proofErr w:type="spellEnd"/>
            <w:r w:rsidRPr="005C44F4">
              <w:rPr>
                <w:rFonts w:cs="Times New Roman"/>
                <w:b/>
                <w:szCs w:val="28"/>
              </w:rPr>
              <w:t xml:space="preserve"> </w:t>
            </w:r>
            <w:proofErr w:type="spellStart"/>
            <w:r w:rsidRPr="005C44F4">
              <w:rPr>
                <w:rFonts w:cs="Times New Roman"/>
                <w:b/>
                <w:szCs w:val="28"/>
              </w:rPr>
              <w:t>quan</w:t>
            </w:r>
            <w:proofErr w:type="spellEnd"/>
            <w:r w:rsidRPr="005C44F4">
              <w:rPr>
                <w:rFonts w:cs="Times New Roman"/>
                <w:b/>
                <w:szCs w:val="28"/>
              </w:rPr>
              <w:t xml:space="preserve"> </w:t>
            </w:r>
            <w:proofErr w:type="spellStart"/>
            <w:r w:rsidRPr="005C44F4">
              <w:rPr>
                <w:rFonts w:cs="Times New Roman"/>
                <w:b/>
                <w:szCs w:val="28"/>
              </w:rPr>
              <w:t>góp</w:t>
            </w:r>
            <w:proofErr w:type="spellEnd"/>
            <w:r w:rsidRPr="005C44F4">
              <w:rPr>
                <w:rFonts w:cs="Times New Roman"/>
                <w:b/>
                <w:szCs w:val="28"/>
              </w:rPr>
              <w:t xml:space="preserve"> ý</w:t>
            </w:r>
          </w:p>
        </w:tc>
        <w:tc>
          <w:tcPr>
            <w:tcW w:w="9270" w:type="dxa"/>
            <w:vAlign w:val="center"/>
          </w:tcPr>
          <w:p w14:paraId="58144E8A" w14:textId="77777777" w:rsidR="003A023E" w:rsidRPr="005C44F4" w:rsidRDefault="003A023E" w:rsidP="009363BD">
            <w:pPr>
              <w:jc w:val="center"/>
              <w:rPr>
                <w:rFonts w:cs="Times New Roman"/>
                <w:b/>
                <w:szCs w:val="28"/>
              </w:rPr>
            </w:pPr>
            <w:proofErr w:type="spellStart"/>
            <w:r w:rsidRPr="005C44F4">
              <w:rPr>
                <w:rFonts w:cs="Times New Roman"/>
                <w:b/>
                <w:szCs w:val="28"/>
              </w:rPr>
              <w:t>Nội</w:t>
            </w:r>
            <w:proofErr w:type="spellEnd"/>
            <w:r w:rsidRPr="005C44F4">
              <w:rPr>
                <w:rFonts w:cs="Times New Roman"/>
                <w:b/>
                <w:szCs w:val="28"/>
              </w:rPr>
              <w:t xml:space="preserve"> dung ý </w:t>
            </w:r>
            <w:proofErr w:type="spellStart"/>
            <w:r w:rsidRPr="005C44F4">
              <w:rPr>
                <w:rFonts w:cs="Times New Roman"/>
                <w:b/>
                <w:szCs w:val="28"/>
              </w:rPr>
              <w:t>kiến</w:t>
            </w:r>
            <w:proofErr w:type="spellEnd"/>
          </w:p>
        </w:tc>
        <w:tc>
          <w:tcPr>
            <w:tcW w:w="4151" w:type="dxa"/>
            <w:vAlign w:val="center"/>
          </w:tcPr>
          <w:p w14:paraId="1E15EA6A" w14:textId="77777777" w:rsidR="003A023E" w:rsidRPr="005C44F4" w:rsidRDefault="003A023E" w:rsidP="009363BD">
            <w:pPr>
              <w:jc w:val="center"/>
              <w:rPr>
                <w:rFonts w:cs="Times New Roman"/>
                <w:b/>
                <w:szCs w:val="28"/>
              </w:rPr>
            </w:pPr>
            <w:proofErr w:type="spellStart"/>
            <w:r w:rsidRPr="005C44F4">
              <w:rPr>
                <w:rFonts w:cs="Times New Roman"/>
                <w:b/>
                <w:szCs w:val="28"/>
              </w:rPr>
              <w:t>Giải</w:t>
            </w:r>
            <w:proofErr w:type="spellEnd"/>
            <w:r w:rsidRPr="005C44F4">
              <w:rPr>
                <w:rFonts w:cs="Times New Roman"/>
                <w:b/>
                <w:szCs w:val="28"/>
              </w:rPr>
              <w:t xml:space="preserve"> </w:t>
            </w:r>
            <w:proofErr w:type="spellStart"/>
            <w:r w:rsidRPr="005C44F4">
              <w:rPr>
                <w:rFonts w:cs="Times New Roman"/>
                <w:b/>
                <w:szCs w:val="28"/>
              </w:rPr>
              <w:t>trình</w:t>
            </w:r>
            <w:proofErr w:type="spellEnd"/>
            <w:r w:rsidRPr="005C44F4">
              <w:rPr>
                <w:rFonts w:cs="Times New Roman"/>
                <w:b/>
                <w:szCs w:val="28"/>
              </w:rPr>
              <w:t xml:space="preserve"> </w:t>
            </w:r>
            <w:proofErr w:type="spellStart"/>
            <w:r w:rsidRPr="005C44F4">
              <w:rPr>
                <w:rFonts w:cs="Times New Roman"/>
                <w:b/>
                <w:szCs w:val="28"/>
              </w:rPr>
              <w:t>tiếp</w:t>
            </w:r>
            <w:proofErr w:type="spellEnd"/>
            <w:r w:rsidRPr="005C44F4">
              <w:rPr>
                <w:rFonts w:cs="Times New Roman"/>
                <w:b/>
                <w:szCs w:val="28"/>
              </w:rPr>
              <w:t xml:space="preserve"> </w:t>
            </w:r>
            <w:proofErr w:type="spellStart"/>
            <w:r w:rsidRPr="005C44F4">
              <w:rPr>
                <w:rFonts w:cs="Times New Roman"/>
                <w:b/>
                <w:szCs w:val="28"/>
              </w:rPr>
              <w:t>thu</w:t>
            </w:r>
            <w:proofErr w:type="spellEnd"/>
          </w:p>
        </w:tc>
      </w:tr>
      <w:tr w:rsidR="00D01ABA" w:rsidRPr="005C44F4" w14:paraId="20869D15" w14:textId="77777777" w:rsidTr="003336D0">
        <w:trPr>
          <w:trHeight w:val="3333"/>
        </w:trPr>
        <w:tc>
          <w:tcPr>
            <w:tcW w:w="675" w:type="dxa"/>
          </w:tcPr>
          <w:p w14:paraId="7B0DE3F6" w14:textId="30ECEC2B" w:rsidR="00D01ABA" w:rsidRPr="001B52D7" w:rsidRDefault="00D01ABA" w:rsidP="009363BD">
            <w:pPr>
              <w:jc w:val="center"/>
              <w:rPr>
                <w:rFonts w:cs="Times New Roman"/>
                <w:bCs/>
                <w:szCs w:val="28"/>
              </w:rPr>
            </w:pPr>
            <w:r w:rsidRPr="001B52D7">
              <w:rPr>
                <w:rFonts w:cs="Times New Roman"/>
                <w:bCs/>
                <w:szCs w:val="28"/>
              </w:rPr>
              <w:t>1</w:t>
            </w:r>
          </w:p>
        </w:tc>
        <w:tc>
          <w:tcPr>
            <w:tcW w:w="1143" w:type="dxa"/>
          </w:tcPr>
          <w:p w14:paraId="5EEF3D31" w14:textId="7C008A4A" w:rsidR="00D01ABA" w:rsidRPr="002C04EF" w:rsidRDefault="00D01ABA" w:rsidP="00E255E8">
            <w:pPr>
              <w:jc w:val="center"/>
              <w:rPr>
                <w:rFonts w:cs="Times New Roman"/>
                <w:b/>
                <w:szCs w:val="28"/>
              </w:rPr>
            </w:pPr>
            <w:proofErr w:type="spellStart"/>
            <w:r w:rsidRPr="002C04EF">
              <w:rPr>
                <w:rFonts w:cs="Times New Roman"/>
                <w:b/>
                <w:szCs w:val="28"/>
              </w:rPr>
              <w:t>Bộ</w:t>
            </w:r>
            <w:proofErr w:type="spellEnd"/>
            <w:r w:rsidRPr="002C04EF">
              <w:rPr>
                <w:rFonts w:cs="Times New Roman"/>
                <w:b/>
                <w:szCs w:val="28"/>
              </w:rPr>
              <w:t xml:space="preserve"> </w:t>
            </w:r>
            <w:proofErr w:type="spellStart"/>
            <w:r w:rsidRPr="002C04EF">
              <w:rPr>
                <w:rFonts w:cs="Times New Roman"/>
                <w:b/>
                <w:szCs w:val="28"/>
              </w:rPr>
              <w:t>Tư</w:t>
            </w:r>
            <w:proofErr w:type="spellEnd"/>
            <w:r w:rsidRPr="002C04EF">
              <w:rPr>
                <w:rFonts w:cs="Times New Roman"/>
                <w:b/>
                <w:szCs w:val="28"/>
              </w:rPr>
              <w:t xml:space="preserve"> Pháp</w:t>
            </w:r>
          </w:p>
        </w:tc>
        <w:tc>
          <w:tcPr>
            <w:tcW w:w="9270" w:type="dxa"/>
          </w:tcPr>
          <w:p w14:paraId="343A78DE" w14:textId="77777777" w:rsidR="008E03DA" w:rsidRPr="002C04EF" w:rsidRDefault="00D01ABA" w:rsidP="009363BD">
            <w:pPr>
              <w:jc w:val="both"/>
              <w:rPr>
                <w:rFonts w:cs="Times New Roman"/>
                <w:b/>
                <w:bCs/>
                <w:i/>
                <w:iCs/>
                <w:color w:val="000000"/>
                <w:szCs w:val="28"/>
              </w:rPr>
            </w:pPr>
            <w:r w:rsidRPr="002C04EF">
              <w:rPr>
                <w:rFonts w:cs="Times New Roman"/>
                <w:b/>
                <w:bCs/>
                <w:i/>
                <w:iCs/>
                <w:color w:val="000000"/>
                <w:szCs w:val="28"/>
              </w:rPr>
              <w:t xml:space="preserve">- </w:t>
            </w:r>
            <w:proofErr w:type="spellStart"/>
            <w:r w:rsidRPr="002C04EF">
              <w:rPr>
                <w:rFonts w:cs="Times New Roman"/>
                <w:b/>
                <w:bCs/>
                <w:i/>
                <w:iCs/>
                <w:color w:val="000000"/>
                <w:szCs w:val="28"/>
              </w:rPr>
              <w:t>Về</w:t>
            </w:r>
            <w:proofErr w:type="spellEnd"/>
            <w:r w:rsidRPr="002C04EF">
              <w:rPr>
                <w:rFonts w:cs="Times New Roman"/>
                <w:b/>
                <w:bCs/>
                <w:i/>
                <w:iCs/>
                <w:color w:val="000000"/>
                <w:szCs w:val="28"/>
              </w:rPr>
              <w:t xml:space="preserve"> </w:t>
            </w:r>
            <w:proofErr w:type="spellStart"/>
            <w:r w:rsidRPr="002C04EF">
              <w:rPr>
                <w:rFonts w:cs="Times New Roman"/>
                <w:b/>
                <w:bCs/>
                <w:i/>
                <w:iCs/>
                <w:color w:val="000000"/>
                <w:szCs w:val="28"/>
              </w:rPr>
              <w:t>sự</w:t>
            </w:r>
            <w:proofErr w:type="spellEnd"/>
            <w:r w:rsidRPr="002C04EF">
              <w:rPr>
                <w:rFonts w:cs="Times New Roman"/>
                <w:b/>
                <w:bCs/>
                <w:i/>
                <w:iCs/>
                <w:color w:val="000000"/>
                <w:szCs w:val="28"/>
              </w:rPr>
              <w:t xml:space="preserve"> </w:t>
            </w:r>
            <w:proofErr w:type="spellStart"/>
            <w:r w:rsidRPr="002C04EF">
              <w:rPr>
                <w:rFonts w:cs="Times New Roman"/>
                <w:b/>
                <w:bCs/>
                <w:i/>
                <w:iCs/>
                <w:color w:val="000000"/>
                <w:szCs w:val="28"/>
              </w:rPr>
              <w:t>cần</w:t>
            </w:r>
            <w:proofErr w:type="spellEnd"/>
            <w:r w:rsidRPr="002C04EF">
              <w:rPr>
                <w:rFonts w:cs="Times New Roman"/>
                <w:b/>
                <w:bCs/>
                <w:i/>
                <w:iCs/>
                <w:color w:val="000000"/>
                <w:szCs w:val="28"/>
              </w:rPr>
              <w:t xml:space="preserve"> </w:t>
            </w:r>
            <w:proofErr w:type="spellStart"/>
            <w:r w:rsidRPr="002C04EF">
              <w:rPr>
                <w:rFonts w:cs="Times New Roman"/>
                <w:b/>
                <w:bCs/>
                <w:i/>
                <w:iCs/>
                <w:color w:val="000000"/>
                <w:szCs w:val="28"/>
              </w:rPr>
              <w:t>thiết</w:t>
            </w:r>
            <w:proofErr w:type="spellEnd"/>
            <w:r w:rsidRPr="002C04EF">
              <w:rPr>
                <w:rFonts w:cs="Times New Roman"/>
                <w:b/>
                <w:bCs/>
                <w:i/>
                <w:iCs/>
                <w:color w:val="000000"/>
                <w:szCs w:val="28"/>
              </w:rPr>
              <w:t xml:space="preserve"> ban </w:t>
            </w:r>
            <w:proofErr w:type="spellStart"/>
            <w:r w:rsidRPr="002C04EF">
              <w:rPr>
                <w:rFonts w:cs="Times New Roman"/>
                <w:b/>
                <w:bCs/>
                <w:i/>
                <w:iCs/>
                <w:color w:val="000000"/>
                <w:szCs w:val="28"/>
              </w:rPr>
              <w:t>hành</w:t>
            </w:r>
            <w:proofErr w:type="spellEnd"/>
            <w:r w:rsidRPr="002C04EF">
              <w:rPr>
                <w:rFonts w:cs="Times New Roman"/>
                <w:b/>
                <w:bCs/>
                <w:i/>
                <w:iCs/>
                <w:color w:val="000000"/>
                <w:szCs w:val="28"/>
              </w:rPr>
              <w:t xml:space="preserve"> Thông </w:t>
            </w:r>
            <w:proofErr w:type="spellStart"/>
            <w:r w:rsidRPr="002C04EF">
              <w:rPr>
                <w:rFonts w:cs="Times New Roman"/>
                <w:b/>
                <w:bCs/>
                <w:i/>
                <w:iCs/>
                <w:color w:val="000000"/>
                <w:szCs w:val="28"/>
              </w:rPr>
              <w:t>tư</w:t>
            </w:r>
            <w:proofErr w:type="spellEnd"/>
            <w:r w:rsidRPr="002C04EF">
              <w:rPr>
                <w:rFonts w:cs="Times New Roman"/>
                <w:b/>
                <w:bCs/>
                <w:i/>
                <w:iCs/>
                <w:color w:val="000000"/>
                <w:szCs w:val="28"/>
              </w:rPr>
              <w:t>:</w:t>
            </w:r>
          </w:p>
          <w:p w14:paraId="1B0B5F23" w14:textId="5C018171" w:rsidR="00D01ABA" w:rsidRPr="002C04EF" w:rsidRDefault="00D01ABA" w:rsidP="009363BD">
            <w:pPr>
              <w:jc w:val="both"/>
              <w:rPr>
                <w:rFonts w:cs="Times New Roman"/>
                <w:color w:val="000000"/>
                <w:szCs w:val="28"/>
              </w:rPr>
            </w:pPr>
            <w:r w:rsidRPr="002C04EF">
              <w:rPr>
                <w:rFonts w:cs="Times New Roman"/>
                <w:color w:val="000000"/>
                <w:szCs w:val="28"/>
              </w:rPr>
              <w:t xml:space="preserve"> </w:t>
            </w:r>
            <w:proofErr w:type="spellStart"/>
            <w:r w:rsidR="008E03DA" w:rsidRPr="002C04EF">
              <w:rPr>
                <w:rFonts w:cs="Times New Roman"/>
                <w:color w:val="000000"/>
                <w:szCs w:val="28"/>
              </w:rPr>
              <w:t>C</w:t>
            </w:r>
            <w:r w:rsidRPr="002C04EF">
              <w:rPr>
                <w:rFonts w:cs="Times New Roman"/>
                <w:color w:val="000000"/>
                <w:szCs w:val="28"/>
              </w:rPr>
              <w:t>ần</w:t>
            </w:r>
            <w:proofErr w:type="spellEnd"/>
            <w:r w:rsidRPr="002C04EF">
              <w:rPr>
                <w:rFonts w:cs="Times New Roman"/>
                <w:color w:val="000000"/>
                <w:szCs w:val="28"/>
              </w:rPr>
              <w:t xml:space="preserve"> </w:t>
            </w:r>
            <w:proofErr w:type="spellStart"/>
            <w:r w:rsidRPr="002C04EF">
              <w:rPr>
                <w:rFonts w:cs="Times New Roman"/>
                <w:color w:val="000000"/>
                <w:szCs w:val="28"/>
              </w:rPr>
              <w:t>được</w:t>
            </w:r>
            <w:proofErr w:type="spellEnd"/>
            <w:r w:rsidRPr="002C04EF">
              <w:rPr>
                <w:rFonts w:cs="Times New Roman"/>
                <w:color w:val="000000"/>
                <w:szCs w:val="28"/>
              </w:rPr>
              <w:t xml:space="preserve"> </w:t>
            </w:r>
            <w:proofErr w:type="spellStart"/>
            <w:r w:rsidRPr="002C04EF">
              <w:rPr>
                <w:rFonts w:cs="Times New Roman"/>
                <w:color w:val="000000"/>
                <w:szCs w:val="28"/>
              </w:rPr>
              <w:t>nghiên</w:t>
            </w:r>
            <w:proofErr w:type="spellEnd"/>
            <w:r w:rsidRPr="002C04EF">
              <w:rPr>
                <w:rFonts w:cs="Times New Roman"/>
                <w:color w:val="000000"/>
                <w:szCs w:val="28"/>
              </w:rPr>
              <w:t xml:space="preserve"> </w:t>
            </w:r>
            <w:proofErr w:type="spellStart"/>
            <w:r w:rsidRPr="002C04EF">
              <w:rPr>
                <w:rFonts w:cs="Times New Roman"/>
                <w:color w:val="000000"/>
                <w:szCs w:val="28"/>
              </w:rPr>
              <w:t>cứu</w:t>
            </w:r>
            <w:proofErr w:type="spellEnd"/>
            <w:r w:rsidRPr="002C04EF">
              <w:rPr>
                <w:rFonts w:cs="Times New Roman"/>
                <w:color w:val="000000"/>
                <w:szCs w:val="28"/>
              </w:rPr>
              <w:t xml:space="preserve">, </w:t>
            </w:r>
            <w:proofErr w:type="spellStart"/>
            <w:r w:rsidRPr="002C04EF">
              <w:rPr>
                <w:rFonts w:cs="Times New Roman"/>
                <w:color w:val="000000"/>
                <w:szCs w:val="28"/>
              </w:rPr>
              <w:t>hoàn</w:t>
            </w:r>
            <w:proofErr w:type="spellEnd"/>
            <w:r w:rsidRPr="002C04EF">
              <w:rPr>
                <w:rFonts w:cs="Times New Roman"/>
                <w:color w:val="000000"/>
                <w:szCs w:val="28"/>
              </w:rPr>
              <w:t xml:space="preserve"> </w:t>
            </w:r>
            <w:proofErr w:type="spellStart"/>
            <w:r w:rsidRPr="002C04EF">
              <w:rPr>
                <w:rFonts w:cs="Times New Roman"/>
                <w:color w:val="000000"/>
                <w:szCs w:val="28"/>
              </w:rPr>
              <w:t>thiện</w:t>
            </w:r>
            <w:proofErr w:type="spellEnd"/>
            <w:r w:rsidRPr="002C04EF">
              <w:rPr>
                <w:rFonts w:cs="Times New Roman"/>
                <w:color w:val="000000"/>
                <w:szCs w:val="28"/>
              </w:rPr>
              <w:t xml:space="preserve"> </w:t>
            </w:r>
            <w:proofErr w:type="spellStart"/>
            <w:r w:rsidRPr="002C04EF">
              <w:rPr>
                <w:rFonts w:cs="Times New Roman"/>
                <w:color w:val="000000"/>
                <w:szCs w:val="28"/>
              </w:rPr>
              <w:t>thêm</w:t>
            </w:r>
            <w:proofErr w:type="spellEnd"/>
            <w:r w:rsidRPr="002C04EF">
              <w:rPr>
                <w:rFonts w:cs="Times New Roman"/>
                <w:color w:val="000000"/>
                <w:szCs w:val="28"/>
              </w:rPr>
              <w:t xml:space="preserve">, </w:t>
            </w:r>
            <w:proofErr w:type="spellStart"/>
            <w:r w:rsidRPr="002C04EF">
              <w:rPr>
                <w:rFonts w:cs="Times New Roman"/>
                <w:color w:val="000000"/>
                <w:szCs w:val="28"/>
              </w:rPr>
              <w:t>bảo</w:t>
            </w:r>
            <w:proofErr w:type="spellEnd"/>
            <w:r w:rsidRPr="002C04EF">
              <w:rPr>
                <w:rFonts w:cs="Times New Roman"/>
                <w:color w:val="000000"/>
                <w:szCs w:val="28"/>
              </w:rPr>
              <w:t xml:space="preserve"> </w:t>
            </w:r>
            <w:proofErr w:type="spellStart"/>
            <w:r w:rsidRPr="002C04EF">
              <w:rPr>
                <w:rFonts w:cs="Times New Roman"/>
                <w:color w:val="000000"/>
                <w:szCs w:val="28"/>
              </w:rPr>
              <w:t>đảm</w:t>
            </w:r>
            <w:proofErr w:type="spellEnd"/>
            <w:r w:rsidRPr="002C04EF">
              <w:rPr>
                <w:rFonts w:cs="Times New Roman"/>
                <w:color w:val="000000"/>
                <w:szCs w:val="28"/>
              </w:rPr>
              <w:t xml:space="preserve"> </w:t>
            </w:r>
            <w:proofErr w:type="spellStart"/>
            <w:r w:rsidRPr="002C04EF">
              <w:rPr>
                <w:rFonts w:cs="Times New Roman"/>
                <w:color w:val="000000"/>
                <w:szCs w:val="28"/>
              </w:rPr>
              <w:t>sự</w:t>
            </w:r>
            <w:proofErr w:type="spellEnd"/>
            <w:r w:rsidRPr="002C04EF">
              <w:rPr>
                <w:rFonts w:cs="Times New Roman"/>
                <w:color w:val="000000"/>
                <w:szCs w:val="28"/>
              </w:rPr>
              <w:t xml:space="preserve"> </w:t>
            </w:r>
            <w:proofErr w:type="spellStart"/>
            <w:r w:rsidRPr="002C04EF">
              <w:rPr>
                <w:rFonts w:cs="Times New Roman"/>
                <w:color w:val="000000"/>
                <w:szCs w:val="28"/>
              </w:rPr>
              <w:t>thống</w:t>
            </w:r>
            <w:proofErr w:type="spellEnd"/>
            <w:r w:rsidRPr="002C04EF">
              <w:rPr>
                <w:rFonts w:cs="Times New Roman"/>
                <w:color w:val="000000"/>
                <w:szCs w:val="28"/>
              </w:rPr>
              <w:t xml:space="preserve"> </w:t>
            </w:r>
            <w:proofErr w:type="spellStart"/>
            <w:r w:rsidRPr="002C04EF">
              <w:rPr>
                <w:rFonts w:cs="Times New Roman"/>
                <w:color w:val="000000"/>
                <w:szCs w:val="28"/>
              </w:rPr>
              <w:t>nhất</w:t>
            </w:r>
            <w:proofErr w:type="spellEnd"/>
            <w:r w:rsidRPr="002C04EF">
              <w:rPr>
                <w:rFonts w:cs="Times New Roman"/>
                <w:color w:val="000000"/>
                <w:szCs w:val="28"/>
              </w:rPr>
              <w:t xml:space="preserve"> </w:t>
            </w:r>
            <w:proofErr w:type="spellStart"/>
            <w:r w:rsidRPr="002C04EF">
              <w:rPr>
                <w:rFonts w:cs="Times New Roman"/>
                <w:color w:val="000000"/>
                <w:szCs w:val="28"/>
              </w:rPr>
              <w:t>với</w:t>
            </w:r>
            <w:proofErr w:type="spellEnd"/>
            <w:r w:rsidRPr="002C04EF">
              <w:rPr>
                <w:rFonts w:cs="Times New Roman"/>
                <w:color w:val="000000"/>
                <w:szCs w:val="28"/>
              </w:rPr>
              <w:t xml:space="preserve"> </w:t>
            </w:r>
            <w:proofErr w:type="spellStart"/>
            <w:r w:rsidRPr="002C04EF">
              <w:rPr>
                <w:rFonts w:cs="Times New Roman"/>
                <w:color w:val="000000"/>
                <w:szCs w:val="28"/>
              </w:rPr>
              <w:t>dự</w:t>
            </w:r>
            <w:proofErr w:type="spellEnd"/>
            <w:r w:rsidR="008E03DA"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Thông </w:t>
            </w:r>
            <w:proofErr w:type="spellStart"/>
            <w:r w:rsidRPr="002C04EF">
              <w:rPr>
                <w:rFonts w:cs="Times New Roman"/>
                <w:color w:val="000000"/>
                <w:szCs w:val="28"/>
              </w:rPr>
              <w:t>tư</w:t>
            </w:r>
            <w:proofErr w:type="spellEnd"/>
            <w:r w:rsidRPr="002C04EF">
              <w:rPr>
                <w:rFonts w:cs="Times New Roman"/>
                <w:color w:val="000000"/>
                <w:szCs w:val="28"/>
              </w:rPr>
              <w:t>,</w:t>
            </w:r>
            <w:r w:rsidR="008E03DA" w:rsidRPr="002C04EF">
              <w:rPr>
                <w:rFonts w:cs="Times New Roman"/>
                <w:color w:val="000000"/>
                <w:szCs w:val="28"/>
              </w:rPr>
              <w:t xml:space="preserve"> </w:t>
            </w:r>
            <w:proofErr w:type="spellStart"/>
            <w:r w:rsidRPr="002C04EF">
              <w:rPr>
                <w:rFonts w:cs="Times New Roman"/>
                <w:color w:val="000000"/>
                <w:szCs w:val="28"/>
              </w:rPr>
              <w:t>ví</w:t>
            </w:r>
            <w:proofErr w:type="spellEnd"/>
            <w:r w:rsidRPr="002C04EF">
              <w:rPr>
                <w:rFonts w:cs="Times New Roman"/>
                <w:color w:val="000000"/>
                <w:szCs w:val="28"/>
              </w:rPr>
              <w:t xml:space="preserve"> </w:t>
            </w:r>
            <w:proofErr w:type="spellStart"/>
            <w:r w:rsidRPr="002C04EF">
              <w:rPr>
                <w:rFonts w:cs="Times New Roman"/>
                <w:color w:val="000000"/>
                <w:szCs w:val="28"/>
              </w:rPr>
              <w:t>dụ</w:t>
            </w:r>
            <w:proofErr w:type="spellEnd"/>
            <w:r w:rsidRPr="002C04EF">
              <w:rPr>
                <w:rFonts w:cs="Times New Roman"/>
                <w:color w:val="000000"/>
                <w:szCs w:val="28"/>
              </w:rPr>
              <w:t xml:space="preserve">: </w:t>
            </w:r>
            <w:proofErr w:type="spellStart"/>
            <w:r w:rsidRPr="002C04EF">
              <w:rPr>
                <w:rFonts w:cs="Times New Roman"/>
                <w:color w:val="000000"/>
                <w:szCs w:val="28"/>
              </w:rPr>
              <w:t>phân</w:t>
            </w:r>
            <w:proofErr w:type="spellEnd"/>
            <w:r w:rsidRPr="002C04EF">
              <w:rPr>
                <w:rFonts w:cs="Times New Roman"/>
                <w:color w:val="000000"/>
                <w:szCs w:val="28"/>
              </w:rPr>
              <w:t xml:space="preserve"> </w:t>
            </w:r>
            <w:proofErr w:type="spellStart"/>
            <w:r w:rsidRPr="002C04EF">
              <w:rPr>
                <w:rFonts w:cs="Times New Roman"/>
                <w:color w:val="000000"/>
                <w:szCs w:val="28"/>
              </w:rPr>
              <w:t>tích</w:t>
            </w:r>
            <w:proofErr w:type="spellEnd"/>
            <w:r w:rsidRPr="002C04EF">
              <w:rPr>
                <w:rFonts w:cs="Times New Roman"/>
                <w:color w:val="000000"/>
                <w:szCs w:val="28"/>
              </w:rPr>
              <w:t xml:space="preserve"> </w:t>
            </w:r>
            <w:proofErr w:type="spellStart"/>
            <w:r w:rsidRPr="002C04EF">
              <w:rPr>
                <w:rFonts w:cs="Times New Roman"/>
                <w:color w:val="000000"/>
                <w:szCs w:val="28"/>
              </w:rPr>
              <w:t>làm</w:t>
            </w:r>
            <w:proofErr w:type="spellEnd"/>
            <w:r w:rsidRPr="002C04EF">
              <w:rPr>
                <w:rFonts w:cs="Times New Roman"/>
                <w:color w:val="000000"/>
                <w:szCs w:val="28"/>
              </w:rPr>
              <w:t xml:space="preserve"> </w:t>
            </w:r>
            <w:proofErr w:type="spellStart"/>
            <w:r w:rsidRPr="002C04EF">
              <w:rPr>
                <w:rFonts w:cs="Times New Roman"/>
                <w:color w:val="000000"/>
                <w:szCs w:val="28"/>
              </w:rPr>
              <w:t>rõ</w:t>
            </w:r>
            <w:proofErr w:type="spellEnd"/>
            <w:r w:rsidRPr="002C04EF">
              <w:rPr>
                <w:rFonts w:cs="Times New Roman"/>
                <w:color w:val="000000"/>
                <w:szCs w:val="28"/>
              </w:rPr>
              <w:t xml:space="preserve"> </w:t>
            </w:r>
            <w:proofErr w:type="spellStart"/>
            <w:r w:rsidRPr="002C04EF">
              <w:rPr>
                <w:rFonts w:cs="Times New Roman"/>
                <w:color w:val="000000"/>
                <w:szCs w:val="28"/>
              </w:rPr>
              <w:t>cơ</w:t>
            </w:r>
            <w:proofErr w:type="spellEnd"/>
            <w:r w:rsidRPr="002C04EF">
              <w:rPr>
                <w:rFonts w:cs="Times New Roman"/>
                <w:color w:val="000000"/>
                <w:szCs w:val="28"/>
              </w:rPr>
              <w:t xml:space="preserve"> </w:t>
            </w:r>
            <w:proofErr w:type="spellStart"/>
            <w:r w:rsidRPr="002C04EF">
              <w:rPr>
                <w:rFonts w:cs="Times New Roman"/>
                <w:color w:val="000000"/>
                <w:szCs w:val="28"/>
              </w:rPr>
              <w:t>sở</w:t>
            </w:r>
            <w:proofErr w:type="spellEnd"/>
            <w:r w:rsidRPr="002C04EF">
              <w:rPr>
                <w:rFonts w:cs="Times New Roman"/>
                <w:color w:val="000000"/>
                <w:szCs w:val="28"/>
              </w:rPr>
              <w:t xml:space="preserve"> </w:t>
            </w:r>
            <w:proofErr w:type="spellStart"/>
            <w:r w:rsidRPr="002C04EF">
              <w:rPr>
                <w:rFonts w:cs="Times New Roman"/>
                <w:color w:val="000000"/>
                <w:szCs w:val="28"/>
              </w:rPr>
              <w:t>của</w:t>
            </w:r>
            <w:proofErr w:type="spellEnd"/>
            <w:r w:rsidRPr="002C04EF">
              <w:rPr>
                <w:rFonts w:cs="Times New Roman"/>
                <w:color w:val="000000"/>
                <w:szCs w:val="28"/>
              </w:rPr>
              <w:t xml:space="preserve"> </w:t>
            </w:r>
            <w:proofErr w:type="spellStart"/>
            <w:r w:rsidRPr="002C04EF">
              <w:rPr>
                <w:rFonts w:cs="Times New Roman"/>
                <w:color w:val="000000"/>
                <w:szCs w:val="28"/>
              </w:rPr>
              <w:t>nội</w:t>
            </w:r>
            <w:proofErr w:type="spellEnd"/>
            <w:r w:rsidRPr="002C04EF">
              <w:rPr>
                <w:rFonts w:cs="Times New Roman"/>
                <w:color w:val="000000"/>
                <w:szCs w:val="28"/>
              </w:rPr>
              <w:t xml:space="preserve"> dung </w:t>
            </w:r>
            <w:proofErr w:type="spellStart"/>
            <w:r w:rsidRPr="002C04EF">
              <w:rPr>
                <w:rFonts w:cs="Times New Roman"/>
                <w:color w:val="000000"/>
                <w:szCs w:val="28"/>
              </w:rPr>
              <w:t>sửa</w:t>
            </w:r>
            <w:proofErr w:type="spellEnd"/>
            <w:r w:rsidRPr="002C04EF">
              <w:rPr>
                <w:rFonts w:cs="Times New Roman"/>
                <w:color w:val="000000"/>
                <w:szCs w:val="28"/>
              </w:rPr>
              <w:t xml:space="preserve"> </w:t>
            </w:r>
            <w:proofErr w:type="spellStart"/>
            <w:r w:rsidRPr="002C04EF">
              <w:rPr>
                <w:rFonts w:cs="Times New Roman"/>
                <w:color w:val="000000"/>
                <w:szCs w:val="28"/>
              </w:rPr>
              <w:t>đổi</w:t>
            </w:r>
            <w:proofErr w:type="spellEnd"/>
            <w:r w:rsidRPr="002C04EF">
              <w:rPr>
                <w:rFonts w:cs="Times New Roman"/>
                <w:color w:val="000000"/>
                <w:szCs w:val="28"/>
              </w:rPr>
              <w:t xml:space="preserve">, </w:t>
            </w:r>
            <w:proofErr w:type="spellStart"/>
            <w:r w:rsidRPr="002C04EF">
              <w:rPr>
                <w:rFonts w:cs="Times New Roman"/>
                <w:color w:val="000000"/>
                <w:szCs w:val="28"/>
              </w:rPr>
              <w:t>bổ</w:t>
            </w:r>
            <w:proofErr w:type="spellEnd"/>
            <w:r w:rsidRPr="002C04EF">
              <w:rPr>
                <w:rFonts w:cs="Times New Roman"/>
                <w:color w:val="000000"/>
                <w:szCs w:val="28"/>
              </w:rPr>
              <w:t xml:space="preserve"> sung </w:t>
            </w:r>
            <w:proofErr w:type="spellStart"/>
            <w:r w:rsidRPr="002C04EF">
              <w:rPr>
                <w:rFonts w:cs="Times New Roman"/>
                <w:color w:val="000000"/>
                <w:szCs w:val="28"/>
              </w:rPr>
              <w:t>tại</w:t>
            </w:r>
            <w:proofErr w:type="spellEnd"/>
            <w:r w:rsidRPr="002C04EF">
              <w:rPr>
                <w:rFonts w:cs="Times New Roman"/>
                <w:color w:val="000000"/>
                <w:szCs w:val="28"/>
              </w:rPr>
              <w:t xml:space="preserve"> </w:t>
            </w:r>
            <w:proofErr w:type="spellStart"/>
            <w:r w:rsidRPr="002C04EF">
              <w:rPr>
                <w:rFonts w:cs="Times New Roman"/>
                <w:color w:val="000000"/>
                <w:szCs w:val="28"/>
              </w:rPr>
              <w:t>khoản</w:t>
            </w:r>
            <w:proofErr w:type="spellEnd"/>
            <w:r w:rsidRPr="002C04EF">
              <w:rPr>
                <w:rFonts w:cs="Times New Roman"/>
                <w:color w:val="000000"/>
                <w:szCs w:val="28"/>
              </w:rPr>
              <w:t xml:space="preserve"> 2 </w:t>
            </w:r>
            <w:proofErr w:type="spellStart"/>
            <w:r w:rsidRPr="002C04EF">
              <w:rPr>
                <w:rFonts w:cs="Times New Roman"/>
                <w:color w:val="000000"/>
                <w:szCs w:val="28"/>
              </w:rPr>
              <w:t>Điều</w:t>
            </w:r>
            <w:proofErr w:type="spellEnd"/>
            <w:r w:rsidRPr="002C04EF">
              <w:rPr>
                <w:rFonts w:cs="Times New Roman"/>
                <w:color w:val="000000"/>
                <w:szCs w:val="28"/>
              </w:rPr>
              <w:t xml:space="preserve"> 1 </w:t>
            </w:r>
            <w:proofErr w:type="spellStart"/>
            <w:r w:rsidRPr="002C04EF">
              <w:rPr>
                <w:rFonts w:cs="Times New Roman"/>
                <w:color w:val="000000"/>
                <w:szCs w:val="28"/>
              </w:rPr>
              <w:t>dự</w:t>
            </w:r>
            <w:proofErr w:type="spellEnd"/>
            <w:r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Thông </w:t>
            </w:r>
            <w:proofErr w:type="spellStart"/>
            <w:r w:rsidRPr="002C04EF">
              <w:rPr>
                <w:rFonts w:cs="Times New Roman"/>
                <w:color w:val="000000"/>
                <w:szCs w:val="28"/>
              </w:rPr>
              <w:t>tư</w:t>
            </w:r>
            <w:proofErr w:type="spellEnd"/>
            <w:r w:rsidRPr="002C04EF">
              <w:rPr>
                <w:rFonts w:cs="Times New Roman"/>
                <w:color w:val="000000"/>
                <w:szCs w:val="28"/>
              </w:rPr>
              <w:t xml:space="preserve"> </w:t>
            </w:r>
            <w:proofErr w:type="spellStart"/>
            <w:r w:rsidRPr="002C04EF">
              <w:rPr>
                <w:rFonts w:cs="Times New Roman"/>
                <w:color w:val="000000"/>
                <w:szCs w:val="28"/>
              </w:rPr>
              <w:t>về</w:t>
            </w:r>
            <w:proofErr w:type="spellEnd"/>
            <w:r w:rsidRPr="002C04EF">
              <w:rPr>
                <w:rFonts w:cs="Times New Roman"/>
                <w:color w:val="000000"/>
                <w:szCs w:val="28"/>
              </w:rPr>
              <w:t xml:space="preserve"> </w:t>
            </w:r>
            <w:r w:rsidRPr="002C04EF">
              <w:rPr>
                <w:rFonts w:cs="Times New Roman"/>
                <w:i/>
                <w:iCs/>
                <w:color w:val="000000"/>
                <w:szCs w:val="28"/>
              </w:rPr>
              <w:t>“</w:t>
            </w:r>
            <w:proofErr w:type="spellStart"/>
            <w:r w:rsidRPr="002C04EF">
              <w:rPr>
                <w:rFonts w:cs="Times New Roman"/>
                <w:i/>
                <w:iCs/>
                <w:color w:val="000000"/>
                <w:szCs w:val="28"/>
              </w:rPr>
              <w:t>nhiệm</w:t>
            </w:r>
            <w:proofErr w:type="spellEnd"/>
            <w:r w:rsidRPr="002C04EF">
              <w:rPr>
                <w:rFonts w:cs="Times New Roman"/>
                <w:i/>
                <w:iCs/>
                <w:color w:val="000000"/>
                <w:szCs w:val="28"/>
              </w:rPr>
              <w:t xml:space="preserve"> </w:t>
            </w:r>
            <w:proofErr w:type="spellStart"/>
            <w:r w:rsidRPr="002C04EF">
              <w:rPr>
                <w:rFonts w:cs="Times New Roman"/>
                <w:i/>
                <w:iCs/>
                <w:color w:val="000000"/>
                <w:szCs w:val="28"/>
              </w:rPr>
              <w:t>vụ</w:t>
            </w:r>
            <w:proofErr w:type="spellEnd"/>
            <w:r w:rsidRPr="002C04EF">
              <w:rPr>
                <w:rFonts w:cs="Times New Roman"/>
                <w:i/>
                <w:iCs/>
                <w:color w:val="000000"/>
                <w:szCs w:val="28"/>
              </w:rPr>
              <w:t xml:space="preserve"> </w:t>
            </w:r>
            <w:proofErr w:type="spellStart"/>
            <w:r w:rsidRPr="002C04EF">
              <w:rPr>
                <w:rFonts w:cs="Times New Roman"/>
                <w:i/>
                <w:iCs/>
                <w:color w:val="000000"/>
                <w:szCs w:val="28"/>
              </w:rPr>
              <w:t>ứng</w:t>
            </w:r>
            <w:proofErr w:type="spellEnd"/>
            <w:r w:rsidRPr="002C04EF">
              <w:rPr>
                <w:rFonts w:cs="Times New Roman"/>
                <w:i/>
                <w:iCs/>
                <w:color w:val="000000"/>
                <w:szCs w:val="28"/>
              </w:rPr>
              <w:t xml:space="preserve"> </w:t>
            </w:r>
            <w:proofErr w:type="spellStart"/>
            <w:r w:rsidRPr="002C04EF">
              <w:rPr>
                <w:rFonts w:cs="Times New Roman"/>
                <w:i/>
                <w:iCs/>
                <w:color w:val="000000"/>
                <w:szCs w:val="28"/>
              </w:rPr>
              <w:t>phó</w:t>
            </w:r>
            <w:proofErr w:type="spellEnd"/>
            <w:r w:rsidRPr="002C04EF">
              <w:rPr>
                <w:rFonts w:cs="Times New Roman"/>
                <w:i/>
                <w:iCs/>
                <w:color w:val="000000"/>
                <w:szCs w:val="28"/>
              </w:rPr>
              <w:t xml:space="preserve"> </w:t>
            </w:r>
            <w:proofErr w:type="spellStart"/>
            <w:r w:rsidRPr="002C04EF">
              <w:rPr>
                <w:rFonts w:cs="Times New Roman"/>
                <w:i/>
                <w:iCs/>
                <w:color w:val="000000"/>
                <w:szCs w:val="28"/>
              </w:rPr>
              <w:t>với</w:t>
            </w:r>
            <w:proofErr w:type="spellEnd"/>
            <w:r w:rsidRPr="002C04EF">
              <w:rPr>
                <w:rFonts w:cs="Times New Roman"/>
                <w:i/>
                <w:iCs/>
                <w:color w:val="000000"/>
                <w:szCs w:val="28"/>
              </w:rPr>
              <w:t xml:space="preserve"> </w:t>
            </w:r>
            <w:proofErr w:type="spellStart"/>
            <w:r w:rsidRPr="002C04EF">
              <w:rPr>
                <w:rFonts w:cs="Times New Roman"/>
                <w:i/>
                <w:iCs/>
                <w:color w:val="000000"/>
                <w:szCs w:val="28"/>
              </w:rPr>
              <w:t>biến</w:t>
            </w:r>
            <w:proofErr w:type="spellEnd"/>
            <w:r w:rsidRPr="002C04EF">
              <w:rPr>
                <w:rFonts w:cs="Times New Roman"/>
                <w:i/>
                <w:iCs/>
                <w:color w:val="000000"/>
                <w:szCs w:val="28"/>
              </w:rPr>
              <w:t xml:space="preserve"> </w:t>
            </w:r>
            <w:proofErr w:type="spellStart"/>
            <w:r w:rsidRPr="002C04EF">
              <w:rPr>
                <w:rFonts w:cs="Times New Roman"/>
                <w:i/>
                <w:iCs/>
                <w:color w:val="000000"/>
                <w:szCs w:val="28"/>
              </w:rPr>
              <w:t>đổi</w:t>
            </w:r>
            <w:proofErr w:type="spellEnd"/>
            <w:r w:rsidRPr="002C04EF">
              <w:rPr>
                <w:rFonts w:cs="Times New Roman"/>
                <w:i/>
                <w:iCs/>
                <w:color w:val="000000"/>
                <w:szCs w:val="28"/>
              </w:rPr>
              <w:t xml:space="preserve"> </w:t>
            </w:r>
            <w:proofErr w:type="spellStart"/>
            <w:r w:rsidRPr="002C04EF">
              <w:rPr>
                <w:rFonts w:cs="Times New Roman"/>
                <w:i/>
                <w:iCs/>
                <w:color w:val="000000"/>
                <w:szCs w:val="28"/>
              </w:rPr>
              <w:t>khí</w:t>
            </w:r>
            <w:proofErr w:type="spellEnd"/>
            <w:r w:rsidRPr="002C04EF">
              <w:rPr>
                <w:rFonts w:cs="Times New Roman"/>
                <w:i/>
                <w:iCs/>
                <w:color w:val="000000"/>
                <w:szCs w:val="28"/>
              </w:rPr>
              <w:t xml:space="preserve"> </w:t>
            </w:r>
            <w:proofErr w:type="spellStart"/>
            <w:r w:rsidRPr="002C04EF">
              <w:rPr>
                <w:rFonts w:cs="Times New Roman"/>
                <w:i/>
                <w:iCs/>
                <w:color w:val="000000"/>
                <w:szCs w:val="28"/>
              </w:rPr>
              <w:t>hậu</w:t>
            </w:r>
            <w:proofErr w:type="spellEnd"/>
            <w:r w:rsidRPr="002C04EF">
              <w:rPr>
                <w:rFonts w:cs="Times New Roman"/>
                <w:i/>
                <w:iCs/>
                <w:color w:val="000000"/>
                <w:szCs w:val="28"/>
              </w:rPr>
              <w:t>”</w:t>
            </w:r>
            <w:r w:rsidRPr="002C04EF">
              <w:rPr>
                <w:rFonts w:cs="Times New Roman"/>
                <w:color w:val="000000"/>
                <w:szCs w:val="28"/>
              </w:rPr>
              <w:t xml:space="preserve">, </w:t>
            </w:r>
            <w:proofErr w:type="spellStart"/>
            <w:r w:rsidRPr="002C04EF">
              <w:rPr>
                <w:rFonts w:cs="Times New Roman"/>
                <w:color w:val="000000"/>
                <w:szCs w:val="28"/>
              </w:rPr>
              <w:t>tại</w:t>
            </w:r>
            <w:proofErr w:type="spellEnd"/>
            <w:r w:rsidRPr="002C04EF">
              <w:rPr>
                <w:rFonts w:cs="Times New Roman"/>
                <w:color w:val="000000"/>
                <w:szCs w:val="28"/>
              </w:rPr>
              <w:t xml:space="preserve"> </w:t>
            </w:r>
            <w:proofErr w:type="spellStart"/>
            <w:r w:rsidRPr="002C04EF">
              <w:rPr>
                <w:rFonts w:cs="Times New Roman"/>
                <w:color w:val="000000"/>
                <w:szCs w:val="28"/>
              </w:rPr>
              <w:t>khoản</w:t>
            </w:r>
            <w:proofErr w:type="spellEnd"/>
            <w:r w:rsidRPr="002C04EF">
              <w:rPr>
                <w:rFonts w:cs="Times New Roman"/>
                <w:color w:val="000000"/>
                <w:szCs w:val="28"/>
              </w:rPr>
              <w:t xml:space="preserve"> 1 </w:t>
            </w:r>
            <w:proofErr w:type="spellStart"/>
            <w:r w:rsidRPr="002C04EF">
              <w:rPr>
                <w:rFonts w:cs="Times New Roman"/>
                <w:color w:val="000000"/>
                <w:szCs w:val="28"/>
              </w:rPr>
              <w:t>Điều</w:t>
            </w:r>
            <w:proofErr w:type="spellEnd"/>
            <w:r w:rsidRPr="002C04EF">
              <w:rPr>
                <w:rFonts w:cs="Times New Roman"/>
                <w:color w:val="000000"/>
                <w:szCs w:val="28"/>
              </w:rPr>
              <w:t xml:space="preserve"> 2 </w:t>
            </w:r>
            <w:proofErr w:type="spellStart"/>
            <w:r w:rsidRPr="002C04EF">
              <w:rPr>
                <w:rFonts w:cs="Times New Roman"/>
                <w:color w:val="000000"/>
                <w:szCs w:val="28"/>
              </w:rPr>
              <w:t>dự</w:t>
            </w:r>
            <w:proofErr w:type="spellEnd"/>
            <w:r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Thông </w:t>
            </w:r>
            <w:proofErr w:type="spellStart"/>
            <w:r w:rsidRPr="002C04EF">
              <w:rPr>
                <w:rFonts w:cs="Times New Roman"/>
                <w:color w:val="000000"/>
                <w:szCs w:val="28"/>
              </w:rPr>
              <w:t>tư</w:t>
            </w:r>
            <w:proofErr w:type="spellEnd"/>
            <w:r w:rsidRPr="002C04EF">
              <w:rPr>
                <w:rFonts w:cs="Times New Roman"/>
                <w:color w:val="000000"/>
                <w:szCs w:val="28"/>
              </w:rPr>
              <w:t xml:space="preserve"> </w:t>
            </w:r>
            <w:proofErr w:type="spellStart"/>
            <w:r w:rsidRPr="002C04EF">
              <w:rPr>
                <w:rFonts w:cs="Times New Roman"/>
                <w:color w:val="000000"/>
                <w:szCs w:val="28"/>
              </w:rPr>
              <w:t>đối</w:t>
            </w:r>
            <w:proofErr w:type="spellEnd"/>
            <w:r w:rsidRPr="002C04EF">
              <w:rPr>
                <w:rFonts w:cs="Times New Roman"/>
                <w:color w:val="000000"/>
                <w:szCs w:val="28"/>
              </w:rPr>
              <w:t xml:space="preserve"> </w:t>
            </w:r>
            <w:proofErr w:type="spellStart"/>
            <w:r w:rsidRPr="002C04EF">
              <w:rPr>
                <w:rFonts w:cs="Times New Roman"/>
                <w:color w:val="000000"/>
                <w:szCs w:val="28"/>
              </w:rPr>
              <w:t>với</w:t>
            </w:r>
            <w:proofErr w:type="spellEnd"/>
            <w:r w:rsidRPr="002C04EF">
              <w:rPr>
                <w:rFonts w:cs="Times New Roman"/>
                <w:color w:val="000000"/>
                <w:szCs w:val="28"/>
              </w:rPr>
              <w:t xml:space="preserve"> </w:t>
            </w:r>
            <w:proofErr w:type="spellStart"/>
            <w:r w:rsidRPr="002C04EF">
              <w:rPr>
                <w:rFonts w:cs="Times New Roman"/>
                <w:color w:val="000000"/>
                <w:szCs w:val="28"/>
              </w:rPr>
              <w:t>việc</w:t>
            </w:r>
            <w:proofErr w:type="spellEnd"/>
            <w:r w:rsidRPr="002C04EF">
              <w:rPr>
                <w:rFonts w:cs="Times New Roman"/>
                <w:color w:val="000000"/>
                <w:szCs w:val="28"/>
              </w:rPr>
              <w:t xml:space="preserve"> </w:t>
            </w:r>
            <w:proofErr w:type="spellStart"/>
            <w:r w:rsidRPr="002C04EF">
              <w:rPr>
                <w:rFonts w:cs="Times New Roman"/>
                <w:color w:val="000000"/>
                <w:szCs w:val="28"/>
              </w:rPr>
              <w:t>bổ</w:t>
            </w:r>
            <w:proofErr w:type="spellEnd"/>
            <w:r w:rsidRPr="002C04EF">
              <w:rPr>
                <w:rFonts w:cs="Times New Roman"/>
                <w:color w:val="000000"/>
                <w:szCs w:val="28"/>
              </w:rPr>
              <w:t xml:space="preserve"> sung </w:t>
            </w:r>
            <w:proofErr w:type="spellStart"/>
            <w:r w:rsidRPr="002C04EF">
              <w:rPr>
                <w:rFonts w:cs="Times New Roman"/>
                <w:color w:val="000000"/>
                <w:szCs w:val="28"/>
              </w:rPr>
              <w:t>nội</w:t>
            </w:r>
            <w:proofErr w:type="spellEnd"/>
            <w:r w:rsidRPr="002C04EF">
              <w:rPr>
                <w:rFonts w:cs="Times New Roman"/>
                <w:color w:val="000000"/>
                <w:szCs w:val="28"/>
              </w:rPr>
              <w:t xml:space="preserve"> dung </w:t>
            </w:r>
            <w:proofErr w:type="spellStart"/>
            <w:r w:rsidRPr="002C04EF">
              <w:rPr>
                <w:rFonts w:cs="Times New Roman"/>
                <w:color w:val="000000"/>
                <w:szCs w:val="28"/>
              </w:rPr>
              <w:t>về</w:t>
            </w:r>
            <w:proofErr w:type="spellEnd"/>
            <w:r w:rsidRPr="002C04EF">
              <w:rPr>
                <w:rFonts w:cs="Times New Roman"/>
                <w:color w:val="000000"/>
                <w:szCs w:val="28"/>
              </w:rPr>
              <w:t xml:space="preserve"> </w:t>
            </w:r>
            <w:proofErr w:type="spellStart"/>
            <w:r w:rsidRPr="002C04EF">
              <w:rPr>
                <w:rFonts w:cs="Times New Roman"/>
                <w:color w:val="000000"/>
                <w:szCs w:val="28"/>
              </w:rPr>
              <w:t>thủ</w:t>
            </w:r>
            <w:proofErr w:type="spellEnd"/>
            <w:r w:rsidRPr="002C04EF">
              <w:rPr>
                <w:rFonts w:cs="Times New Roman"/>
                <w:color w:val="000000"/>
                <w:szCs w:val="28"/>
              </w:rPr>
              <w:t xml:space="preserve"> </w:t>
            </w:r>
            <w:proofErr w:type="spellStart"/>
            <w:r w:rsidRPr="002C04EF">
              <w:rPr>
                <w:rFonts w:cs="Times New Roman"/>
                <w:color w:val="000000"/>
                <w:szCs w:val="28"/>
              </w:rPr>
              <w:t>tục</w:t>
            </w:r>
            <w:proofErr w:type="spellEnd"/>
            <w:r w:rsidRPr="002C04EF">
              <w:rPr>
                <w:rFonts w:cs="Times New Roman"/>
                <w:color w:val="000000"/>
                <w:szCs w:val="28"/>
              </w:rPr>
              <w:t xml:space="preserve"> </w:t>
            </w:r>
            <w:r w:rsidRPr="002C04EF">
              <w:rPr>
                <w:rFonts w:cs="Times New Roman"/>
                <w:i/>
                <w:iCs/>
                <w:color w:val="000000"/>
                <w:szCs w:val="28"/>
              </w:rPr>
              <w:t>“</w:t>
            </w:r>
            <w:proofErr w:type="spellStart"/>
            <w:r w:rsidRPr="002C04EF">
              <w:rPr>
                <w:rFonts w:cs="Times New Roman"/>
                <w:i/>
                <w:iCs/>
                <w:color w:val="000000"/>
                <w:szCs w:val="28"/>
              </w:rPr>
              <w:t>chấm</w:t>
            </w:r>
            <w:proofErr w:type="spellEnd"/>
            <w:r w:rsidRPr="002C04EF">
              <w:rPr>
                <w:rFonts w:cs="Times New Roman"/>
                <w:i/>
                <w:iCs/>
                <w:color w:val="000000"/>
                <w:szCs w:val="28"/>
              </w:rPr>
              <w:t xml:space="preserve"> </w:t>
            </w:r>
            <w:proofErr w:type="spellStart"/>
            <w:r w:rsidRPr="002C04EF">
              <w:rPr>
                <w:rFonts w:cs="Times New Roman"/>
                <w:i/>
                <w:iCs/>
                <w:color w:val="000000"/>
                <w:szCs w:val="28"/>
              </w:rPr>
              <w:t>dứt</w:t>
            </w:r>
            <w:proofErr w:type="spellEnd"/>
            <w:r w:rsidRPr="002C04EF">
              <w:rPr>
                <w:rFonts w:cs="Times New Roman"/>
                <w:i/>
                <w:iCs/>
                <w:color w:val="000000"/>
                <w:szCs w:val="28"/>
              </w:rPr>
              <w:t xml:space="preserve">, </w:t>
            </w:r>
            <w:proofErr w:type="spellStart"/>
            <w:r w:rsidRPr="002C04EF">
              <w:rPr>
                <w:rFonts w:cs="Times New Roman"/>
                <w:i/>
                <w:iCs/>
                <w:color w:val="000000"/>
                <w:szCs w:val="28"/>
              </w:rPr>
              <w:t>tài</w:t>
            </w:r>
            <w:proofErr w:type="spellEnd"/>
            <w:r w:rsidRPr="002C04EF">
              <w:rPr>
                <w:rFonts w:cs="Times New Roman"/>
                <w:i/>
                <w:iCs/>
                <w:color w:val="000000"/>
                <w:szCs w:val="28"/>
              </w:rPr>
              <w:t xml:space="preserve"> </w:t>
            </w:r>
            <w:proofErr w:type="spellStart"/>
            <w:r w:rsidRPr="002C04EF">
              <w:rPr>
                <w:rFonts w:cs="Times New Roman"/>
                <w:i/>
                <w:iCs/>
                <w:color w:val="000000"/>
                <w:szCs w:val="28"/>
              </w:rPr>
              <w:t>khoản</w:t>
            </w:r>
            <w:proofErr w:type="spellEnd"/>
            <w:r w:rsidRPr="002C04EF">
              <w:rPr>
                <w:rFonts w:cs="Times New Roman"/>
                <w:i/>
                <w:iCs/>
                <w:color w:val="000000"/>
                <w:szCs w:val="28"/>
              </w:rPr>
              <w:t xml:space="preserve"> </w:t>
            </w:r>
            <w:proofErr w:type="spellStart"/>
            <w:r w:rsidRPr="002C04EF">
              <w:rPr>
                <w:rFonts w:cs="Times New Roman"/>
                <w:i/>
                <w:iCs/>
                <w:color w:val="000000"/>
                <w:szCs w:val="28"/>
              </w:rPr>
              <w:t>truy</w:t>
            </w:r>
            <w:proofErr w:type="spellEnd"/>
            <w:r w:rsidRPr="002C04EF">
              <w:rPr>
                <w:rFonts w:cs="Times New Roman"/>
                <w:i/>
                <w:iCs/>
                <w:color w:val="000000"/>
                <w:szCs w:val="28"/>
              </w:rPr>
              <w:t xml:space="preserve"> </w:t>
            </w:r>
            <w:proofErr w:type="spellStart"/>
            <w:r w:rsidRPr="002C04EF">
              <w:rPr>
                <w:rFonts w:cs="Times New Roman"/>
                <w:i/>
                <w:iCs/>
                <w:color w:val="000000"/>
                <w:szCs w:val="28"/>
              </w:rPr>
              <w:t>cập</w:t>
            </w:r>
            <w:proofErr w:type="spellEnd"/>
            <w:r w:rsidRPr="002C04EF">
              <w:rPr>
                <w:rFonts w:cs="Times New Roman"/>
                <w:i/>
                <w:iCs/>
                <w:color w:val="000000"/>
                <w:szCs w:val="28"/>
              </w:rPr>
              <w:t xml:space="preserve"> </w:t>
            </w:r>
            <w:proofErr w:type="spellStart"/>
            <w:r w:rsidRPr="002C04EF">
              <w:rPr>
                <w:rFonts w:cs="Times New Roman"/>
                <w:i/>
                <w:iCs/>
                <w:color w:val="000000"/>
                <w:szCs w:val="28"/>
              </w:rPr>
              <w:t>cơ</w:t>
            </w:r>
            <w:proofErr w:type="spellEnd"/>
            <w:r w:rsidRPr="002C04EF">
              <w:rPr>
                <w:rFonts w:cs="Times New Roman"/>
                <w:i/>
                <w:iCs/>
                <w:color w:val="000000"/>
                <w:szCs w:val="28"/>
              </w:rPr>
              <w:t xml:space="preserve"> </w:t>
            </w:r>
            <w:proofErr w:type="spellStart"/>
            <w:r w:rsidRPr="002C04EF">
              <w:rPr>
                <w:rFonts w:cs="Times New Roman"/>
                <w:i/>
                <w:iCs/>
                <w:color w:val="000000"/>
                <w:szCs w:val="28"/>
              </w:rPr>
              <w:t>sở</w:t>
            </w:r>
            <w:proofErr w:type="spellEnd"/>
            <w:r w:rsidRPr="002C04EF">
              <w:rPr>
                <w:rFonts w:cs="Times New Roman"/>
                <w:i/>
                <w:iCs/>
                <w:color w:val="000000"/>
                <w:szCs w:val="28"/>
              </w:rPr>
              <w:t xml:space="preserve"> </w:t>
            </w:r>
            <w:proofErr w:type="spellStart"/>
            <w:r w:rsidRPr="002C04EF">
              <w:rPr>
                <w:rFonts w:cs="Times New Roman"/>
                <w:i/>
                <w:iCs/>
                <w:color w:val="000000"/>
                <w:szCs w:val="28"/>
              </w:rPr>
              <w:t>dữ</w:t>
            </w:r>
            <w:proofErr w:type="spellEnd"/>
            <w:r w:rsidRPr="002C04EF">
              <w:rPr>
                <w:rFonts w:cs="Times New Roman"/>
                <w:i/>
                <w:iCs/>
                <w:color w:val="000000"/>
                <w:szCs w:val="28"/>
              </w:rPr>
              <w:t xml:space="preserve"> </w:t>
            </w:r>
            <w:proofErr w:type="spellStart"/>
            <w:r w:rsidRPr="002C04EF">
              <w:rPr>
                <w:rFonts w:cs="Times New Roman"/>
                <w:i/>
                <w:iCs/>
                <w:color w:val="000000"/>
                <w:szCs w:val="28"/>
              </w:rPr>
              <w:t>liệu</w:t>
            </w:r>
            <w:proofErr w:type="spellEnd"/>
            <w:r w:rsidRPr="002C04EF">
              <w:rPr>
                <w:rFonts w:cs="Times New Roman"/>
                <w:i/>
                <w:iCs/>
                <w:color w:val="000000"/>
                <w:szCs w:val="28"/>
              </w:rPr>
              <w:t xml:space="preserve"> </w:t>
            </w:r>
            <w:proofErr w:type="spellStart"/>
            <w:r w:rsidRPr="002C04EF">
              <w:rPr>
                <w:rFonts w:cs="Times New Roman"/>
                <w:i/>
                <w:iCs/>
                <w:color w:val="000000"/>
                <w:szCs w:val="28"/>
              </w:rPr>
              <w:t>môi</w:t>
            </w:r>
            <w:proofErr w:type="spellEnd"/>
            <w:r w:rsidRPr="002C04EF">
              <w:rPr>
                <w:rFonts w:cs="Times New Roman"/>
                <w:i/>
                <w:iCs/>
                <w:color w:val="000000"/>
                <w:szCs w:val="28"/>
              </w:rPr>
              <w:t xml:space="preserve"> </w:t>
            </w:r>
            <w:proofErr w:type="spellStart"/>
            <w:r w:rsidRPr="002C04EF">
              <w:rPr>
                <w:rFonts w:cs="Times New Roman"/>
                <w:i/>
                <w:iCs/>
                <w:color w:val="000000"/>
                <w:szCs w:val="28"/>
              </w:rPr>
              <w:t>trường</w:t>
            </w:r>
            <w:proofErr w:type="spellEnd"/>
            <w:r w:rsidRPr="002C04EF">
              <w:rPr>
                <w:rFonts w:cs="Times New Roman"/>
                <w:i/>
                <w:iCs/>
                <w:color w:val="000000"/>
                <w:szCs w:val="28"/>
              </w:rPr>
              <w:t>”</w:t>
            </w:r>
            <w:r w:rsidRPr="002C04EF">
              <w:rPr>
                <w:rFonts w:cs="Times New Roman"/>
                <w:color w:val="000000"/>
                <w:szCs w:val="28"/>
              </w:rPr>
              <w:t xml:space="preserve">... </w:t>
            </w:r>
            <w:proofErr w:type="spellStart"/>
            <w:r w:rsidRPr="002C04EF">
              <w:rPr>
                <w:rFonts w:cs="Times New Roman"/>
                <w:color w:val="000000"/>
                <w:szCs w:val="28"/>
              </w:rPr>
              <w:t>Bên</w:t>
            </w:r>
            <w:proofErr w:type="spellEnd"/>
            <w:r w:rsidRPr="002C04EF">
              <w:rPr>
                <w:rFonts w:cs="Times New Roman"/>
                <w:color w:val="000000"/>
                <w:szCs w:val="28"/>
              </w:rPr>
              <w:t xml:space="preserve"> </w:t>
            </w:r>
            <w:proofErr w:type="spellStart"/>
            <w:r w:rsidRPr="002C04EF">
              <w:rPr>
                <w:rFonts w:cs="Times New Roman"/>
                <w:color w:val="000000"/>
                <w:szCs w:val="28"/>
              </w:rPr>
              <w:t>cạnh</w:t>
            </w:r>
            <w:proofErr w:type="spellEnd"/>
            <w:r w:rsidRPr="002C04EF">
              <w:rPr>
                <w:rFonts w:cs="Times New Roman"/>
                <w:color w:val="000000"/>
                <w:szCs w:val="28"/>
              </w:rPr>
              <w:t xml:space="preserve"> </w:t>
            </w:r>
            <w:proofErr w:type="spellStart"/>
            <w:r w:rsidRPr="002C04EF">
              <w:rPr>
                <w:rFonts w:cs="Times New Roman"/>
                <w:color w:val="000000"/>
                <w:szCs w:val="28"/>
              </w:rPr>
              <w:t>đó</w:t>
            </w:r>
            <w:proofErr w:type="spellEnd"/>
            <w:r w:rsidRPr="002C04EF">
              <w:rPr>
                <w:rFonts w:cs="Times New Roman"/>
                <w:color w:val="000000"/>
                <w:szCs w:val="28"/>
              </w:rPr>
              <w:t xml:space="preserve">, </w:t>
            </w:r>
            <w:proofErr w:type="spellStart"/>
            <w:r w:rsidRPr="002C04EF">
              <w:rPr>
                <w:rFonts w:cs="Times New Roman"/>
                <w:color w:val="000000"/>
                <w:szCs w:val="28"/>
              </w:rPr>
              <w:t>việc</w:t>
            </w:r>
            <w:proofErr w:type="spellEnd"/>
            <w:r w:rsidRPr="002C04EF">
              <w:rPr>
                <w:rFonts w:cs="Times New Roman"/>
                <w:color w:val="000000"/>
                <w:szCs w:val="28"/>
              </w:rPr>
              <w:t xml:space="preserve"> </w:t>
            </w:r>
            <w:proofErr w:type="spellStart"/>
            <w:r w:rsidRPr="002C04EF">
              <w:rPr>
                <w:rFonts w:cs="Times New Roman"/>
                <w:color w:val="000000"/>
                <w:szCs w:val="28"/>
              </w:rPr>
              <w:t>khoản</w:t>
            </w:r>
            <w:proofErr w:type="spellEnd"/>
            <w:r w:rsidRPr="002C04EF">
              <w:rPr>
                <w:rFonts w:cs="Times New Roman"/>
                <w:color w:val="000000"/>
                <w:szCs w:val="28"/>
              </w:rPr>
              <w:t xml:space="preserve"> 1 </w:t>
            </w:r>
            <w:proofErr w:type="spellStart"/>
            <w:r w:rsidRPr="002C04EF">
              <w:rPr>
                <w:rFonts w:cs="Times New Roman"/>
                <w:color w:val="000000"/>
                <w:szCs w:val="28"/>
              </w:rPr>
              <w:t>Điều</w:t>
            </w:r>
            <w:proofErr w:type="spellEnd"/>
            <w:r w:rsidRPr="002C04EF">
              <w:rPr>
                <w:rFonts w:cs="Times New Roman"/>
                <w:color w:val="000000"/>
                <w:szCs w:val="28"/>
              </w:rPr>
              <w:t xml:space="preserve"> 2 </w:t>
            </w:r>
            <w:proofErr w:type="spellStart"/>
            <w:r w:rsidRPr="002C04EF">
              <w:rPr>
                <w:rFonts w:cs="Times New Roman"/>
                <w:color w:val="000000"/>
                <w:szCs w:val="28"/>
              </w:rPr>
              <w:t>dự</w:t>
            </w:r>
            <w:proofErr w:type="spellEnd"/>
            <w:r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Thông </w:t>
            </w:r>
            <w:proofErr w:type="spellStart"/>
            <w:r w:rsidRPr="002C04EF">
              <w:rPr>
                <w:rFonts w:cs="Times New Roman"/>
                <w:color w:val="000000"/>
                <w:szCs w:val="28"/>
              </w:rPr>
              <w:t>tư</w:t>
            </w:r>
            <w:proofErr w:type="spellEnd"/>
            <w:r w:rsidRPr="002C04EF">
              <w:rPr>
                <w:rFonts w:cs="Times New Roman"/>
                <w:color w:val="000000"/>
                <w:szCs w:val="28"/>
              </w:rPr>
              <w:t xml:space="preserve"> </w:t>
            </w:r>
            <w:proofErr w:type="spellStart"/>
            <w:r w:rsidRPr="002C04EF">
              <w:rPr>
                <w:rFonts w:cs="Times New Roman"/>
                <w:color w:val="000000"/>
                <w:szCs w:val="28"/>
              </w:rPr>
              <w:t>chỉ</w:t>
            </w:r>
            <w:proofErr w:type="spellEnd"/>
            <w:r w:rsidR="005C44F4" w:rsidRPr="002C04EF">
              <w:rPr>
                <w:rFonts w:cs="Times New Roman"/>
                <w:color w:val="000000"/>
                <w:szCs w:val="28"/>
              </w:rPr>
              <w:t xml:space="preserve"> </w:t>
            </w:r>
            <w:proofErr w:type="spellStart"/>
            <w:r w:rsidRPr="002C04EF">
              <w:rPr>
                <w:rFonts w:cs="Times New Roman"/>
                <w:color w:val="000000"/>
                <w:szCs w:val="28"/>
              </w:rPr>
              <w:t>bổ</w:t>
            </w:r>
            <w:proofErr w:type="spellEnd"/>
            <w:r w:rsidRPr="002C04EF">
              <w:rPr>
                <w:rFonts w:cs="Times New Roman"/>
                <w:color w:val="000000"/>
                <w:szCs w:val="28"/>
              </w:rPr>
              <w:t xml:space="preserve"> sung </w:t>
            </w:r>
            <w:proofErr w:type="spellStart"/>
            <w:r w:rsidRPr="002C04EF">
              <w:rPr>
                <w:rFonts w:cs="Times New Roman"/>
                <w:color w:val="000000"/>
                <w:szCs w:val="28"/>
              </w:rPr>
              <w:t>thời</w:t>
            </w:r>
            <w:proofErr w:type="spellEnd"/>
            <w:r w:rsidRPr="002C04EF">
              <w:rPr>
                <w:rFonts w:cs="Times New Roman"/>
                <w:color w:val="000000"/>
                <w:szCs w:val="28"/>
              </w:rPr>
              <w:t xml:space="preserve"> </w:t>
            </w:r>
            <w:proofErr w:type="spellStart"/>
            <w:r w:rsidRPr="002C04EF">
              <w:rPr>
                <w:rFonts w:cs="Times New Roman"/>
                <w:color w:val="000000"/>
                <w:szCs w:val="28"/>
              </w:rPr>
              <w:t>hạn</w:t>
            </w:r>
            <w:proofErr w:type="spellEnd"/>
            <w:r w:rsidRPr="002C04EF">
              <w:rPr>
                <w:rFonts w:cs="Times New Roman"/>
                <w:color w:val="000000"/>
                <w:szCs w:val="28"/>
              </w:rPr>
              <w:t xml:space="preserve"> </w:t>
            </w:r>
            <w:proofErr w:type="spellStart"/>
            <w:r w:rsidRPr="002C04EF">
              <w:rPr>
                <w:rFonts w:cs="Times New Roman"/>
                <w:color w:val="000000"/>
                <w:szCs w:val="28"/>
              </w:rPr>
              <w:t>về</w:t>
            </w:r>
            <w:proofErr w:type="spellEnd"/>
            <w:r w:rsidRPr="002C04EF">
              <w:rPr>
                <w:rFonts w:cs="Times New Roman"/>
                <w:color w:val="000000"/>
                <w:szCs w:val="28"/>
              </w:rPr>
              <w:t xml:space="preserve"> </w:t>
            </w:r>
            <w:proofErr w:type="spellStart"/>
            <w:r w:rsidRPr="002C04EF">
              <w:rPr>
                <w:rFonts w:cs="Times New Roman"/>
                <w:color w:val="000000"/>
                <w:szCs w:val="28"/>
              </w:rPr>
              <w:t>cấp</w:t>
            </w:r>
            <w:proofErr w:type="spellEnd"/>
            <w:r w:rsidRPr="002C04EF">
              <w:rPr>
                <w:rFonts w:cs="Times New Roman"/>
                <w:color w:val="000000"/>
                <w:szCs w:val="28"/>
              </w:rPr>
              <w:t xml:space="preserve">, </w:t>
            </w:r>
            <w:proofErr w:type="spellStart"/>
            <w:r w:rsidRPr="002C04EF">
              <w:rPr>
                <w:rFonts w:cs="Times New Roman"/>
                <w:color w:val="000000"/>
                <w:szCs w:val="28"/>
              </w:rPr>
              <w:t>chấm</w:t>
            </w:r>
            <w:proofErr w:type="spellEnd"/>
            <w:r w:rsidRPr="002C04EF">
              <w:rPr>
                <w:rFonts w:cs="Times New Roman"/>
                <w:color w:val="000000"/>
                <w:szCs w:val="28"/>
              </w:rPr>
              <w:t xml:space="preserve"> </w:t>
            </w:r>
            <w:proofErr w:type="spellStart"/>
            <w:r w:rsidRPr="002C04EF">
              <w:rPr>
                <w:rFonts w:cs="Times New Roman"/>
                <w:color w:val="000000"/>
                <w:szCs w:val="28"/>
              </w:rPr>
              <w:t>dứt</w:t>
            </w:r>
            <w:proofErr w:type="spellEnd"/>
            <w:r w:rsidRPr="002C04EF">
              <w:rPr>
                <w:rFonts w:cs="Times New Roman"/>
                <w:color w:val="000000"/>
                <w:szCs w:val="28"/>
              </w:rPr>
              <w:t xml:space="preserve"> </w:t>
            </w:r>
            <w:proofErr w:type="spellStart"/>
            <w:r w:rsidRPr="002C04EF">
              <w:rPr>
                <w:rFonts w:cs="Times New Roman"/>
                <w:color w:val="000000"/>
                <w:szCs w:val="28"/>
              </w:rPr>
              <w:t>tài</w:t>
            </w:r>
            <w:proofErr w:type="spellEnd"/>
            <w:r w:rsidRPr="002C04EF">
              <w:rPr>
                <w:rFonts w:cs="Times New Roman"/>
                <w:color w:val="000000"/>
                <w:szCs w:val="28"/>
              </w:rPr>
              <w:t xml:space="preserve"> </w:t>
            </w:r>
            <w:proofErr w:type="spellStart"/>
            <w:r w:rsidRPr="002C04EF">
              <w:rPr>
                <w:rFonts w:cs="Times New Roman"/>
                <w:color w:val="000000"/>
                <w:szCs w:val="28"/>
              </w:rPr>
              <w:t>khoản</w:t>
            </w:r>
            <w:proofErr w:type="spellEnd"/>
            <w:r w:rsidRPr="002C04EF">
              <w:rPr>
                <w:rFonts w:cs="Times New Roman"/>
                <w:color w:val="000000"/>
                <w:szCs w:val="28"/>
              </w:rPr>
              <w:t xml:space="preserve"> </w:t>
            </w:r>
            <w:proofErr w:type="spellStart"/>
            <w:r w:rsidRPr="002C04EF">
              <w:rPr>
                <w:rFonts w:cs="Times New Roman"/>
                <w:color w:val="000000"/>
                <w:szCs w:val="28"/>
              </w:rPr>
              <w:t>truy</w:t>
            </w:r>
            <w:proofErr w:type="spellEnd"/>
            <w:r w:rsidRPr="002C04EF">
              <w:rPr>
                <w:rFonts w:cs="Times New Roman"/>
                <w:color w:val="000000"/>
                <w:szCs w:val="28"/>
              </w:rPr>
              <w:t xml:space="preserve"> </w:t>
            </w:r>
            <w:proofErr w:type="spellStart"/>
            <w:r w:rsidRPr="002C04EF">
              <w:rPr>
                <w:rFonts w:cs="Times New Roman"/>
                <w:color w:val="000000"/>
                <w:szCs w:val="28"/>
              </w:rPr>
              <w:t>cập</w:t>
            </w:r>
            <w:proofErr w:type="spellEnd"/>
            <w:r w:rsidRPr="002C04EF">
              <w:rPr>
                <w:rFonts w:cs="Times New Roman"/>
                <w:color w:val="000000"/>
                <w:szCs w:val="28"/>
              </w:rPr>
              <w:t>,</w:t>
            </w:r>
            <w:r w:rsidR="005C44F4" w:rsidRPr="002C04EF">
              <w:rPr>
                <w:rFonts w:cs="Times New Roman"/>
                <w:color w:val="000000"/>
                <w:szCs w:val="28"/>
              </w:rPr>
              <w:t xml:space="preserve"> </w:t>
            </w:r>
            <w:proofErr w:type="spellStart"/>
            <w:r w:rsidRPr="002C04EF">
              <w:rPr>
                <w:rFonts w:cs="Times New Roman"/>
                <w:color w:val="000000"/>
                <w:szCs w:val="28"/>
              </w:rPr>
              <w:t>khoản</w:t>
            </w:r>
            <w:proofErr w:type="spellEnd"/>
            <w:r w:rsidRPr="002C04EF">
              <w:rPr>
                <w:rFonts w:cs="Times New Roman"/>
                <w:color w:val="000000"/>
                <w:szCs w:val="28"/>
              </w:rPr>
              <w:t xml:space="preserve"> 2 </w:t>
            </w:r>
            <w:proofErr w:type="spellStart"/>
            <w:r w:rsidRPr="002C04EF">
              <w:rPr>
                <w:rFonts w:cs="Times New Roman"/>
                <w:color w:val="000000"/>
                <w:szCs w:val="28"/>
              </w:rPr>
              <w:t>Điều</w:t>
            </w:r>
            <w:proofErr w:type="spellEnd"/>
            <w:r w:rsidRPr="002C04EF">
              <w:rPr>
                <w:rFonts w:cs="Times New Roman"/>
                <w:color w:val="000000"/>
                <w:szCs w:val="28"/>
              </w:rPr>
              <w:t xml:space="preserve"> 2 </w:t>
            </w:r>
            <w:proofErr w:type="spellStart"/>
            <w:r w:rsidRPr="002C04EF">
              <w:rPr>
                <w:rFonts w:cs="Times New Roman"/>
                <w:color w:val="000000"/>
                <w:szCs w:val="28"/>
              </w:rPr>
              <w:t>dự</w:t>
            </w:r>
            <w:proofErr w:type="spellEnd"/>
            <w:r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Thông </w:t>
            </w:r>
            <w:proofErr w:type="spellStart"/>
            <w:r w:rsidRPr="002C04EF">
              <w:rPr>
                <w:rFonts w:cs="Times New Roman"/>
                <w:color w:val="000000"/>
                <w:szCs w:val="28"/>
              </w:rPr>
              <w:t>tư</w:t>
            </w:r>
            <w:proofErr w:type="spellEnd"/>
            <w:r w:rsidRPr="002C04EF">
              <w:rPr>
                <w:rFonts w:cs="Times New Roman"/>
                <w:color w:val="000000"/>
                <w:szCs w:val="28"/>
              </w:rPr>
              <w:t xml:space="preserve"> </w:t>
            </w:r>
            <w:proofErr w:type="spellStart"/>
            <w:r w:rsidRPr="002C04EF">
              <w:rPr>
                <w:rFonts w:cs="Times New Roman"/>
                <w:color w:val="000000"/>
                <w:szCs w:val="28"/>
              </w:rPr>
              <w:t>không</w:t>
            </w:r>
            <w:proofErr w:type="spellEnd"/>
            <w:r w:rsidRPr="002C04EF">
              <w:rPr>
                <w:rFonts w:cs="Times New Roman"/>
                <w:color w:val="000000"/>
                <w:szCs w:val="28"/>
              </w:rPr>
              <w:t xml:space="preserve"> </w:t>
            </w:r>
            <w:proofErr w:type="spellStart"/>
            <w:r w:rsidRPr="002C04EF">
              <w:rPr>
                <w:rFonts w:cs="Times New Roman"/>
                <w:color w:val="000000"/>
                <w:szCs w:val="28"/>
              </w:rPr>
              <w:t>quy</w:t>
            </w:r>
            <w:proofErr w:type="spellEnd"/>
            <w:r w:rsidRPr="002C04EF">
              <w:rPr>
                <w:rFonts w:cs="Times New Roman"/>
                <w:color w:val="000000"/>
                <w:szCs w:val="28"/>
              </w:rPr>
              <w:t xml:space="preserve"> </w:t>
            </w:r>
            <w:proofErr w:type="spellStart"/>
            <w:r w:rsidRPr="002C04EF">
              <w:rPr>
                <w:rFonts w:cs="Times New Roman"/>
                <w:color w:val="000000"/>
                <w:szCs w:val="28"/>
              </w:rPr>
              <w:t>định</w:t>
            </w:r>
            <w:proofErr w:type="spellEnd"/>
            <w:r w:rsidRPr="002C04EF">
              <w:rPr>
                <w:rFonts w:cs="Times New Roman"/>
                <w:color w:val="000000"/>
                <w:szCs w:val="28"/>
              </w:rPr>
              <w:t xml:space="preserve"> </w:t>
            </w:r>
            <w:proofErr w:type="spellStart"/>
            <w:r w:rsidRPr="002C04EF">
              <w:rPr>
                <w:rFonts w:cs="Times New Roman"/>
                <w:color w:val="000000"/>
                <w:szCs w:val="28"/>
              </w:rPr>
              <w:t>sửa</w:t>
            </w:r>
            <w:proofErr w:type="spellEnd"/>
            <w:r w:rsidRPr="002C04EF">
              <w:rPr>
                <w:rFonts w:cs="Times New Roman"/>
                <w:color w:val="000000"/>
                <w:szCs w:val="28"/>
              </w:rPr>
              <w:t xml:space="preserve"> </w:t>
            </w:r>
            <w:proofErr w:type="spellStart"/>
            <w:r w:rsidRPr="002C04EF">
              <w:rPr>
                <w:rFonts w:cs="Times New Roman"/>
                <w:color w:val="000000"/>
                <w:szCs w:val="28"/>
              </w:rPr>
              <w:t>đổi</w:t>
            </w:r>
            <w:proofErr w:type="spellEnd"/>
            <w:r w:rsidRPr="002C04EF">
              <w:rPr>
                <w:rFonts w:cs="Times New Roman"/>
                <w:color w:val="000000"/>
                <w:szCs w:val="28"/>
              </w:rPr>
              <w:t xml:space="preserve">, </w:t>
            </w:r>
            <w:proofErr w:type="spellStart"/>
            <w:r w:rsidRPr="002C04EF">
              <w:rPr>
                <w:rFonts w:cs="Times New Roman"/>
                <w:color w:val="000000"/>
                <w:szCs w:val="28"/>
              </w:rPr>
              <w:t>bổ</w:t>
            </w:r>
            <w:proofErr w:type="spellEnd"/>
            <w:r w:rsidRPr="002C04EF">
              <w:rPr>
                <w:rFonts w:cs="Times New Roman"/>
                <w:color w:val="000000"/>
                <w:szCs w:val="28"/>
              </w:rPr>
              <w:t xml:space="preserve"> sung </w:t>
            </w:r>
            <w:proofErr w:type="spellStart"/>
            <w:r w:rsidRPr="002C04EF">
              <w:rPr>
                <w:rFonts w:cs="Times New Roman"/>
                <w:color w:val="000000"/>
                <w:szCs w:val="28"/>
              </w:rPr>
              <w:t>có</w:t>
            </w:r>
            <w:proofErr w:type="spellEnd"/>
            <w:r w:rsidRPr="002C04EF">
              <w:rPr>
                <w:rFonts w:cs="Times New Roman"/>
                <w:color w:val="000000"/>
                <w:szCs w:val="28"/>
              </w:rPr>
              <w:t xml:space="preserve"> </w:t>
            </w:r>
            <w:proofErr w:type="spellStart"/>
            <w:r w:rsidRPr="002C04EF">
              <w:rPr>
                <w:rFonts w:cs="Times New Roman"/>
                <w:color w:val="000000"/>
                <w:szCs w:val="28"/>
              </w:rPr>
              <w:t>nội</w:t>
            </w:r>
            <w:proofErr w:type="spellEnd"/>
            <w:r w:rsidRPr="002C04EF">
              <w:rPr>
                <w:rFonts w:cs="Times New Roman"/>
                <w:color w:val="000000"/>
                <w:szCs w:val="28"/>
              </w:rPr>
              <w:t xml:space="preserve"> dung </w:t>
            </w:r>
            <w:proofErr w:type="spellStart"/>
            <w:r w:rsidRPr="002C04EF">
              <w:rPr>
                <w:rFonts w:cs="Times New Roman"/>
                <w:color w:val="000000"/>
                <w:szCs w:val="28"/>
              </w:rPr>
              <w:t>liên</w:t>
            </w:r>
            <w:proofErr w:type="spellEnd"/>
            <w:r w:rsidRPr="002C04EF">
              <w:rPr>
                <w:rFonts w:cs="Times New Roman"/>
                <w:color w:val="000000"/>
                <w:szCs w:val="28"/>
              </w:rPr>
              <w:t xml:space="preserve"> </w:t>
            </w:r>
            <w:proofErr w:type="spellStart"/>
            <w:r w:rsidRPr="002C04EF">
              <w:rPr>
                <w:rFonts w:cs="Times New Roman"/>
                <w:color w:val="000000"/>
                <w:szCs w:val="28"/>
              </w:rPr>
              <w:t>quan</w:t>
            </w:r>
            <w:proofErr w:type="spellEnd"/>
            <w:r w:rsidRPr="002C04EF">
              <w:rPr>
                <w:rFonts w:cs="Times New Roman"/>
                <w:color w:val="000000"/>
                <w:szCs w:val="28"/>
              </w:rPr>
              <w:t xml:space="preserve"> </w:t>
            </w:r>
            <w:proofErr w:type="spellStart"/>
            <w:r w:rsidRPr="002C04EF">
              <w:rPr>
                <w:rFonts w:cs="Times New Roman"/>
                <w:color w:val="000000"/>
                <w:szCs w:val="28"/>
              </w:rPr>
              <w:t>đến</w:t>
            </w:r>
            <w:proofErr w:type="spellEnd"/>
            <w:r w:rsidRPr="002C04EF">
              <w:rPr>
                <w:rFonts w:cs="Times New Roman"/>
                <w:color w:val="000000"/>
                <w:szCs w:val="28"/>
              </w:rPr>
              <w:t xml:space="preserve"> </w:t>
            </w:r>
            <w:proofErr w:type="spellStart"/>
            <w:r w:rsidRPr="002C04EF">
              <w:rPr>
                <w:rFonts w:cs="Times New Roman"/>
                <w:color w:val="000000"/>
                <w:szCs w:val="28"/>
              </w:rPr>
              <w:t>thời</w:t>
            </w:r>
            <w:proofErr w:type="spellEnd"/>
            <w:r w:rsidRPr="002C04EF">
              <w:rPr>
                <w:rFonts w:cs="Times New Roman"/>
                <w:color w:val="000000"/>
                <w:szCs w:val="28"/>
              </w:rPr>
              <w:t xml:space="preserve"> </w:t>
            </w:r>
            <w:proofErr w:type="spellStart"/>
            <w:r w:rsidRPr="002C04EF">
              <w:rPr>
                <w:rFonts w:cs="Times New Roman"/>
                <w:color w:val="000000"/>
                <w:szCs w:val="28"/>
              </w:rPr>
              <w:t>hạn</w:t>
            </w:r>
            <w:proofErr w:type="spellEnd"/>
            <w:r w:rsidRPr="002C04EF">
              <w:rPr>
                <w:rFonts w:cs="Times New Roman"/>
                <w:color w:val="000000"/>
                <w:szCs w:val="28"/>
              </w:rPr>
              <w:t xml:space="preserve"> </w:t>
            </w:r>
            <w:proofErr w:type="spellStart"/>
            <w:r w:rsidRPr="002C04EF">
              <w:rPr>
                <w:rFonts w:cs="Times New Roman"/>
                <w:color w:val="000000"/>
                <w:szCs w:val="28"/>
              </w:rPr>
              <w:t>phân</w:t>
            </w:r>
            <w:proofErr w:type="spellEnd"/>
            <w:r w:rsidRPr="002C04EF">
              <w:rPr>
                <w:rFonts w:cs="Times New Roman"/>
                <w:color w:val="000000"/>
                <w:szCs w:val="28"/>
              </w:rPr>
              <w:t xml:space="preserve"> </w:t>
            </w:r>
            <w:proofErr w:type="spellStart"/>
            <w:r w:rsidRPr="002C04EF">
              <w:rPr>
                <w:rFonts w:cs="Times New Roman"/>
                <w:color w:val="000000"/>
                <w:szCs w:val="28"/>
              </w:rPr>
              <w:t>quyền</w:t>
            </w:r>
            <w:proofErr w:type="spellEnd"/>
            <w:r w:rsidRPr="002C04EF">
              <w:rPr>
                <w:rFonts w:cs="Times New Roman"/>
                <w:color w:val="000000"/>
                <w:szCs w:val="28"/>
              </w:rPr>
              <w:t xml:space="preserve"> </w:t>
            </w:r>
            <w:proofErr w:type="spellStart"/>
            <w:r w:rsidRPr="002C04EF">
              <w:rPr>
                <w:rFonts w:cs="Times New Roman"/>
                <w:color w:val="000000"/>
                <w:szCs w:val="28"/>
              </w:rPr>
              <w:t>là</w:t>
            </w:r>
            <w:proofErr w:type="spellEnd"/>
            <w:r w:rsidRPr="002C04EF">
              <w:rPr>
                <w:rFonts w:cs="Times New Roman"/>
                <w:color w:val="000000"/>
                <w:szCs w:val="28"/>
              </w:rPr>
              <w:t xml:space="preserve"> </w:t>
            </w:r>
            <w:proofErr w:type="spellStart"/>
            <w:r w:rsidRPr="002C04EF">
              <w:rPr>
                <w:rFonts w:cs="Times New Roman"/>
                <w:color w:val="000000"/>
                <w:szCs w:val="28"/>
              </w:rPr>
              <w:t>chưa</w:t>
            </w:r>
            <w:proofErr w:type="spellEnd"/>
            <w:r w:rsidRPr="002C04EF">
              <w:rPr>
                <w:rFonts w:cs="Times New Roman"/>
                <w:color w:val="000000"/>
                <w:szCs w:val="28"/>
              </w:rPr>
              <w:t xml:space="preserve"> </w:t>
            </w:r>
            <w:proofErr w:type="spellStart"/>
            <w:r w:rsidRPr="002C04EF">
              <w:rPr>
                <w:rFonts w:cs="Times New Roman"/>
                <w:color w:val="000000"/>
                <w:szCs w:val="28"/>
              </w:rPr>
              <w:t>thống</w:t>
            </w:r>
            <w:proofErr w:type="spellEnd"/>
            <w:r w:rsidRPr="002C04EF">
              <w:rPr>
                <w:rFonts w:cs="Times New Roman"/>
                <w:color w:val="000000"/>
                <w:szCs w:val="28"/>
              </w:rPr>
              <w:t xml:space="preserve"> </w:t>
            </w:r>
            <w:proofErr w:type="spellStart"/>
            <w:r w:rsidRPr="002C04EF">
              <w:rPr>
                <w:rFonts w:cs="Times New Roman"/>
                <w:color w:val="000000"/>
                <w:szCs w:val="28"/>
              </w:rPr>
              <w:t>nhất</w:t>
            </w:r>
            <w:proofErr w:type="spellEnd"/>
            <w:r w:rsidRPr="002C04EF">
              <w:rPr>
                <w:rFonts w:cs="Times New Roman"/>
                <w:color w:val="000000"/>
                <w:szCs w:val="28"/>
              </w:rPr>
              <w:t xml:space="preserve">, </w:t>
            </w:r>
            <w:proofErr w:type="spellStart"/>
            <w:r w:rsidRPr="002C04EF">
              <w:rPr>
                <w:rFonts w:cs="Times New Roman"/>
                <w:color w:val="000000"/>
                <w:szCs w:val="28"/>
              </w:rPr>
              <w:t>đồng</w:t>
            </w:r>
            <w:proofErr w:type="spellEnd"/>
            <w:r w:rsidRPr="002C04EF">
              <w:rPr>
                <w:rFonts w:cs="Times New Roman"/>
                <w:color w:val="000000"/>
                <w:szCs w:val="28"/>
              </w:rPr>
              <w:t xml:space="preserve"> </w:t>
            </w:r>
            <w:proofErr w:type="spellStart"/>
            <w:r w:rsidRPr="002C04EF">
              <w:rPr>
                <w:rFonts w:cs="Times New Roman"/>
                <w:color w:val="000000"/>
                <w:szCs w:val="28"/>
              </w:rPr>
              <w:t>bộ</w:t>
            </w:r>
            <w:proofErr w:type="spellEnd"/>
            <w:r w:rsidRPr="002C04EF">
              <w:rPr>
                <w:rFonts w:cs="Times New Roman"/>
                <w:color w:val="000000"/>
                <w:szCs w:val="28"/>
              </w:rPr>
              <w:t xml:space="preserve">, </w:t>
            </w:r>
            <w:proofErr w:type="spellStart"/>
            <w:r w:rsidRPr="002C04EF">
              <w:rPr>
                <w:rFonts w:cs="Times New Roman"/>
                <w:color w:val="000000"/>
                <w:szCs w:val="28"/>
              </w:rPr>
              <w:t>giải</w:t>
            </w:r>
            <w:proofErr w:type="spellEnd"/>
            <w:r w:rsidRPr="002C04EF">
              <w:rPr>
                <w:rFonts w:cs="Times New Roman"/>
                <w:color w:val="000000"/>
                <w:szCs w:val="28"/>
              </w:rPr>
              <w:t xml:space="preserve"> </w:t>
            </w:r>
            <w:proofErr w:type="spellStart"/>
            <w:r w:rsidRPr="002C04EF">
              <w:rPr>
                <w:rFonts w:cs="Times New Roman"/>
                <w:color w:val="000000"/>
                <w:szCs w:val="28"/>
              </w:rPr>
              <w:t>quyết</w:t>
            </w:r>
            <w:proofErr w:type="spellEnd"/>
            <w:r w:rsidRPr="002C04EF">
              <w:rPr>
                <w:rFonts w:cs="Times New Roman"/>
                <w:color w:val="000000"/>
                <w:szCs w:val="28"/>
              </w:rPr>
              <w:t xml:space="preserve"> </w:t>
            </w:r>
            <w:proofErr w:type="spellStart"/>
            <w:r w:rsidRPr="002C04EF">
              <w:rPr>
                <w:rFonts w:cs="Times New Roman"/>
                <w:color w:val="000000"/>
                <w:szCs w:val="28"/>
              </w:rPr>
              <w:t>được</w:t>
            </w:r>
            <w:proofErr w:type="spellEnd"/>
            <w:r w:rsidRPr="002C04EF">
              <w:rPr>
                <w:rFonts w:cs="Times New Roman"/>
                <w:color w:val="000000"/>
                <w:szCs w:val="28"/>
              </w:rPr>
              <w:t xml:space="preserve"> </w:t>
            </w:r>
            <w:proofErr w:type="spellStart"/>
            <w:r w:rsidRPr="002C04EF">
              <w:rPr>
                <w:rFonts w:cs="Times New Roman"/>
                <w:color w:val="000000"/>
                <w:szCs w:val="28"/>
              </w:rPr>
              <w:t>vấn</w:t>
            </w:r>
            <w:proofErr w:type="spellEnd"/>
            <w:r w:rsidRPr="002C04EF">
              <w:rPr>
                <w:rFonts w:cs="Times New Roman"/>
                <w:color w:val="000000"/>
                <w:szCs w:val="28"/>
              </w:rPr>
              <w:t xml:space="preserve"> </w:t>
            </w:r>
            <w:proofErr w:type="spellStart"/>
            <w:r w:rsidRPr="002C04EF">
              <w:rPr>
                <w:rFonts w:cs="Times New Roman"/>
                <w:color w:val="000000"/>
                <w:szCs w:val="28"/>
              </w:rPr>
              <w:t>đề</w:t>
            </w:r>
            <w:proofErr w:type="spellEnd"/>
            <w:r w:rsidRPr="002C04EF">
              <w:rPr>
                <w:rFonts w:cs="Times New Roman"/>
                <w:color w:val="000000"/>
                <w:szCs w:val="28"/>
              </w:rPr>
              <w:t xml:space="preserve"> </w:t>
            </w:r>
            <w:proofErr w:type="spellStart"/>
            <w:r w:rsidRPr="002C04EF">
              <w:rPr>
                <w:rFonts w:cs="Times New Roman"/>
                <w:color w:val="000000"/>
                <w:szCs w:val="28"/>
              </w:rPr>
              <w:t>được</w:t>
            </w:r>
            <w:proofErr w:type="spellEnd"/>
            <w:r w:rsidRPr="002C04EF">
              <w:rPr>
                <w:rFonts w:cs="Times New Roman"/>
                <w:color w:val="000000"/>
                <w:szCs w:val="28"/>
              </w:rPr>
              <w:t xml:space="preserve"> </w:t>
            </w:r>
            <w:proofErr w:type="spellStart"/>
            <w:r w:rsidRPr="002C04EF">
              <w:rPr>
                <w:rFonts w:cs="Times New Roman"/>
                <w:color w:val="000000"/>
                <w:szCs w:val="28"/>
              </w:rPr>
              <w:t>nêu</w:t>
            </w:r>
            <w:proofErr w:type="spellEnd"/>
            <w:r w:rsidRPr="002C04EF">
              <w:rPr>
                <w:rFonts w:cs="Times New Roman"/>
                <w:color w:val="000000"/>
                <w:szCs w:val="28"/>
              </w:rPr>
              <w:t xml:space="preserve"> </w:t>
            </w:r>
            <w:proofErr w:type="spellStart"/>
            <w:r w:rsidRPr="002C04EF">
              <w:rPr>
                <w:rFonts w:cs="Times New Roman"/>
                <w:color w:val="000000"/>
                <w:szCs w:val="28"/>
              </w:rPr>
              <w:t>tại</w:t>
            </w:r>
            <w:proofErr w:type="spellEnd"/>
            <w:r w:rsidRPr="002C04EF">
              <w:rPr>
                <w:rFonts w:cs="Times New Roman"/>
                <w:color w:val="000000"/>
                <w:szCs w:val="28"/>
              </w:rPr>
              <w:t xml:space="preserve"> </w:t>
            </w:r>
            <w:proofErr w:type="spellStart"/>
            <w:r w:rsidRPr="002C04EF">
              <w:rPr>
                <w:rFonts w:cs="Times New Roman"/>
                <w:color w:val="000000"/>
                <w:szCs w:val="28"/>
              </w:rPr>
              <w:t>Mục</w:t>
            </w:r>
            <w:proofErr w:type="spellEnd"/>
            <w:r w:rsidRPr="002C04EF">
              <w:rPr>
                <w:rFonts w:cs="Times New Roman"/>
                <w:color w:val="000000"/>
                <w:szCs w:val="28"/>
              </w:rPr>
              <w:t xml:space="preserve"> I.2. </w:t>
            </w:r>
            <w:proofErr w:type="spellStart"/>
            <w:r w:rsidRPr="002C04EF">
              <w:rPr>
                <w:rFonts w:cs="Times New Roman"/>
                <w:color w:val="000000"/>
                <w:szCs w:val="28"/>
              </w:rPr>
              <w:t>dự</w:t>
            </w:r>
            <w:proofErr w:type="spellEnd"/>
            <w:r w:rsidRPr="002C04EF">
              <w:rPr>
                <w:rFonts w:cs="Times New Roman"/>
                <w:color w:val="000000"/>
                <w:szCs w:val="28"/>
              </w:rPr>
              <w:t xml:space="preserve"> </w:t>
            </w:r>
            <w:proofErr w:type="spellStart"/>
            <w:r w:rsidRPr="002C04EF">
              <w:rPr>
                <w:rFonts w:cs="Times New Roman"/>
                <w:color w:val="000000"/>
                <w:szCs w:val="28"/>
              </w:rPr>
              <w:t>thảo</w:t>
            </w:r>
            <w:proofErr w:type="spellEnd"/>
            <w:r w:rsidRPr="002C04EF">
              <w:rPr>
                <w:rFonts w:cs="Times New Roman"/>
                <w:color w:val="000000"/>
                <w:szCs w:val="28"/>
              </w:rPr>
              <w:t xml:space="preserve"> </w:t>
            </w:r>
            <w:proofErr w:type="spellStart"/>
            <w:r w:rsidRPr="002C04EF">
              <w:rPr>
                <w:rFonts w:cs="Times New Roman"/>
                <w:color w:val="000000"/>
                <w:szCs w:val="28"/>
              </w:rPr>
              <w:t>Tờ</w:t>
            </w:r>
            <w:proofErr w:type="spellEnd"/>
            <w:r w:rsidRPr="002C04EF">
              <w:rPr>
                <w:rFonts w:cs="Times New Roman"/>
                <w:color w:val="000000"/>
                <w:szCs w:val="28"/>
              </w:rPr>
              <w:t xml:space="preserve"> </w:t>
            </w:r>
            <w:proofErr w:type="spellStart"/>
            <w:r w:rsidRPr="002C04EF">
              <w:rPr>
                <w:rFonts w:cs="Times New Roman"/>
                <w:color w:val="000000"/>
                <w:szCs w:val="28"/>
              </w:rPr>
              <w:t>trình</w:t>
            </w:r>
            <w:proofErr w:type="spellEnd"/>
            <w:r w:rsidRPr="002C04EF">
              <w:rPr>
                <w:rFonts w:cs="Times New Roman"/>
                <w:color w:val="000000"/>
                <w:szCs w:val="28"/>
              </w:rPr>
              <w:t xml:space="preserve"> </w:t>
            </w:r>
            <w:proofErr w:type="spellStart"/>
            <w:r w:rsidRPr="002C04EF">
              <w:rPr>
                <w:rFonts w:cs="Times New Roman"/>
                <w:color w:val="000000"/>
                <w:szCs w:val="28"/>
              </w:rPr>
              <w:t>về</w:t>
            </w:r>
            <w:proofErr w:type="spellEnd"/>
            <w:r w:rsidRPr="002C04EF">
              <w:rPr>
                <w:rFonts w:cs="Times New Roman"/>
                <w:color w:val="000000"/>
                <w:szCs w:val="28"/>
              </w:rPr>
              <w:t xml:space="preserve"> </w:t>
            </w:r>
            <w:proofErr w:type="spellStart"/>
            <w:r w:rsidRPr="002C04EF">
              <w:rPr>
                <w:rFonts w:cs="Times New Roman"/>
                <w:color w:val="000000"/>
                <w:szCs w:val="28"/>
              </w:rPr>
              <w:t>việc</w:t>
            </w:r>
            <w:proofErr w:type="spellEnd"/>
            <w:r w:rsidRPr="002C04EF">
              <w:rPr>
                <w:rFonts w:cs="Times New Roman"/>
                <w:color w:val="000000"/>
                <w:szCs w:val="28"/>
              </w:rPr>
              <w:t xml:space="preserve"> </w:t>
            </w:r>
            <w:r w:rsidRPr="002C04EF">
              <w:rPr>
                <w:rFonts w:cs="Times New Roman"/>
                <w:i/>
                <w:iCs/>
                <w:color w:val="000000"/>
                <w:szCs w:val="28"/>
              </w:rPr>
              <w:t>“</w:t>
            </w:r>
            <w:proofErr w:type="spellStart"/>
            <w:r w:rsidRPr="002C04EF">
              <w:rPr>
                <w:rFonts w:cs="Times New Roman"/>
                <w:i/>
                <w:iCs/>
                <w:color w:val="000000"/>
                <w:szCs w:val="28"/>
              </w:rPr>
              <w:t>chưa</w:t>
            </w:r>
            <w:proofErr w:type="spellEnd"/>
            <w:r w:rsidRPr="002C04EF">
              <w:rPr>
                <w:rFonts w:cs="Times New Roman"/>
                <w:i/>
                <w:iCs/>
                <w:color w:val="000000"/>
                <w:szCs w:val="28"/>
              </w:rPr>
              <w:t xml:space="preserve"> </w:t>
            </w:r>
            <w:proofErr w:type="spellStart"/>
            <w:r w:rsidRPr="002C04EF">
              <w:rPr>
                <w:rFonts w:cs="Times New Roman"/>
                <w:i/>
                <w:iCs/>
                <w:color w:val="000000"/>
                <w:szCs w:val="28"/>
              </w:rPr>
              <w:t>quy</w:t>
            </w:r>
            <w:proofErr w:type="spellEnd"/>
            <w:r w:rsidRPr="002C04EF">
              <w:rPr>
                <w:rFonts w:cs="Times New Roman"/>
                <w:i/>
                <w:iCs/>
                <w:color w:val="000000"/>
                <w:szCs w:val="28"/>
              </w:rPr>
              <w:t xml:space="preserve"> </w:t>
            </w:r>
            <w:proofErr w:type="spellStart"/>
            <w:r w:rsidRPr="002C04EF">
              <w:rPr>
                <w:rFonts w:cs="Times New Roman"/>
                <w:i/>
                <w:iCs/>
                <w:color w:val="000000"/>
                <w:szCs w:val="28"/>
              </w:rPr>
              <w:t>định</w:t>
            </w:r>
            <w:proofErr w:type="spellEnd"/>
            <w:r w:rsidRPr="002C04EF">
              <w:rPr>
                <w:rFonts w:cs="Times New Roman"/>
                <w:i/>
                <w:iCs/>
                <w:color w:val="000000"/>
                <w:szCs w:val="28"/>
              </w:rPr>
              <w:t xml:space="preserve"> </w:t>
            </w:r>
            <w:proofErr w:type="spellStart"/>
            <w:r w:rsidRPr="002C04EF">
              <w:rPr>
                <w:rFonts w:cs="Times New Roman"/>
                <w:i/>
                <w:iCs/>
                <w:color w:val="000000"/>
                <w:szCs w:val="28"/>
              </w:rPr>
              <w:t>thời</w:t>
            </w:r>
            <w:proofErr w:type="spellEnd"/>
            <w:r w:rsidRPr="002C04EF">
              <w:rPr>
                <w:rFonts w:cs="Times New Roman"/>
                <w:i/>
                <w:iCs/>
                <w:color w:val="000000"/>
                <w:szCs w:val="28"/>
              </w:rPr>
              <w:t xml:space="preserve"> </w:t>
            </w:r>
            <w:proofErr w:type="spellStart"/>
            <w:r w:rsidRPr="002C04EF">
              <w:rPr>
                <w:rFonts w:cs="Times New Roman"/>
                <w:i/>
                <w:iCs/>
                <w:color w:val="000000"/>
                <w:szCs w:val="28"/>
              </w:rPr>
              <w:t>hạn</w:t>
            </w:r>
            <w:proofErr w:type="spellEnd"/>
            <w:r w:rsidRPr="002C04EF">
              <w:rPr>
                <w:rFonts w:cs="Times New Roman"/>
                <w:i/>
                <w:iCs/>
                <w:color w:val="000000"/>
                <w:szCs w:val="28"/>
              </w:rPr>
              <w:t xml:space="preserve"> </w:t>
            </w:r>
            <w:proofErr w:type="spellStart"/>
            <w:r w:rsidRPr="002C04EF">
              <w:rPr>
                <w:rFonts w:cs="Times New Roman"/>
                <w:i/>
                <w:iCs/>
                <w:color w:val="000000"/>
                <w:szCs w:val="28"/>
              </w:rPr>
              <w:t>giải</w:t>
            </w:r>
            <w:proofErr w:type="spellEnd"/>
            <w:r w:rsidRPr="002C04EF">
              <w:rPr>
                <w:rFonts w:cs="Times New Roman"/>
                <w:i/>
                <w:iCs/>
                <w:color w:val="000000"/>
                <w:szCs w:val="28"/>
              </w:rPr>
              <w:t xml:space="preserve"> </w:t>
            </w:r>
            <w:proofErr w:type="spellStart"/>
            <w:r w:rsidRPr="002C04EF">
              <w:rPr>
                <w:rFonts w:cs="Times New Roman"/>
                <w:i/>
                <w:iCs/>
                <w:color w:val="000000"/>
                <w:szCs w:val="28"/>
              </w:rPr>
              <w:t>quyết</w:t>
            </w:r>
            <w:proofErr w:type="spellEnd"/>
            <w:r w:rsidRPr="002C04EF">
              <w:rPr>
                <w:rFonts w:cs="Times New Roman"/>
                <w:i/>
                <w:iCs/>
                <w:color w:val="000000"/>
                <w:szCs w:val="28"/>
              </w:rPr>
              <w:t xml:space="preserve"> </w:t>
            </w:r>
            <w:proofErr w:type="spellStart"/>
            <w:r w:rsidRPr="002C04EF">
              <w:rPr>
                <w:rFonts w:cs="Times New Roman"/>
                <w:i/>
                <w:iCs/>
                <w:color w:val="000000"/>
                <w:szCs w:val="28"/>
              </w:rPr>
              <w:t>về</w:t>
            </w:r>
            <w:proofErr w:type="spellEnd"/>
            <w:r w:rsidRPr="002C04EF">
              <w:rPr>
                <w:rFonts w:cs="Times New Roman"/>
                <w:i/>
                <w:iCs/>
                <w:color w:val="000000"/>
                <w:szCs w:val="28"/>
              </w:rPr>
              <w:t xml:space="preserve"> “</w:t>
            </w:r>
            <w:proofErr w:type="spellStart"/>
            <w:r w:rsidRPr="002C04EF">
              <w:rPr>
                <w:rFonts w:cs="Times New Roman"/>
                <w:i/>
                <w:iCs/>
                <w:color w:val="000000"/>
                <w:szCs w:val="28"/>
              </w:rPr>
              <w:t>Cấp</w:t>
            </w:r>
            <w:proofErr w:type="spellEnd"/>
            <w:r w:rsidRPr="002C04EF">
              <w:rPr>
                <w:rFonts w:cs="Times New Roman"/>
                <w:i/>
                <w:iCs/>
                <w:color w:val="000000"/>
                <w:szCs w:val="28"/>
              </w:rPr>
              <w:t xml:space="preserve"> </w:t>
            </w:r>
            <w:proofErr w:type="spellStart"/>
            <w:r w:rsidRPr="002C04EF">
              <w:rPr>
                <w:rFonts w:cs="Times New Roman"/>
                <w:i/>
                <w:iCs/>
                <w:color w:val="000000"/>
                <w:szCs w:val="28"/>
              </w:rPr>
              <w:t>tài</w:t>
            </w:r>
            <w:proofErr w:type="spellEnd"/>
            <w:r w:rsidRPr="002C04EF">
              <w:rPr>
                <w:rFonts w:cs="Times New Roman"/>
                <w:i/>
                <w:iCs/>
                <w:color w:val="000000"/>
                <w:szCs w:val="28"/>
              </w:rPr>
              <w:t xml:space="preserve"> </w:t>
            </w:r>
            <w:proofErr w:type="spellStart"/>
            <w:r w:rsidRPr="002C04EF">
              <w:rPr>
                <w:rFonts w:cs="Times New Roman"/>
                <w:i/>
                <w:iCs/>
                <w:color w:val="000000"/>
                <w:szCs w:val="28"/>
              </w:rPr>
              <w:t>khoản</w:t>
            </w:r>
            <w:proofErr w:type="spellEnd"/>
            <w:r w:rsidRPr="002C04EF">
              <w:rPr>
                <w:rFonts w:cs="Times New Roman"/>
                <w:i/>
                <w:iCs/>
                <w:color w:val="000000"/>
                <w:szCs w:val="28"/>
              </w:rPr>
              <w:t xml:space="preserve">, </w:t>
            </w:r>
            <w:proofErr w:type="spellStart"/>
            <w:r w:rsidRPr="002C04EF">
              <w:rPr>
                <w:rFonts w:cs="Times New Roman"/>
                <w:i/>
                <w:iCs/>
                <w:color w:val="000000"/>
                <w:szCs w:val="28"/>
              </w:rPr>
              <w:t>phân</w:t>
            </w:r>
            <w:proofErr w:type="spellEnd"/>
            <w:r w:rsidRPr="002C04EF">
              <w:rPr>
                <w:rFonts w:cs="Times New Roman"/>
                <w:i/>
                <w:iCs/>
                <w:color w:val="000000"/>
                <w:szCs w:val="28"/>
              </w:rPr>
              <w:t xml:space="preserve"> </w:t>
            </w:r>
            <w:proofErr w:type="spellStart"/>
            <w:r w:rsidRPr="002C04EF">
              <w:rPr>
                <w:rFonts w:cs="Times New Roman"/>
                <w:i/>
                <w:iCs/>
                <w:color w:val="000000"/>
                <w:szCs w:val="28"/>
              </w:rPr>
              <w:t>quyền</w:t>
            </w:r>
            <w:proofErr w:type="spellEnd"/>
            <w:r w:rsidRPr="002C04EF">
              <w:rPr>
                <w:rFonts w:cs="Times New Roman"/>
                <w:i/>
                <w:iCs/>
                <w:color w:val="000000"/>
                <w:szCs w:val="28"/>
              </w:rPr>
              <w:t xml:space="preserve"> </w:t>
            </w:r>
            <w:proofErr w:type="spellStart"/>
            <w:r w:rsidRPr="002C04EF">
              <w:rPr>
                <w:rFonts w:cs="Times New Roman"/>
                <w:i/>
                <w:iCs/>
                <w:color w:val="000000"/>
                <w:szCs w:val="28"/>
              </w:rPr>
              <w:t>tài</w:t>
            </w:r>
            <w:proofErr w:type="spellEnd"/>
            <w:r w:rsidRPr="002C04EF">
              <w:rPr>
                <w:rFonts w:cs="Times New Roman"/>
                <w:i/>
                <w:iCs/>
                <w:color w:val="000000"/>
                <w:szCs w:val="28"/>
              </w:rPr>
              <w:t xml:space="preserve"> </w:t>
            </w:r>
            <w:proofErr w:type="spellStart"/>
            <w:r w:rsidRPr="002C04EF">
              <w:rPr>
                <w:rFonts w:cs="Times New Roman"/>
                <w:i/>
                <w:iCs/>
                <w:color w:val="000000"/>
                <w:szCs w:val="28"/>
              </w:rPr>
              <w:t>khoản</w:t>
            </w:r>
            <w:proofErr w:type="spellEnd"/>
            <w:r w:rsidRPr="002C04EF">
              <w:rPr>
                <w:rFonts w:cs="Times New Roman"/>
                <w:i/>
                <w:iCs/>
                <w:color w:val="000000"/>
                <w:szCs w:val="28"/>
              </w:rPr>
              <w:t xml:space="preserve"> </w:t>
            </w:r>
            <w:proofErr w:type="spellStart"/>
            <w:r w:rsidRPr="002C04EF">
              <w:rPr>
                <w:rFonts w:cs="Times New Roman"/>
                <w:i/>
                <w:iCs/>
                <w:color w:val="000000"/>
                <w:szCs w:val="28"/>
              </w:rPr>
              <w:t>sử</w:t>
            </w:r>
            <w:proofErr w:type="spellEnd"/>
            <w:r w:rsidRPr="002C04EF">
              <w:rPr>
                <w:rFonts w:cs="Times New Roman"/>
                <w:i/>
                <w:iCs/>
                <w:color w:val="000000"/>
                <w:szCs w:val="28"/>
              </w:rPr>
              <w:t xml:space="preserve"> </w:t>
            </w:r>
            <w:proofErr w:type="spellStart"/>
            <w:r w:rsidRPr="002C04EF">
              <w:rPr>
                <w:rFonts w:cs="Times New Roman"/>
                <w:i/>
                <w:iCs/>
                <w:color w:val="000000"/>
                <w:szCs w:val="28"/>
              </w:rPr>
              <w:t>dụng</w:t>
            </w:r>
            <w:proofErr w:type="spellEnd"/>
            <w:r w:rsidRPr="002C04EF">
              <w:rPr>
                <w:rFonts w:cs="Times New Roman"/>
                <w:i/>
                <w:iCs/>
                <w:color w:val="000000"/>
                <w:szCs w:val="28"/>
              </w:rPr>
              <w:t xml:space="preserve"> </w:t>
            </w:r>
            <w:proofErr w:type="spellStart"/>
            <w:r w:rsidRPr="002C04EF">
              <w:rPr>
                <w:rFonts w:cs="Times New Roman"/>
                <w:i/>
                <w:iCs/>
                <w:color w:val="000000"/>
                <w:szCs w:val="28"/>
              </w:rPr>
              <w:t>cơ</w:t>
            </w:r>
            <w:proofErr w:type="spellEnd"/>
            <w:r w:rsidRPr="002C04EF">
              <w:rPr>
                <w:rFonts w:cs="Times New Roman"/>
                <w:i/>
                <w:iCs/>
                <w:color w:val="000000"/>
                <w:szCs w:val="28"/>
              </w:rPr>
              <w:t xml:space="preserve"> </w:t>
            </w:r>
            <w:proofErr w:type="spellStart"/>
            <w:r w:rsidRPr="002C04EF">
              <w:rPr>
                <w:rFonts w:cs="Times New Roman"/>
                <w:i/>
                <w:iCs/>
                <w:color w:val="000000"/>
                <w:szCs w:val="28"/>
              </w:rPr>
              <w:t>sở</w:t>
            </w:r>
            <w:proofErr w:type="spellEnd"/>
            <w:r w:rsidRPr="002C04EF">
              <w:rPr>
                <w:rFonts w:cs="Times New Roman"/>
                <w:i/>
                <w:iCs/>
                <w:color w:val="000000"/>
                <w:szCs w:val="28"/>
              </w:rPr>
              <w:t xml:space="preserve"> </w:t>
            </w:r>
            <w:proofErr w:type="spellStart"/>
            <w:r w:rsidRPr="002C04EF">
              <w:rPr>
                <w:rFonts w:cs="Times New Roman"/>
                <w:i/>
                <w:iCs/>
                <w:color w:val="000000"/>
                <w:szCs w:val="28"/>
              </w:rPr>
              <w:t>dữ</w:t>
            </w:r>
            <w:proofErr w:type="spellEnd"/>
            <w:r w:rsidRPr="002C04EF">
              <w:rPr>
                <w:rFonts w:cs="Times New Roman"/>
                <w:i/>
                <w:iCs/>
                <w:color w:val="000000"/>
                <w:szCs w:val="28"/>
              </w:rPr>
              <w:t xml:space="preserve"> </w:t>
            </w:r>
            <w:proofErr w:type="spellStart"/>
            <w:r w:rsidRPr="002C04EF">
              <w:rPr>
                <w:rFonts w:cs="Times New Roman"/>
                <w:i/>
                <w:iCs/>
                <w:color w:val="000000"/>
                <w:szCs w:val="28"/>
              </w:rPr>
              <w:t>liệu</w:t>
            </w:r>
            <w:proofErr w:type="spellEnd"/>
            <w:r w:rsidRPr="002C04EF">
              <w:rPr>
                <w:rFonts w:cs="Times New Roman"/>
                <w:i/>
                <w:iCs/>
                <w:color w:val="000000"/>
                <w:szCs w:val="28"/>
              </w:rPr>
              <w:t xml:space="preserve"> </w:t>
            </w:r>
            <w:proofErr w:type="spellStart"/>
            <w:r w:rsidRPr="002C04EF">
              <w:rPr>
                <w:rFonts w:cs="Times New Roman"/>
                <w:i/>
                <w:iCs/>
                <w:color w:val="000000"/>
                <w:szCs w:val="28"/>
              </w:rPr>
              <w:t>môi</w:t>
            </w:r>
            <w:proofErr w:type="spellEnd"/>
            <w:r w:rsidR="008E03DA" w:rsidRPr="002C04EF">
              <w:rPr>
                <w:rFonts w:cs="Times New Roman"/>
                <w:i/>
                <w:iCs/>
                <w:color w:val="000000"/>
                <w:szCs w:val="28"/>
              </w:rPr>
              <w:t xml:space="preserve"> </w:t>
            </w:r>
            <w:proofErr w:type="spellStart"/>
            <w:r w:rsidRPr="002C04EF">
              <w:rPr>
                <w:rFonts w:cs="Times New Roman"/>
                <w:i/>
                <w:iCs/>
                <w:color w:val="000000"/>
                <w:szCs w:val="28"/>
              </w:rPr>
              <w:t>trường</w:t>
            </w:r>
            <w:proofErr w:type="spellEnd"/>
            <w:r w:rsidRPr="002C04EF">
              <w:rPr>
                <w:rFonts w:cs="Times New Roman"/>
                <w:i/>
                <w:iCs/>
                <w:color w:val="000000"/>
                <w:szCs w:val="28"/>
              </w:rPr>
              <w:t xml:space="preserve"> </w:t>
            </w:r>
            <w:proofErr w:type="spellStart"/>
            <w:r w:rsidRPr="002C04EF">
              <w:rPr>
                <w:rFonts w:cs="Times New Roman"/>
                <w:i/>
                <w:iCs/>
                <w:color w:val="000000"/>
                <w:szCs w:val="28"/>
              </w:rPr>
              <w:t>ngành</w:t>
            </w:r>
            <w:proofErr w:type="spellEnd"/>
            <w:r w:rsidRPr="002C04EF">
              <w:rPr>
                <w:rFonts w:cs="Times New Roman"/>
                <w:i/>
                <w:iCs/>
                <w:color w:val="000000"/>
                <w:szCs w:val="28"/>
              </w:rPr>
              <w:t xml:space="preserve"> Công Thương”.”</w:t>
            </w:r>
          </w:p>
        </w:tc>
        <w:tc>
          <w:tcPr>
            <w:tcW w:w="4151" w:type="dxa"/>
          </w:tcPr>
          <w:p w14:paraId="2C0B3074" w14:textId="74166FD4" w:rsidR="00E255E8" w:rsidRPr="002301C1" w:rsidRDefault="00E255E8" w:rsidP="00E255E8">
            <w:pPr>
              <w:jc w:val="both"/>
              <w:rPr>
                <w:rFonts w:cs="Times New Roman"/>
                <w:b/>
                <w:sz w:val="26"/>
                <w:szCs w:val="26"/>
                <w:lang w:val="en-US"/>
              </w:rPr>
            </w:pPr>
            <w:proofErr w:type="spellStart"/>
            <w:r w:rsidRPr="002C04EF">
              <w:rPr>
                <w:rFonts w:cs="Times New Roman"/>
                <w:b/>
                <w:sz w:val="26"/>
                <w:szCs w:val="26"/>
                <w:lang w:val="en-US"/>
              </w:rPr>
              <w:t>Tiếp</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thu</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chỉnh</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sửa</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trong</w:t>
            </w:r>
            <w:proofErr w:type="spellEnd"/>
            <w:r w:rsidR="00AA4083">
              <w:rPr>
                <w:rFonts w:cs="Times New Roman"/>
                <w:b/>
                <w:sz w:val="26"/>
                <w:szCs w:val="26"/>
                <w:lang w:val="en-US"/>
              </w:rPr>
              <w:t xml:space="preserve"> </w:t>
            </w:r>
            <w:proofErr w:type="spellStart"/>
            <w:r w:rsidR="00AA4083">
              <w:rPr>
                <w:rFonts w:cs="Times New Roman"/>
                <w:b/>
                <w:sz w:val="26"/>
                <w:szCs w:val="26"/>
                <w:lang w:val="en-US"/>
              </w:rPr>
              <w:t>nội</w:t>
            </w:r>
            <w:proofErr w:type="spellEnd"/>
            <w:r w:rsidR="00AA4083">
              <w:rPr>
                <w:rFonts w:cs="Times New Roman"/>
                <w:b/>
                <w:sz w:val="26"/>
                <w:szCs w:val="26"/>
                <w:lang w:val="en-US"/>
              </w:rPr>
              <w:t xml:space="preserve"> dung</w:t>
            </w:r>
            <w:r w:rsidRPr="002C04EF">
              <w:rPr>
                <w:rFonts w:cs="Times New Roman"/>
                <w:b/>
                <w:sz w:val="26"/>
                <w:szCs w:val="26"/>
                <w:lang w:val="en-US"/>
              </w:rPr>
              <w:t xml:space="preserve"> </w:t>
            </w:r>
            <w:proofErr w:type="spellStart"/>
            <w:r w:rsidRPr="002C04EF">
              <w:rPr>
                <w:rFonts w:cs="Times New Roman"/>
                <w:b/>
                <w:sz w:val="26"/>
                <w:szCs w:val="26"/>
                <w:lang w:val="en-US"/>
              </w:rPr>
              <w:t>dự</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thảo</w:t>
            </w:r>
            <w:proofErr w:type="spellEnd"/>
          </w:p>
          <w:p w14:paraId="1E4D8F7E" w14:textId="17A89271" w:rsidR="00D01ABA" w:rsidRPr="005C44F4" w:rsidRDefault="00D01ABA" w:rsidP="009363BD">
            <w:pPr>
              <w:jc w:val="both"/>
              <w:rPr>
                <w:rFonts w:cs="Times New Roman"/>
                <w:b/>
                <w:szCs w:val="28"/>
              </w:rPr>
            </w:pPr>
          </w:p>
        </w:tc>
      </w:tr>
      <w:tr w:rsidR="00D01ABA" w:rsidRPr="005C44F4" w14:paraId="11233BF8" w14:textId="77777777" w:rsidTr="003336D0">
        <w:tc>
          <w:tcPr>
            <w:tcW w:w="675" w:type="dxa"/>
          </w:tcPr>
          <w:p w14:paraId="0FA57CA8" w14:textId="3C137816" w:rsidR="00D01ABA" w:rsidRPr="005C44F4" w:rsidRDefault="001B52D7" w:rsidP="009363BD">
            <w:pPr>
              <w:jc w:val="center"/>
              <w:rPr>
                <w:rFonts w:cs="Times New Roman"/>
                <w:b/>
                <w:szCs w:val="28"/>
              </w:rPr>
            </w:pPr>
            <w:r>
              <w:rPr>
                <w:rFonts w:cs="Times New Roman"/>
                <w:b/>
                <w:szCs w:val="28"/>
              </w:rPr>
              <w:t>2</w:t>
            </w:r>
          </w:p>
        </w:tc>
        <w:tc>
          <w:tcPr>
            <w:tcW w:w="1143" w:type="dxa"/>
          </w:tcPr>
          <w:p w14:paraId="5AABED2E" w14:textId="722A578F" w:rsidR="00D01ABA" w:rsidRPr="005C44F4" w:rsidRDefault="008E03DA" w:rsidP="00E255E8">
            <w:pPr>
              <w:jc w:val="center"/>
              <w:rPr>
                <w:rFonts w:cs="Times New Roman"/>
                <w:b/>
                <w:szCs w:val="28"/>
              </w:rPr>
            </w:pPr>
            <w:proofErr w:type="spellStart"/>
            <w:r w:rsidRPr="005C44F4">
              <w:rPr>
                <w:rFonts w:cs="Times New Roman"/>
                <w:b/>
                <w:szCs w:val="28"/>
              </w:rPr>
              <w:t>Cục</w:t>
            </w:r>
            <w:proofErr w:type="spellEnd"/>
            <w:r w:rsidRPr="005C44F4">
              <w:rPr>
                <w:rFonts w:cs="Times New Roman"/>
                <w:b/>
                <w:szCs w:val="28"/>
              </w:rPr>
              <w:t xml:space="preserve"> ĐCK</w:t>
            </w:r>
          </w:p>
        </w:tc>
        <w:tc>
          <w:tcPr>
            <w:tcW w:w="9270" w:type="dxa"/>
          </w:tcPr>
          <w:p w14:paraId="2E64032D" w14:textId="77777777" w:rsidR="00D01ABA" w:rsidRPr="005C44F4" w:rsidRDefault="008E03DA" w:rsidP="009363BD">
            <w:pPr>
              <w:jc w:val="both"/>
              <w:rPr>
                <w:b/>
                <w:bCs/>
                <w:i/>
                <w:iCs/>
                <w:szCs w:val="28"/>
              </w:rPr>
            </w:pPr>
            <w:r w:rsidRPr="005C44F4">
              <w:rPr>
                <w:b/>
                <w:bCs/>
                <w:i/>
                <w:iCs/>
                <w:szCs w:val="28"/>
              </w:rPr>
              <w:t>-</w:t>
            </w:r>
            <w:proofErr w:type="spellStart"/>
            <w:r w:rsidRPr="005C44F4">
              <w:rPr>
                <w:b/>
                <w:bCs/>
                <w:i/>
                <w:iCs/>
                <w:szCs w:val="28"/>
              </w:rPr>
              <w:t>Về</w:t>
            </w:r>
            <w:proofErr w:type="spellEnd"/>
            <w:r w:rsidRPr="005C44F4">
              <w:rPr>
                <w:b/>
                <w:bCs/>
                <w:i/>
                <w:iCs/>
                <w:szCs w:val="28"/>
              </w:rPr>
              <w:t xml:space="preserve"> </w:t>
            </w:r>
            <w:proofErr w:type="spellStart"/>
            <w:r w:rsidRPr="005C44F4">
              <w:rPr>
                <w:b/>
                <w:bCs/>
                <w:i/>
                <w:iCs/>
                <w:szCs w:val="28"/>
              </w:rPr>
              <w:t>sự</w:t>
            </w:r>
            <w:proofErr w:type="spellEnd"/>
            <w:r w:rsidRPr="005C44F4">
              <w:rPr>
                <w:b/>
                <w:bCs/>
                <w:i/>
                <w:iCs/>
                <w:szCs w:val="28"/>
              </w:rPr>
              <w:t xml:space="preserve"> </w:t>
            </w:r>
            <w:proofErr w:type="spellStart"/>
            <w:r w:rsidRPr="005C44F4">
              <w:rPr>
                <w:b/>
                <w:bCs/>
                <w:i/>
                <w:iCs/>
                <w:szCs w:val="28"/>
              </w:rPr>
              <w:t>cần</w:t>
            </w:r>
            <w:proofErr w:type="spellEnd"/>
            <w:r w:rsidRPr="005C44F4">
              <w:rPr>
                <w:b/>
                <w:bCs/>
                <w:i/>
                <w:iCs/>
                <w:szCs w:val="28"/>
              </w:rPr>
              <w:t xml:space="preserve"> </w:t>
            </w:r>
            <w:proofErr w:type="spellStart"/>
            <w:r w:rsidRPr="005C44F4">
              <w:rPr>
                <w:b/>
                <w:bCs/>
                <w:i/>
                <w:iCs/>
                <w:szCs w:val="28"/>
              </w:rPr>
              <w:t>thiết</w:t>
            </w:r>
            <w:proofErr w:type="spellEnd"/>
            <w:r w:rsidRPr="005C44F4">
              <w:rPr>
                <w:b/>
                <w:bCs/>
                <w:i/>
                <w:iCs/>
                <w:szCs w:val="28"/>
              </w:rPr>
              <w:t xml:space="preserve"> ban </w:t>
            </w:r>
            <w:proofErr w:type="spellStart"/>
            <w:r w:rsidRPr="005C44F4">
              <w:rPr>
                <w:b/>
                <w:bCs/>
                <w:i/>
                <w:iCs/>
                <w:szCs w:val="28"/>
              </w:rPr>
              <w:t>hành</w:t>
            </w:r>
            <w:proofErr w:type="spellEnd"/>
            <w:r w:rsidRPr="005C44F4">
              <w:rPr>
                <w:b/>
                <w:bCs/>
                <w:i/>
                <w:iCs/>
                <w:szCs w:val="28"/>
              </w:rPr>
              <w:t xml:space="preserve"> Thông </w:t>
            </w:r>
            <w:proofErr w:type="spellStart"/>
            <w:r w:rsidRPr="005C44F4">
              <w:rPr>
                <w:b/>
                <w:bCs/>
                <w:i/>
                <w:iCs/>
                <w:szCs w:val="28"/>
              </w:rPr>
              <w:t>tư</w:t>
            </w:r>
            <w:proofErr w:type="spellEnd"/>
            <w:r w:rsidRPr="005C44F4">
              <w:rPr>
                <w:b/>
                <w:bCs/>
                <w:i/>
                <w:iCs/>
                <w:szCs w:val="28"/>
              </w:rPr>
              <w:t xml:space="preserve">: </w:t>
            </w:r>
          </w:p>
          <w:p w14:paraId="4DDAAD3D" w14:textId="634F7228" w:rsidR="008E03DA" w:rsidRPr="005C44F4" w:rsidRDefault="008E03DA" w:rsidP="008E03DA">
            <w:pPr>
              <w:spacing w:before="120"/>
              <w:jc w:val="both"/>
              <w:rPr>
                <w:szCs w:val="28"/>
              </w:rPr>
            </w:pPr>
            <w:proofErr w:type="spellStart"/>
            <w:r w:rsidRPr="005C44F4">
              <w:rPr>
                <w:szCs w:val="28"/>
              </w:rPr>
              <w:t>Đề</w:t>
            </w:r>
            <w:proofErr w:type="spellEnd"/>
            <w:r w:rsidRPr="005C44F4">
              <w:rPr>
                <w:szCs w:val="28"/>
              </w:rPr>
              <w:t xml:space="preserve"> </w:t>
            </w:r>
            <w:proofErr w:type="spellStart"/>
            <w:r w:rsidRPr="005C44F4">
              <w:rPr>
                <w:szCs w:val="28"/>
              </w:rPr>
              <w:t>nghị</w:t>
            </w:r>
            <w:proofErr w:type="spellEnd"/>
            <w:r w:rsidRPr="005C44F4">
              <w:rPr>
                <w:szCs w:val="28"/>
              </w:rPr>
              <w:t xml:space="preserve"> </w:t>
            </w:r>
            <w:proofErr w:type="spellStart"/>
            <w:r w:rsidRPr="005C44F4">
              <w:rPr>
                <w:szCs w:val="28"/>
              </w:rPr>
              <w:t>bổ</w:t>
            </w:r>
            <w:proofErr w:type="spellEnd"/>
            <w:r w:rsidRPr="005C44F4">
              <w:rPr>
                <w:szCs w:val="28"/>
              </w:rPr>
              <w:t xml:space="preserve"> sung </w:t>
            </w:r>
            <w:proofErr w:type="spellStart"/>
            <w:r w:rsidRPr="005C44F4">
              <w:rPr>
                <w:szCs w:val="28"/>
              </w:rPr>
              <w:t>một</w:t>
            </w:r>
            <w:proofErr w:type="spellEnd"/>
            <w:r w:rsidRPr="005C44F4">
              <w:rPr>
                <w:szCs w:val="28"/>
              </w:rPr>
              <w:t xml:space="preserve"> </w:t>
            </w:r>
            <w:proofErr w:type="spellStart"/>
            <w:r w:rsidRPr="005C44F4">
              <w:rPr>
                <w:szCs w:val="28"/>
              </w:rPr>
              <w:t>số</w:t>
            </w:r>
            <w:proofErr w:type="spellEnd"/>
            <w:r w:rsidRPr="005C44F4">
              <w:rPr>
                <w:szCs w:val="28"/>
              </w:rPr>
              <w:t xml:space="preserve"> </w:t>
            </w:r>
            <w:proofErr w:type="spellStart"/>
            <w:r w:rsidRPr="005C44F4">
              <w:rPr>
                <w:szCs w:val="28"/>
              </w:rPr>
              <w:t>lý</w:t>
            </w:r>
            <w:proofErr w:type="spellEnd"/>
            <w:r w:rsidRPr="005C44F4">
              <w:rPr>
                <w:szCs w:val="28"/>
              </w:rPr>
              <w:t xml:space="preserve"> do </w:t>
            </w:r>
            <w:proofErr w:type="spellStart"/>
            <w:r w:rsidRPr="005C44F4">
              <w:rPr>
                <w:szCs w:val="28"/>
              </w:rPr>
              <w:t>sau</w:t>
            </w:r>
            <w:proofErr w:type="spellEnd"/>
            <w:r w:rsidRPr="005C44F4">
              <w:rPr>
                <w:szCs w:val="28"/>
              </w:rPr>
              <w:t>:</w:t>
            </w:r>
          </w:p>
          <w:p w14:paraId="5934D978" w14:textId="77777777" w:rsidR="008E03DA" w:rsidRPr="00582FF2" w:rsidRDefault="008E03DA" w:rsidP="008E03DA">
            <w:pPr>
              <w:spacing w:before="120"/>
              <w:jc w:val="both"/>
              <w:rPr>
                <w:szCs w:val="28"/>
              </w:rPr>
            </w:pPr>
            <w:r w:rsidRPr="005C44F4">
              <w:rPr>
                <w:szCs w:val="28"/>
              </w:rPr>
              <w:t xml:space="preserve">- </w:t>
            </w:r>
            <w:r w:rsidRPr="00582FF2">
              <w:rPr>
                <w:szCs w:val="28"/>
              </w:rPr>
              <w:t xml:space="preserve">Các </w:t>
            </w:r>
            <w:proofErr w:type="spellStart"/>
            <w:r w:rsidRPr="00582FF2">
              <w:rPr>
                <w:szCs w:val="28"/>
              </w:rPr>
              <w:t>vấn</w:t>
            </w:r>
            <w:proofErr w:type="spellEnd"/>
            <w:r w:rsidRPr="00582FF2">
              <w:rPr>
                <w:szCs w:val="28"/>
              </w:rPr>
              <w:t xml:space="preserve"> </w:t>
            </w:r>
            <w:proofErr w:type="spellStart"/>
            <w:r w:rsidRPr="00582FF2">
              <w:rPr>
                <w:szCs w:val="28"/>
              </w:rPr>
              <w:t>đề</w:t>
            </w:r>
            <w:proofErr w:type="spellEnd"/>
            <w:r w:rsidRPr="00582FF2">
              <w:rPr>
                <w:szCs w:val="28"/>
              </w:rPr>
              <w:t xml:space="preserve"> </w:t>
            </w:r>
            <w:proofErr w:type="spellStart"/>
            <w:r w:rsidRPr="00582FF2">
              <w:rPr>
                <w:szCs w:val="28"/>
              </w:rPr>
              <w:t>phát</w:t>
            </w:r>
            <w:proofErr w:type="spellEnd"/>
            <w:r w:rsidRPr="00582FF2">
              <w:rPr>
                <w:szCs w:val="28"/>
              </w:rPr>
              <w:t xml:space="preserve"> </w:t>
            </w:r>
            <w:proofErr w:type="spellStart"/>
            <w:r w:rsidRPr="00582FF2">
              <w:rPr>
                <w:szCs w:val="28"/>
              </w:rPr>
              <w:t>sinh</w:t>
            </w:r>
            <w:proofErr w:type="spellEnd"/>
            <w:r w:rsidRPr="00582FF2">
              <w:rPr>
                <w:szCs w:val="28"/>
              </w:rPr>
              <w:t xml:space="preserve"> do </w:t>
            </w:r>
            <w:proofErr w:type="spellStart"/>
            <w:r w:rsidRPr="00582FF2">
              <w:rPr>
                <w:szCs w:val="28"/>
              </w:rPr>
              <w:t>thay</w:t>
            </w:r>
            <w:proofErr w:type="spellEnd"/>
            <w:r w:rsidRPr="00582FF2">
              <w:rPr>
                <w:szCs w:val="28"/>
              </w:rPr>
              <w:t xml:space="preserve"> </w:t>
            </w:r>
            <w:proofErr w:type="spellStart"/>
            <w:r w:rsidRPr="00582FF2">
              <w:rPr>
                <w:szCs w:val="28"/>
              </w:rPr>
              <w:t>đổi</w:t>
            </w:r>
            <w:proofErr w:type="spellEnd"/>
            <w:r w:rsidRPr="00582FF2">
              <w:rPr>
                <w:szCs w:val="28"/>
              </w:rPr>
              <w:t xml:space="preserve"> </w:t>
            </w:r>
            <w:proofErr w:type="spellStart"/>
            <w:r w:rsidRPr="00582FF2">
              <w:rPr>
                <w:szCs w:val="28"/>
              </w:rPr>
              <w:t>cơ</w:t>
            </w:r>
            <w:proofErr w:type="spellEnd"/>
            <w:r w:rsidRPr="00582FF2">
              <w:rPr>
                <w:szCs w:val="28"/>
              </w:rPr>
              <w:t xml:space="preserve"> </w:t>
            </w:r>
            <w:proofErr w:type="spellStart"/>
            <w:r w:rsidRPr="00582FF2">
              <w:rPr>
                <w:szCs w:val="28"/>
              </w:rPr>
              <w:t>cấu</w:t>
            </w:r>
            <w:proofErr w:type="spellEnd"/>
            <w:r w:rsidRPr="00582FF2">
              <w:rPr>
                <w:szCs w:val="28"/>
              </w:rPr>
              <w:t xml:space="preserve"> </w:t>
            </w:r>
            <w:proofErr w:type="spellStart"/>
            <w:r w:rsidRPr="00582FF2">
              <w:rPr>
                <w:szCs w:val="28"/>
              </w:rPr>
              <w:t>tổ</w:t>
            </w:r>
            <w:proofErr w:type="spellEnd"/>
            <w:r w:rsidRPr="00582FF2">
              <w:rPr>
                <w:szCs w:val="28"/>
              </w:rPr>
              <w:t xml:space="preserve"> </w:t>
            </w:r>
            <w:proofErr w:type="spellStart"/>
            <w:r w:rsidRPr="00582FF2">
              <w:rPr>
                <w:szCs w:val="28"/>
              </w:rPr>
              <w:t>chức</w:t>
            </w:r>
            <w:proofErr w:type="spellEnd"/>
            <w:r w:rsidRPr="00582FF2">
              <w:rPr>
                <w:szCs w:val="28"/>
              </w:rPr>
              <w:t xml:space="preserve">, </w:t>
            </w:r>
            <w:proofErr w:type="spellStart"/>
            <w:r w:rsidRPr="00582FF2">
              <w:rPr>
                <w:szCs w:val="28"/>
              </w:rPr>
              <w:t>sáp</w:t>
            </w:r>
            <w:proofErr w:type="spellEnd"/>
            <w:r w:rsidRPr="00582FF2">
              <w:rPr>
                <w:szCs w:val="28"/>
              </w:rPr>
              <w:t xml:space="preserve"> </w:t>
            </w:r>
            <w:proofErr w:type="spellStart"/>
            <w:r w:rsidRPr="00582FF2">
              <w:rPr>
                <w:szCs w:val="28"/>
              </w:rPr>
              <w:t>nhập</w:t>
            </w:r>
            <w:proofErr w:type="spellEnd"/>
            <w:r w:rsidRPr="00582FF2">
              <w:rPr>
                <w:szCs w:val="28"/>
              </w:rPr>
              <w:t xml:space="preserve"> </w:t>
            </w:r>
            <w:proofErr w:type="spellStart"/>
            <w:r w:rsidRPr="00582FF2">
              <w:rPr>
                <w:szCs w:val="28"/>
              </w:rPr>
              <w:t>đơn</w:t>
            </w:r>
            <w:proofErr w:type="spellEnd"/>
            <w:r w:rsidRPr="00582FF2">
              <w:rPr>
                <w:szCs w:val="28"/>
              </w:rPr>
              <w:t xml:space="preserve"> </w:t>
            </w:r>
            <w:proofErr w:type="spellStart"/>
            <w:r w:rsidRPr="00582FF2">
              <w:rPr>
                <w:szCs w:val="28"/>
              </w:rPr>
              <w:t>vị</w:t>
            </w:r>
            <w:proofErr w:type="spellEnd"/>
            <w:r w:rsidRPr="00582FF2">
              <w:rPr>
                <w:szCs w:val="28"/>
              </w:rPr>
              <w:t xml:space="preserve"> </w:t>
            </w:r>
            <w:proofErr w:type="spellStart"/>
            <w:r w:rsidRPr="00582FF2">
              <w:rPr>
                <w:szCs w:val="28"/>
              </w:rPr>
              <w:t>trong</w:t>
            </w:r>
            <w:proofErr w:type="spellEnd"/>
            <w:r w:rsidRPr="00582FF2">
              <w:rPr>
                <w:szCs w:val="28"/>
              </w:rPr>
              <w:t xml:space="preserve"> </w:t>
            </w:r>
            <w:proofErr w:type="spellStart"/>
            <w:r w:rsidRPr="00582FF2">
              <w:rPr>
                <w:szCs w:val="28"/>
              </w:rPr>
              <w:t>Bộ</w:t>
            </w:r>
            <w:proofErr w:type="spellEnd"/>
            <w:r w:rsidRPr="00582FF2">
              <w:rPr>
                <w:szCs w:val="28"/>
              </w:rPr>
              <w:t xml:space="preserve"> (</w:t>
            </w:r>
            <w:proofErr w:type="spellStart"/>
            <w:r w:rsidRPr="00582FF2">
              <w:rPr>
                <w:szCs w:val="28"/>
              </w:rPr>
              <w:t>Cục</w:t>
            </w:r>
            <w:proofErr w:type="spellEnd"/>
            <w:r w:rsidRPr="00582FF2">
              <w:rPr>
                <w:szCs w:val="28"/>
              </w:rPr>
              <w:t xml:space="preserve"> ĐCK, </w:t>
            </w:r>
            <w:proofErr w:type="spellStart"/>
            <w:r w:rsidRPr="00582FF2">
              <w:rPr>
                <w:szCs w:val="28"/>
              </w:rPr>
              <w:t>Vụ</w:t>
            </w:r>
            <w:proofErr w:type="spellEnd"/>
            <w:r w:rsidRPr="00582FF2">
              <w:rPr>
                <w:szCs w:val="28"/>
              </w:rPr>
              <w:t xml:space="preserve"> KHTC) </w:t>
            </w:r>
            <w:proofErr w:type="spellStart"/>
            <w:r w:rsidRPr="00582FF2">
              <w:rPr>
                <w:szCs w:val="28"/>
              </w:rPr>
              <w:t>và</w:t>
            </w:r>
            <w:proofErr w:type="spellEnd"/>
            <w:r w:rsidRPr="00582FF2">
              <w:rPr>
                <w:szCs w:val="28"/>
              </w:rPr>
              <w:t xml:space="preserve"> </w:t>
            </w:r>
            <w:proofErr w:type="spellStart"/>
            <w:r w:rsidRPr="00582FF2">
              <w:rPr>
                <w:szCs w:val="28"/>
              </w:rPr>
              <w:t>ngoài</w:t>
            </w:r>
            <w:proofErr w:type="spellEnd"/>
            <w:r w:rsidRPr="00582FF2">
              <w:rPr>
                <w:szCs w:val="28"/>
              </w:rPr>
              <w:t xml:space="preserve"> </w:t>
            </w:r>
            <w:proofErr w:type="spellStart"/>
            <w:r w:rsidRPr="00582FF2">
              <w:rPr>
                <w:szCs w:val="28"/>
              </w:rPr>
              <w:t>Bộ</w:t>
            </w:r>
            <w:proofErr w:type="spellEnd"/>
            <w:r w:rsidRPr="00582FF2">
              <w:rPr>
                <w:szCs w:val="28"/>
              </w:rPr>
              <w:t xml:space="preserve"> (</w:t>
            </w:r>
            <w:proofErr w:type="spellStart"/>
            <w:r w:rsidRPr="00582FF2">
              <w:rPr>
                <w:szCs w:val="28"/>
              </w:rPr>
              <w:t>Bộ</w:t>
            </w:r>
            <w:proofErr w:type="spellEnd"/>
            <w:r w:rsidRPr="00582FF2">
              <w:rPr>
                <w:szCs w:val="28"/>
              </w:rPr>
              <w:t xml:space="preserve"> </w:t>
            </w:r>
            <w:proofErr w:type="spellStart"/>
            <w:r w:rsidRPr="00582FF2">
              <w:rPr>
                <w:szCs w:val="28"/>
              </w:rPr>
              <w:t>Nông</w:t>
            </w:r>
            <w:proofErr w:type="spellEnd"/>
            <w:r w:rsidRPr="00582FF2">
              <w:rPr>
                <w:szCs w:val="28"/>
              </w:rPr>
              <w:t xml:space="preserve"> </w:t>
            </w:r>
            <w:proofErr w:type="spellStart"/>
            <w:r w:rsidRPr="00582FF2">
              <w:rPr>
                <w:szCs w:val="28"/>
              </w:rPr>
              <w:t>nghiệp</w:t>
            </w:r>
            <w:proofErr w:type="spellEnd"/>
            <w:r w:rsidRPr="00582FF2">
              <w:rPr>
                <w:szCs w:val="28"/>
              </w:rPr>
              <w:t xml:space="preserve"> </w:t>
            </w:r>
            <w:proofErr w:type="spellStart"/>
            <w:r w:rsidRPr="00582FF2">
              <w:rPr>
                <w:szCs w:val="28"/>
              </w:rPr>
              <w:t>và</w:t>
            </w:r>
            <w:proofErr w:type="spellEnd"/>
            <w:r w:rsidRPr="00582FF2">
              <w:rPr>
                <w:szCs w:val="28"/>
              </w:rPr>
              <w:t xml:space="preserve"> </w:t>
            </w:r>
            <w:proofErr w:type="spellStart"/>
            <w:r w:rsidRPr="00582FF2">
              <w:rPr>
                <w:szCs w:val="28"/>
              </w:rPr>
              <w:t>Môi</w:t>
            </w:r>
            <w:proofErr w:type="spellEnd"/>
            <w:r w:rsidRPr="00582FF2">
              <w:rPr>
                <w:szCs w:val="28"/>
              </w:rPr>
              <w:t xml:space="preserve"> </w:t>
            </w:r>
            <w:proofErr w:type="spellStart"/>
            <w:r w:rsidRPr="00582FF2">
              <w:rPr>
                <w:szCs w:val="28"/>
              </w:rPr>
              <w:t>trường</w:t>
            </w:r>
            <w:proofErr w:type="spellEnd"/>
            <w:r w:rsidRPr="00582FF2">
              <w:rPr>
                <w:szCs w:val="28"/>
              </w:rPr>
              <w:t>).</w:t>
            </w:r>
          </w:p>
          <w:p w14:paraId="10B6E7BD" w14:textId="79DB61D6" w:rsidR="008E03DA" w:rsidRPr="005C44F4" w:rsidRDefault="008E03DA" w:rsidP="008E03DA">
            <w:pPr>
              <w:spacing w:before="120"/>
              <w:jc w:val="both"/>
              <w:rPr>
                <w:szCs w:val="28"/>
              </w:rPr>
            </w:pPr>
            <w:r w:rsidRPr="00582FF2">
              <w:rPr>
                <w:szCs w:val="28"/>
              </w:rPr>
              <w:t xml:space="preserve">- Thông </w:t>
            </w:r>
            <w:proofErr w:type="spellStart"/>
            <w:r w:rsidRPr="00582FF2">
              <w:rPr>
                <w:szCs w:val="28"/>
              </w:rPr>
              <w:t>tư</w:t>
            </w:r>
            <w:proofErr w:type="spellEnd"/>
            <w:r w:rsidRPr="00582FF2">
              <w:rPr>
                <w:szCs w:val="28"/>
              </w:rPr>
              <w:t xml:space="preserve"> 24/2023/TT-BCT </w:t>
            </w:r>
            <w:proofErr w:type="spellStart"/>
            <w:r w:rsidRPr="00582FF2">
              <w:rPr>
                <w:szCs w:val="28"/>
              </w:rPr>
              <w:t>chưa</w:t>
            </w:r>
            <w:proofErr w:type="spellEnd"/>
            <w:r w:rsidRPr="00582FF2">
              <w:rPr>
                <w:szCs w:val="28"/>
              </w:rPr>
              <w:t xml:space="preserve"> </w:t>
            </w:r>
            <w:proofErr w:type="spellStart"/>
            <w:r w:rsidRPr="00582FF2">
              <w:rPr>
                <w:szCs w:val="28"/>
              </w:rPr>
              <w:t>quy</w:t>
            </w:r>
            <w:proofErr w:type="spellEnd"/>
            <w:r w:rsidRPr="00582FF2">
              <w:rPr>
                <w:szCs w:val="28"/>
              </w:rPr>
              <w:t xml:space="preserve"> </w:t>
            </w:r>
            <w:proofErr w:type="spellStart"/>
            <w:r w:rsidRPr="00582FF2">
              <w:rPr>
                <w:szCs w:val="28"/>
              </w:rPr>
              <w:t>định</w:t>
            </w:r>
            <w:proofErr w:type="spellEnd"/>
            <w:r w:rsidRPr="00582FF2">
              <w:rPr>
                <w:szCs w:val="28"/>
              </w:rPr>
              <w:t xml:space="preserve"> </w:t>
            </w:r>
            <w:proofErr w:type="spellStart"/>
            <w:r w:rsidRPr="00582FF2">
              <w:rPr>
                <w:szCs w:val="28"/>
              </w:rPr>
              <w:t>thời</w:t>
            </w:r>
            <w:proofErr w:type="spellEnd"/>
            <w:r w:rsidRPr="00582FF2">
              <w:rPr>
                <w:szCs w:val="28"/>
              </w:rPr>
              <w:t xml:space="preserve"> </w:t>
            </w:r>
            <w:proofErr w:type="spellStart"/>
            <w:r w:rsidRPr="00582FF2">
              <w:rPr>
                <w:szCs w:val="28"/>
              </w:rPr>
              <w:t>hạn</w:t>
            </w:r>
            <w:proofErr w:type="spellEnd"/>
            <w:r w:rsidRPr="00582FF2">
              <w:rPr>
                <w:szCs w:val="28"/>
              </w:rPr>
              <w:t xml:space="preserve"> </w:t>
            </w:r>
            <w:proofErr w:type="spellStart"/>
            <w:r w:rsidRPr="00582FF2">
              <w:rPr>
                <w:szCs w:val="28"/>
              </w:rPr>
              <w:t>giải</w:t>
            </w:r>
            <w:proofErr w:type="spellEnd"/>
            <w:r w:rsidRPr="00582FF2">
              <w:rPr>
                <w:szCs w:val="28"/>
              </w:rPr>
              <w:t xml:space="preserve"> </w:t>
            </w:r>
            <w:proofErr w:type="spellStart"/>
            <w:r w:rsidRPr="00582FF2">
              <w:rPr>
                <w:szCs w:val="28"/>
              </w:rPr>
              <w:t>quyết</w:t>
            </w:r>
            <w:proofErr w:type="spellEnd"/>
            <w:r w:rsidRPr="00582FF2">
              <w:rPr>
                <w:szCs w:val="28"/>
              </w:rPr>
              <w:t xml:space="preserve"> </w:t>
            </w:r>
            <w:proofErr w:type="spellStart"/>
            <w:r w:rsidRPr="00582FF2">
              <w:rPr>
                <w:szCs w:val="28"/>
              </w:rPr>
              <w:t>về</w:t>
            </w:r>
            <w:proofErr w:type="spellEnd"/>
            <w:r w:rsidRPr="00582FF2">
              <w:rPr>
                <w:szCs w:val="28"/>
              </w:rPr>
              <w:t xml:space="preserve"> (1) </w:t>
            </w:r>
            <w:proofErr w:type="spellStart"/>
            <w:r w:rsidRPr="00582FF2">
              <w:rPr>
                <w:szCs w:val="28"/>
              </w:rPr>
              <w:t>việc</w:t>
            </w:r>
            <w:proofErr w:type="spellEnd"/>
            <w:r w:rsidRPr="00582FF2">
              <w:rPr>
                <w:szCs w:val="28"/>
              </w:rPr>
              <w:t xml:space="preserve"> </w:t>
            </w:r>
            <w:proofErr w:type="spellStart"/>
            <w:r w:rsidRPr="00582FF2">
              <w:rPr>
                <w:szCs w:val="28"/>
              </w:rPr>
              <w:t>đăng</w:t>
            </w:r>
            <w:proofErr w:type="spellEnd"/>
            <w:r w:rsidRPr="00582FF2">
              <w:rPr>
                <w:szCs w:val="28"/>
              </w:rPr>
              <w:t xml:space="preserve"> </w:t>
            </w:r>
            <w:proofErr w:type="spellStart"/>
            <w:r w:rsidRPr="00582FF2">
              <w:rPr>
                <w:szCs w:val="28"/>
              </w:rPr>
              <w:t>ký</w:t>
            </w:r>
            <w:proofErr w:type="spellEnd"/>
            <w:r w:rsidRPr="00582FF2">
              <w:rPr>
                <w:szCs w:val="28"/>
              </w:rPr>
              <w:t xml:space="preserve"> </w:t>
            </w:r>
            <w:proofErr w:type="spellStart"/>
            <w:r w:rsidRPr="00582FF2">
              <w:rPr>
                <w:szCs w:val="28"/>
              </w:rPr>
              <w:t>và</w:t>
            </w:r>
            <w:proofErr w:type="spellEnd"/>
            <w:r w:rsidRPr="00582FF2">
              <w:rPr>
                <w:szCs w:val="28"/>
              </w:rPr>
              <w:t xml:space="preserve"> </w:t>
            </w:r>
            <w:proofErr w:type="spellStart"/>
            <w:r w:rsidRPr="00582FF2">
              <w:rPr>
                <w:szCs w:val="28"/>
              </w:rPr>
              <w:t>tổng</w:t>
            </w:r>
            <w:proofErr w:type="spellEnd"/>
            <w:r w:rsidRPr="00582FF2">
              <w:rPr>
                <w:szCs w:val="28"/>
              </w:rPr>
              <w:t xml:space="preserve"> </w:t>
            </w:r>
            <w:proofErr w:type="spellStart"/>
            <w:r w:rsidRPr="00582FF2">
              <w:rPr>
                <w:szCs w:val="28"/>
              </w:rPr>
              <w:t>hợp</w:t>
            </w:r>
            <w:proofErr w:type="spellEnd"/>
            <w:r w:rsidRPr="00582FF2">
              <w:rPr>
                <w:szCs w:val="28"/>
              </w:rPr>
              <w:t xml:space="preserve"> </w:t>
            </w:r>
            <w:proofErr w:type="spellStart"/>
            <w:r w:rsidRPr="00582FF2">
              <w:rPr>
                <w:szCs w:val="28"/>
              </w:rPr>
              <w:t>các</w:t>
            </w:r>
            <w:proofErr w:type="spellEnd"/>
            <w:r w:rsidRPr="00582FF2">
              <w:rPr>
                <w:szCs w:val="28"/>
              </w:rPr>
              <w:t xml:space="preserve"> </w:t>
            </w:r>
            <w:proofErr w:type="spellStart"/>
            <w:r w:rsidRPr="00582FF2">
              <w:rPr>
                <w:szCs w:val="28"/>
              </w:rPr>
              <w:t>nhiệm</w:t>
            </w:r>
            <w:proofErr w:type="spellEnd"/>
            <w:r w:rsidRPr="00582FF2">
              <w:rPr>
                <w:szCs w:val="28"/>
              </w:rPr>
              <w:t xml:space="preserve"> </w:t>
            </w:r>
            <w:proofErr w:type="spellStart"/>
            <w:r w:rsidRPr="00582FF2">
              <w:rPr>
                <w:szCs w:val="28"/>
              </w:rPr>
              <w:t>vụ</w:t>
            </w:r>
            <w:proofErr w:type="spellEnd"/>
            <w:r w:rsidRPr="00582FF2">
              <w:rPr>
                <w:szCs w:val="28"/>
              </w:rPr>
              <w:t xml:space="preserve"> </w:t>
            </w:r>
            <w:proofErr w:type="spellStart"/>
            <w:r w:rsidRPr="00582FF2">
              <w:rPr>
                <w:szCs w:val="28"/>
              </w:rPr>
              <w:t>ứng</w:t>
            </w:r>
            <w:proofErr w:type="spellEnd"/>
            <w:r w:rsidRPr="00582FF2">
              <w:rPr>
                <w:szCs w:val="28"/>
              </w:rPr>
              <w:t xml:space="preserve"> </w:t>
            </w:r>
            <w:proofErr w:type="spellStart"/>
            <w:r w:rsidRPr="00582FF2">
              <w:rPr>
                <w:szCs w:val="28"/>
              </w:rPr>
              <w:t>phó</w:t>
            </w:r>
            <w:proofErr w:type="spellEnd"/>
            <w:r w:rsidRPr="00582FF2">
              <w:rPr>
                <w:szCs w:val="28"/>
              </w:rPr>
              <w:t xml:space="preserve"> </w:t>
            </w:r>
            <w:proofErr w:type="spellStart"/>
            <w:r w:rsidRPr="00582FF2">
              <w:rPr>
                <w:szCs w:val="28"/>
              </w:rPr>
              <w:t>với</w:t>
            </w:r>
            <w:proofErr w:type="spellEnd"/>
            <w:r w:rsidRPr="00582FF2">
              <w:rPr>
                <w:szCs w:val="28"/>
              </w:rPr>
              <w:t xml:space="preserve"> </w:t>
            </w:r>
            <w:proofErr w:type="spellStart"/>
            <w:r w:rsidRPr="00582FF2">
              <w:rPr>
                <w:szCs w:val="28"/>
              </w:rPr>
              <w:t>biến</w:t>
            </w:r>
            <w:proofErr w:type="spellEnd"/>
            <w:r w:rsidRPr="00582FF2">
              <w:rPr>
                <w:szCs w:val="28"/>
              </w:rPr>
              <w:t xml:space="preserve"> </w:t>
            </w:r>
            <w:proofErr w:type="spellStart"/>
            <w:r w:rsidRPr="00582FF2">
              <w:rPr>
                <w:szCs w:val="28"/>
              </w:rPr>
              <w:t>đổi</w:t>
            </w:r>
            <w:proofErr w:type="spellEnd"/>
            <w:r w:rsidRPr="00582FF2">
              <w:rPr>
                <w:szCs w:val="28"/>
              </w:rPr>
              <w:t xml:space="preserve"> </w:t>
            </w:r>
            <w:proofErr w:type="spellStart"/>
            <w:r w:rsidRPr="00582FF2">
              <w:rPr>
                <w:szCs w:val="28"/>
              </w:rPr>
              <w:t>khí</w:t>
            </w:r>
            <w:proofErr w:type="spellEnd"/>
            <w:r w:rsidRPr="00582FF2">
              <w:rPr>
                <w:szCs w:val="28"/>
              </w:rPr>
              <w:t xml:space="preserve"> </w:t>
            </w:r>
            <w:proofErr w:type="spellStart"/>
            <w:r w:rsidRPr="00582FF2">
              <w:rPr>
                <w:szCs w:val="28"/>
              </w:rPr>
              <w:t>hậu</w:t>
            </w:r>
            <w:proofErr w:type="spellEnd"/>
            <w:r w:rsidRPr="00582FF2">
              <w:rPr>
                <w:szCs w:val="28"/>
              </w:rPr>
              <w:t xml:space="preserve"> </w:t>
            </w:r>
            <w:proofErr w:type="spellStart"/>
            <w:r w:rsidRPr="00582FF2">
              <w:rPr>
                <w:szCs w:val="28"/>
              </w:rPr>
              <w:t>và</w:t>
            </w:r>
            <w:proofErr w:type="spellEnd"/>
            <w:r w:rsidRPr="00582FF2">
              <w:rPr>
                <w:szCs w:val="28"/>
              </w:rPr>
              <w:t xml:space="preserve"> (2) </w:t>
            </w:r>
            <w:proofErr w:type="spellStart"/>
            <w:r w:rsidRPr="00582FF2">
              <w:rPr>
                <w:szCs w:val="28"/>
              </w:rPr>
              <w:t>nghiệm</w:t>
            </w:r>
            <w:proofErr w:type="spellEnd"/>
            <w:r w:rsidRPr="00582FF2">
              <w:rPr>
                <w:szCs w:val="28"/>
              </w:rPr>
              <w:t xml:space="preserve"> </w:t>
            </w:r>
            <w:proofErr w:type="spellStart"/>
            <w:r w:rsidRPr="00582FF2">
              <w:rPr>
                <w:szCs w:val="28"/>
              </w:rPr>
              <w:t>thu</w:t>
            </w:r>
            <w:proofErr w:type="spellEnd"/>
            <w:r w:rsidRPr="00582FF2">
              <w:rPr>
                <w:szCs w:val="28"/>
              </w:rPr>
              <w:t xml:space="preserve"> </w:t>
            </w:r>
            <w:proofErr w:type="spellStart"/>
            <w:r w:rsidRPr="00582FF2">
              <w:rPr>
                <w:szCs w:val="28"/>
              </w:rPr>
              <w:t>các</w:t>
            </w:r>
            <w:proofErr w:type="spellEnd"/>
            <w:r w:rsidRPr="00582FF2">
              <w:rPr>
                <w:szCs w:val="28"/>
              </w:rPr>
              <w:t xml:space="preserve"> </w:t>
            </w:r>
            <w:proofErr w:type="spellStart"/>
            <w:r w:rsidRPr="00582FF2">
              <w:rPr>
                <w:szCs w:val="28"/>
              </w:rPr>
              <w:t>nhiệm</w:t>
            </w:r>
            <w:proofErr w:type="spellEnd"/>
            <w:r w:rsidRPr="00582FF2">
              <w:rPr>
                <w:szCs w:val="28"/>
              </w:rPr>
              <w:t xml:space="preserve"> </w:t>
            </w:r>
            <w:proofErr w:type="spellStart"/>
            <w:r w:rsidRPr="00582FF2">
              <w:rPr>
                <w:szCs w:val="28"/>
              </w:rPr>
              <w:t>vụ</w:t>
            </w:r>
            <w:proofErr w:type="spellEnd"/>
            <w:r w:rsidRPr="00582FF2">
              <w:rPr>
                <w:szCs w:val="28"/>
              </w:rPr>
              <w:t xml:space="preserve"> </w:t>
            </w:r>
            <w:proofErr w:type="spellStart"/>
            <w:r w:rsidRPr="00582FF2">
              <w:rPr>
                <w:szCs w:val="28"/>
              </w:rPr>
              <w:t>ứng</w:t>
            </w:r>
            <w:proofErr w:type="spellEnd"/>
            <w:r w:rsidRPr="00582FF2">
              <w:rPr>
                <w:szCs w:val="28"/>
              </w:rPr>
              <w:t xml:space="preserve"> </w:t>
            </w:r>
            <w:proofErr w:type="spellStart"/>
            <w:r w:rsidRPr="00582FF2">
              <w:rPr>
                <w:szCs w:val="28"/>
              </w:rPr>
              <w:t>phó</w:t>
            </w:r>
            <w:proofErr w:type="spellEnd"/>
            <w:r w:rsidRPr="00582FF2">
              <w:rPr>
                <w:szCs w:val="28"/>
              </w:rPr>
              <w:t xml:space="preserve"> </w:t>
            </w:r>
            <w:proofErr w:type="spellStart"/>
            <w:r w:rsidRPr="00582FF2">
              <w:rPr>
                <w:szCs w:val="28"/>
              </w:rPr>
              <w:t>với</w:t>
            </w:r>
            <w:proofErr w:type="spellEnd"/>
            <w:r w:rsidRPr="00582FF2">
              <w:rPr>
                <w:szCs w:val="28"/>
              </w:rPr>
              <w:t xml:space="preserve"> </w:t>
            </w:r>
            <w:proofErr w:type="spellStart"/>
            <w:r w:rsidRPr="00582FF2">
              <w:rPr>
                <w:szCs w:val="28"/>
              </w:rPr>
              <w:t>biến</w:t>
            </w:r>
            <w:proofErr w:type="spellEnd"/>
            <w:r w:rsidRPr="00582FF2">
              <w:rPr>
                <w:szCs w:val="28"/>
              </w:rPr>
              <w:t xml:space="preserve"> </w:t>
            </w:r>
            <w:proofErr w:type="spellStart"/>
            <w:r w:rsidRPr="00582FF2">
              <w:rPr>
                <w:szCs w:val="28"/>
              </w:rPr>
              <w:t>đổi</w:t>
            </w:r>
            <w:proofErr w:type="spellEnd"/>
            <w:r w:rsidRPr="00582FF2">
              <w:rPr>
                <w:szCs w:val="28"/>
              </w:rPr>
              <w:t xml:space="preserve"> </w:t>
            </w:r>
            <w:proofErr w:type="spellStart"/>
            <w:r w:rsidRPr="00582FF2">
              <w:rPr>
                <w:szCs w:val="28"/>
              </w:rPr>
              <w:t>khí</w:t>
            </w:r>
            <w:proofErr w:type="spellEnd"/>
            <w:r w:rsidRPr="00582FF2">
              <w:rPr>
                <w:szCs w:val="28"/>
              </w:rPr>
              <w:t xml:space="preserve"> </w:t>
            </w:r>
            <w:proofErr w:type="spellStart"/>
            <w:r w:rsidRPr="00582FF2">
              <w:rPr>
                <w:szCs w:val="28"/>
              </w:rPr>
              <w:t>hậu</w:t>
            </w:r>
            <w:proofErr w:type="spellEnd"/>
            <w:r w:rsidRPr="00582FF2">
              <w:rPr>
                <w:szCs w:val="28"/>
              </w:rPr>
              <w:t xml:space="preserve"> </w:t>
            </w:r>
            <w:proofErr w:type="spellStart"/>
            <w:r w:rsidRPr="00582FF2">
              <w:rPr>
                <w:szCs w:val="28"/>
              </w:rPr>
              <w:t>sử</w:t>
            </w:r>
            <w:proofErr w:type="spellEnd"/>
            <w:r w:rsidRPr="00582FF2">
              <w:rPr>
                <w:szCs w:val="28"/>
              </w:rPr>
              <w:t xml:space="preserve"> </w:t>
            </w:r>
            <w:proofErr w:type="spellStart"/>
            <w:r w:rsidRPr="00582FF2">
              <w:rPr>
                <w:szCs w:val="28"/>
              </w:rPr>
              <w:t>dụng</w:t>
            </w:r>
            <w:proofErr w:type="spellEnd"/>
            <w:r w:rsidRPr="00582FF2">
              <w:rPr>
                <w:szCs w:val="28"/>
              </w:rPr>
              <w:t xml:space="preserve"> </w:t>
            </w:r>
            <w:proofErr w:type="spellStart"/>
            <w:r w:rsidRPr="00582FF2">
              <w:rPr>
                <w:szCs w:val="28"/>
              </w:rPr>
              <w:t>nguồn</w:t>
            </w:r>
            <w:proofErr w:type="spellEnd"/>
            <w:r w:rsidRPr="00582FF2">
              <w:rPr>
                <w:szCs w:val="28"/>
              </w:rPr>
              <w:t xml:space="preserve"> </w:t>
            </w:r>
            <w:proofErr w:type="spellStart"/>
            <w:r w:rsidRPr="00582FF2">
              <w:rPr>
                <w:szCs w:val="28"/>
              </w:rPr>
              <w:t>kinh</w:t>
            </w:r>
            <w:proofErr w:type="spellEnd"/>
            <w:r w:rsidRPr="00582FF2">
              <w:rPr>
                <w:szCs w:val="28"/>
              </w:rPr>
              <w:t xml:space="preserve"> </w:t>
            </w:r>
            <w:proofErr w:type="spellStart"/>
            <w:r w:rsidRPr="00582FF2">
              <w:rPr>
                <w:szCs w:val="28"/>
              </w:rPr>
              <w:t>phí</w:t>
            </w:r>
            <w:proofErr w:type="spellEnd"/>
            <w:r w:rsidRPr="00582FF2">
              <w:rPr>
                <w:szCs w:val="28"/>
              </w:rPr>
              <w:t xml:space="preserve"> </w:t>
            </w:r>
            <w:proofErr w:type="spellStart"/>
            <w:r w:rsidRPr="00582FF2">
              <w:rPr>
                <w:szCs w:val="28"/>
              </w:rPr>
              <w:t>bảo</w:t>
            </w:r>
            <w:proofErr w:type="spellEnd"/>
            <w:r w:rsidRPr="00582FF2">
              <w:rPr>
                <w:szCs w:val="28"/>
              </w:rPr>
              <w:t xml:space="preserve"> </w:t>
            </w:r>
            <w:proofErr w:type="spellStart"/>
            <w:r w:rsidRPr="00582FF2">
              <w:rPr>
                <w:szCs w:val="28"/>
              </w:rPr>
              <w:t>vệ</w:t>
            </w:r>
            <w:proofErr w:type="spellEnd"/>
            <w:r w:rsidRPr="00582FF2">
              <w:rPr>
                <w:szCs w:val="28"/>
              </w:rPr>
              <w:t xml:space="preserve"> </w:t>
            </w:r>
            <w:proofErr w:type="spellStart"/>
            <w:r w:rsidRPr="00582FF2">
              <w:rPr>
                <w:szCs w:val="28"/>
              </w:rPr>
              <w:t>môi</w:t>
            </w:r>
            <w:proofErr w:type="spellEnd"/>
            <w:r w:rsidRPr="00582FF2">
              <w:rPr>
                <w:szCs w:val="28"/>
              </w:rPr>
              <w:t xml:space="preserve"> </w:t>
            </w:r>
            <w:proofErr w:type="spellStart"/>
            <w:r w:rsidRPr="00582FF2">
              <w:rPr>
                <w:szCs w:val="28"/>
              </w:rPr>
              <w:t>trường</w:t>
            </w:r>
            <w:proofErr w:type="spellEnd"/>
            <w:r w:rsidRPr="00582FF2">
              <w:rPr>
                <w:szCs w:val="28"/>
              </w:rPr>
              <w:t xml:space="preserve"> do </w:t>
            </w:r>
            <w:proofErr w:type="spellStart"/>
            <w:r w:rsidRPr="00582FF2">
              <w:rPr>
                <w:szCs w:val="28"/>
              </w:rPr>
              <w:t>Bộ</w:t>
            </w:r>
            <w:proofErr w:type="spellEnd"/>
            <w:r w:rsidRPr="00582FF2">
              <w:rPr>
                <w:szCs w:val="28"/>
              </w:rPr>
              <w:t xml:space="preserve"> Công Thương </w:t>
            </w:r>
            <w:proofErr w:type="spellStart"/>
            <w:r w:rsidRPr="00582FF2">
              <w:rPr>
                <w:szCs w:val="28"/>
              </w:rPr>
              <w:t>quản</w:t>
            </w:r>
            <w:proofErr w:type="spellEnd"/>
            <w:r w:rsidRPr="00582FF2">
              <w:rPr>
                <w:szCs w:val="28"/>
              </w:rPr>
              <w:t xml:space="preserve"> </w:t>
            </w:r>
            <w:proofErr w:type="spellStart"/>
            <w:r w:rsidRPr="00582FF2">
              <w:rPr>
                <w:szCs w:val="28"/>
              </w:rPr>
              <w:t>lý</w:t>
            </w:r>
            <w:proofErr w:type="spellEnd"/>
            <w:r w:rsidRPr="00582FF2">
              <w:rPr>
                <w:szCs w:val="28"/>
              </w:rPr>
              <w:t>.</w:t>
            </w:r>
          </w:p>
        </w:tc>
        <w:tc>
          <w:tcPr>
            <w:tcW w:w="4151" w:type="dxa"/>
          </w:tcPr>
          <w:p w14:paraId="444EAC5B" w14:textId="6D152470" w:rsidR="00E255E8" w:rsidRPr="002301C1" w:rsidRDefault="00E255E8" w:rsidP="00E255E8">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AA4083">
              <w:rPr>
                <w:rFonts w:cs="Times New Roman"/>
                <w:b/>
                <w:sz w:val="26"/>
                <w:szCs w:val="26"/>
                <w:lang w:val="en-US"/>
              </w:rPr>
              <w:t xml:space="preserve"> </w:t>
            </w:r>
            <w:proofErr w:type="spellStart"/>
            <w:r w:rsidR="00AA4083">
              <w:rPr>
                <w:rFonts w:cs="Times New Roman"/>
                <w:b/>
                <w:sz w:val="26"/>
                <w:szCs w:val="26"/>
                <w:lang w:val="en-US"/>
              </w:rPr>
              <w:t>nội</w:t>
            </w:r>
            <w:proofErr w:type="spellEnd"/>
            <w:r w:rsidR="00AA4083">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3E4F1F6" w14:textId="77777777" w:rsidR="00D01ABA" w:rsidRPr="005C44F4" w:rsidRDefault="00D01ABA" w:rsidP="009363BD">
            <w:pPr>
              <w:jc w:val="both"/>
              <w:rPr>
                <w:rFonts w:cs="Times New Roman"/>
                <w:szCs w:val="28"/>
              </w:rPr>
            </w:pPr>
          </w:p>
        </w:tc>
      </w:tr>
      <w:tr w:rsidR="00D01ABA" w:rsidRPr="005C44F4" w14:paraId="6BEF6C82" w14:textId="77777777" w:rsidTr="003336D0">
        <w:tc>
          <w:tcPr>
            <w:tcW w:w="675" w:type="dxa"/>
          </w:tcPr>
          <w:p w14:paraId="562E465D" w14:textId="51F2B06B" w:rsidR="00D01ABA" w:rsidRPr="001B52D7" w:rsidRDefault="001B52D7" w:rsidP="009363BD">
            <w:pPr>
              <w:jc w:val="center"/>
              <w:rPr>
                <w:rFonts w:cs="Times New Roman"/>
                <w:bCs/>
                <w:szCs w:val="28"/>
              </w:rPr>
            </w:pPr>
            <w:r w:rsidRPr="001B52D7">
              <w:rPr>
                <w:rFonts w:cs="Times New Roman"/>
                <w:bCs/>
                <w:szCs w:val="28"/>
              </w:rPr>
              <w:t>3</w:t>
            </w:r>
          </w:p>
        </w:tc>
        <w:tc>
          <w:tcPr>
            <w:tcW w:w="1143" w:type="dxa"/>
          </w:tcPr>
          <w:p w14:paraId="484E476F" w14:textId="728A33F2" w:rsidR="00D01ABA" w:rsidRPr="005C44F4" w:rsidRDefault="00640650" w:rsidP="00E255E8">
            <w:pPr>
              <w:jc w:val="center"/>
              <w:rPr>
                <w:rFonts w:cs="Times New Roman"/>
                <w:b/>
                <w:szCs w:val="28"/>
              </w:rPr>
            </w:pPr>
            <w:r w:rsidRPr="005C44F4">
              <w:rPr>
                <w:rFonts w:cs="Times New Roman"/>
                <w:b/>
                <w:szCs w:val="28"/>
              </w:rPr>
              <w:t>EVN</w:t>
            </w:r>
          </w:p>
        </w:tc>
        <w:tc>
          <w:tcPr>
            <w:tcW w:w="9270" w:type="dxa"/>
          </w:tcPr>
          <w:p w14:paraId="103B519C" w14:textId="77777777" w:rsidR="00D01ABA" w:rsidRPr="005C44F4" w:rsidRDefault="00640650" w:rsidP="009363BD">
            <w:pPr>
              <w:jc w:val="both"/>
              <w:rPr>
                <w:rFonts w:cs="Times New Roman"/>
                <w:b/>
                <w:bCs/>
                <w:i/>
                <w:iCs/>
                <w:szCs w:val="28"/>
              </w:rPr>
            </w:pPr>
            <w:proofErr w:type="spellStart"/>
            <w:r w:rsidRPr="005C44F4">
              <w:rPr>
                <w:rFonts w:cs="Times New Roman"/>
                <w:b/>
                <w:bCs/>
                <w:i/>
                <w:iCs/>
                <w:szCs w:val="28"/>
              </w:rPr>
              <w:t>Lỗi</w:t>
            </w:r>
            <w:proofErr w:type="spellEnd"/>
            <w:r w:rsidRPr="005C44F4">
              <w:rPr>
                <w:rFonts w:cs="Times New Roman"/>
                <w:b/>
                <w:bCs/>
                <w:i/>
                <w:iCs/>
                <w:szCs w:val="28"/>
              </w:rPr>
              <w:t xml:space="preserve"> </w:t>
            </w:r>
            <w:proofErr w:type="spellStart"/>
            <w:r w:rsidRPr="005C44F4">
              <w:rPr>
                <w:rFonts w:cs="Times New Roman"/>
                <w:b/>
                <w:bCs/>
                <w:i/>
                <w:iCs/>
                <w:szCs w:val="28"/>
              </w:rPr>
              <w:t>đánh</w:t>
            </w:r>
            <w:proofErr w:type="spellEnd"/>
            <w:r w:rsidRPr="005C44F4">
              <w:rPr>
                <w:rFonts w:cs="Times New Roman"/>
                <w:b/>
                <w:bCs/>
                <w:i/>
                <w:iCs/>
                <w:szCs w:val="28"/>
              </w:rPr>
              <w:t xml:space="preserve"> </w:t>
            </w:r>
            <w:proofErr w:type="spellStart"/>
            <w:r w:rsidRPr="005C44F4">
              <w:rPr>
                <w:rFonts w:cs="Times New Roman"/>
                <w:b/>
                <w:bCs/>
                <w:i/>
                <w:iCs/>
                <w:szCs w:val="28"/>
              </w:rPr>
              <w:t>máy</w:t>
            </w:r>
            <w:proofErr w:type="spellEnd"/>
            <w:r w:rsidRPr="005C44F4">
              <w:rPr>
                <w:rFonts w:cs="Times New Roman"/>
                <w:b/>
                <w:bCs/>
                <w:i/>
                <w:iCs/>
                <w:szCs w:val="28"/>
              </w:rPr>
              <w:t>:</w:t>
            </w:r>
          </w:p>
          <w:p w14:paraId="76F89112" w14:textId="77777777" w:rsidR="00640650" w:rsidRPr="005C44F4" w:rsidRDefault="00640650" w:rsidP="009363BD">
            <w:pPr>
              <w:jc w:val="both"/>
              <w:rPr>
                <w:szCs w:val="28"/>
              </w:rPr>
            </w:pPr>
            <w:r w:rsidRPr="005C44F4">
              <w:rPr>
                <w:szCs w:val="28"/>
              </w:rPr>
              <w:t xml:space="preserve">V. NHỮNG NỘI DUNG BỔ SUNG MỚI SO VỚI DỰ THẢO VĂN BẢN GỬI </w:t>
            </w:r>
            <w:r w:rsidRPr="005C44F4">
              <w:rPr>
                <w:b/>
                <w:bCs/>
                <w:szCs w:val="28"/>
                <w:u w:val="single"/>
              </w:rPr>
              <w:t>THẢM</w:t>
            </w:r>
            <w:r w:rsidRPr="005C44F4">
              <w:rPr>
                <w:szCs w:val="28"/>
              </w:rPr>
              <w:t xml:space="preserve"> ĐỊNH (NẾU CÓ)</w:t>
            </w:r>
          </w:p>
          <w:p w14:paraId="7E174B81" w14:textId="38E25AA6" w:rsidR="00640650" w:rsidRPr="005C44F4" w:rsidRDefault="00640650" w:rsidP="009363BD">
            <w:pPr>
              <w:jc w:val="both"/>
              <w:rPr>
                <w:rFonts w:cs="Times New Roman"/>
                <w:b/>
                <w:bCs/>
                <w:i/>
                <w:iCs/>
                <w:szCs w:val="28"/>
              </w:rPr>
            </w:pPr>
            <w:r w:rsidRPr="005C44F4">
              <w:rPr>
                <w:szCs w:val="28"/>
              </w:rPr>
              <w:t xml:space="preserve">VI. DỰ KIẾN NGUỒN LỰC, ĐIỀU KIỆN BẢO ĐẢM CHO VIỆC THI HÀNH VĂN BẢN VÀ THỜI GIAN TRÌNH THÔNG QUA/BAN </w:t>
            </w:r>
            <w:r w:rsidRPr="005C44F4">
              <w:rPr>
                <w:b/>
                <w:bCs/>
                <w:szCs w:val="28"/>
                <w:u w:val="single"/>
              </w:rPr>
              <w:t>HẰNH</w:t>
            </w:r>
          </w:p>
        </w:tc>
        <w:tc>
          <w:tcPr>
            <w:tcW w:w="4151" w:type="dxa"/>
          </w:tcPr>
          <w:p w14:paraId="4D9B8333" w14:textId="41B57A21" w:rsidR="004325E0" w:rsidRPr="002301C1" w:rsidRDefault="004325E0" w:rsidP="004325E0">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AA4083">
              <w:rPr>
                <w:rFonts w:cs="Times New Roman"/>
                <w:b/>
                <w:sz w:val="26"/>
                <w:szCs w:val="26"/>
                <w:lang w:val="en-US"/>
              </w:rPr>
              <w:t xml:space="preserve"> </w:t>
            </w:r>
            <w:proofErr w:type="spellStart"/>
            <w:r w:rsidR="00AA4083">
              <w:rPr>
                <w:rFonts w:cs="Times New Roman"/>
                <w:b/>
                <w:sz w:val="26"/>
                <w:szCs w:val="26"/>
                <w:lang w:val="en-US"/>
              </w:rPr>
              <w:t>nội</w:t>
            </w:r>
            <w:proofErr w:type="spellEnd"/>
            <w:r w:rsidR="00AA4083">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EB8A06D" w14:textId="77777777" w:rsidR="00D01ABA" w:rsidRPr="005C44F4" w:rsidRDefault="00D01ABA" w:rsidP="009363BD">
            <w:pPr>
              <w:jc w:val="both"/>
              <w:rPr>
                <w:rFonts w:cs="Times New Roman"/>
                <w:szCs w:val="28"/>
              </w:rPr>
            </w:pPr>
          </w:p>
        </w:tc>
      </w:tr>
    </w:tbl>
    <w:p w14:paraId="3AF5B8A6" w14:textId="77777777" w:rsidR="003A023E" w:rsidRDefault="003A023E" w:rsidP="00F10212">
      <w:pPr>
        <w:spacing w:before="120" w:after="0" w:line="240" w:lineRule="auto"/>
        <w:rPr>
          <w:rFonts w:cs="Times New Roman"/>
          <w:b/>
          <w:szCs w:val="28"/>
        </w:rPr>
      </w:pPr>
    </w:p>
    <w:p w14:paraId="5341047A" w14:textId="77777777" w:rsidR="00650885" w:rsidRDefault="00650885" w:rsidP="00520B7B">
      <w:pPr>
        <w:spacing w:after="0" w:line="240" w:lineRule="auto"/>
        <w:rPr>
          <w:rFonts w:cs="Times New Roman"/>
          <w:b/>
          <w:szCs w:val="28"/>
        </w:rPr>
      </w:pPr>
    </w:p>
    <w:p w14:paraId="26F4F4F1" w14:textId="76497124" w:rsidR="00A20970" w:rsidRDefault="003A023E" w:rsidP="00520B7B">
      <w:pPr>
        <w:spacing w:after="0" w:line="240" w:lineRule="auto"/>
        <w:rPr>
          <w:rFonts w:cs="Times New Roman"/>
          <w:b/>
          <w:szCs w:val="28"/>
        </w:rPr>
      </w:pPr>
      <w:r w:rsidRPr="00520B7B">
        <w:rPr>
          <w:rFonts w:cs="Times New Roman"/>
          <w:b/>
          <w:szCs w:val="28"/>
        </w:rPr>
        <w:t>3.</w:t>
      </w:r>
      <w:r w:rsidR="00D958FF" w:rsidRPr="00520B7B">
        <w:rPr>
          <w:rFonts w:cs="Times New Roman"/>
          <w:b/>
          <w:szCs w:val="28"/>
        </w:rPr>
        <w:t xml:space="preserve"> </w:t>
      </w:r>
      <w:r w:rsidR="0070332C">
        <w:rPr>
          <w:rFonts w:cs="Times New Roman"/>
          <w:b/>
          <w:szCs w:val="28"/>
        </w:rPr>
        <w:t>Các ý</w:t>
      </w:r>
      <w:r w:rsidR="00D958FF" w:rsidRPr="00520B7B">
        <w:rPr>
          <w:rFonts w:cs="Times New Roman"/>
          <w:b/>
          <w:szCs w:val="28"/>
        </w:rPr>
        <w:t xml:space="preserve"> </w:t>
      </w:r>
      <w:proofErr w:type="spellStart"/>
      <w:r w:rsidR="00D958FF" w:rsidRPr="00520B7B">
        <w:rPr>
          <w:rFonts w:cs="Times New Roman"/>
          <w:b/>
          <w:szCs w:val="28"/>
        </w:rPr>
        <w:t>kiến</w:t>
      </w:r>
      <w:proofErr w:type="spellEnd"/>
      <w:r w:rsidR="0070332C">
        <w:rPr>
          <w:rFonts w:cs="Times New Roman"/>
          <w:b/>
          <w:szCs w:val="28"/>
        </w:rPr>
        <w:t xml:space="preserve"> </w:t>
      </w:r>
      <w:proofErr w:type="spellStart"/>
      <w:r w:rsidR="0070332C">
        <w:rPr>
          <w:rFonts w:cs="Times New Roman"/>
          <w:b/>
          <w:szCs w:val="28"/>
        </w:rPr>
        <w:t>góp</w:t>
      </w:r>
      <w:proofErr w:type="spellEnd"/>
      <w:r w:rsidR="0070332C">
        <w:rPr>
          <w:rFonts w:cs="Times New Roman"/>
          <w:b/>
          <w:szCs w:val="28"/>
        </w:rPr>
        <w:t xml:space="preserve"> ý</w:t>
      </w:r>
      <w:r w:rsidR="00D958FF" w:rsidRPr="00520B7B">
        <w:rPr>
          <w:rFonts w:cs="Times New Roman"/>
          <w:b/>
          <w:szCs w:val="28"/>
        </w:rPr>
        <w:t xml:space="preserve"> </w:t>
      </w:r>
      <w:proofErr w:type="spellStart"/>
      <w:r w:rsidR="00D958FF" w:rsidRPr="00520B7B">
        <w:rPr>
          <w:rFonts w:cs="Times New Roman"/>
          <w:b/>
          <w:szCs w:val="28"/>
        </w:rPr>
        <w:t>khác</w:t>
      </w:r>
      <w:proofErr w:type="spellEnd"/>
    </w:p>
    <w:p w14:paraId="7A86737A" w14:textId="77777777" w:rsidR="00CD6D78" w:rsidRPr="00520B7B" w:rsidRDefault="00CD6D78" w:rsidP="00520B7B">
      <w:pPr>
        <w:spacing w:after="0" w:line="240" w:lineRule="auto"/>
        <w:rPr>
          <w:rFonts w:cs="Times New Roman"/>
          <w:b/>
          <w:szCs w:val="28"/>
        </w:rPr>
      </w:pPr>
    </w:p>
    <w:tbl>
      <w:tblPr>
        <w:tblStyle w:val="TableGrid"/>
        <w:tblW w:w="15239" w:type="dxa"/>
        <w:tblLook w:val="04A0" w:firstRow="1" w:lastRow="0" w:firstColumn="1" w:lastColumn="0" w:noHBand="0" w:noVBand="1"/>
      </w:tblPr>
      <w:tblGrid>
        <w:gridCol w:w="675"/>
        <w:gridCol w:w="1337"/>
        <w:gridCol w:w="9194"/>
        <w:gridCol w:w="4033"/>
      </w:tblGrid>
      <w:tr w:rsidR="007C64F6" w:rsidRPr="00520B7B" w14:paraId="72719C2E" w14:textId="77777777" w:rsidTr="0003563C">
        <w:trPr>
          <w:trHeight w:val="487"/>
        </w:trPr>
        <w:tc>
          <w:tcPr>
            <w:tcW w:w="675" w:type="dxa"/>
            <w:vAlign w:val="center"/>
          </w:tcPr>
          <w:p w14:paraId="1E659BC4" w14:textId="77777777" w:rsidR="00D958FF" w:rsidRPr="00520B7B" w:rsidRDefault="00D958FF" w:rsidP="00520B7B">
            <w:pPr>
              <w:jc w:val="center"/>
              <w:rPr>
                <w:rFonts w:cs="Times New Roman"/>
                <w:b/>
                <w:szCs w:val="28"/>
              </w:rPr>
            </w:pPr>
            <w:r w:rsidRPr="00520B7B">
              <w:rPr>
                <w:rFonts w:cs="Times New Roman"/>
                <w:b/>
                <w:szCs w:val="28"/>
              </w:rPr>
              <w:t>TT</w:t>
            </w:r>
          </w:p>
        </w:tc>
        <w:tc>
          <w:tcPr>
            <w:tcW w:w="1337" w:type="dxa"/>
            <w:vAlign w:val="center"/>
          </w:tcPr>
          <w:p w14:paraId="3B157C5B" w14:textId="77777777" w:rsidR="00D958FF" w:rsidRPr="00520B7B" w:rsidRDefault="00D958FF" w:rsidP="003B0CB2">
            <w:pPr>
              <w:jc w:val="center"/>
              <w:rPr>
                <w:rFonts w:cs="Times New Roman"/>
                <w:b/>
                <w:szCs w:val="28"/>
              </w:rPr>
            </w:pPr>
            <w:proofErr w:type="spellStart"/>
            <w:r w:rsidRPr="00520B7B">
              <w:rPr>
                <w:rFonts w:cs="Times New Roman"/>
                <w:b/>
                <w:szCs w:val="28"/>
              </w:rPr>
              <w:t>Cơ</w:t>
            </w:r>
            <w:proofErr w:type="spellEnd"/>
            <w:r w:rsidRPr="00520B7B">
              <w:rPr>
                <w:rFonts w:cs="Times New Roman"/>
                <w:b/>
                <w:szCs w:val="28"/>
              </w:rPr>
              <w:t xml:space="preserve"> </w:t>
            </w:r>
            <w:proofErr w:type="spellStart"/>
            <w:r w:rsidRPr="00520B7B">
              <w:rPr>
                <w:rFonts w:cs="Times New Roman"/>
                <w:b/>
                <w:szCs w:val="28"/>
              </w:rPr>
              <w:t>quan</w:t>
            </w:r>
            <w:proofErr w:type="spellEnd"/>
            <w:r w:rsidRPr="00520B7B">
              <w:rPr>
                <w:rFonts w:cs="Times New Roman"/>
                <w:b/>
                <w:szCs w:val="28"/>
              </w:rPr>
              <w:t xml:space="preserve"> </w:t>
            </w:r>
            <w:proofErr w:type="spellStart"/>
            <w:r w:rsidRPr="00520B7B">
              <w:rPr>
                <w:rFonts w:cs="Times New Roman"/>
                <w:b/>
                <w:szCs w:val="28"/>
              </w:rPr>
              <w:t>góp</w:t>
            </w:r>
            <w:proofErr w:type="spellEnd"/>
            <w:r w:rsidRPr="00520B7B">
              <w:rPr>
                <w:rFonts w:cs="Times New Roman"/>
                <w:b/>
                <w:szCs w:val="28"/>
              </w:rPr>
              <w:t xml:space="preserve"> ý</w:t>
            </w:r>
          </w:p>
        </w:tc>
        <w:tc>
          <w:tcPr>
            <w:tcW w:w="9194" w:type="dxa"/>
            <w:vAlign w:val="center"/>
          </w:tcPr>
          <w:p w14:paraId="425073D8" w14:textId="77777777" w:rsidR="00D958FF" w:rsidRPr="00520B7B" w:rsidRDefault="00D958FF" w:rsidP="00520B7B">
            <w:pPr>
              <w:jc w:val="center"/>
              <w:rPr>
                <w:rFonts w:cs="Times New Roman"/>
                <w:b/>
                <w:szCs w:val="28"/>
              </w:rPr>
            </w:pPr>
            <w:proofErr w:type="spellStart"/>
            <w:r w:rsidRPr="00520B7B">
              <w:rPr>
                <w:rFonts w:cs="Times New Roman"/>
                <w:b/>
                <w:szCs w:val="28"/>
              </w:rPr>
              <w:t>Nội</w:t>
            </w:r>
            <w:proofErr w:type="spellEnd"/>
            <w:r w:rsidRPr="00520B7B">
              <w:rPr>
                <w:rFonts w:cs="Times New Roman"/>
                <w:b/>
                <w:szCs w:val="28"/>
              </w:rPr>
              <w:t xml:space="preserve"> dung ý </w:t>
            </w:r>
            <w:proofErr w:type="spellStart"/>
            <w:r w:rsidRPr="00520B7B">
              <w:rPr>
                <w:rFonts w:cs="Times New Roman"/>
                <w:b/>
                <w:szCs w:val="28"/>
              </w:rPr>
              <w:t>kiến</w:t>
            </w:r>
            <w:proofErr w:type="spellEnd"/>
          </w:p>
        </w:tc>
        <w:tc>
          <w:tcPr>
            <w:tcW w:w="4033" w:type="dxa"/>
            <w:vAlign w:val="center"/>
          </w:tcPr>
          <w:p w14:paraId="2378F592" w14:textId="77777777" w:rsidR="00D958FF" w:rsidRPr="00520B7B" w:rsidRDefault="00D958FF" w:rsidP="00520B7B">
            <w:pPr>
              <w:jc w:val="center"/>
              <w:rPr>
                <w:rFonts w:cs="Times New Roman"/>
                <w:b/>
                <w:szCs w:val="28"/>
              </w:rPr>
            </w:pPr>
            <w:proofErr w:type="spellStart"/>
            <w:r w:rsidRPr="00520B7B">
              <w:rPr>
                <w:rFonts w:cs="Times New Roman"/>
                <w:b/>
                <w:szCs w:val="28"/>
              </w:rPr>
              <w:t>Giải</w:t>
            </w:r>
            <w:proofErr w:type="spellEnd"/>
            <w:r w:rsidRPr="00520B7B">
              <w:rPr>
                <w:rFonts w:cs="Times New Roman"/>
                <w:b/>
                <w:szCs w:val="28"/>
              </w:rPr>
              <w:t xml:space="preserve"> </w:t>
            </w:r>
            <w:proofErr w:type="spellStart"/>
            <w:r w:rsidRPr="00520B7B">
              <w:rPr>
                <w:rFonts w:cs="Times New Roman"/>
                <w:b/>
                <w:szCs w:val="28"/>
              </w:rPr>
              <w:t>trình</w:t>
            </w:r>
            <w:proofErr w:type="spellEnd"/>
            <w:r w:rsidRPr="00520B7B">
              <w:rPr>
                <w:rFonts w:cs="Times New Roman"/>
                <w:b/>
                <w:szCs w:val="28"/>
              </w:rPr>
              <w:t xml:space="preserve"> </w:t>
            </w:r>
            <w:proofErr w:type="spellStart"/>
            <w:r w:rsidRPr="00520B7B">
              <w:rPr>
                <w:rFonts w:cs="Times New Roman"/>
                <w:b/>
                <w:szCs w:val="28"/>
              </w:rPr>
              <w:t>tiếp</w:t>
            </w:r>
            <w:proofErr w:type="spellEnd"/>
            <w:r w:rsidRPr="00520B7B">
              <w:rPr>
                <w:rFonts w:cs="Times New Roman"/>
                <w:b/>
                <w:szCs w:val="28"/>
              </w:rPr>
              <w:t xml:space="preserve"> </w:t>
            </w:r>
            <w:proofErr w:type="spellStart"/>
            <w:r w:rsidRPr="00520B7B">
              <w:rPr>
                <w:rFonts w:cs="Times New Roman"/>
                <w:b/>
                <w:szCs w:val="28"/>
              </w:rPr>
              <w:t>thu</w:t>
            </w:r>
            <w:proofErr w:type="spellEnd"/>
          </w:p>
        </w:tc>
      </w:tr>
      <w:tr w:rsidR="00E61AEB" w:rsidRPr="00520B7B" w14:paraId="113E8E4D" w14:textId="77777777" w:rsidTr="0003563C">
        <w:trPr>
          <w:trHeight w:val="1119"/>
        </w:trPr>
        <w:tc>
          <w:tcPr>
            <w:tcW w:w="675" w:type="dxa"/>
          </w:tcPr>
          <w:p w14:paraId="0B818F1E" w14:textId="77777777" w:rsidR="00687D6D" w:rsidRPr="001B52D7" w:rsidRDefault="00854583" w:rsidP="00520B7B">
            <w:pPr>
              <w:jc w:val="center"/>
              <w:rPr>
                <w:rFonts w:cs="Times New Roman"/>
                <w:bCs/>
                <w:szCs w:val="28"/>
              </w:rPr>
            </w:pPr>
            <w:r w:rsidRPr="001B52D7">
              <w:rPr>
                <w:rFonts w:cs="Times New Roman"/>
                <w:bCs/>
                <w:szCs w:val="28"/>
              </w:rPr>
              <w:t>1</w:t>
            </w:r>
          </w:p>
        </w:tc>
        <w:tc>
          <w:tcPr>
            <w:tcW w:w="1337" w:type="dxa"/>
          </w:tcPr>
          <w:p w14:paraId="045C35DD" w14:textId="20F67D6A" w:rsidR="00687D6D" w:rsidRPr="00520B7B" w:rsidRDefault="00687D6D" w:rsidP="003B0CB2">
            <w:pPr>
              <w:jc w:val="center"/>
              <w:rPr>
                <w:rFonts w:eastAsia="Times New Roman" w:cs="Times New Roman"/>
                <w:b/>
                <w:szCs w:val="28"/>
              </w:rPr>
            </w:pPr>
            <w:proofErr w:type="spellStart"/>
            <w:r w:rsidRPr="00520B7B">
              <w:rPr>
                <w:rFonts w:eastAsia="Times New Roman" w:cs="Times New Roman"/>
                <w:b/>
                <w:szCs w:val="28"/>
              </w:rPr>
              <w:t>Bộ</w:t>
            </w:r>
            <w:proofErr w:type="spellEnd"/>
            <w:r w:rsidRPr="00520B7B">
              <w:rPr>
                <w:rFonts w:eastAsia="Times New Roman" w:cs="Times New Roman"/>
                <w:b/>
                <w:szCs w:val="28"/>
              </w:rPr>
              <w:t xml:space="preserve"> </w:t>
            </w:r>
            <w:proofErr w:type="spellStart"/>
            <w:r w:rsidR="003A023E" w:rsidRPr="00520B7B">
              <w:rPr>
                <w:rFonts w:eastAsia="Times New Roman" w:cs="Times New Roman"/>
                <w:b/>
                <w:szCs w:val="28"/>
              </w:rPr>
              <w:t>Tư</w:t>
            </w:r>
            <w:proofErr w:type="spellEnd"/>
            <w:r w:rsidR="003A023E" w:rsidRPr="00520B7B">
              <w:rPr>
                <w:rFonts w:eastAsia="Times New Roman" w:cs="Times New Roman"/>
                <w:b/>
                <w:szCs w:val="28"/>
              </w:rPr>
              <w:t xml:space="preserve"> </w:t>
            </w:r>
            <w:proofErr w:type="spellStart"/>
            <w:r w:rsidR="00DF05DC">
              <w:rPr>
                <w:rFonts w:eastAsia="Times New Roman" w:cs="Times New Roman"/>
                <w:b/>
                <w:szCs w:val="28"/>
              </w:rPr>
              <w:t>p</w:t>
            </w:r>
            <w:r w:rsidR="003A023E" w:rsidRPr="00520B7B">
              <w:rPr>
                <w:rFonts w:eastAsia="Times New Roman" w:cs="Times New Roman"/>
                <w:b/>
                <w:szCs w:val="28"/>
              </w:rPr>
              <w:t>háp</w:t>
            </w:r>
            <w:proofErr w:type="spellEnd"/>
          </w:p>
        </w:tc>
        <w:tc>
          <w:tcPr>
            <w:tcW w:w="9194" w:type="dxa"/>
          </w:tcPr>
          <w:p w14:paraId="608B0918" w14:textId="5CD65765" w:rsidR="00687D6D" w:rsidRPr="00520B7B" w:rsidRDefault="00DD4C70" w:rsidP="00520B7B">
            <w:pPr>
              <w:jc w:val="both"/>
              <w:rPr>
                <w:rStyle w:val="fontstyle01"/>
                <w:rFonts w:ascii="Times New Roman" w:hAnsi="Times New Roman" w:cs="Times New Roman"/>
                <w:color w:val="auto"/>
              </w:rPr>
            </w:pPr>
            <w:proofErr w:type="spellStart"/>
            <w:r w:rsidRPr="00520B7B">
              <w:rPr>
                <w:rFonts w:cs="Times New Roman"/>
                <w:szCs w:val="28"/>
              </w:rPr>
              <w:t>Đ</w:t>
            </w:r>
            <w:r w:rsidR="003A023E" w:rsidRPr="00520B7B">
              <w:rPr>
                <w:rFonts w:cs="Times New Roman"/>
                <w:szCs w:val="28"/>
              </w:rPr>
              <w:t>ề</w:t>
            </w:r>
            <w:proofErr w:type="spellEnd"/>
            <w:r w:rsidR="003A023E" w:rsidRPr="00520B7B">
              <w:rPr>
                <w:rFonts w:cs="Times New Roman"/>
                <w:szCs w:val="28"/>
              </w:rPr>
              <w:t xml:space="preserve"> </w:t>
            </w:r>
            <w:proofErr w:type="spellStart"/>
            <w:r w:rsidR="003A023E" w:rsidRPr="00520B7B">
              <w:rPr>
                <w:rFonts w:cs="Times New Roman"/>
                <w:szCs w:val="28"/>
              </w:rPr>
              <w:t>nghị</w:t>
            </w:r>
            <w:proofErr w:type="spellEnd"/>
            <w:r w:rsidR="003A023E" w:rsidRPr="00520B7B">
              <w:rPr>
                <w:rFonts w:cs="Times New Roman"/>
                <w:szCs w:val="28"/>
              </w:rPr>
              <w:t xml:space="preserve"> </w:t>
            </w:r>
            <w:proofErr w:type="spellStart"/>
            <w:r w:rsidR="003A023E" w:rsidRPr="00520B7B">
              <w:rPr>
                <w:rFonts w:cs="Times New Roman"/>
                <w:szCs w:val="28"/>
              </w:rPr>
              <w:t>Bộ</w:t>
            </w:r>
            <w:proofErr w:type="spellEnd"/>
            <w:r w:rsidR="003A023E" w:rsidRPr="00520B7B">
              <w:rPr>
                <w:rFonts w:cs="Times New Roman"/>
                <w:szCs w:val="28"/>
              </w:rPr>
              <w:t xml:space="preserve"> Công Thương </w:t>
            </w:r>
            <w:proofErr w:type="spellStart"/>
            <w:r w:rsidR="003A023E" w:rsidRPr="00520B7B">
              <w:rPr>
                <w:rFonts w:cs="Times New Roman"/>
                <w:szCs w:val="28"/>
              </w:rPr>
              <w:t>tiếp</w:t>
            </w:r>
            <w:proofErr w:type="spellEnd"/>
            <w:r w:rsidR="003A023E" w:rsidRPr="00520B7B">
              <w:rPr>
                <w:rFonts w:cs="Times New Roman"/>
                <w:szCs w:val="28"/>
              </w:rPr>
              <w:t xml:space="preserve"> </w:t>
            </w:r>
            <w:proofErr w:type="spellStart"/>
            <w:r w:rsidR="003A023E" w:rsidRPr="00520B7B">
              <w:rPr>
                <w:rFonts w:cs="Times New Roman"/>
                <w:szCs w:val="28"/>
              </w:rPr>
              <w:t>tục</w:t>
            </w:r>
            <w:proofErr w:type="spellEnd"/>
            <w:r w:rsidR="003A023E" w:rsidRPr="00520B7B">
              <w:rPr>
                <w:rFonts w:cs="Times New Roman"/>
                <w:szCs w:val="28"/>
              </w:rPr>
              <w:t xml:space="preserve"> </w:t>
            </w:r>
            <w:proofErr w:type="spellStart"/>
            <w:r w:rsidR="003A023E" w:rsidRPr="00520B7B">
              <w:rPr>
                <w:rFonts w:cs="Times New Roman"/>
                <w:szCs w:val="28"/>
              </w:rPr>
              <w:t>rà</w:t>
            </w:r>
            <w:proofErr w:type="spellEnd"/>
            <w:r w:rsidR="003A023E" w:rsidRPr="00520B7B">
              <w:rPr>
                <w:rFonts w:cs="Times New Roman"/>
                <w:szCs w:val="28"/>
              </w:rPr>
              <w:t xml:space="preserve"> </w:t>
            </w:r>
            <w:proofErr w:type="spellStart"/>
            <w:r w:rsidR="003A023E" w:rsidRPr="00520B7B">
              <w:rPr>
                <w:rFonts w:cs="Times New Roman"/>
                <w:szCs w:val="28"/>
              </w:rPr>
              <w:t>soát</w:t>
            </w:r>
            <w:proofErr w:type="spellEnd"/>
            <w:r w:rsidR="003A023E" w:rsidRPr="00520B7B">
              <w:rPr>
                <w:rFonts w:cs="Times New Roman"/>
                <w:szCs w:val="28"/>
              </w:rPr>
              <w:t xml:space="preserve">, </w:t>
            </w:r>
            <w:proofErr w:type="spellStart"/>
            <w:r w:rsidR="003A023E" w:rsidRPr="00520B7B">
              <w:rPr>
                <w:rFonts w:cs="Times New Roman"/>
                <w:szCs w:val="28"/>
              </w:rPr>
              <w:t>bảo</w:t>
            </w:r>
            <w:proofErr w:type="spellEnd"/>
            <w:r w:rsidR="003A023E" w:rsidRPr="00520B7B">
              <w:rPr>
                <w:rFonts w:cs="Times New Roman"/>
                <w:szCs w:val="28"/>
              </w:rPr>
              <w:t xml:space="preserve"> </w:t>
            </w:r>
            <w:proofErr w:type="spellStart"/>
            <w:r w:rsidR="003A023E" w:rsidRPr="00520B7B">
              <w:rPr>
                <w:rFonts w:cs="Times New Roman"/>
                <w:szCs w:val="28"/>
              </w:rPr>
              <w:t>đảm</w:t>
            </w:r>
            <w:proofErr w:type="spellEnd"/>
            <w:r w:rsidR="003A023E" w:rsidRPr="00520B7B">
              <w:rPr>
                <w:rFonts w:cs="Times New Roman"/>
                <w:szCs w:val="28"/>
              </w:rPr>
              <w:t xml:space="preserve"> </w:t>
            </w:r>
            <w:proofErr w:type="spellStart"/>
            <w:r w:rsidR="003A023E" w:rsidRPr="00520B7B">
              <w:rPr>
                <w:rFonts w:cs="Times New Roman"/>
                <w:szCs w:val="28"/>
              </w:rPr>
              <w:t>nội</w:t>
            </w:r>
            <w:proofErr w:type="spellEnd"/>
            <w:r w:rsidR="003A023E" w:rsidRPr="00520B7B">
              <w:rPr>
                <w:rFonts w:cs="Times New Roman"/>
                <w:szCs w:val="28"/>
              </w:rPr>
              <w:t xml:space="preserve"> dung </w:t>
            </w:r>
            <w:proofErr w:type="spellStart"/>
            <w:r w:rsidR="003A023E" w:rsidRPr="00520B7B">
              <w:rPr>
                <w:rFonts w:cs="Times New Roman"/>
                <w:szCs w:val="28"/>
              </w:rPr>
              <w:t>sửa</w:t>
            </w:r>
            <w:proofErr w:type="spellEnd"/>
            <w:r w:rsidR="003A023E" w:rsidRPr="00520B7B">
              <w:rPr>
                <w:rFonts w:cs="Times New Roman"/>
                <w:szCs w:val="28"/>
              </w:rPr>
              <w:t xml:space="preserve"> </w:t>
            </w:r>
            <w:proofErr w:type="spellStart"/>
            <w:r w:rsidR="003A023E" w:rsidRPr="00520B7B">
              <w:rPr>
                <w:rFonts w:cs="Times New Roman"/>
                <w:szCs w:val="28"/>
              </w:rPr>
              <w:t>đổi</w:t>
            </w:r>
            <w:proofErr w:type="spellEnd"/>
            <w:r w:rsidR="003A023E" w:rsidRPr="00520B7B">
              <w:rPr>
                <w:rFonts w:cs="Times New Roman"/>
                <w:szCs w:val="28"/>
              </w:rPr>
              <w:t xml:space="preserve">, </w:t>
            </w:r>
            <w:proofErr w:type="spellStart"/>
            <w:r w:rsidR="003A023E" w:rsidRPr="00520B7B">
              <w:rPr>
                <w:rFonts w:cs="Times New Roman"/>
                <w:szCs w:val="28"/>
              </w:rPr>
              <w:t>bổ</w:t>
            </w:r>
            <w:proofErr w:type="spellEnd"/>
            <w:r w:rsidR="003A023E" w:rsidRPr="00520B7B">
              <w:rPr>
                <w:rFonts w:cs="Times New Roman"/>
                <w:szCs w:val="28"/>
              </w:rPr>
              <w:t xml:space="preserve"> sung</w:t>
            </w:r>
            <w:r w:rsidR="004325E0">
              <w:rPr>
                <w:rFonts w:cs="Times New Roman"/>
                <w:szCs w:val="28"/>
              </w:rPr>
              <w:t xml:space="preserve"> </w:t>
            </w:r>
            <w:proofErr w:type="spellStart"/>
            <w:r w:rsidR="003A023E" w:rsidRPr="00520B7B">
              <w:rPr>
                <w:rFonts w:cs="Times New Roman"/>
                <w:szCs w:val="28"/>
              </w:rPr>
              <w:t>phù</w:t>
            </w:r>
            <w:proofErr w:type="spellEnd"/>
            <w:r w:rsidR="003A023E" w:rsidRPr="00520B7B">
              <w:rPr>
                <w:rFonts w:cs="Times New Roman"/>
                <w:szCs w:val="28"/>
              </w:rPr>
              <w:t xml:space="preserve"> </w:t>
            </w:r>
            <w:proofErr w:type="spellStart"/>
            <w:r w:rsidR="003A023E" w:rsidRPr="00520B7B">
              <w:rPr>
                <w:rFonts w:cs="Times New Roman"/>
                <w:szCs w:val="28"/>
              </w:rPr>
              <w:t>hợp</w:t>
            </w:r>
            <w:proofErr w:type="spellEnd"/>
            <w:r w:rsidR="003A023E" w:rsidRPr="00520B7B">
              <w:rPr>
                <w:rFonts w:cs="Times New Roman"/>
                <w:szCs w:val="28"/>
              </w:rPr>
              <w:t xml:space="preserve"> </w:t>
            </w:r>
            <w:proofErr w:type="spellStart"/>
            <w:r w:rsidR="003A023E" w:rsidRPr="00520B7B">
              <w:rPr>
                <w:rFonts w:cs="Times New Roman"/>
                <w:szCs w:val="28"/>
              </w:rPr>
              <w:t>với</w:t>
            </w:r>
            <w:proofErr w:type="spellEnd"/>
            <w:r w:rsidR="003A023E" w:rsidRPr="00520B7B">
              <w:rPr>
                <w:rFonts w:cs="Times New Roman"/>
                <w:szCs w:val="28"/>
              </w:rPr>
              <w:t xml:space="preserve"> </w:t>
            </w:r>
            <w:proofErr w:type="spellStart"/>
            <w:r w:rsidR="003A023E" w:rsidRPr="00520B7B">
              <w:rPr>
                <w:rFonts w:cs="Times New Roman"/>
                <w:szCs w:val="28"/>
              </w:rPr>
              <w:t>thẩm</w:t>
            </w:r>
            <w:proofErr w:type="spellEnd"/>
            <w:r w:rsidR="003A023E" w:rsidRPr="00520B7B">
              <w:rPr>
                <w:rFonts w:cs="Times New Roman"/>
                <w:szCs w:val="28"/>
              </w:rPr>
              <w:t xml:space="preserve"> </w:t>
            </w:r>
            <w:proofErr w:type="spellStart"/>
            <w:r w:rsidR="003A023E" w:rsidRPr="00520B7B">
              <w:rPr>
                <w:rFonts w:cs="Times New Roman"/>
                <w:szCs w:val="28"/>
              </w:rPr>
              <w:t>quyền</w:t>
            </w:r>
            <w:proofErr w:type="spellEnd"/>
            <w:r w:rsidR="003A023E" w:rsidRPr="00520B7B">
              <w:rPr>
                <w:rFonts w:cs="Times New Roman"/>
                <w:szCs w:val="28"/>
              </w:rPr>
              <w:t xml:space="preserve">, </w:t>
            </w:r>
            <w:proofErr w:type="spellStart"/>
            <w:r w:rsidR="003A023E" w:rsidRPr="00520B7B">
              <w:rPr>
                <w:rFonts w:cs="Times New Roman"/>
                <w:szCs w:val="28"/>
              </w:rPr>
              <w:t>chức</w:t>
            </w:r>
            <w:proofErr w:type="spellEnd"/>
            <w:r w:rsidR="003A023E" w:rsidRPr="00520B7B">
              <w:rPr>
                <w:rFonts w:cs="Times New Roman"/>
                <w:szCs w:val="28"/>
              </w:rPr>
              <w:t xml:space="preserve"> </w:t>
            </w:r>
            <w:proofErr w:type="spellStart"/>
            <w:r w:rsidR="003A023E" w:rsidRPr="00520B7B">
              <w:rPr>
                <w:rFonts w:cs="Times New Roman"/>
                <w:szCs w:val="28"/>
              </w:rPr>
              <w:t>năng</w:t>
            </w:r>
            <w:proofErr w:type="spellEnd"/>
            <w:r w:rsidR="003A023E" w:rsidRPr="00520B7B">
              <w:rPr>
                <w:rFonts w:cs="Times New Roman"/>
                <w:szCs w:val="28"/>
              </w:rPr>
              <w:t xml:space="preserve">, </w:t>
            </w:r>
            <w:proofErr w:type="spellStart"/>
            <w:r w:rsidR="003A023E" w:rsidRPr="00520B7B">
              <w:rPr>
                <w:rFonts w:cs="Times New Roman"/>
                <w:szCs w:val="28"/>
              </w:rPr>
              <w:t>nhiệm</w:t>
            </w:r>
            <w:proofErr w:type="spellEnd"/>
            <w:r w:rsidR="004325E0">
              <w:rPr>
                <w:rFonts w:cs="Times New Roman"/>
                <w:szCs w:val="28"/>
              </w:rPr>
              <w:t xml:space="preserve"> </w:t>
            </w:r>
            <w:proofErr w:type="spellStart"/>
            <w:r w:rsidR="003A023E" w:rsidRPr="00520B7B">
              <w:rPr>
                <w:rFonts w:cs="Times New Roman"/>
                <w:szCs w:val="28"/>
              </w:rPr>
              <w:t>vụ</w:t>
            </w:r>
            <w:proofErr w:type="spellEnd"/>
            <w:r w:rsidR="003A023E" w:rsidRPr="00520B7B">
              <w:rPr>
                <w:rFonts w:cs="Times New Roman"/>
                <w:szCs w:val="28"/>
              </w:rPr>
              <w:t xml:space="preserve"> </w:t>
            </w:r>
            <w:proofErr w:type="spellStart"/>
            <w:r w:rsidR="003A023E" w:rsidRPr="00520B7B">
              <w:rPr>
                <w:rFonts w:cs="Times New Roman"/>
                <w:szCs w:val="28"/>
              </w:rPr>
              <w:t>cũng</w:t>
            </w:r>
            <w:proofErr w:type="spellEnd"/>
            <w:r w:rsidR="003A023E" w:rsidRPr="00520B7B">
              <w:rPr>
                <w:rFonts w:cs="Times New Roman"/>
                <w:szCs w:val="28"/>
              </w:rPr>
              <w:t xml:space="preserve"> </w:t>
            </w:r>
            <w:proofErr w:type="spellStart"/>
            <w:r w:rsidR="003A023E" w:rsidRPr="00520B7B">
              <w:rPr>
                <w:rFonts w:cs="Times New Roman"/>
                <w:szCs w:val="28"/>
              </w:rPr>
              <w:t>như</w:t>
            </w:r>
            <w:proofErr w:type="spellEnd"/>
            <w:r w:rsidR="003A023E" w:rsidRPr="00520B7B">
              <w:rPr>
                <w:rFonts w:cs="Times New Roman"/>
                <w:szCs w:val="28"/>
              </w:rPr>
              <w:t xml:space="preserve"> </w:t>
            </w:r>
            <w:proofErr w:type="spellStart"/>
            <w:r w:rsidR="003A023E" w:rsidRPr="00520B7B">
              <w:rPr>
                <w:rFonts w:cs="Times New Roman"/>
                <w:szCs w:val="28"/>
              </w:rPr>
              <w:t>tuân</w:t>
            </w:r>
            <w:proofErr w:type="spellEnd"/>
            <w:r w:rsidR="003A023E" w:rsidRPr="00520B7B">
              <w:rPr>
                <w:rFonts w:cs="Times New Roman"/>
                <w:szCs w:val="28"/>
              </w:rPr>
              <w:t xml:space="preserve"> </w:t>
            </w:r>
            <w:proofErr w:type="spellStart"/>
            <w:r w:rsidR="003A023E" w:rsidRPr="00520B7B">
              <w:rPr>
                <w:rFonts w:cs="Times New Roman"/>
                <w:szCs w:val="28"/>
              </w:rPr>
              <w:t>thủ</w:t>
            </w:r>
            <w:proofErr w:type="spellEnd"/>
            <w:r w:rsidR="003A023E" w:rsidRPr="00520B7B">
              <w:rPr>
                <w:rFonts w:cs="Times New Roman"/>
                <w:szCs w:val="28"/>
              </w:rPr>
              <w:t xml:space="preserve"> </w:t>
            </w:r>
            <w:proofErr w:type="spellStart"/>
            <w:r w:rsidR="003A023E" w:rsidRPr="00520B7B">
              <w:rPr>
                <w:rFonts w:cs="Times New Roman"/>
                <w:szCs w:val="28"/>
              </w:rPr>
              <w:t>phương</w:t>
            </w:r>
            <w:proofErr w:type="spellEnd"/>
            <w:r w:rsidR="003A023E" w:rsidRPr="00520B7B">
              <w:rPr>
                <w:rFonts w:cs="Times New Roman"/>
                <w:szCs w:val="28"/>
              </w:rPr>
              <w:t xml:space="preserve"> </w:t>
            </w:r>
            <w:proofErr w:type="spellStart"/>
            <w:r w:rsidR="003A023E" w:rsidRPr="00520B7B">
              <w:rPr>
                <w:rFonts w:cs="Times New Roman"/>
                <w:szCs w:val="28"/>
              </w:rPr>
              <w:t>án</w:t>
            </w:r>
            <w:proofErr w:type="spellEnd"/>
            <w:r w:rsidR="003A023E" w:rsidRPr="00520B7B">
              <w:rPr>
                <w:rFonts w:cs="Times New Roman"/>
                <w:szCs w:val="28"/>
              </w:rPr>
              <w:t xml:space="preserve"> </w:t>
            </w:r>
            <w:proofErr w:type="spellStart"/>
            <w:r w:rsidR="003A023E" w:rsidRPr="00520B7B">
              <w:rPr>
                <w:rFonts w:cs="Times New Roman"/>
                <w:szCs w:val="28"/>
              </w:rPr>
              <w:t>cắt</w:t>
            </w:r>
            <w:proofErr w:type="spellEnd"/>
            <w:r w:rsidR="003A023E" w:rsidRPr="00520B7B">
              <w:rPr>
                <w:rFonts w:cs="Times New Roman"/>
                <w:szCs w:val="28"/>
              </w:rPr>
              <w:t xml:space="preserve"> </w:t>
            </w:r>
            <w:proofErr w:type="spellStart"/>
            <w:r w:rsidR="003A023E" w:rsidRPr="00520B7B">
              <w:rPr>
                <w:rFonts w:cs="Times New Roman"/>
                <w:szCs w:val="28"/>
              </w:rPr>
              <w:t>giảm</w:t>
            </w:r>
            <w:proofErr w:type="spellEnd"/>
            <w:r w:rsidR="003A023E" w:rsidRPr="00520B7B">
              <w:rPr>
                <w:rFonts w:cs="Times New Roman"/>
                <w:szCs w:val="28"/>
              </w:rPr>
              <w:t xml:space="preserve">, </w:t>
            </w:r>
            <w:proofErr w:type="spellStart"/>
            <w:r w:rsidR="003A023E" w:rsidRPr="00520B7B">
              <w:rPr>
                <w:rFonts w:cs="Times New Roman"/>
                <w:szCs w:val="28"/>
              </w:rPr>
              <w:t>đơn</w:t>
            </w:r>
            <w:proofErr w:type="spellEnd"/>
            <w:r w:rsidR="003A023E" w:rsidRPr="00520B7B">
              <w:rPr>
                <w:rFonts w:cs="Times New Roman"/>
                <w:szCs w:val="28"/>
              </w:rPr>
              <w:t xml:space="preserve"> </w:t>
            </w:r>
            <w:proofErr w:type="spellStart"/>
            <w:r w:rsidR="003A023E" w:rsidRPr="00520B7B">
              <w:rPr>
                <w:rFonts w:cs="Times New Roman"/>
                <w:szCs w:val="28"/>
              </w:rPr>
              <w:t>giản</w:t>
            </w:r>
            <w:proofErr w:type="spellEnd"/>
            <w:r w:rsidR="003A023E" w:rsidRPr="00520B7B">
              <w:rPr>
                <w:rFonts w:cs="Times New Roman"/>
                <w:szCs w:val="28"/>
              </w:rPr>
              <w:t xml:space="preserve"> </w:t>
            </w:r>
            <w:proofErr w:type="spellStart"/>
            <w:r w:rsidR="003A023E" w:rsidRPr="00520B7B">
              <w:rPr>
                <w:rFonts w:cs="Times New Roman"/>
                <w:szCs w:val="28"/>
              </w:rPr>
              <w:t>hóa</w:t>
            </w:r>
            <w:proofErr w:type="spellEnd"/>
            <w:r w:rsidR="003A023E" w:rsidRPr="00520B7B">
              <w:rPr>
                <w:rFonts w:cs="Times New Roman"/>
                <w:szCs w:val="28"/>
              </w:rPr>
              <w:t xml:space="preserve"> </w:t>
            </w:r>
            <w:proofErr w:type="spellStart"/>
            <w:r w:rsidR="003A023E" w:rsidRPr="00520B7B">
              <w:rPr>
                <w:rFonts w:cs="Times New Roman"/>
                <w:szCs w:val="28"/>
              </w:rPr>
              <w:t>thủ</w:t>
            </w:r>
            <w:proofErr w:type="spellEnd"/>
            <w:r w:rsidR="003A023E" w:rsidRPr="00520B7B">
              <w:rPr>
                <w:rFonts w:cs="Times New Roman"/>
                <w:szCs w:val="28"/>
              </w:rPr>
              <w:t xml:space="preserve"> </w:t>
            </w:r>
            <w:proofErr w:type="spellStart"/>
            <w:r w:rsidR="003A023E" w:rsidRPr="00520B7B">
              <w:rPr>
                <w:rFonts w:cs="Times New Roman"/>
                <w:szCs w:val="28"/>
              </w:rPr>
              <w:t>tục</w:t>
            </w:r>
            <w:proofErr w:type="spellEnd"/>
            <w:r w:rsidR="003A023E" w:rsidRPr="00520B7B">
              <w:rPr>
                <w:rFonts w:cs="Times New Roman"/>
                <w:szCs w:val="28"/>
              </w:rPr>
              <w:t xml:space="preserve"> </w:t>
            </w:r>
            <w:proofErr w:type="spellStart"/>
            <w:r w:rsidR="003A023E" w:rsidRPr="00520B7B">
              <w:rPr>
                <w:rFonts w:cs="Times New Roman"/>
                <w:szCs w:val="28"/>
              </w:rPr>
              <w:t>hành</w:t>
            </w:r>
            <w:proofErr w:type="spellEnd"/>
            <w:r w:rsidR="003A023E" w:rsidRPr="00520B7B">
              <w:rPr>
                <w:rFonts w:cs="Times New Roman"/>
                <w:szCs w:val="28"/>
              </w:rPr>
              <w:t xml:space="preserve"> </w:t>
            </w:r>
            <w:proofErr w:type="spellStart"/>
            <w:r w:rsidR="003A023E" w:rsidRPr="00520B7B">
              <w:rPr>
                <w:rFonts w:cs="Times New Roman"/>
                <w:szCs w:val="28"/>
              </w:rPr>
              <w:t>chính</w:t>
            </w:r>
            <w:proofErr w:type="spellEnd"/>
            <w:r w:rsidR="003A023E" w:rsidRPr="00520B7B">
              <w:rPr>
                <w:rFonts w:cs="Times New Roman"/>
                <w:szCs w:val="28"/>
              </w:rPr>
              <w:t xml:space="preserve"> </w:t>
            </w:r>
            <w:proofErr w:type="spellStart"/>
            <w:r w:rsidR="003A023E" w:rsidRPr="00520B7B">
              <w:rPr>
                <w:rFonts w:cs="Times New Roman"/>
                <w:szCs w:val="28"/>
              </w:rPr>
              <w:t>có</w:t>
            </w:r>
            <w:proofErr w:type="spellEnd"/>
            <w:r w:rsidR="003A023E" w:rsidRPr="00520B7B">
              <w:rPr>
                <w:rFonts w:cs="Times New Roman"/>
                <w:szCs w:val="28"/>
              </w:rPr>
              <w:t xml:space="preserve"> </w:t>
            </w:r>
            <w:proofErr w:type="spellStart"/>
            <w:r w:rsidR="003A023E" w:rsidRPr="00520B7B">
              <w:rPr>
                <w:rFonts w:cs="Times New Roman"/>
                <w:szCs w:val="28"/>
              </w:rPr>
              <w:t>liên</w:t>
            </w:r>
            <w:proofErr w:type="spellEnd"/>
            <w:r w:rsidR="003A023E" w:rsidRPr="00520B7B">
              <w:rPr>
                <w:rFonts w:cs="Times New Roman"/>
                <w:szCs w:val="28"/>
              </w:rPr>
              <w:t xml:space="preserve"> </w:t>
            </w:r>
            <w:proofErr w:type="spellStart"/>
            <w:r w:rsidR="003A023E" w:rsidRPr="00520B7B">
              <w:rPr>
                <w:rFonts w:cs="Times New Roman"/>
                <w:szCs w:val="28"/>
              </w:rPr>
              <w:t>quan</w:t>
            </w:r>
            <w:proofErr w:type="spellEnd"/>
          </w:p>
        </w:tc>
        <w:tc>
          <w:tcPr>
            <w:tcW w:w="4033" w:type="dxa"/>
          </w:tcPr>
          <w:p w14:paraId="0B94100D" w14:textId="0FA40EBC" w:rsidR="00E662D2" w:rsidRPr="002301C1" w:rsidRDefault="00E662D2" w:rsidP="00E662D2">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sidR="00AA4083">
              <w:rPr>
                <w:rFonts w:cs="Times New Roman"/>
                <w:b/>
                <w:sz w:val="26"/>
                <w:szCs w:val="26"/>
                <w:lang w:val="en-US"/>
              </w:rPr>
              <w:t xml:space="preserve"> </w:t>
            </w:r>
            <w:proofErr w:type="spellStart"/>
            <w:r w:rsidR="00AA4083">
              <w:rPr>
                <w:rFonts w:cs="Times New Roman"/>
                <w:b/>
                <w:sz w:val="26"/>
                <w:szCs w:val="26"/>
                <w:lang w:val="en-US"/>
              </w:rPr>
              <w:t>nội</w:t>
            </w:r>
            <w:proofErr w:type="spellEnd"/>
            <w:r w:rsidR="00AA4083">
              <w:rPr>
                <w:rFonts w:cs="Times New Roman"/>
                <w:b/>
                <w:sz w:val="26"/>
                <w:szCs w:val="26"/>
                <w:lang w:val="en-US"/>
              </w:rPr>
              <w:t xml:space="preserve"> dung</w:t>
            </w:r>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50D18740" w14:textId="01B4F457" w:rsidR="00687D6D" w:rsidRPr="00520B7B" w:rsidRDefault="00687D6D" w:rsidP="00520B7B">
            <w:pPr>
              <w:jc w:val="both"/>
              <w:rPr>
                <w:rFonts w:cs="Times New Roman"/>
                <w:szCs w:val="28"/>
                <w:lang w:val="en-US"/>
              </w:rPr>
            </w:pPr>
          </w:p>
        </w:tc>
      </w:tr>
      <w:tr w:rsidR="00D01ABA" w:rsidRPr="00520B7B" w14:paraId="12BFA2FC" w14:textId="77777777" w:rsidTr="0003563C">
        <w:tc>
          <w:tcPr>
            <w:tcW w:w="675" w:type="dxa"/>
          </w:tcPr>
          <w:p w14:paraId="676DB8E8" w14:textId="5D5F4979" w:rsidR="00D01ABA" w:rsidRPr="001B52D7" w:rsidRDefault="0022026F" w:rsidP="00520B7B">
            <w:pPr>
              <w:jc w:val="center"/>
              <w:rPr>
                <w:rFonts w:cs="Times New Roman"/>
                <w:bCs/>
                <w:szCs w:val="28"/>
              </w:rPr>
            </w:pPr>
            <w:r w:rsidRPr="001B52D7">
              <w:rPr>
                <w:rFonts w:cs="Times New Roman"/>
                <w:bCs/>
                <w:szCs w:val="28"/>
              </w:rPr>
              <w:t>2</w:t>
            </w:r>
          </w:p>
        </w:tc>
        <w:tc>
          <w:tcPr>
            <w:tcW w:w="1337" w:type="dxa"/>
          </w:tcPr>
          <w:p w14:paraId="775B9403" w14:textId="54133DBB" w:rsidR="00D01ABA" w:rsidRPr="002C04EF" w:rsidRDefault="00EB7684" w:rsidP="003B0CB2">
            <w:pPr>
              <w:jc w:val="center"/>
              <w:rPr>
                <w:rFonts w:eastAsia="Times New Roman" w:cs="Times New Roman"/>
                <w:b/>
                <w:szCs w:val="28"/>
              </w:rPr>
            </w:pPr>
            <w:proofErr w:type="spellStart"/>
            <w:r w:rsidRPr="002C04EF">
              <w:rPr>
                <w:rFonts w:eastAsia="Times New Roman" w:cs="Times New Roman"/>
                <w:b/>
                <w:szCs w:val="28"/>
              </w:rPr>
              <w:t>Bộ</w:t>
            </w:r>
            <w:proofErr w:type="spellEnd"/>
            <w:r w:rsidRPr="002C04EF">
              <w:rPr>
                <w:rFonts w:eastAsia="Times New Roman" w:cs="Times New Roman"/>
                <w:b/>
                <w:szCs w:val="28"/>
              </w:rPr>
              <w:t xml:space="preserve"> </w:t>
            </w:r>
            <w:proofErr w:type="spellStart"/>
            <w:r w:rsidRPr="002C04EF">
              <w:rPr>
                <w:rFonts w:eastAsia="Times New Roman" w:cs="Times New Roman"/>
                <w:b/>
                <w:szCs w:val="28"/>
              </w:rPr>
              <w:t>Tư</w:t>
            </w:r>
            <w:proofErr w:type="spellEnd"/>
            <w:r w:rsidRPr="002C04EF">
              <w:rPr>
                <w:rFonts w:eastAsia="Times New Roman" w:cs="Times New Roman"/>
                <w:b/>
                <w:szCs w:val="28"/>
              </w:rPr>
              <w:t xml:space="preserve"> </w:t>
            </w:r>
            <w:proofErr w:type="spellStart"/>
            <w:r w:rsidR="00DF05DC">
              <w:rPr>
                <w:rFonts w:eastAsia="Times New Roman" w:cs="Times New Roman"/>
                <w:b/>
                <w:szCs w:val="28"/>
              </w:rPr>
              <w:t>p</w:t>
            </w:r>
            <w:r w:rsidRPr="002C04EF">
              <w:rPr>
                <w:rFonts w:eastAsia="Times New Roman" w:cs="Times New Roman"/>
                <w:b/>
                <w:szCs w:val="28"/>
              </w:rPr>
              <w:t>háp</w:t>
            </w:r>
            <w:proofErr w:type="spellEnd"/>
          </w:p>
        </w:tc>
        <w:tc>
          <w:tcPr>
            <w:tcW w:w="9194" w:type="dxa"/>
          </w:tcPr>
          <w:p w14:paraId="51488D9A" w14:textId="5CA7E76F" w:rsidR="00EB7684" w:rsidRPr="002C04EF" w:rsidRDefault="00D01ABA" w:rsidP="00520B7B">
            <w:pPr>
              <w:jc w:val="both"/>
              <w:rPr>
                <w:rFonts w:cs="Times New Roman"/>
                <w:szCs w:val="28"/>
              </w:rPr>
            </w:pPr>
            <w:r w:rsidRPr="002C04EF">
              <w:rPr>
                <w:rFonts w:cs="Times New Roman"/>
                <w:b/>
                <w:bCs/>
                <w:i/>
                <w:iCs/>
                <w:szCs w:val="28"/>
              </w:rPr>
              <w:t xml:space="preserve">- </w:t>
            </w:r>
            <w:proofErr w:type="spellStart"/>
            <w:r w:rsidRPr="002C04EF">
              <w:rPr>
                <w:rFonts w:cs="Times New Roman"/>
                <w:b/>
                <w:bCs/>
                <w:i/>
                <w:iCs/>
                <w:szCs w:val="28"/>
              </w:rPr>
              <w:t>Về</w:t>
            </w:r>
            <w:proofErr w:type="spellEnd"/>
            <w:r w:rsidRPr="002C04EF">
              <w:rPr>
                <w:rFonts w:cs="Times New Roman"/>
                <w:b/>
                <w:bCs/>
                <w:i/>
                <w:iCs/>
                <w:szCs w:val="28"/>
              </w:rPr>
              <w:t xml:space="preserve"> </w:t>
            </w:r>
            <w:proofErr w:type="spellStart"/>
            <w:r w:rsidRPr="002C04EF">
              <w:rPr>
                <w:rFonts w:cs="Times New Roman"/>
                <w:b/>
                <w:bCs/>
                <w:i/>
                <w:iCs/>
                <w:szCs w:val="28"/>
              </w:rPr>
              <w:t>kỹ</w:t>
            </w:r>
            <w:proofErr w:type="spellEnd"/>
            <w:r w:rsidRPr="002C04EF">
              <w:rPr>
                <w:rFonts w:cs="Times New Roman"/>
                <w:b/>
                <w:bCs/>
                <w:i/>
                <w:iCs/>
                <w:szCs w:val="28"/>
              </w:rPr>
              <w:t xml:space="preserve"> </w:t>
            </w:r>
            <w:proofErr w:type="spellStart"/>
            <w:r w:rsidRPr="002C04EF">
              <w:rPr>
                <w:rFonts w:cs="Times New Roman"/>
                <w:b/>
                <w:bCs/>
                <w:i/>
                <w:iCs/>
                <w:szCs w:val="28"/>
              </w:rPr>
              <w:t>thuật</w:t>
            </w:r>
            <w:proofErr w:type="spellEnd"/>
            <w:r w:rsidRPr="002C04EF">
              <w:rPr>
                <w:rFonts w:cs="Times New Roman"/>
                <w:b/>
                <w:bCs/>
                <w:i/>
                <w:iCs/>
                <w:szCs w:val="28"/>
              </w:rPr>
              <w:t xml:space="preserve"> </w:t>
            </w:r>
            <w:proofErr w:type="spellStart"/>
            <w:r w:rsidRPr="002C04EF">
              <w:rPr>
                <w:rFonts w:cs="Times New Roman"/>
                <w:b/>
                <w:bCs/>
                <w:i/>
                <w:iCs/>
                <w:szCs w:val="28"/>
              </w:rPr>
              <w:t>soạn</w:t>
            </w:r>
            <w:proofErr w:type="spellEnd"/>
            <w:r w:rsidRPr="002C04EF">
              <w:rPr>
                <w:rFonts w:cs="Times New Roman"/>
                <w:b/>
                <w:bCs/>
                <w:i/>
                <w:iCs/>
                <w:szCs w:val="28"/>
              </w:rPr>
              <w:t xml:space="preserve"> </w:t>
            </w:r>
            <w:proofErr w:type="spellStart"/>
            <w:r w:rsidRPr="002C04EF">
              <w:rPr>
                <w:rFonts w:cs="Times New Roman"/>
                <w:b/>
                <w:bCs/>
                <w:i/>
                <w:iCs/>
                <w:szCs w:val="28"/>
              </w:rPr>
              <w:t>thảo</w:t>
            </w:r>
            <w:proofErr w:type="spellEnd"/>
            <w:r w:rsidRPr="002C04EF">
              <w:rPr>
                <w:rFonts w:cs="Times New Roman"/>
                <w:b/>
                <w:bCs/>
                <w:i/>
                <w:iCs/>
                <w:szCs w:val="28"/>
              </w:rPr>
              <w:t>:</w:t>
            </w:r>
            <w:r w:rsidRPr="002C04EF">
              <w:rPr>
                <w:rFonts w:cs="Times New Roman"/>
                <w:szCs w:val="28"/>
              </w:rPr>
              <w:t xml:space="preserve"> </w:t>
            </w:r>
            <w:proofErr w:type="spellStart"/>
            <w:r w:rsidRPr="002C04EF">
              <w:rPr>
                <w:rFonts w:cs="Times New Roman"/>
                <w:szCs w:val="28"/>
              </w:rPr>
              <w:t>cơ</w:t>
            </w:r>
            <w:proofErr w:type="spellEnd"/>
            <w:r w:rsidRPr="002C04EF">
              <w:rPr>
                <w:rFonts w:cs="Times New Roman"/>
                <w:szCs w:val="28"/>
              </w:rPr>
              <w:t xml:space="preserve"> </w:t>
            </w:r>
            <w:proofErr w:type="spellStart"/>
            <w:r w:rsidRPr="002C04EF">
              <w:rPr>
                <w:rFonts w:cs="Times New Roman"/>
                <w:szCs w:val="28"/>
              </w:rPr>
              <w:t>quan</w:t>
            </w:r>
            <w:proofErr w:type="spellEnd"/>
            <w:r w:rsidRPr="002C04EF">
              <w:rPr>
                <w:rFonts w:cs="Times New Roman"/>
                <w:szCs w:val="28"/>
              </w:rPr>
              <w:t xml:space="preserve"> </w:t>
            </w:r>
            <w:proofErr w:type="spellStart"/>
            <w:r w:rsidRPr="002C04EF">
              <w:rPr>
                <w:rFonts w:cs="Times New Roman"/>
                <w:szCs w:val="28"/>
              </w:rPr>
              <w:t>chủ</w:t>
            </w:r>
            <w:proofErr w:type="spellEnd"/>
            <w:r w:rsidRPr="002C04EF">
              <w:rPr>
                <w:rFonts w:cs="Times New Roman"/>
                <w:szCs w:val="28"/>
              </w:rPr>
              <w:t xml:space="preserve"> </w:t>
            </w:r>
            <w:proofErr w:type="spellStart"/>
            <w:r w:rsidRPr="002C04EF">
              <w:rPr>
                <w:rFonts w:cs="Times New Roman"/>
                <w:szCs w:val="28"/>
              </w:rPr>
              <w:t>trì</w:t>
            </w:r>
            <w:proofErr w:type="spellEnd"/>
            <w:r w:rsidRPr="002C04EF">
              <w:rPr>
                <w:rFonts w:cs="Times New Roman"/>
                <w:szCs w:val="28"/>
              </w:rPr>
              <w:t xml:space="preserve"> </w:t>
            </w:r>
            <w:proofErr w:type="spellStart"/>
            <w:r w:rsidRPr="002C04EF">
              <w:rPr>
                <w:rFonts w:cs="Times New Roman"/>
                <w:szCs w:val="28"/>
              </w:rPr>
              <w:t>soạn</w:t>
            </w:r>
            <w:proofErr w:type="spellEnd"/>
            <w:r w:rsidRPr="002C04EF">
              <w:rPr>
                <w:rFonts w:cs="Times New Roman"/>
                <w:szCs w:val="28"/>
              </w:rPr>
              <w:t xml:space="preserve"> </w:t>
            </w:r>
            <w:proofErr w:type="spellStart"/>
            <w:r w:rsidRPr="002C04EF">
              <w:rPr>
                <w:rFonts w:cs="Times New Roman"/>
                <w:szCs w:val="28"/>
              </w:rPr>
              <w:t>thảo</w:t>
            </w:r>
            <w:proofErr w:type="spellEnd"/>
            <w:r w:rsidRPr="002C04EF">
              <w:rPr>
                <w:rFonts w:cs="Times New Roman"/>
                <w:szCs w:val="28"/>
              </w:rPr>
              <w:t xml:space="preserve"> </w:t>
            </w:r>
            <w:proofErr w:type="spellStart"/>
            <w:r w:rsidRPr="002C04EF">
              <w:rPr>
                <w:rFonts w:cs="Times New Roman"/>
                <w:szCs w:val="28"/>
              </w:rPr>
              <w:t>cần</w:t>
            </w:r>
            <w:proofErr w:type="spellEnd"/>
            <w:r w:rsidRPr="002C04EF">
              <w:rPr>
                <w:rFonts w:cs="Times New Roman"/>
                <w:szCs w:val="28"/>
              </w:rPr>
              <w:t xml:space="preserve"> </w:t>
            </w:r>
            <w:proofErr w:type="spellStart"/>
            <w:r w:rsidRPr="002C04EF">
              <w:rPr>
                <w:rFonts w:cs="Times New Roman"/>
                <w:szCs w:val="28"/>
              </w:rPr>
              <w:t>rà</w:t>
            </w:r>
            <w:proofErr w:type="spellEnd"/>
            <w:r w:rsidRPr="002C04EF">
              <w:rPr>
                <w:rFonts w:cs="Times New Roman"/>
                <w:szCs w:val="28"/>
              </w:rPr>
              <w:t xml:space="preserve"> </w:t>
            </w:r>
            <w:proofErr w:type="spellStart"/>
            <w:r w:rsidRPr="002C04EF">
              <w:rPr>
                <w:rFonts w:cs="Times New Roman"/>
                <w:szCs w:val="28"/>
              </w:rPr>
              <w:t>soát</w:t>
            </w:r>
            <w:proofErr w:type="spellEnd"/>
            <w:r w:rsidRPr="002C04EF">
              <w:rPr>
                <w:rFonts w:cs="Times New Roman"/>
                <w:szCs w:val="28"/>
              </w:rPr>
              <w:t xml:space="preserve"> </w:t>
            </w:r>
            <w:proofErr w:type="spellStart"/>
            <w:r w:rsidRPr="002C04EF">
              <w:rPr>
                <w:rFonts w:cs="Times New Roman"/>
                <w:szCs w:val="28"/>
              </w:rPr>
              <w:t>tổng</w:t>
            </w:r>
            <w:proofErr w:type="spellEnd"/>
            <w:r w:rsidRPr="002C04EF">
              <w:rPr>
                <w:rFonts w:cs="Times New Roman"/>
                <w:szCs w:val="28"/>
              </w:rPr>
              <w:t xml:space="preserve"> </w:t>
            </w:r>
            <w:proofErr w:type="spellStart"/>
            <w:r w:rsidRPr="002C04EF">
              <w:rPr>
                <w:rFonts w:cs="Times New Roman"/>
                <w:szCs w:val="28"/>
              </w:rPr>
              <w:t>thể</w:t>
            </w:r>
            <w:proofErr w:type="spellEnd"/>
            <w:r w:rsidRPr="002C04EF">
              <w:rPr>
                <w:rFonts w:cs="Times New Roman"/>
                <w:szCs w:val="28"/>
              </w:rPr>
              <w:t xml:space="preserve"> </w:t>
            </w:r>
            <w:proofErr w:type="spellStart"/>
            <w:r w:rsidRPr="002C04EF">
              <w:rPr>
                <w:rFonts w:cs="Times New Roman"/>
                <w:szCs w:val="28"/>
              </w:rPr>
              <w:t>dự</w:t>
            </w:r>
            <w:proofErr w:type="spellEnd"/>
            <w:r w:rsidR="00574226" w:rsidRPr="002C04EF">
              <w:rPr>
                <w:rFonts w:cs="Times New Roman"/>
                <w:szCs w:val="28"/>
              </w:rPr>
              <w:t xml:space="preserve"> </w:t>
            </w:r>
            <w:proofErr w:type="spellStart"/>
            <w:r w:rsidRPr="002C04EF">
              <w:rPr>
                <w:rFonts w:cs="Times New Roman"/>
                <w:szCs w:val="28"/>
              </w:rPr>
              <w:t>thảo</w:t>
            </w:r>
            <w:proofErr w:type="spellEnd"/>
            <w:r w:rsidRPr="002C04EF">
              <w:rPr>
                <w:rFonts w:cs="Times New Roman"/>
                <w:szCs w:val="28"/>
              </w:rPr>
              <w:t xml:space="preserve"> Thông </w:t>
            </w:r>
            <w:proofErr w:type="spellStart"/>
            <w:r w:rsidRPr="002C04EF">
              <w:rPr>
                <w:rFonts w:cs="Times New Roman"/>
                <w:szCs w:val="28"/>
              </w:rPr>
              <w:t>tư</w:t>
            </w:r>
            <w:proofErr w:type="spellEnd"/>
            <w:r w:rsidRPr="002C04EF">
              <w:rPr>
                <w:rFonts w:cs="Times New Roman"/>
                <w:szCs w:val="28"/>
              </w:rPr>
              <w:t xml:space="preserve">, </w:t>
            </w:r>
            <w:proofErr w:type="spellStart"/>
            <w:r w:rsidRPr="002C04EF">
              <w:rPr>
                <w:rFonts w:cs="Times New Roman"/>
                <w:szCs w:val="28"/>
              </w:rPr>
              <w:t>bảo</w:t>
            </w:r>
            <w:proofErr w:type="spellEnd"/>
            <w:r w:rsidRPr="002C04EF">
              <w:rPr>
                <w:rFonts w:cs="Times New Roman"/>
                <w:szCs w:val="28"/>
              </w:rPr>
              <w:t xml:space="preserve"> </w:t>
            </w:r>
            <w:proofErr w:type="spellStart"/>
            <w:r w:rsidRPr="002C04EF">
              <w:rPr>
                <w:rFonts w:cs="Times New Roman"/>
                <w:szCs w:val="28"/>
              </w:rPr>
              <w:t>đảm</w:t>
            </w:r>
            <w:proofErr w:type="spellEnd"/>
            <w:r w:rsidRPr="002C04EF">
              <w:rPr>
                <w:rFonts w:cs="Times New Roman"/>
                <w:szCs w:val="28"/>
              </w:rPr>
              <w:t xml:space="preserve"> </w:t>
            </w:r>
            <w:proofErr w:type="spellStart"/>
            <w:r w:rsidRPr="002C04EF">
              <w:rPr>
                <w:rFonts w:cs="Times New Roman"/>
                <w:szCs w:val="28"/>
              </w:rPr>
              <w:t>đồng</w:t>
            </w:r>
            <w:proofErr w:type="spellEnd"/>
            <w:r w:rsidRPr="002C04EF">
              <w:rPr>
                <w:rFonts w:cs="Times New Roman"/>
                <w:szCs w:val="28"/>
              </w:rPr>
              <w:t xml:space="preserve"> </w:t>
            </w:r>
            <w:proofErr w:type="spellStart"/>
            <w:r w:rsidRPr="002C04EF">
              <w:rPr>
                <w:rFonts w:cs="Times New Roman"/>
                <w:szCs w:val="28"/>
              </w:rPr>
              <w:t>bộ</w:t>
            </w:r>
            <w:proofErr w:type="spellEnd"/>
            <w:r w:rsidRPr="002C04EF">
              <w:rPr>
                <w:rFonts w:cs="Times New Roman"/>
                <w:szCs w:val="28"/>
              </w:rPr>
              <w:t xml:space="preserve">, </w:t>
            </w:r>
            <w:proofErr w:type="spellStart"/>
            <w:r w:rsidRPr="002C04EF">
              <w:rPr>
                <w:rFonts w:cs="Times New Roman"/>
                <w:szCs w:val="28"/>
              </w:rPr>
              <w:t>thống</w:t>
            </w:r>
            <w:proofErr w:type="spellEnd"/>
            <w:r w:rsidRPr="002C04EF">
              <w:rPr>
                <w:rFonts w:cs="Times New Roman"/>
                <w:szCs w:val="28"/>
              </w:rPr>
              <w:t xml:space="preserve"> </w:t>
            </w:r>
            <w:proofErr w:type="spellStart"/>
            <w:r w:rsidRPr="002C04EF">
              <w:rPr>
                <w:rFonts w:cs="Times New Roman"/>
                <w:szCs w:val="28"/>
              </w:rPr>
              <w:t>nhất</w:t>
            </w:r>
            <w:proofErr w:type="spellEnd"/>
            <w:r w:rsidRPr="002C04EF">
              <w:rPr>
                <w:rFonts w:cs="Times New Roman"/>
                <w:szCs w:val="28"/>
              </w:rPr>
              <w:t xml:space="preserve">, </w:t>
            </w:r>
            <w:proofErr w:type="spellStart"/>
            <w:r w:rsidRPr="002C04EF">
              <w:rPr>
                <w:rFonts w:cs="Times New Roman"/>
                <w:szCs w:val="28"/>
              </w:rPr>
              <w:t>chính</w:t>
            </w:r>
            <w:proofErr w:type="spellEnd"/>
            <w:r w:rsidRPr="002C04EF">
              <w:rPr>
                <w:rFonts w:cs="Times New Roman"/>
                <w:szCs w:val="28"/>
              </w:rPr>
              <w:t xml:space="preserve"> </w:t>
            </w:r>
            <w:proofErr w:type="spellStart"/>
            <w:r w:rsidRPr="002C04EF">
              <w:rPr>
                <w:rFonts w:cs="Times New Roman"/>
                <w:szCs w:val="28"/>
              </w:rPr>
              <w:t>xác</w:t>
            </w:r>
            <w:proofErr w:type="spellEnd"/>
            <w:r w:rsidRPr="002C04EF">
              <w:rPr>
                <w:rFonts w:cs="Times New Roman"/>
                <w:szCs w:val="28"/>
              </w:rPr>
              <w:t xml:space="preserve">, </w:t>
            </w:r>
            <w:proofErr w:type="spellStart"/>
            <w:r w:rsidRPr="002C04EF">
              <w:rPr>
                <w:rFonts w:cs="Times New Roman"/>
                <w:szCs w:val="28"/>
              </w:rPr>
              <w:t>chặt</w:t>
            </w:r>
            <w:proofErr w:type="spellEnd"/>
            <w:r w:rsidRPr="002C04EF">
              <w:rPr>
                <w:rFonts w:cs="Times New Roman"/>
                <w:szCs w:val="28"/>
              </w:rPr>
              <w:t xml:space="preserve"> </w:t>
            </w:r>
            <w:proofErr w:type="spellStart"/>
            <w:r w:rsidRPr="002C04EF">
              <w:rPr>
                <w:rFonts w:cs="Times New Roman"/>
                <w:szCs w:val="28"/>
              </w:rPr>
              <w:t>chẽ</w:t>
            </w:r>
            <w:proofErr w:type="spellEnd"/>
            <w:r w:rsidRPr="002C04EF">
              <w:rPr>
                <w:rFonts w:cs="Times New Roman"/>
                <w:szCs w:val="28"/>
              </w:rPr>
              <w:t xml:space="preserve">, </w:t>
            </w:r>
            <w:proofErr w:type="spellStart"/>
            <w:r w:rsidRPr="002C04EF">
              <w:rPr>
                <w:rFonts w:cs="Times New Roman"/>
                <w:szCs w:val="28"/>
              </w:rPr>
              <w:t>ví</w:t>
            </w:r>
            <w:proofErr w:type="spellEnd"/>
            <w:r w:rsidRPr="002C04EF">
              <w:rPr>
                <w:rFonts w:cs="Times New Roman"/>
                <w:szCs w:val="28"/>
              </w:rPr>
              <w:t xml:space="preserve"> </w:t>
            </w:r>
            <w:proofErr w:type="spellStart"/>
            <w:r w:rsidRPr="002C04EF">
              <w:rPr>
                <w:rFonts w:cs="Times New Roman"/>
                <w:szCs w:val="28"/>
              </w:rPr>
              <w:t>dụ</w:t>
            </w:r>
            <w:proofErr w:type="spellEnd"/>
            <w:r w:rsidRPr="002C04EF">
              <w:rPr>
                <w:rFonts w:cs="Times New Roman"/>
                <w:szCs w:val="28"/>
              </w:rPr>
              <w:t>: (</w:t>
            </w:r>
            <w:proofErr w:type="spellStart"/>
            <w:r w:rsidRPr="002C04EF">
              <w:rPr>
                <w:rFonts w:cs="Times New Roman"/>
                <w:szCs w:val="28"/>
              </w:rPr>
              <w:t>i</w:t>
            </w:r>
            <w:proofErr w:type="spellEnd"/>
            <w:r w:rsidRPr="002C04EF">
              <w:rPr>
                <w:rFonts w:cs="Times New Roman"/>
                <w:szCs w:val="28"/>
              </w:rPr>
              <w:t xml:space="preserve">) </w:t>
            </w:r>
            <w:proofErr w:type="spellStart"/>
            <w:r w:rsidRPr="002C04EF">
              <w:rPr>
                <w:rFonts w:cs="Times New Roman"/>
                <w:szCs w:val="28"/>
              </w:rPr>
              <w:t>đánh</w:t>
            </w:r>
            <w:proofErr w:type="spellEnd"/>
            <w:r w:rsidRPr="002C04EF">
              <w:rPr>
                <w:rFonts w:cs="Times New Roman"/>
                <w:szCs w:val="28"/>
              </w:rPr>
              <w:t xml:space="preserve"> </w:t>
            </w:r>
            <w:proofErr w:type="spellStart"/>
            <w:r w:rsidRPr="002C04EF">
              <w:rPr>
                <w:rFonts w:cs="Times New Roman"/>
                <w:szCs w:val="28"/>
              </w:rPr>
              <w:t>số</w:t>
            </w:r>
            <w:proofErr w:type="spellEnd"/>
            <w:r w:rsidRPr="002C04EF">
              <w:rPr>
                <w:rFonts w:cs="Times New Roman"/>
                <w:szCs w:val="28"/>
              </w:rPr>
              <w:t xml:space="preserve"> </w:t>
            </w:r>
            <w:proofErr w:type="spellStart"/>
            <w:r w:rsidRPr="002C04EF">
              <w:rPr>
                <w:rFonts w:cs="Times New Roman"/>
                <w:szCs w:val="28"/>
              </w:rPr>
              <w:t>thứ</w:t>
            </w:r>
            <w:proofErr w:type="spellEnd"/>
            <w:r w:rsidRPr="002C04EF">
              <w:rPr>
                <w:rFonts w:cs="Times New Roman"/>
                <w:szCs w:val="28"/>
              </w:rPr>
              <w:t xml:space="preserve"> </w:t>
            </w:r>
            <w:proofErr w:type="spellStart"/>
            <w:r w:rsidRPr="002C04EF">
              <w:rPr>
                <w:rFonts w:cs="Times New Roman"/>
                <w:szCs w:val="28"/>
              </w:rPr>
              <w:t>tự</w:t>
            </w:r>
            <w:proofErr w:type="spellEnd"/>
            <w:r w:rsidRPr="002C04EF">
              <w:rPr>
                <w:rFonts w:cs="Times New Roman"/>
                <w:szCs w:val="28"/>
              </w:rPr>
              <w:t xml:space="preserve"> </w:t>
            </w:r>
            <w:proofErr w:type="spellStart"/>
            <w:r w:rsidRPr="002C04EF">
              <w:rPr>
                <w:rFonts w:cs="Times New Roman"/>
                <w:szCs w:val="28"/>
              </w:rPr>
              <w:t>các</w:t>
            </w:r>
            <w:proofErr w:type="spellEnd"/>
            <w:r w:rsidRPr="002C04EF">
              <w:rPr>
                <w:rFonts w:cs="Times New Roman"/>
                <w:szCs w:val="28"/>
              </w:rPr>
              <w:t xml:space="preserve"> </w:t>
            </w:r>
            <w:proofErr w:type="spellStart"/>
            <w:r w:rsidRPr="002C04EF">
              <w:rPr>
                <w:rFonts w:cs="Times New Roman"/>
                <w:szCs w:val="28"/>
              </w:rPr>
              <w:t>khoản</w:t>
            </w:r>
            <w:proofErr w:type="spellEnd"/>
            <w:r w:rsidRPr="002C04EF">
              <w:rPr>
                <w:rFonts w:cs="Times New Roman"/>
                <w:szCs w:val="28"/>
              </w:rPr>
              <w:t xml:space="preserve"> </w:t>
            </w:r>
            <w:proofErr w:type="spellStart"/>
            <w:r w:rsidRPr="002C04EF">
              <w:rPr>
                <w:rFonts w:cs="Times New Roman"/>
                <w:szCs w:val="28"/>
              </w:rPr>
              <w:t>tại</w:t>
            </w:r>
            <w:proofErr w:type="spellEnd"/>
            <w:r w:rsidRPr="002C04EF">
              <w:rPr>
                <w:rFonts w:cs="Times New Roman"/>
                <w:szCs w:val="28"/>
              </w:rPr>
              <w:t xml:space="preserve"> </w:t>
            </w:r>
            <w:proofErr w:type="spellStart"/>
            <w:r w:rsidRPr="002C04EF">
              <w:rPr>
                <w:rFonts w:cs="Times New Roman"/>
                <w:szCs w:val="28"/>
              </w:rPr>
              <w:t>Điều</w:t>
            </w:r>
            <w:proofErr w:type="spellEnd"/>
            <w:r w:rsidRPr="002C04EF">
              <w:rPr>
                <w:rFonts w:cs="Times New Roman"/>
                <w:szCs w:val="28"/>
              </w:rPr>
              <w:t xml:space="preserve"> 1 </w:t>
            </w:r>
            <w:proofErr w:type="spellStart"/>
            <w:r w:rsidRPr="002C04EF">
              <w:rPr>
                <w:rFonts w:cs="Times New Roman"/>
                <w:szCs w:val="28"/>
              </w:rPr>
              <w:t>dự</w:t>
            </w:r>
            <w:proofErr w:type="spellEnd"/>
            <w:r w:rsidRPr="002C04EF">
              <w:rPr>
                <w:rFonts w:cs="Times New Roman"/>
                <w:szCs w:val="28"/>
              </w:rPr>
              <w:t xml:space="preserve"> </w:t>
            </w:r>
            <w:proofErr w:type="spellStart"/>
            <w:r w:rsidRPr="002C04EF">
              <w:rPr>
                <w:rFonts w:cs="Times New Roman"/>
                <w:szCs w:val="28"/>
              </w:rPr>
              <w:t>thảo</w:t>
            </w:r>
            <w:proofErr w:type="spellEnd"/>
            <w:r w:rsidRPr="002C04EF">
              <w:rPr>
                <w:rFonts w:cs="Times New Roman"/>
                <w:szCs w:val="28"/>
              </w:rPr>
              <w:t xml:space="preserve"> Thông </w:t>
            </w:r>
            <w:proofErr w:type="spellStart"/>
            <w:r w:rsidRPr="002C04EF">
              <w:rPr>
                <w:rFonts w:cs="Times New Roman"/>
                <w:szCs w:val="28"/>
              </w:rPr>
              <w:t>tư</w:t>
            </w:r>
            <w:proofErr w:type="spellEnd"/>
            <w:r w:rsidRPr="002C04EF">
              <w:rPr>
                <w:rFonts w:cs="Times New Roman"/>
                <w:szCs w:val="28"/>
              </w:rPr>
              <w:t xml:space="preserve">; (ii) </w:t>
            </w:r>
            <w:proofErr w:type="spellStart"/>
            <w:r w:rsidRPr="002C04EF">
              <w:rPr>
                <w:rFonts w:cs="Times New Roman"/>
                <w:szCs w:val="28"/>
              </w:rPr>
              <w:t>tại</w:t>
            </w:r>
            <w:proofErr w:type="spellEnd"/>
            <w:r w:rsidRPr="002C04EF">
              <w:rPr>
                <w:rFonts w:cs="Times New Roman"/>
                <w:szCs w:val="28"/>
              </w:rPr>
              <w:t xml:space="preserve"> </w:t>
            </w:r>
            <w:proofErr w:type="spellStart"/>
            <w:r w:rsidRPr="002C04EF">
              <w:rPr>
                <w:rFonts w:cs="Times New Roman"/>
                <w:szCs w:val="28"/>
              </w:rPr>
              <w:t>điểm</w:t>
            </w:r>
            <w:proofErr w:type="spellEnd"/>
            <w:r w:rsidRPr="002C04EF">
              <w:rPr>
                <w:rFonts w:cs="Times New Roman"/>
                <w:szCs w:val="28"/>
              </w:rPr>
              <w:t xml:space="preserve"> c </w:t>
            </w:r>
            <w:proofErr w:type="spellStart"/>
            <w:r w:rsidRPr="002C04EF">
              <w:rPr>
                <w:rFonts w:cs="Times New Roman"/>
                <w:szCs w:val="28"/>
              </w:rPr>
              <w:t>khoản</w:t>
            </w:r>
            <w:proofErr w:type="spellEnd"/>
            <w:r w:rsidRPr="002C04EF">
              <w:rPr>
                <w:rFonts w:cs="Times New Roman"/>
                <w:szCs w:val="28"/>
              </w:rPr>
              <w:t xml:space="preserve"> 2 </w:t>
            </w:r>
            <w:proofErr w:type="spellStart"/>
            <w:r w:rsidRPr="002C04EF">
              <w:rPr>
                <w:rFonts w:cs="Times New Roman"/>
                <w:szCs w:val="28"/>
              </w:rPr>
              <w:t>Điều</w:t>
            </w:r>
            <w:proofErr w:type="spellEnd"/>
            <w:r w:rsidRPr="002C04EF">
              <w:rPr>
                <w:rFonts w:cs="Times New Roman"/>
                <w:szCs w:val="28"/>
              </w:rPr>
              <w:t xml:space="preserve"> 1 </w:t>
            </w:r>
            <w:proofErr w:type="spellStart"/>
            <w:r w:rsidRPr="002C04EF">
              <w:rPr>
                <w:rFonts w:cs="Times New Roman"/>
                <w:szCs w:val="28"/>
              </w:rPr>
              <w:t>dự</w:t>
            </w:r>
            <w:proofErr w:type="spellEnd"/>
            <w:r w:rsidRPr="002C04EF">
              <w:rPr>
                <w:rFonts w:cs="Times New Roman"/>
                <w:szCs w:val="28"/>
              </w:rPr>
              <w:t xml:space="preserve"> </w:t>
            </w:r>
            <w:proofErr w:type="spellStart"/>
            <w:r w:rsidRPr="002C04EF">
              <w:rPr>
                <w:rFonts w:cs="Times New Roman"/>
                <w:szCs w:val="28"/>
              </w:rPr>
              <w:t>thảo</w:t>
            </w:r>
            <w:proofErr w:type="spellEnd"/>
            <w:r w:rsidRPr="002C04EF">
              <w:rPr>
                <w:rFonts w:cs="Times New Roman"/>
                <w:szCs w:val="28"/>
              </w:rPr>
              <w:t xml:space="preserve"> Thông </w:t>
            </w:r>
            <w:proofErr w:type="spellStart"/>
            <w:r w:rsidRPr="002C04EF">
              <w:rPr>
                <w:rFonts w:cs="Times New Roman"/>
                <w:szCs w:val="28"/>
              </w:rPr>
              <w:t>tư</w:t>
            </w:r>
            <w:proofErr w:type="spellEnd"/>
            <w:r w:rsidRPr="002C04EF">
              <w:rPr>
                <w:rFonts w:cs="Times New Roman"/>
                <w:szCs w:val="28"/>
              </w:rPr>
              <w:t xml:space="preserve"> (</w:t>
            </w:r>
            <w:proofErr w:type="spellStart"/>
            <w:r w:rsidRPr="002C04EF">
              <w:rPr>
                <w:rFonts w:cs="Times New Roman"/>
                <w:szCs w:val="28"/>
              </w:rPr>
              <w:t>chính</w:t>
            </w:r>
            <w:proofErr w:type="spellEnd"/>
            <w:r w:rsidRPr="002C04EF">
              <w:rPr>
                <w:rFonts w:cs="Times New Roman"/>
                <w:szCs w:val="28"/>
              </w:rPr>
              <w:t xml:space="preserve"> </w:t>
            </w:r>
            <w:proofErr w:type="spellStart"/>
            <w:r w:rsidRPr="002C04EF">
              <w:rPr>
                <w:rFonts w:cs="Times New Roman"/>
                <w:szCs w:val="28"/>
              </w:rPr>
              <w:t>xác</w:t>
            </w:r>
            <w:proofErr w:type="spellEnd"/>
            <w:r w:rsidRPr="002C04EF">
              <w:rPr>
                <w:rFonts w:cs="Times New Roman"/>
                <w:szCs w:val="28"/>
              </w:rPr>
              <w:t xml:space="preserve"> </w:t>
            </w:r>
            <w:proofErr w:type="spellStart"/>
            <w:r w:rsidRPr="002C04EF">
              <w:rPr>
                <w:rFonts w:cs="Times New Roman"/>
                <w:szCs w:val="28"/>
              </w:rPr>
              <w:t>là</w:t>
            </w:r>
            <w:proofErr w:type="spellEnd"/>
            <w:r w:rsidRPr="002C04EF">
              <w:rPr>
                <w:rFonts w:cs="Times New Roman"/>
                <w:szCs w:val="28"/>
              </w:rPr>
              <w:t xml:space="preserve"> </w:t>
            </w:r>
            <w:proofErr w:type="spellStart"/>
            <w:r w:rsidRPr="002C04EF">
              <w:rPr>
                <w:rFonts w:cs="Times New Roman"/>
                <w:szCs w:val="28"/>
              </w:rPr>
              <w:t>khoản</w:t>
            </w:r>
            <w:proofErr w:type="spellEnd"/>
            <w:r w:rsidRPr="002C04EF">
              <w:rPr>
                <w:rFonts w:cs="Times New Roman"/>
                <w:szCs w:val="28"/>
              </w:rPr>
              <w:t xml:space="preserve"> 3), </w:t>
            </w:r>
            <w:proofErr w:type="spellStart"/>
            <w:r w:rsidRPr="002C04EF">
              <w:rPr>
                <w:rFonts w:cs="Times New Roman"/>
                <w:szCs w:val="28"/>
              </w:rPr>
              <w:t>cụm</w:t>
            </w:r>
            <w:proofErr w:type="spellEnd"/>
            <w:r w:rsidRPr="002C04EF">
              <w:rPr>
                <w:rFonts w:cs="Times New Roman"/>
                <w:szCs w:val="28"/>
              </w:rPr>
              <w:t xml:space="preserve"> </w:t>
            </w:r>
            <w:proofErr w:type="spellStart"/>
            <w:r w:rsidRPr="002C04EF">
              <w:rPr>
                <w:rFonts w:cs="Times New Roman"/>
                <w:szCs w:val="28"/>
              </w:rPr>
              <w:t>từ</w:t>
            </w:r>
            <w:proofErr w:type="spellEnd"/>
            <w:r w:rsidRPr="002C04EF">
              <w:rPr>
                <w:rFonts w:cs="Times New Roman"/>
                <w:szCs w:val="28"/>
              </w:rPr>
              <w:t xml:space="preserve"> </w:t>
            </w:r>
            <w:r w:rsidRPr="002C04EF">
              <w:rPr>
                <w:rFonts w:cs="Times New Roman"/>
                <w:i/>
                <w:iCs/>
                <w:szCs w:val="28"/>
              </w:rPr>
              <w:t>“</w:t>
            </w:r>
            <w:proofErr w:type="spellStart"/>
            <w:r w:rsidRPr="002C04EF">
              <w:rPr>
                <w:rFonts w:cs="Times New Roman"/>
                <w:i/>
                <w:iCs/>
                <w:szCs w:val="28"/>
              </w:rPr>
              <w:t>bổ</w:t>
            </w:r>
            <w:proofErr w:type="spellEnd"/>
            <w:r w:rsidRPr="002C04EF">
              <w:rPr>
                <w:rFonts w:cs="Times New Roman"/>
                <w:i/>
                <w:iCs/>
                <w:szCs w:val="28"/>
              </w:rPr>
              <w:t xml:space="preserve"> sung” </w:t>
            </w:r>
            <w:proofErr w:type="spellStart"/>
            <w:r w:rsidRPr="002C04EF">
              <w:rPr>
                <w:rFonts w:cs="Times New Roman"/>
                <w:szCs w:val="28"/>
              </w:rPr>
              <w:t>cần</w:t>
            </w:r>
            <w:proofErr w:type="spellEnd"/>
            <w:r w:rsidRPr="002C04EF">
              <w:rPr>
                <w:rFonts w:cs="Times New Roman"/>
                <w:szCs w:val="28"/>
              </w:rPr>
              <w:t xml:space="preserve"> </w:t>
            </w:r>
            <w:proofErr w:type="spellStart"/>
            <w:r w:rsidRPr="002C04EF">
              <w:rPr>
                <w:rFonts w:cs="Times New Roman"/>
                <w:szCs w:val="28"/>
              </w:rPr>
              <w:t>được</w:t>
            </w:r>
            <w:proofErr w:type="spellEnd"/>
            <w:r w:rsidRPr="002C04EF">
              <w:rPr>
                <w:rFonts w:cs="Times New Roman"/>
                <w:szCs w:val="28"/>
              </w:rPr>
              <w:t xml:space="preserve"> </w:t>
            </w:r>
            <w:proofErr w:type="spellStart"/>
            <w:r w:rsidRPr="002C04EF">
              <w:rPr>
                <w:rFonts w:cs="Times New Roman"/>
                <w:szCs w:val="28"/>
              </w:rPr>
              <w:t>sửa</w:t>
            </w:r>
            <w:proofErr w:type="spellEnd"/>
            <w:r w:rsidRPr="002C04EF">
              <w:rPr>
                <w:rFonts w:cs="Times New Roman"/>
                <w:szCs w:val="28"/>
              </w:rPr>
              <w:t xml:space="preserve"> </w:t>
            </w:r>
            <w:proofErr w:type="spellStart"/>
            <w:r w:rsidRPr="002C04EF">
              <w:rPr>
                <w:rFonts w:cs="Times New Roman"/>
                <w:szCs w:val="28"/>
              </w:rPr>
              <w:t>thành</w:t>
            </w:r>
            <w:proofErr w:type="spellEnd"/>
            <w:r w:rsidRPr="002C04EF">
              <w:rPr>
                <w:rFonts w:cs="Times New Roman"/>
                <w:szCs w:val="28"/>
              </w:rPr>
              <w:br/>
            </w:r>
            <w:r w:rsidRPr="002C04EF">
              <w:rPr>
                <w:rFonts w:cs="Times New Roman"/>
                <w:i/>
                <w:iCs/>
                <w:szCs w:val="28"/>
              </w:rPr>
              <w:t>“</w:t>
            </w:r>
            <w:proofErr w:type="spellStart"/>
            <w:r w:rsidRPr="002C04EF">
              <w:rPr>
                <w:rFonts w:cs="Times New Roman"/>
                <w:i/>
                <w:iCs/>
                <w:szCs w:val="28"/>
              </w:rPr>
              <w:t>sửa</w:t>
            </w:r>
            <w:proofErr w:type="spellEnd"/>
            <w:r w:rsidRPr="002C04EF">
              <w:rPr>
                <w:rFonts w:cs="Times New Roman"/>
                <w:i/>
                <w:iCs/>
                <w:szCs w:val="28"/>
              </w:rPr>
              <w:t xml:space="preserve"> </w:t>
            </w:r>
            <w:proofErr w:type="spellStart"/>
            <w:r w:rsidRPr="002C04EF">
              <w:rPr>
                <w:rFonts w:cs="Times New Roman"/>
                <w:i/>
                <w:iCs/>
                <w:szCs w:val="28"/>
              </w:rPr>
              <w:t>đổi</w:t>
            </w:r>
            <w:proofErr w:type="spellEnd"/>
            <w:r w:rsidRPr="002C04EF">
              <w:rPr>
                <w:rFonts w:cs="Times New Roman"/>
                <w:i/>
                <w:iCs/>
                <w:szCs w:val="28"/>
              </w:rPr>
              <w:t xml:space="preserve">, </w:t>
            </w:r>
            <w:proofErr w:type="spellStart"/>
            <w:r w:rsidRPr="002C04EF">
              <w:rPr>
                <w:rFonts w:cs="Times New Roman"/>
                <w:i/>
                <w:iCs/>
                <w:szCs w:val="28"/>
              </w:rPr>
              <w:t>bổ</w:t>
            </w:r>
            <w:proofErr w:type="spellEnd"/>
            <w:r w:rsidRPr="002C04EF">
              <w:rPr>
                <w:rFonts w:cs="Times New Roman"/>
                <w:i/>
                <w:iCs/>
                <w:szCs w:val="28"/>
              </w:rPr>
              <w:t xml:space="preserve"> sung”</w:t>
            </w:r>
            <w:r w:rsidRPr="002C04EF">
              <w:rPr>
                <w:rFonts w:cs="Times New Roman"/>
                <w:szCs w:val="28"/>
              </w:rPr>
              <w:t xml:space="preserve">; (iii) </w:t>
            </w:r>
            <w:proofErr w:type="spellStart"/>
            <w:r w:rsidRPr="002C04EF">
              <w:rPr>
                <w:rFonts w:cs="Times New Roman"/>
                <w:szCs w:val="28"/>
              </w:rPr>
              <w:t>quy</w:t>
            </w:r>
            <w:proofErr w:type="spellEnd"/>
            <w:r w:rsidRPr="002C04EF">
              <w:rPr>
                <w:rFonts w:cs="Times New Roman"/>
                <w:szCs w:val="28"/>
              </w:rPr>
              <w:t xml:space="preserve"> </w:t>
            </w:r>
            <w:proofErr w:type="spellStart"/>
            <w:r w:rsidRPr="002C04EF">
              <w:rPr>
                <w:rFonts w:cs="Times New Roman"/>
                <w:szCs w:val="28"/>
              </w:rPr>
              <w:t>định</w:t>
            </w:r>
            <w:proofErr w:type="spellEnd"/>
            <w:r w:rsidRPr="002C04EF">
              <w:rPr>
                <w:rFonts w:cs="Times New Roman"/>
                <w:szCs w:val="28"/>
              </w:rPr>
              <w:t xml:space="preserve"> </w:t>
            </w:r>
            <w:proofErr w:type="spellStart"/>
            <w:r w:rsidRPr="002C04EF">
              <w:rPr>
                <w:rFonts w:cs="Times New Roman"/>
                <w:szCs w:val="28"/>
              </w:rPr>
              <w:t>thống</w:t>
            </w:r>
            <w:proofErr w:type="spellEnd"/>
            <w:r w:rsidRPr="002C04EF">
              <w:rPr>
                <w:rFonts w:cs="Times New Roman"/>
                <w:szCs w:val="28"/>
              </w:rPr>
              <w:t xml:space="preserve"> </w:t>
            </w:r>
            <w:proofErr w:type="spellStart"/>
            <w:r w:rsidRPr="002C04EF">
              <w:rPr>
                <w:rFonts w:cs="Times New Roman"/>
                <w:szCs w:val="28"/>
              </w:rPr>
              <w:t>nhất</w:t>
            </w:r>
            <w:proofErr w:type="spellEnd"/>
            <w:r w:rsidRPr="002C04EF">
              <w:rPr>
                <w:rFonts w:cs="Times New Roman"/>
                <w:szCs w:val="28"/>
              </w:rPr>
              <w:t xml:space="preserve"> </w:t>
            </w:r>
            <w:proofErr w:type="spellStart"/>
            <w:r w:rsidRPr="002C04EF">
              <w:rPr>
                <w:rFonts w:cs="Times New Roman"/>
                <w:szCs w:val="28"/>
              </w:rPr>
              <w:t>thuật</w:t>
            </w:r>
            <w:proofErr w:type="spellEnd"/>
            <w:r w:rsidRPr="002C04EF">
              <w:rPr>
                <w:rFonts w:cs="Times New Roman"/>
                <w:szCs w:val="28"/>
              </w:rPr>
              <w:t xml:space="preserve"> </w:t>
            </w:r>
            <w:proofErr w:type="spellStart"/>
            <w:r w:rsidRPr="002C04EF">
              <w:rPr>
                <w:rFonts w:cs="Times New Roman"/>
                <w:szCs w:val="28"/>
              </w:rPr>
              <w:t>ngữ</w:t>
            </w:r>
            <w:proofErr w:type="spellEnd"/>
            <w:r w:rsidRPr="002C04EF">
              <w:rPr>
                <w:rFonts w:cs="Times New Roman"/>
                <w:szCs w:val="28"/>
              </w:rPr>
              <w:t xml:space="preserve"> </w:t>
            </w:r>
            <w:proofErr w:type="spellStart"/>
            <w:r w:rsidRPr="002C04EF">
              <w:rPr>
                <w:rFonts w:cs="Times New Roman"/>
                <w:szCs w:val="28"/>
              </w:rPr>
              <w:t>là</w:t>
            </w:r>
            <w:proofErr w:type="spellEnd"/>
            <w:r w:rsidRPr="002C04EF">
              <w:rPr>
                <w:rFonts w:cs="Times New Roman"/>
                <w:szCs w:val="28"/>
              </w:rPr>
              <w:t xml:space="preserve"> </w:t>
            </w:r>
            <w:r w:rsidRPr="002C04EF">
              <w:rPr>
                <w:rFonts w:cs="Times New Roman"/>
                <w:i/>
                <w:iCs/>
                <w:szCs w:val="28"/>
              </w:rPr>
              <w:t>“</w:t>
            </w:r>
            <w:proofErr w:type="spellStart"/>
            <w:r w:rsidRPr="002C04EF">
              <w:rPr>
                <w:rFonts w:cs="Times New Roman"/>
                <w:i/>
                <w:iCs/>
                <w:szCs w:val="28"/>
              </w:rPr>
              <w:t>ngày</w:t>
            </w:r>
            <w:proofErr w:type="spellEnd"/>
            <w:r w:rsidRPr="002C04EF">
              <w:rPr>
                <w:rFonts w:cs="Times New Roman"/>
                <w:i/>
                <w:iCs/>
                <w:szCs w:val="28"/>
              </w:rPr>
              <w:t xml:space="preserve"> </w:t>
            </w:r>
            <w:proofErr w:type="spellStart"/>
            <w:r w:rsidRPr="002C04EF">
              <w:rPr>
                <w:rFonts w:cs="Times New Roman"/>
                <w:i/>
                <w:iCs/>
                <w:szCs w:val="28"/>
              </w:rPr>
              <w:t>làm</w:t>
            </w:r>
            <w:proofErr w:type="spellEnd"/>
            <w:r w:rsidRPr="002C04EF">
              <w:rPr>
                <w:rFonts w:cs="Times New Roman"/>
                <w:i/>
                <w:iCs/>
                <w:szCs w:val="28"/>
              </w:rPr>
              <w:t xml:space="preserve"> </w:t>
            </w:r>
            <w:proofErr w:type="spellStart"/>
            <w:r w:rsidRPr="002C04EF">
              <w:rPr>
                <w:rFonts w:cs="Times New Roman"/>
                <w:i/>
                <w:iCs/>
                <w:szCs w:val="28"/>
              </w:rPr>
              <w:t>việc</w:t>
            </w:r>
            <w:proofErr w:type="spellEnd"/>
            <w:r w:rsidRPr="002C04EF">
              <w:rPr>
                <w:rFonts w:cs="Times New Roman"/>
                <w:i/>
                <w:iCs/>
                <w:szCs w:val="28"/>
              </w:rPr>
              <w:t xml:space="preserve">” </w:t>
            </w:r>
            <w:r w:rsidRPr="002C04EF">
              <w:rPr>
                <w:rFonts w:cs="Times New Roman"/>
                <w:szCs w:val="28"/>
              </w:rPr>
              <w:t xml:space="preserve">hay </w:t>
            </w:r>
            <w:r w:rsidRPr="002C04EF">
              <w:rPr>
                <w:rFonts w:cs="Times New Roman"/>
                <w:i/>
                <w:iCs/>
                <w:szCs w:val="28"/>
              </w:rPr>
              <w:t>“</w:t>
            </w:r>
            <w:proofErr w:type="spellStart"/>
            <w:r w:rsidRPr="002C04EF">
              <w:rPr>
                <w:rFonts w:cs="Times New Roman"/>
                <w:i/>
                <w:iCs/>
                <w:szCs w:val="28"/>
              </w:rPr>
              <w:t>ngày</w:t>
            </w:r>
            <w:proofErr w:type="spellEnd"/>
            <w:r w:rsidRPr="002C04EF">
              <w:rPr>
                <w:rFonts w:cs="Times New Roman"/>
                <w:i/>
                <w:iCs/>
                <w:szCs w:val="28"/>
              </w:rPr>
              <w:t xml:space="preserve">” </w:t>
            </w:r>
            <w:proofErr w:type="spellStart"/>
            <w:r w:rsidRPr="002C04EF">
              <w:rPr>
                <w:rFonts w:cs="Times New Roman"/>
                <w:szCs w:val="28"/>
              </w:rPr>
              <w:t>tại</w:t>
            </w:r>
            <w:proofErr w:type="spellEnd"/>
            <w:r w:rsidRPr="002C04EF">
              <w:rPr>
                <w:rFonts w:cs="Times New Roman"/>
                <w:szCs w:val="28"/>
              </w:rPr>
              <w:t xml:space="preserve"> </w:t>
            </w:r>
            <w:proofErr w:type="spellStart"/>
            <w:r w:rsidRPr="002C04EF">
              <w:rPr>
                <w:rFonts w:cs="Times New Roman"/>
                <w:szCs w:val="28"/>
              </w:rPr>
              <w:t>nội</w:t>
            </w:r>
            <w:proofErr w:type="spellEnd"/>
            <w:r w:rsidRPr="002C04EF">
              <w:rPr>
                <w:rFonts w:cs="Times New Roman"/>
                <w:szCs w:val="28"/>
              </w:rPr>
              <w:t xml:space="preserve"> dung </w:t>
            </w:r>
            <w:proofErr w:type="spellStart"/>
            <w:r w:rsidRPr="002C04EF">
              <w:rPr>
                <w:rFonts w:cs="Times New Roman"/>
                <w:szCs w:val="28"/>
              </w:rPr>
              <w:t>sửa</w:t>
            </w:r>
            <w:proofErr w:type="spellEnd"/>
            <w:r w:rsidRPr="002C04EF">
              <w:rPr>
                <w:rFonts w:cs="Times New Roman"/>
                <w:szCs w:val="28"/>
              </w:rPr>
              <w:t xml:space="preserve"> </w:t>
            </w:r>
            <w:proofErr w:type="spellStart"/>
            <w:r w:rsidRPr="002C04EF">
              <w:rPr>
                <w:rFonts w:cs="Times New Roman"/>
                <w:szCs w:val="28"/>
              </w:rPr>
              <w:t>đổi</w:t>
            </w:r>
            <w:proofErr w:type="spellEnd"/>
            <w:r w:rsidRPr="002C04EF">
              <w:rPr>
                <w:rFonts w:cs="Times New Roman"/>
                <w:szCs w:val="28"/>
              </w:rPr>
              <w:t xml:space="preserve">, </w:t>
            </w:r>
            <w:proofErr w:type="spellStart"/>
            <w:r w:rsidRPr="002C04EF">
              <w:rPr>
                <w:rFonts w:cs="Times New Roman"/>
                <w:szCs w:val="28"/>
              </w:rPr>
              <w:t>bổ</w:t>
            </w:r>
            <w:proofErr w:type="spellEnd"/>
            <w:r w:rsidRPr="002C04EF">
              <w:rPr>
                <w:rFonts w:cs="Times New Roman"/>
                <w:szCs w:val="28"/>
              </w:rPr>
              <w:t xml:space="preserve"> sung </w:t>
            </w:r>
            <w:proofErr w:type="spellStart"/>
            <w:r w:rsidRPr="002C04EF">
              <w:rPr>
                <w:rFonts w:cs="Times New Roman"/>
                <w:szCs w:val="28"/>
              </w:rPr>
              <w:t>và</w:t>
            </w:r>
            <w:proofErr w:type="spellEnd"/>
            <w:r w:rsidRPr="002C04EF">
              <w:rPr>
                <w:rFonts w:cs="Times New Roman"/>
                <w:szCs w:val="28"/>
              </w:rPr>
              <w:t xml:space="preserve"> </w:t>
            </w:r>
            <w:proofErr w:type="spellStart"/>
            <w:r w:rsidRPr="002C04EF">
              <w:rPr>
                <w:rFonts w:cs="Times New Roman"/>
                <w:szCs w:val="28"/>
              </w:rPr>
              <w:t>nội</w:t>
            </w:r>
            <w:proofErr w:type="spellEnd"/>
            <w:r w:rsidRPr="002C04EF">
              <w:rPr>
                <w:rFonts w:cs="Times New Roman"/>
                <w:szCs w:val="28"/>
              </w:rPr>
              <w:t xml:space="preserve"> dung </w:t>
            </w:r>
            <w:proofErr w:type="spellStart"/>
            <w:r w:rsidRPr="002C04EF">
              <w:rPr>
                <w:rFonts w:cs="Times New Roman"/>
                <w:szCs w:val="28"/>
              </w:rPr>
              <w:t>không</w:t>
            </w:r>
            <w:proofErr w:type="spellEnd"/>
            <w:r w:rsidRPr="002C04EF">
              <w:rPr>
                <w:rFonts w:cs="Times New Roman"/>
                <w:szCs w:val="28"/>
              </w:rPr>
              <w:t xml:space="preserve"> </w:t>
            </w:r>
            <w:proofErr w:type="spellStart"/>
            <w:r w:rsidRPr="002C04EF">
              <w:rPr>
                <w:rFonts w:cs="Times New Roman"/>
                <w:szCs w:val="28"/>
              </w:rPr>
              <w:t>sửa</w:t>
            </w:r>
            <w:proofErr w:type="spellEnd"/>
            <w:r w:rsidRPr="002C04EF">
              <w:rPr>
                <w:rFonts w:cs="Times New Roman"/>
                <w:szCs w:val="28"/>
              </w:rPr>
              <w:t xml:space="preserve"> </w:t>
            </w:r>
            <w:proofErr w:type="spellStart"/>
            <w:r w:rsidRPr="002C04EF">
              <w:rPr>
                <w:rFonts w:cs="Times New Roman"/>
                <w:szCs w:val="28"/>
              </w:rPr>
              <w:t>đổi</w:t>
            </w:r>
            <w:proofErr w:type="spellEnd"/>
            <w:r w:rsidRPr="002C04EF">
              <w:rPr>
                <w:rFonts w:cs="Times New Roman"/>
                <w:szCs w:val="28"/>
              </w:rPr>
              <w:t xml:space="preserve">, </w:t>
            </w:r>
            <w:proofErr w:type="spellStart"/>
            <w:r w:rsidRPr="002C04EF">
              <w:rPr>
                <w:rFonts w:cs="Times New Roman"/>
                <w:szCs w:val="28"/>
              </w:rPr>
              <w:t>bổ</w:t>
            </w:r>
            <w:proofErr w:type="spellEnd"/>
            <w:r w:rsidRPr="002C04EF">
              <w:rPr>
                <w:rFonts w:cs="Times New Roman"/>
                <w:szCs w:val="28"/>
              </w:rPr>
              <w:t xml:space="preserve"> sung, </w:t>
            </w:r>
            <w:proofErr w:type="spellStart"/>
            <w:r w:rsidRPr="002C04EF">
              <w:rPr>
                <w:rFonts w:cs="Times New Roman"/>
                <w:szCs w:val="28"/>
              </w:rPr>
              <w:t>cụ</w:t>
            </w:r>
            <w:proofErr w:type="spellEnd"/>
            <w:r w:rsidRPr="002C04EF">
              <w:rPr>
                <w:rFonts w:cs="Times New Roman"/>
                <w:szCs w:val="28"/>
              </w:rPr>
              <w:t xml:space="preserve"> </w:t>
            </w:r>
            <w:proofErr w:type="spellStart"/>
            <w:r w:rsidRPr="002C04EF">
              <w:rPr>
                <w:rFonts w:cs="Times New Roman"/>
                <w:szCs w:val="28"/>
              </w:rPr>
              <w:t>thể</w:t>
            </w:r>
            <w:proofErr w:type="spellEnd"/>
            <w:r w:rsidRPr="002C04EF">
              <w:rPr>
                <w:rFonts w:cs="Times New Roman"/>
                <w:szCs w:val="28"/>
              </w:rPr>
              <w:t xml:space="preserve">: </w:t>
            </w:r>
            <w:proofErr w:type="spellStart"/>
            <w:r w:rsidRPr="002C04EF">
              <w:rPr>
                <w:rFonts w:cs="Times New Roman"/>
                <w:szCs w:val="28"/>
              </w:rPr>
              <w:t>nội</w:t>
            </w:r>
            <w:proofErr w:type="spellEnd"/>
            <w:r w:rsidRPr="002C04EF">
              <w:rPr>
                <w:rFonts w:cs="Times New Roman"/>
                <w:szCs w:val="28"/>
              </w:rPr>
              <w:t xml:space="preserve"> dung </w:t>
            </w:r>
            <w:proofErr w:type="spellStart"/>
            <w:r w:rsidRPr="002C04EF">
              <w:rPr>
                <w:rFonts w:cs="Times New Roman"/>
                <w:szCs w:val="28"/>
              </w:rPr>
              <w:t>sửa</w:t>
            </w:r>
            <w:proofErr w:type="spellEnd"/>
            <w:r w:rsidRPr="002C04EF">
              <w:rPr>
                <w:rFonts w:cs="Times New Roman"/>
                <w:szCs w:val="28"/>
              </w:rPr>
              <w:t xml:space="preserve"> </w:t>
            </w:r>
            <w:proofErr w:type="spellStart"/>
            <w:r w:rsidRPr="002C04EF">
              <w:rPr>
                <w:rFonts w:cs="Times New Roman"/>
                <w:szCs w:val="28"/>
              </w:rPr>
              <w:t>đổi</w:t>
            </w:r>
            <w:proofErr w:type="spellEnd"/>
            <w:r w:rsidRPr="002C04EF">
              <w:rPr>
                <w:rFonts w:cs="Times New Roman"/>
                <w:szCs w:val="28"/>
              </w:rPr>
              <w:t xml:space="preserve">, </w:t>
            </w:r>
            <w:proofErr w:type="spellStart"/>
            <w:r w:rsidRPr="002C04EF">
              <w:rPr>
                <w:rFonts w:cs="Times New Roman"/>
                <w:szCs w:val="28"/>
              </w:rPr>
              <w:t>bổ</w:t>
            </w:r>
            <w:proofErr w:type="spellEnd"/>
            <w:r w:rsidRPr="002C04EF">
              <w:rPr>
                <w:rFonts w:cs="Times New Roman"/>
                <w:szCs w:val="28"/>
              </w:rPr>
              <w:t xml:space="preserve"> sung </w:t>
            </w:r>
            <w:proofErr w:type="spellStart"/>
            <w:r w:rsidRPr="002C04EF">
              <w:rPr>
                <w:rFonts w:cs="Times New Roman"/>
                <w:szCs w:val="28"/>
              </w:rPr>
              <w:t>đang</w:t>
            </w:r>
            <w:proofErr w:type="spellEnd"/>
            <w:r w:rsidRPr="002C04EF">
              <w:rPr>
                <w:rFonts w:cs="Times New Roman"/>
                <w:szCs w:val="28"/>
              </w:rPr>
              <w:t xml:space="preserve"> </w:t>
            </w:r>
            <w:proofErr w:type="spellStart"/>
            <w:r w:rsidRPr="002C04EF">
              <w:rPr>
                <w:rFonts w:cs="Times New Roman"/>
                <w:szCs w:val="28"/>
              </w:rPr>
              <w:t>quy</w:t>
            </w:r>
            <w:proofErr w:type="spellEnd"/>
            <w:r w:rsidRPr="002C04EF">
              <w:rPr>
                <w:rFonts w:cs="Times New Roman"/>
                <w:szCs w:val="28"/>
              </w:rPr>
              <w:t xml:space="preserve"> </w:t>
            </w:r>
            <w:proofErr w:type="spellStart"/>
            <w:r w:rsidRPr="002C04EF">
              <w:rPr>
                <w:rFonts w:cs="Times New Roman"/>
                <w:szCs w:val="28"/>
              </w:rPr>
              <w:t>định</w:t>
            </w:r>
            <w:proofErr w:type="spellEnd"/>
            <w:r w:rsidRPr="002C04EF">
              <w:rPr>
                <w:rFonts w:cs="Times New Roman"/>
                <w:szCs w:val="28"/>
              </w:rPr>
              <w:t xml:space="preserve"> </w:t>
            </w:r>
            <w:proofErr w:type="spellStart"/>
            <w:r w:rsidRPr="002C04EF">
              <w:rPr>
                <w:rFonts w:cs="Times New Roman"/>
                <w:szCs w:val="28"/>
              </w:rPr>
              <w:t>là</w:t>
            </w:r>
            <w:proofErr w:type="spellEnd"/>
            <w:r w:rsidRPr="002C04EF">
              <w:rPr>
                <w:rFonts w:cs="Times New Roman"/>
                <w:szCs w:val="28"/>
              </w:rPr>
              <w:t xml:space="preserve"> </w:t>
            </w:r>
            <w:r w:rsidRPr="002C04EF">
              <w:rPr>
                <w:rFonts w:cs="Times New Roman"/>
                <w:i/>
                <w:iCs/>
                <w:szCs w:val="28"/>
              </w:rPr>
              <w:t>“</w:t>
            </w:r>
            <w:proofErr w:type="spellStart"/>
            <w:r w:rsidRPr="002C04EF">
              <w:rPr>
                <w:rFonts w:cs="Times New Roman"/>
                <w:i/>
                <w:iCs/>
                <w:szCs w:val="28"/>
              </w:rPr>
              <w:t>ngày</w:t>
            </w:r>
            <w:proofErr w:type="spellEnd"/>
            <w:r w:rsidRPr="002C04EF">
              <w:rPr>
                <w:rFonts w:cs="Times New Roman"/>
                <w:i/>
                <w:iCs/>
                <w:szCs w:val="28"/>
              </w:rPr>
              <w:t>”</w:t>
            </w:r>
            <w:r w:rsidRPr="002C04EF">
              <w:rPr>
                <w:rFonts w:cs="Times New Roman"/>
                <w:szCs w:val="28"/>
              </w:rPr>
              <w:t xml:space="preserve">, </w:t>
            </w:r>
            <w:proofErr w:type="spellStart"/>
            <w:r w:rsidRPr="002C04EF">
              <w:rPr>
                <w:rFonts w:cs="Times New Roman"/>
                <w:szCs w:val="28"/>
              </w:rPr>
              <w:t>tuy</w:t>
            </w:r>
            <w:proofErr w:type="spellEnd"/>
            <w:r w:rsidRPr="002C04EF">
              <w:rPr>
                <w:rFonts w:cs="Times New Roman"/>
                <w:szCs w:val="28"/>
              </w:rPr>
              <w:t xml:space="preserve"> </w:t>
            </w:r>
            <w:proofErr w:type="spellStart"/>
            <w:r w:rsidRPr="002C04EF">
              <w:rPr>
                <w:rFonts w:cs="Times New Roman"/>
                <w:szCs w:val="28"/>
              </w:rPr>
              <w:t>nhiên</w:t>
            </w:r>
            <w:proofErr w:type="spellEnd"/>
            <w:r w:rsidRPr="002C04EF">
              <w:rPr>
                <w:rFonts w:cs="Times New Roman"/>
                <w:szCs w:val="28"/>
              </w:rPr>
              <w:t xml:space="preserve">, </w:t>
            </w:r>
            <w:proofErr w:type="spellStart"/>
            <w:r w:rsidRPr="002C04EF">
              <w:rPr>
                <w:rFonts w:cs="Times New Roman"/>
                <w:szCs w:val="28"/>
              </w:rPr>
              <w:t>điểm</w:t>
            </w:r>
            <w:proofErr w:type="spellEnd"/>
            <w:r w:rsidRPr="002C04EF">
              <w:rPr>
                <w:rFonts w:cs="Times New Roman"/>
                <w:szCs w:val="28"/>
              </w:rPr>
              <w:t xml:space="preserve"> đ </w:t>
            </w:r>
            <w:proofErr w:type="spellStart"/>
            <w:r w:rsidRPr="002C04EF">
              <w:rPr>
                <w:rFonts w:cs="Times New Roman"/>
                <w:szCs w:val="28"/>
              </w:rPr>
              <w:t>khoản</w:t>
            </w:r>
            <w:proofErr w:type="spellEnd"/>
            <w:r w:rsidRPr="002C04EF">
              <w:rPr>
                <w:rFonts w:cs="Times New Roman"/>
                <w:szCs w:val="28"/>
              </w:rPr>
              <w:t xml:space="preserve"> 9 </w:t>
            </w:r>
            <w:proofErr w:type="spellStart"/>
            <w:r w:rsidRPr="002C04EF">
              <w:rPr>
                <w:rFonts w:cs="Times New Roman"/>
                <w:szCs w:val="28"/>
              </w:rPr>
              <w:t>Điều</w:t>
            </w:r>
            <w:proofErr w:type="spellEnd"/>
            <w:r w:rsidRPr="002C04EF">
              <w:rPr>
                <w:rFonts w:cs="Times New Roman"/>
                <w:szCs w:val="28"/>
              </w:rPr>
              <w:t xml:space="preserve"> 4 Thông </w:t>
            </w:r>
            <w:proofErr w:type="spellStart"/>
            <w:r w:rsidRPr="002C04EF">
              <w:rPr>
                <w:rFonts w:cs="Times New Roman"/>
                <w:szCs w:val="28"/>
              </w:rPr>
              <w:t>tư</w:t>
            </w:r>
            <w:proofErr w:type="spellEnd"/>
            <w:r w:rsidRPr="002C04EF">
              <w:rPr>
                <w:rFonts w:cs="Times New Roman"/>
                <w:szCs w:val="28"/>
              </w:rPr>
              <w:t xml:space="preserve"> </w:t>
            </w:r>
            <w:proofErr w:type="spellStart"/>
            <w:r w:rsidRPr="002C04EF">
              <w:rPr>
                <w:rFonts w:cs="Times New Roman"/>
                <w:szCs w:val="28"/>
              </w:rPr>
              <w:t>số</w:t>
            </w:r>
            <w:proofErr w:type="spellEnd"/>
            <w:r w:rsidRPr="002C04EF">
              <w:rPr>
                <w:rFonts w:cs="Times New Roman"/>
                <w:szCs w:val="28"/>
              </w:rPr>
              <w:t xml:space="preserve"> 24/2023/TT-BCT (</w:t>
            </w:r>
            <w:proofErr w:type="spellStart"/>
            <w:r w:rsidRPr="002C04EF">
              <w:rPr>
                <w:rFonts w:cs="Times New Roman"/>
                <w:szCs w:val="28"/>
              </w:rPr>
              <w:t>không</w:t>
            </w:r>
            <w:proofErr w:type="spellEnd"/>
            <w:r w:rsidRPr="002C04EF">
              <w:rPr>
                <w:rFonts w:cs="Times New Roman"/>
                <w:szCs w:val="28"/>
              </w:rPr>
              <w:t xml:space="preserve"> </w:t>
            </w:r>
            <w:proofErr w:type="spellStart"/>
            <w:r w:rsidRPr="002C04EF">
              <w:rPr>
                <w:rFonts w:cs="Times New Roman"/>
                <w:szCs w:val="28"/>
              </w:rPr>
              <w:t>được</w:t>
            </w:r>
            <w:proofErr w:type="spellEnd"/>
            <w:r w:rsidRPr="002C04EF">
              <w:rPr>
                <w:rFonts w:cs="Times New Roman"/>
                <w:szCs w:val="28"/>
              </w:rPr>
              <w:t xml:space="preserve"> </w:t>
            </w:r>
            <w:proofErr w:type="spellStart"/>
            <w:r w:rsidRPr="002C04EF">
              <w:rPr>
                <w:rFonts w:cs="Times New Roman"/>
                <w:szCs w:val="28"/>
              </w:rPr>
              <w:t>sửa</w:t>
            </w:r>
            <w:proofErr w:type="spellEnd"/>
            <w:r w:rsidRPr="002C04EF">
              <w:rPr>
                <w:rFonts w:cs="Times New Roman"/>
                <w:szCs w:val="28"/>
              </w:rPr>
              <w:t xml:space="preserve"> </w:t>
            </w:r>
            <w:proofErr w:type="spellStart"/>
            <w:r w:rsidRPr="002C04EF">
              <w:rPr>
                <w:rFonts w:cs="Times New Roman"/>
                <w:szCs w:val="28"/>
              </w:rPr>
              <w:t>đổi</w:t>
            </w:r>
            <w:proofErr w:type="spellEnd"/>
            <w:r w:rsidRPr="002C04EF">
              <w:rPr>
                <w:rFonts w:cs="Times New Roman"/>
                <w:szCs w:val="28"/>
              </w:rPr>
              <w:t xml:space="preserve">, </w:t>
            </w:r>
            <w:proofErr w:type="spellStart"/>
            <w:r w:rsidRPr="002C04EF">
              <w:rPr>
                <w:rFonts w:cs="Times New Roman"/>
                <w:szCs w:val="28"/>
              </w:rPr>
              <w:t>bổ</w:t>
            </w:r>
            <w:proofErr w:type="spellEnd"/>
            <w:r w:rsidRPr="002C04EF">
              <w:rPr>
                <w:rFonts w:cs="Times New Roman"/>
                <w:szCs w:val="28"/>
              </w:rPr>
              <w:t xml:space="preserve"> sung)</w:t>
            </w:r>
            <w:r w:rsidRPr="002C04EF">
              <w:rPr>
                <w:rFonts w:cs="Times New Roman"/>
                <w:szCs w:val="28"/>
              </w:rPr>
              <w:br/>
            </w:r>
            <w:proofErr w:type="spellStart"/>
            <w:r w:rsidRPr="002C04EF">
              <w:rPr>
                <w:rFonts w:cs="Times New Roman"/>
                <w:szCs w:val="28"/>
              </w:rPr>
              <w:t>đang</w:t>
            </w:r>
            <w:proofErr w:type="spellEnd"/>
            <w:r w:rsidRPr="002C04EF">
              <w:rPr>
                <w:rFonts w:cs="Times New Roman"/>
                <w:szCs w:val="28"/>
              </w:rPr>
              <w:t xml:space="preserve"> </w:t>
            </w:r>
            <w:proofErr w:type="spellStart"/>
            <w:r w:rsidRPr="002C04EF">
              <w:rPr>
                <w:rFonts w:cs="Times New Roman"/>
                <w:szCs w:val="28"/>
              </w:rPr>
              <w:t>quy</w:t>
            </w:r>
            <w:proofErr w:type="spellEnd"/>
            <w:r w:rsidRPr="002C04EF">
              <w:rPr>
                <w:rFonts w:cs="Times New Roman"/>
                <w:szCs w:val="28"/>
              </w:rPr>
              <w:t xml:space="preserve"> </w:t>
            </w:r>
            <w:proofErr w:type="spellStart"/>
            <w:r w:rsidRPr="002C04EF">
              <w:rPr>
                <w:rFonts w:cs="Times New Roman"/>
                <w:szCs w:val="28"/>
              </w:rPr>
              <w:t>định</w:t>
            </w:r>
            <w:proofErr w:type="spellEnd"/>
            <w:r w:rsidRPr="002C04EF">
              <w:rPr>
                <w:rFonts w:cs="Times New Roman"/>
                <w:szCs w:val="28"/>
              </w:rPr>
              <w:t xml:space="preserve"> </w:t>
            </w:r>
            <w:proofErr w:type="spellStart"/>
            <w:r w:rsidRPr="002C04EF">
              <w:rPr>
                <w:rFonts w:cs="Times New Roman"/>
                <w:szCs w:val="28"/>
              </w:rPr>
              <w:t>là</w:t>
            </w:r>
            <w:proofErr w:type="spellEnd"/>
            <w:r w:rsidRPr="002C04EF">
              <w:rPr>
                <w:rFonts w:cs="Times New Roman"/>
                <w:szCs w:val="28"/>
              </w:rPr>
              <w:t xml:space="preserve"> </w:t>
            </w:r>
            <w:r w:rsidRPr="002C04EF">
              <w:rPr>
                <w:rFonts w:cs="Times New Roman"/>
                <w:i/>
                <w:iCs/>
                <w:szCs w:val="28"/>
              </w:rPr>
              <w:t>“</w:t>
            </w:r>
            <w:proofErr w:type="spellStart"/>
            <w:r w:rsidRPr="002C04EF">
              <w:rPr>
                <w:rFonts w:cs="Times New Roman"/>
                <w:i/>
                <w:iCs/>
                <w:szCs w:val="28"/>
              </w:rPr>
              <w:t>ngày</w:t>
            </w:r>
            <w:proofErr w:type="spellEnd"/>
            <w:r w:rsidRPr="002C04EF">
              <w:rPr>
                <w:rFonts w:cs="Times New Roman"/>
                <w:i/>
                <w:iCs/>
                <w:szCs w:val="28"/>
              </w:rPr>
              <w:t xml:space="preserve"> </w:t>
            </w:r>
            <w:proofErr w:type="spellStart"/>
            <w:r w:rsidRPr="002C04EF">
              <w:rPr>
                <w:rFonts w:cs="Times New Roman"/>
                <w:i/>
                <w:iCs/>
                <w:szCs w:val="28"/>
              </w:rPr>
              <w:t>làm</w:t>
            </w:r>
            <w:proofErr w:type="spellEnd"/>
            <w:r w:rsidRPr="002C04EF">
              <w:rPr>
                <w:rFonts w:cs="Times New Roman"/>
                <w:i/>
                <w:iCs/>
                <w:szCs w:val="28"/>
              </w:rPr>
              <w:t xml:space="preserve"> </w:t>
            </w:r>
            <w:proofErr w:type="spellStart"/>
            <w:r w:rsidRPr="002C04EF">
              <w:rPr>
                <w:rFonts w:cs="Times New Roman"/>
                <w:i/>
                <w:iCs/>
                <w:szCs w:val="28"/>
              </w:rPr>
              <w:t>việc</w:t>
            </w:r>
            <w:proofErr w:type="spellEnd"/>
            <w:r w:rsidRPr="002C04EF">
              <w:rPr>
                <w:rFonts w:cs="Times New Roman"/>
                <w:i/>
                <w:iCs/>
                <w:szCs w:val="28"/>
              </w:rPr>
              <w:t>”</w:t>
            </w:r>
            <w:r w:rsidRPr="002C04EF">
              <w:rPr>
                <w:rFonts w:cs="Times New Roman"/>
                <w:szCs w:val="28"/>
              </w:rPr>
              <w:t>...</w:t>
            </w:r>
          </w:p>
          <w:p w14:paraId="0F4A4156" w14:textId="0F6F6648" w:rsidR="00D01ABA" w:rsidRPr="002C04EF" w:rsidRDefault="00D01ABA" w:rsidP="00520B7B">
            <w:pPr>
              <w:jc w:val="both"/>
              <w:rPr>
                <w:rFonts w:cs="Times New Roman"/>
                <w:szCs w:val="28"/>
              </w:rPr>
            </w:pPr>
            <w:proofErr w:type="spellStart"/>
            <w:r w:rsidRPr="002C04EF">
              <w:rPr>
                <w:rFonts w:cs="Times New Roman"/>
                <w:szCs w:val="28"/>
              </w:rPr>
              <w:t>Ngoài</w:t>
            </w:r>
            <w:proofErr w:type="spellEnd"/>
            <w:r w:rsidRPr="002C04EF">
              <w:rPr>
                <w:rFonts w:cs="Times New Roman"/>
                <w:szCs w:val="28"/>
              </w:rPr>
              <w:t xml:space="preserve"> </w:t>
            </w:r>
            <w:proofErr w:type="spellStart"/>
            <w:r w:rsidRPr="002C04EF">
              <w:rPr>
                <w:rFonts w:cs="Times New Roman"/>
                <w:szCs w:val="28"/>
              </w:rPr>
              <w:t>ra</w:t>
            </w:r>
            <w:proofErr w:type="spellEnd"/>
            <w:r w:rsidRPr="002C04EF">
              <w:rPr>
                <w:rFonts w:cs="Times New Roman"/>
                <w:szCs w:val="28"/>
              </w:rPr>
              <w:t xml:space="preserve">, </w:t>
            </w:r>
            <w:proofErr w:type="spellStart"/>
            <w:r w:rsidRPr="002C04EF">
              <w:rPr>
                <w:rFonts w:cs="Times New Roman"/>
                <w:szCs w:val="28"/>
              </w:rPr>
              <w:t>đề</w:t>
            </w:r>
            <w:proofErr w:type="spellEnd"/>
            <w:r w:rsidRPr="002C04EF">
              <w:rPr>
                <w:rFonts w:cs="Times New Roman"/>
                <w:szCs w:val="28"/>
              </w:rPr>
              <w:t xml:space="preserve"> </w:t>
            </w:r>
            <w:proofErr w:type="spellStart"/>
            <w:r w:rsidRPr="002C04EF">
              <w:rPr>
                <w:rFonts w:cs="Times New Roman"/>
                <w:szCs w:val="28"/>
              </w:rPr>
              <w:t>nghị</w:t>
            </w:r>
            <w:proofErr w:type="spellEnd"/>
            <w:r w:rsidRPr="002C04EF">
              <w:rPr>
                <w:rFonts w:cs="Times New Roman"/>
                <w:szCs w:val="28"/>
              </w:rPr>
              <w:t xml:space="preserve"> </w:t>
            </w:r>
            <w:proofErr w:type="spellStart"/>
            <w:r w:rsidRPr="002C04EF">
              <w:rPr>
                <w:rFonts w:cs="Times New Roman"/>
                <w:szCs w:val="28"/>
              </w:rPr>
              <w:t>rà</w:t>
            </w:r>
            <w:proofErr w:type="spellEnd"/>
            <w:r w:rsidRPr="002C04EF">
              <w:rPr>
                <w:rFonts w:cs="Times New Roman"/>
                <w:szCs w:val="28"/>
              </w:rPr>
              <w:t xml:space="preserve"> </w:t>
            </w:r>
            <w:proofErr w:type="spellStart"/>
            <w:r w:rsidRPr="002C04EF">
              <w:rPr>
                <w:rFonts w:cs="Times New Roman"/>
                <w:szCs w:val="28"/>
              </w:rPr>
              <w:t>soát</w:t>
            </w:r>
            <w:proofErr w:type="spellEnd"/>
            <w:r w:rsidRPr="002C04EF">
              <w:rPr>
                <w:rFonts w:cs="Times New Roman"/>
                <w:szCs w:val="28"/>
              </w:rPr>
              <w:t xml:space="preserve">, </w:t>
            </w:r>
            <w:proofErr w:type="spellStart"/>
            <w:r w:rsidRPr="002C04EF">
              <w:rPr>
                <w:rFonts w:cs="Times New Roman"/>
                <w:szCs w:val="28"/>
              </w:rPr>
              <w:t>chỉnh</w:t>
            </w:r>
            <w:proofErr w:type="spellEnd"/>
            <w:r w:rsidRPr="002C04EF">
              <w:rPr>
                <w:rFonts w:cs="Times New Roman"/>
                <w:szCs w:val="28"/>
              </w:rPr>
              <w:t xml:space="preserve"> </w:t>
            </w:r>
            <w:proofErr w:type="spellStart"/>
            <w:r w:rsidRPr="002C04EF">
              <w:rPr>
                <w:rFonts w:cs="Times New Roman"/>
                <w:szCs w:val="28"/>
              </w:rPr>
              <w:t>lý</w:t>
            </w:r>
            <w:proofErr w:type="spellEnd"/>
            <w:r w:rsidRPr="002C04EF">
              <w:rPr>
                <w:rFonts w:cs="Times New Roman"/>
                <w:szCs w:val="28"/>
              </w:rPr>
              <w:t xml:space="preserve"> </w:t>
            </w:r>
            <w:proofErr w:type="spellStart"/>
            <w:r w:rsidRPr="002C04EF">
              <w:rPr>
                <w:rFonts w:cs="Times New Roman"/>
                <w:szCs w:val="28"/>
              </w:rPr>
              <w:t>và</w:t>
            </w:r>
            <w:proofErr w:type="spellEnd"/>
            <w:r w:rsidRPr="002C04EF">
              <w:rPr>
                <w:rFonts w:cs="Times New Roman"/>
                <w:szCs w:val="28"/>
              </w:rPr>
              <w:t xml:space="preserve"> </w:t>
            </w:r>
            <w:proofErr w:type="spellStart"/>
            <w:r w:rsidRPr="002C04EF">
              <w:rPr>
                <w:rFonts w:cs="Times New Roman"/>
                <w:szCs w:val="28"/>
              </w:rPr>
              <w:t>hoàn</w:t>
            </w:r>
            <w:proofErr w:type="spellEnd"/>
            <w:r w:rsidRPr="002C04EF">
              <w:rPr>
                <w:rFonts w:cs="Times New Roman"/>
                <w:szCs w:val="28"/>
              </w:rPr>
              <w:t xml:space="preserve"> </w:t>
            </w:r>
            <w:proofErr w:type="spellStart"/>
            <w:r w:rsidRPr="002C04EF">
              <w:rPr>
                <w:rFonts w:cs="Times New Roman"/>
                <w:szCs w:val="28"/>
              </w:rPr>
              <w:t>thiện</w:t>
            </w:r>
            <w:proofErr w:type="spellEnd"/>
            <w:r w:rsidRPr="002C04EF">
              <w:rPr>
                <w:rFonts w:cs="Times New Roman"/>
                <w:szCs w:val="28"/>
              </w:rPr>
              <w:t xml:space="preserve"> </w:t>
            </w:r>
            <w:proofErr w:type="spellStart"/>
            <w:r w:rsidRPr="002C04EF">
              <w:rPr>
                <w:rFonts w:cs="Times New Roman"/>
                <w:szCs w:val="28"/>
              </w:rPr>
              <w:t>ngôn</w:t>
            </w:r>
            <w:proofErr w:type="spellEnd"/>
            <w:r w:rsidRPr="002C04EF">
              <w:rPr>
                <w:rFonts w:cs="Times New Roman"/>
                <w:szCs w:val="28"/>
              </w:rPr>
              <w:t xml:space="preserve"> </w:t>
            </w:r>
            <w:proofErr w:type="spellStart"/>
            <w:r w:rsidRPr="002C04EF">
              <w:rPr>
                <w:rFonts w:cs="Times New Roman"/>
                <w:szCs w:val="28"/>
              </w:rPr>
              <w:t>ngữ</w:t>
            </w:r>
            <w:proofErr w:type="spellEnd"/>
            <w:r w:rsidRPr="002C04EF">
              <w:rPr>
                <w:rFonts w:cs="Times New Roman"/>
                <w:szCs w:val="28"/>
              </w:rPr>
              <w:t xml:space="preserve">, </w:t>
            </w:r>
            <w:proofErr w:type="spellStart"/>
            <w:r w:rsidRPr="002C04EF">
              <w:rPr>
                <w:rFonts w:cs="Times New Roman"/>
                <w:szCs w:val="28"/>
              </w:rPr>
              <w:t>kỹ</w:t>
            </w:r>
            <w:proofErr w:type="spellEnd"/>
            <w:r w:rsidRPr="002C04EF">
              <w:rPr>
                <w:rFonts w:cs="Times New Roman"/>
                <w:szCs w:val="28"/>
              </w:rPr>
              <w:t xml:space="preserve"> </w:t>
            </w:r>
            <w:proofErr w:type="spellStart"/>
            <w:r w:rsidRPr="002C04EF">
              <w:rPr>
                <w:rFonts w:cs="Times New Roman"/>
                <w:szCs w:val="28"/>
              </w:rPr>
              <w:t>thuật</w:t>
            </w:r>
            <w:proofErr w:type="spellEnd"/>
            <w:r w:rsidRPr="002C04EF">
              <w:rPr>
                <w:rFonts w:cs="Times New Roman"/>
                <w:szCs w:val="28"/>
              </w:rPr>
              <w:t xml:space="preserve"> </w:t>
            </w:r>
            <w:proofErr w:type="spellStart"/>
            <w:r w:rsidRPr="002C04EF">
              <w:rPr>
                <w:rFonts w:cs="Times New Roman"/>
                <w:szCs w:val="28"/>
              </w:rPr>
              <w:t>soạn</w:t>
            </w:r>
            <w:proofErr w:type="spellEnd"/>
            <w:r w:rsidRPr="002C04EF">
              <w:rPr>
                <w:rFonts w:cs="Times New Roman"/>
                <w:szCs w:val="28"/>
              </w:rPr>
              <w:t xml:space="preserve"> </w:t>
            </w:r>
            <w:proofErr w:type="spellStart"/>
            <w:r w:rsidRPr="002C04EF">
              <w:rPr>
                <w:rFonts w:cs="Times New Roman"/>
                <w:szCs w:val="28"/>
              </w:rPr>
              <w:t>thảo</w:t>
            </w:r>
            <w:proofErr w:type="spellEnd"/>
            <w:r w:rsidRPr="002C04EF">
              <w:rPr>
                <w:rFonts w:cs="Times New Roman"/>
                <w:szCs w:val="28"/>
              </w:rPr>
              <w:t xml:space="preserve"> Thông </w:t>
            </w:r>
            <w:proofErr w:type="spellStart"/>
            <w:r w:rsidRPr="002C04EF">
              <w:rPr>
                <w:rFonts w:cs="Times New Roman"/>
                <w:szCs w:val="28"/>
              </w:rPr>
              <w:t>tư</w:t>
            </w:r>
            <w:proofErr w:type="spellEnd"/>
            <w:r w:rsidRPr="002C04EF">
              <w:rPr>
                <w:rFonts w:cs="Times New Roman"/>
                <w:szCs w:val="28"/>
              </w:rPr>
              <w:t xml:space="preserve"> </w:t>
            </w:r>
            <w:proofErr w:type="spellStart"/>
            <w:r w:rsidRPr="002C04EF">
              <w:rPr>
                <w:rFonts w:cs="Times New Roman"/>
                <w:szCs w:val="28"/>
              </w:rPr>
              <w:t>theo</w:t>
            </w:r>
            <w:proofErr w:type="spellEnd"/>
            <w:r w:rsidRPr="002C04EF">
              <w:rPr>
                <w:rFonts w:cs="Times New Roman"/>
                <w:szCs w:val="28"/>
              </w:rPr>
              <w:t xml:space="preserve"> </w:t>
            </w:r>
            <w:proofErr w:type="spellStart"/>
            <w:r w:rsidRPr="002C04EF">
              <w:rPr>
                <w:rFonts w:cs="Times New Roman"/>
                <w:szCs w:val="28"/>
              </w:rPr>
              <w:t>quy</w:t>
            </w:r>
            <w:proofErr w:type="spellEnd"/>
            <w:r w:rsidRPr="002C04EF">
              <w:rPr>
                <w:rFonts w:cs="Times New Roman"/>
                <w:szCs w:val="28"/>
              </w:rPr>
              <w:t xml:space="preserve"> </w:t>
            </w:r>
            <w:proofErr w:type="spellStart"/>
            <w:r w:rsidRPr="002C04EF">
              <w:rPr>
                <w:rFonts w:cs="Times New Roman"/>
                <w:szCs w:val="28"/>
              </w:rPr>
              <w:t>định</w:t>
            </w:r>
            <w:proofErr w:type="spellEnd"/>
            <w:r w:rsidRPr="002C04EF">
              <w:rPr>
                <w:rFonts w:cs="Times New Roman"/>
                <w:szCs w:val="28"/>
              </w:rPr>
              <w:t xml:space="preserve"> </w:t>
            </w:r>
            <w:proofErr w:type="spellStart"/>
            <w:r w:rsidRPr="002C04EF">
              <w:rPr>
                <w:rFonts w:cs="Times New Roman"/>
                <w:szCs w:val="28"/>
              </w:rPr>
              <w:t>tại</w:t>
            </w:r>
            <w:proofErr w:type="spellEnd"/>
            <w:r w:rsidRPr="002C04EF">
              <w:rPr>
                <w:rFonts w:cs="Times New Roman"/>
                <w:szCs w:val="28"/>
              </w:rPr>
              <w:t xml:space="preserve"> </w:t>
            </w:r>
            <w:proofErr w:type="spellStart"/>
            <w:r w:rsidRPr="002C04EF">
              <w:rPr>
                <w:rFonts w:cs="Times New Roman"/>
                <w:szCs w:val="28"/>
              </w:rPr>
              <w:t>Điều</w:t>
            </w:r>
            <w:proofErr w:type="spellEnd"/>
            <w:r w:rsidRPr="002C04EF">
              <w:rPr>
                <w:rFonts w:cs="Times New Roman"/>
                <w:szCs w:val="28"/>
              </w:rPr>
              <w:t xml:space="preserve"> 7</w:t>
            </w:r>
            <w:r w:rsidR="00FF019F" w:rsidRPr="002C04EF">
              <w:rPr>
                <w:rFonts w:cs="Times New Roman"/>
                <w:szCs w:val="28"/>
              </w:rPr>
              <w:t xml:space="preserve"> </w:t>
            </w:r>
            <w:proofErr w:type="spellStart"/>
            <w:r w:rsidRPr="002C04EF">
              <w:rPr>
                <w:rFonts w:cs="Times New Roman"/>
                <w:szCs w:val="28"/>
              </w:rPr>
              <w:t>Luật</w:t>
            </w:r>
            <w:proofErr w:type="spellEnd"/>
            <w:r w:rsidRPr="002C04EF">
              <w:rPr>
                <w:rFonts w:cs="Times New Roman"/>
                <w:szCs w:val="28"/>
              </w:rPr>
              <w:t xml:space="preserve"> BHVBQPPL </w:t>
            </w:r>
            <w:proofErr w:type="spellStart"/>
            <w:r w:rsidRPr="002C04EF">
              <w:rPr>
                <w:rFonts w:cs="Times New Roman"/>
                <w:szCs w:val="28"/>
              </w:rPr>
              <w:t>năm</w:t>
            </w:r>
            <w:proofErr w:type="spellEnd"/>
            <w:r w:rsidRPr="002C04EF">
              <w:rPr>
                <w:rFonts w:cs="Times New Roman"/>
                <w:szCs w:val="28"/>
              </w:rPr>
              <w:t xml:space="preserve"> 2025; </w:t>
            </w:r>
            <w:proofErr w:type="spellStart"/>
            <w:r w:rsidRPr="002C04EF">
              <w:rPr>
                <w:rFonts w:cs="Times New Roman"/>
                <w:szCs w:val="28"/>
              </w:rPr>
              <w:t>Chương</w:t>
            </w:r>
            <w:proofErr w:type="spellEnd"/>
            <w:r w:rsidRPr="002C04EF">
              <w:rPr>
                <w:rFonts w:cs="Times New Roman"/>
                <w:szCs w:val="28"/>
              </w:rPr>
              <w:t xml:space="preserve"> V </w:t>
            </w:r>
            <w:proofErr w:type="spellStart"/>
            <w:r w:rsidRPr="002C04EF">
              <w:rPr>
                <w:rFonts w:cs="Times New Roman"/>
                <w:szCs w:val="28"/>
              </w:rPr>
              <w:t>Nghị</w:t>
            </w:r>
            <w:proofErr w:type="spellEnd"/>
            <w:r w:rsidRPr="002C04EF">
              <w:rPr>
                <w:rFonts w:cs="Times New Roman"/>
                <w:szCs w:val="28"/>
              </w:rPr>
              <w:t xml:space="preserve"> </w:t>
            </w:r>
            <w:proofErr w:type="spellStart"/>
            <w:r w:rsidRPr="002C04EF">
              <w:rPr>
                <w:rFonts w:cs="Times New Roman"/>
                <w:szCs w:val="28"/>
              </w:rPr>
              <w:t>định</w:t>
            </w:r>
            <w:proofErr w:type="spellEnd"/>
            <w:r w:rsidRPr="002C04EF">
              <w:rPr>
                <w:rFonts w:cs="Times New Roman"/>
                <w:szCs w:val="28"/>
              </w:rPr>
              <w:t xml:space="preserve"> </w:t>
            </w:r>
            <w:proofErr w:type="spellStart"/>
            <w:r w:rsidRPr="002C04EF">
              <w:rPr>
                <w:rFonts w:cs="Times New Roman"/>
                <w:szCs w:val="28"/>
              </w:rPr>
              <w:t>số</w:t>
            </w:r>
            <w:proofErr w:type="spellEnd"/>
            <w:r w:rsidRPr="002C04EF">
              <w:rPr>
                <w:rFonts w:cs="Times New Roman"/>
                <w:szCs w:val="28"/>
              </w:rPr>
              <w:t xml:space="preserve"> 78/2025/NĐ-C</w:t>
            </w:r>
            <w:r w:rsidR="00721A2D" w:rsidRPr="002C04EF">
              <w:rPr>
                <w:rFonts w:cs="Times New Roman"/>
                <w:szCs w:val="28"/>
              </w:rPr>
              <w:t>P</w:t>
            </w:r>
          </w:p>
        </w:tc>
        <w:tc>
          <w:tcPr>
            <w:tcW w:w="4033" w:type="dxa"/>
          </w:tcPr>
          <w:p w14:paraId="24D543B1" w14:textId="31ED532A" w:rsidR="006819CD" w:rsidRPr="002301C1" w:rsidRDefault="006819CD" w:rsidP="006819CD">
            <w:pPr>
              <w:jc w:val="both"/>
              <w:rPr>
                <w:rFonts w:cs="Times New Roman"/>
                <w:b/>
                <w:sz w:val="26"/>
                <w:szCs w:val="26"/>
                <w:lang w:val="en-US"/>
              </w:rPr>
            </w:pPr>
            <w:proofErr w:type="spellStart"/>
            <w:r w:rsidRPr="002C04EF">
              <w:rPr>
                <w:rFonts w:cs="Times New Roman"/>
                <w:b/>
                <w:sz w:val="26"/>
                <w:szCs w:val="26"/>
                <w:lang w:val="en-US"/>
              </w:rPr>
              <w:t>Tiếp</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thu</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chỉnh</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sửa</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trong</w:t>
            </w:r>
            <w:proofErr w:type="spellEnd"/>
            <w:r w:rsidR="00AA4083">
              <w:rPr>
                <w:rFonts w:cs="Times New Roman"/>
                <w:b/>
                <w:sz w:val="26"/>
                <w:szCs w:val="26"/>
                <w:lang w:val="en-US"/>
              </w:rPr>
              <w:t xml:space="preserve"> </w:t>
            </w:r>
            <w:proofErr w:type="spellStart"/>
            <w:r w:rsidR="00AA4083">
              <w:rPr>
                <w:rFonts w:cs="Times New Roman"/>
                <w:b/>
                <w:sz w:val="26"/>
                <w:szCs w:val="26"/>
                <w:lang w:val="en-US"/>
              </w:rPr>
              <w:t>nội</w:t>
            </w:r>
            <w:proofErr w:type="spellEnd"/>
            <w:r w:rsidR="00AA4083">
              <w:rPr>
                <w:rFonts w:cs="Times New Roman"/>
                <w:b/>
                <w:sz w:val="26"/>
                <w:szCs w:val="26"/>
                <w:lang w:val="en-US"/>
              </w:rPr>
              <w:t xml:space="preserve"> dung</w:t>
            </w:r>
            <w:r w:rsidRPr="002C04EF">
              <w:rPr>
                <w:rFonts w:cs="Times New Roman"/>
                <w:b/>
                <w:sz w:val="26"/>
                <w:szCs w:val="26"/>
                <w:lang w:val="en-US"/>
              </w:rPr>
              <w:t xml:space="preserve"> </w:t>
            </w:r>
            <w:proofErr w:type="spellStart"/>
            <w:r w:rsidRPr="002C04EF">
              <w:rPr>
                <w:rFonts w:cs="Times New Roman"/>
                <w:b/>
                <w:sz w:val="26"/>
                <w:szCs w:val="26"/>
                <w:lang w:val="en-US"/>
              </w:rPr>
              <w:t>dự</w:t>
            </w:r>
            <w:proofErr w:type="spellEnd"/>
            <w:r w:rsidRPr="002C04EF">
              <w:rPr>
                <w:rFonts w:cs="Times New Roman"/>
                <w:b/>
                <w:sz w:val="26"/>
                <w:szCs w:val="26"/>
                <w:lang w:val="en-US"/>
              </w:rPr>
              <w:t xml:space="preserve"> </w:t>
            </w:r>
            <w:proofErr w:type="spellStart"/>
            <w:r w:rsidRPr="002C04EF">
              <w:rPr>
                <w:rFonts w:cs="Times New Roman"/>
                <w:b/>
                <w:sz w:val="26"/>
                <w:szCs w:val="26"/>
                <w:lang w:val="en-US"/>
              </w:rPr>
              <w:t>thảo</w:t>
            </w:r>
            <w:proofErr w:type="spellEnd"/>
          </w:p>
          <w:p w14:paraId="2EB938AA" w14:textId="77777777" w:rsidR="00D01ABA" w:rsidRPr="00520B7B" w:rsidRDefault="00D01ABA" w:rsidP="00520B7B">
            <w:pPr>
              <w:jc w:val="both"/>
              <w:rPr>
                <w:rFonts w:cs="Times New Roman"/>
                <w:szCs w:val="28"/>
              </w:rPr>
            </w:pPr>
          </w:p>
        </w:tc>
      </w:tr>
      <w:tr w:rsidR="00687D6D" w:rsidRPr="00520B7B" w14:paraId="033E0970" w14:textId="77777777" w:rsidTr="0003563C">
        <w:tc>
          <w:tcPr>
            <w:tcW w:w="675" w:type="dxa"/>
          </w:tcPr>
          <w:p w14:paraId="5241FDB2" w14:textId="2B9289CA" w:rsidR="00687D6D" w:rsidRPr="001B52D7" w:rsidRDefault="0022026F" w:rsidP="00520B7B">
            <w:pPr>
              <w:jc w:val="center"/>
              <w:rPr>
                <w:rFonts w:cs="Times New Roman"/>
                <w:bCs/>
                <w:szCs w:val="28"/>
              </w:rPr>
            </w:pPr>
            <w:r w:rsidRPr="001B52D7">
              <w:rPr>
                <w:rFonts w:cs="Times New Roman"/>
                <w:bCs/>
                <w:szCs w:val="28"/>
              </w:rPr>
              <w:t>3</w:t>
            </w:r>
          </w:p>
        </w:tc>
        <w:tc>
          <w:tcPr>
            <w:tcW w:w="1337" w:type="dxa"/>
          </w:tcPr>
          <w:p w14:paraId="48AE7293" w14:textId="166CC86B" w:rsidR="00687D6D" w:rsidRPr="00520B7B" w:rsidRDefault="0022026F" w:rsidP="003B0CB2">
            <w:pPr>
              <w:jc w:val="center"/>
              <w:rPr>
                <w:rFonts w:cs="Times New Roman"/>
                <w:b/>
                <w:szCs w:val="28"/>
              </w:rPr>
            </w:pPr>
            <w:proofErr w:type="spellStart"/>
            <w:r w:rsidRPr="00520B7B">
              <w:rPr>
                <w:rFonts w:cs="Times New Roman"/>
                <w:b/>
                <w:szCs w:val="28"/>
              </w:rPr>
              <w:t>Bộ</w:t>
            </w:r>
            <w:proofErr w:type="spellEnd"/>
            <w:r w:rsidRPr="00520B7B">
              <w:rPr>
                <w:rFonts w:cs="Times New Roman"/>
                <w:b/>
                <w:szCs w:val="28"/>
              </w:rPr>
              <w:t xml:space="preserve"> NNMT</w:t>
            </w:r>
          </w:p>
        </w:tc>
        <w:tc>
          <w:tcPr>
            <w:tcW w:w="9194" w:type="dxa"/>
          </w:tcPr>
          <w:p w14:paraId="676E543B" w14:textId="063A4DDE" w:rsidR="00687D6D" w:rsidRPr="00520B7B" w:rsidRDefault="0022026F" w:rsidP="00520B7B">
            <w:pPr>
              <w:jc w:val="both"/>
              <w:rPr>
                <w:rFonts w:cs="Times New Roman"/>
                <w:color w:val="000000"/>
                <w:szCs w:val="28"/>
              </w:rPr>
            </w:pPr>
            <w:r w:rsidRPr="00520B7B">
              <w:rPr>
                <w:szCs w:val="28"/>
                <w:lang w:val="fr-FR"/>
              </w:rPr>
              <w:t xml:space="preserve">Do </w:t>
            </w:r>
            <w:proofErr w:type="spellStart"/>
            <w:r w:rsidRPr="00520B7B">
              <w:rPr>
                <w:szCs w:val="28"/>
                <w:lang w:val="fr-FR"/>
              </w:rPr>
              <w:t>nội</w:t>
            </w:r>
            <w:proofErr w:type="spellEnd"/>
            <w:r w:rsidRPr="00520B7B">
              <w:rPr>
                <w:szCs w:val="28"/>
                <w:lang w:val="fr-FR"/>
              </w:rPr>
              <w:t xml:space="preserve"> </w:t>
            </w:r>
            <w:proofErr w:type="spellStart"/>
            <w:r w:rsidRPr="00520B7B">
              <w:rPr>
                <w:szCs w:val="28"/>
                <w:lang w:val="fr-FR"/>
              </w:rPr>
              <w:t>dung</w:t>
            </w:r>
            <w:proofErr w:type="spellEnd"/>
            <w:r w:rsidRPr="00520B7B">
              <w:rPr>
                <w:szCs w:val="28"/>
                <w:lang w:val="fr-FR"/>
              </w:rPr>
              <w:t xml:space="preserve"> </w:t>
            </w:r>
            <w:proofErr w:type="spellStart"/>
            <w:r w:rsidRPr="00520B7B">
              <w:rPr>
                <w:szCs w:val="28"/>
                <w:lang w:val="fr-FR"/>
              </w:rPr>
              <w:t>dự</w:t>
            </w:r>
            <w:proofErr w:type="spellEnd"/>
            <w:r w:rsidRPr="00520B7B">
              <w:rPr>
                <w:szCs w:val="28"/>
                <w:lang w:val="fr-FR"/>
              </w:rPr>
              <w:t xml:space="preserve"> </w:t>
            </w:r>
            <w:proofErr w:type="spellStart"/>
            <w:r w:rsidRPr="00520B7B">
              <w:rPr>
                <w:szCs w:val="28"/>
                <w:lang w:val="fr-FR"/>
              </w:rPr>
              <w:t>thảo</w:t>
            </w:r>
            <w:proofErr w:type="spellEnd"/>
            <w:r w:rsidRPr="00520B7B">
              <w:rPr>
                <w:szCs w:val="28"/>
                <w:lang w:val="fr-FR"/>
              </w:rPr>
              <w:t xml:space="preserve"> Thông </w:t>
            </w:r>
            <w:proofErr w:type="spellStart"/>
            <w:r w:rsidRPr="00520B7B">
              <w:rPr>
                <w:szCs w:val="28"/>
                <w:lang w:val="fr-FR"/>
              </w:rPr>
              <w:t>tư</w:t>
            </w:r>
            <w:proofErr w:type="spellEnd"/>
            <w:r w:rsidRPr="00520B7B">
              <w:rPr>
                <w:szCs w:val="28"/>
                <w:lang w:val="fr-FR"/>
              </w:rPr>
              <w:t xml:space="preserve"> </w:t>
            </w:r>
            <w:proofErr w:type="spellStart"/>
            <w:r w:rsidRPr="00520B7B">
              <w:rPr>
                <w:szCs w:val="28"/>
                <w:lang w:val="fr-FR"/>
              </w:rPr>
              <w:t>liên</w:t>
            </w:r>
            <w:proofErr w:type="spellEnd"/>
            <w:r w:rsidRPr="00520B7B">
              <w:rPr>
                <w:szCs w:val="28"/>
                <w:lang w:val="fr-FR"/>
              </w:rPr>
              <w:t xml:space="preserve"> </w:t>
            </w:r>
            <w:proofErr w:type="spellStart"/>
            <w:r w:rsidRPr="00520B7B">
              <w:rPr>
                <w:szCs w:val="28"/>
                <w:lang w:val="fr-FR"/>
              </w:rPr>
              <w:t>quan</w:t>
            </w:r>
            <w:proofErr w:type="spellEnd"/>
            <w:r w:rsidRPr="00520B7B">
              <w:rPr>
                <w:szCs w:val="28"/>
                <w:lang w:val="fr-FR"/>
              </w:rPr>
              <w:t xml:space="preserve"> </w:t>
            </w:r>
            <w:proofErr w:type="spellStart"/>
            <w:r w:rsidRPr="00520B7B">
              <w:rPr>
                <w:szCs w:val="28"/>
                <w:lang w:val="fr-FR"/>
              </w:rPr>
              <w:t>đến</w:t>
            </w:r>
            <w:proofErr w:type="spellEnd"/>
            <w:r w:rsidRPr="00520B7B">
              <w:rPr>
                <w:szCs w:val="28"/>
                <w:lang w:val="fr-FR"/>
              </w:rPr>
              <w:t xml:space="preserve"> </w:t>
            </w:r>
            <w:proofErr w:type="spellStart"/>
            <w:r w:rsidRPr="00520B7B">
              <w:rPr>
                <w:szCs w:val="28"/>
                <w:lang w:val="fr-FR"/>
              </w:rPr>
              <w:t>việc</w:t>
            </w:r>
            <w:proofErr w:type="spellEnd"/>
            <w:r w:rsidRPr="00520B7B">
              <w:rPr>
                <w:szCs w:val="28"/>
                <w:lang w:val="fr-FR"/>
              </w:rPr>
              <w:t xml:space="preserve"> </w:t>
            </w:r>
            <w:proofErr w:type="spellStart"/>
            <w:r w:rsidRPr="00520B7B">
              <w:rPr>
                <w:szCs w:val="28"/>
                <w:lang w:val="fr-FR"/>
              </w:rPr>
              <w:t>triển</w:t>
            </w:r>
            <w:proofErr w:type="spellEnd"/>
            <w:r w:rsidRPr="00520B7B">
              <w:rPr>
                <w:szCs w:val="28"/>
                <w:lang w:val="fr-FR"/>
              </w:rPr>
              <w:t xml:space="preserve"> </w:t>
            </w:r>
            <w:proofErr w:type="spellStart"/>
            <w:r w:rsidRPr="00520B7B">
              <w:rPr>
                <w:szCs w:val="28"/>
                <w:lang w:val="fr-FR"/>
              </w:rPr>
              <w:t>khai</w:t>
            </w:r>
            <w:proofErr w:type="spellEnd"/>
            <w:r w:rsidRPr="00520B7B">
              <w:rPr>
                <w:szCs w:val="28"/>
                <w:lang w:val="fr-FR"/>
              </w:rPr>
              <w:t xml:space="preserve"> </w:t>
            </w:r>
            <w:proofErr w:type="spellStart"/>
            <w:r w:rsidRPr="00520B7B">
              <w:rPr>
                <w:szCs w:val="28"/>
                <w:lang w:val="fr-FR"/>
              </w:rPr>
              <w:t>các</w:t>
            </w:r>
            <w:proofErr w:type="spellEnd"/>
            <w:r w:rsidRPr="00520B7B">
              <w:rPr>
                <w:szCs w:val="28"/>
                <w:lang w:val="fr-FR"/>
              </w:rPr>
              <w:t xml:space="preserve"> </w:t>
            </w:r>
            <w:proofErr w:type="spellStart"/>
            <w:r w:rsidRPr="00520B7B">
              <w:rPr>
                <w:szCs w:val="28"/>
                <w:lang w:val="fr-FR"/>
              </w:rPr>
              <w:t>hoạt</w:t>
            </w:r>
            <w:proofErr w:type="spellEnd"/>
            <w:r w:rsidRPr="00520B7B">
              <w:rPr>
                <w:szCs w:val="28"/>
                <w:lang w:val="fr-FR"/>
              </w:rPr>
              <w:t xml:space="preserve"> </w:t>
            </w:r>
            <w:proofErr w:type="spellStart"/>
            <w:r w:rsidRPr="00520B7B">
              <w:rPr>
                <w:szCs w:val="28"/>
                <w:lang w:val="fr-FR"/>
              </w:rPr>
              <w:t>động</w:t>
            </w:r>
            <w:proofErr w:type="spellEnd"/>
            <w:r w:rsidRPr="00520B7B">
              <w:rPr>
                <w:szCs w:val="28"/>
                <w:lang w:val="fr-FR"/>
              </w:rPr>
              <w:t xml:space="preserve">, </w:t>
            </w:r>
            <w:proofErr w:type="spellStart"/>
            <w:r w:rsidRPr="00520B7B">
              <w:rPr>
                <w:szCs w:val="28"/>
                <w:lang w:val="fr-FR"/>
              </w:rPr>
              <w:t>nhiệm</w:t>
            </w:r>
            <w:proofErr w:type="spellEnd"/>
            <w:r w:rsidRPr="00520B7B">
              <w:rPr>
                <w:szCs w:val="28"/>
                <w:lang w:val="fr-FR"/>
              </w:rPr>
              <w:t xml:space="preserve"> </w:t>
            </w:r>
            <w:proofErr w:type="spellStart"/>
            <w:r w:rsidRPr="00520B7B">
              <w:rPr>
                <w:szCs w:val="28"/>
                <w:lang w:val="fr-FR"/>
              </w:rPr>
              <w:t>vụ</w:t>
            </w:r>
            <w:proofErr w:type="spellEnd"/>
            <w:r w:rsidRPr="00520B7B">
              <w:rPr>
                <w:szCs w:val="28"/>
                <w:lang w:val="fr-FR"/>
              </w:rPr>
              <w:t xml:space="preserve"> </w:t>
            </w:r>
            <w:proofErr w:type="spellStart"/>
            <w:r w:rsidRPr="00520B7B">
              <w:rPr>
                <w:szCs w:val="28"/>
                <w:lang w:val="fr-FR"/>
              </w:rPr>
              <w:t>ứng</w:t>
            </w:r>
            <w:proofErr w:type="spellEnd"/>
            <w:r w:rsidRPr="00520B7B">
              <w:rPr>
                <w:szCs w:val="28"/>
                <w:lang w:val="fr-FR"/>
              </w:rPr>
              <w:t xml:space="preserve"> </w:t>
            </w:r>
            <w:proofErr w:type="spellStart"/>
            <w:r w:rsidRPr="00520B7B">
              <w:rPr>
                <w:szCs w:val="28"/>
                <w:lang w:val="fr-FR"/>
              </w:rPr>
              <w:t>phó</w:t>
            </w:r>
            <w:proofErr w:type="spellEnd"/>
            <w:r w:rsidRPr="00520B7B">
              <w:rPr>
                <w:szCs w:val="28"/>
                <w:lang w:val="fr-FR"/>
              </w:rPr>
              <w:t xml:space="preserve"> </w:t>
            </w:r>
            <w:proofErr w:type="spellStart"/>
            <w:r w:rsidRPr="00520B7B">
              <w:rPr>
                <w:szCs w:val="28"/>
                <w:lang w:val="fr-FR"/>
              </w:rPr>
              <w:t>với</w:t>
            </w:r>
            <w:proofErr w:type="spellEnd"/>
            <w:r w:rsidRPr="00520B7B">
              <w:rPr>
                <w:szCs w:val="28"/>
                <w:lang w:val="fr-FR"/>
              </w:rPr>
              <w:t xml:space="preserve"> </w:t>
            </w:r>
            <w:proofErr w:type="spellStart"/>
            <w:r w:rsidRPr="00520B7B">
              <w:rPr>
                <w:szCs w:val="28"/>
                <w:lang w:val="fr-FR"/>
              </w:rPr>
              <w:t>biến</w:t>
            </w:r>
            <w:proofErr w:type="spellEnd"/>
            <w:r w:rsidRPr="00520B7B">
              <w:rPr>
                <w:szCs w:val="28"/>
                <w:lang w:val="fr-FR"/>
              </w:rPr>
              <w:t xml:space="preserve"> </w:t>
            </w:r>
            <w:proofErr w:type="spellStart"/>
            <w:r w:rsidRPr="00520B7B">
              <w:rPr>
                <w:szCs w:val="28"/>
                <w:lang w:val="fr-FR"/>
              </w:rPr>
              <w:t>đổi</w:t>
            </w:r>
            <w:proofErr w:type="spellEnd"/>
            <w:r w:rsidRPr="00520B7B">
              <w:rPr>
                <w:szCs w:val="28"/>
                <w:lang w:val="fr-FR"/>
              </w:rPr>
              <w:t xml:space="preserve"> </w:t>
            </w:r>
            <w:proofErr w:type="spellStart"/>
            <w:r w:rsidRPr="00520B7B">
              <w:rPr>
                <w:szCs w:val="28"/>
                <w:lang w:val="fr-FR"/>
              </w:rPr>
              <w:t>khí</w:t>
            </w:r>
            <w:proofErr w:type="spellEnd"/>
            <w:r w:rsidRPr="00520B7B">
              <w:rPr>
                <w:szCs w:val="28"/>
                <w:lang w:val="fr-FR"/>
              </w:rPr>
              <w:t xml:space="preserve"> </w:t>
            </w:r>
            <w:proofErr w:type="spellStart"/>
            <w:r w:rsidRPr="00520B7B">
              <w:rPr>
                <w:szCs w:val="28"/>
                <w:lang w:val="fr-FR"/>
              </w:rPr>
              <w:t>hậu</w:t>
            </w:r>
            <w:proofErr w:type="spellEnd"/>
            <w:r w:rsidRPr="00520B7B">
              <w:rPr>
                <w:szCs w:val="28"/>
                <w:lang w:val="fr-FR"/>
              </w:rPr>
              <w:t xml:space="preserve">, </w:t>
            </w:r>
            <w:proofErr w:type="spellStart"/>
            <w:r w:rsidRPr="00520B7B">
              <w:rPr>
                <w:szCs w:val="28"/>
                <w:lang w:val="fr-FR"/>
              </w:rPr>
              <w:t>bảo</w:t>
            </w:r>
            <w:proofErr w:type="spellEnd"/>
            <w:r w:rsidRPr="00520B7B">
              <w:rPr>
                <w:szCs w:val="28"/>
                <w:lang w:val="fr-FR"/>
              </w:rPr>
              <w:t xml:space="preserve"> </w:t>
            </w:r>
            <w:proofErr w:type="spellStart"/>
            <w:r w:rsidRPr="00520B7B">
              <w:rPr>
                <w:szCs w:val="28"/>
                <w:lang w:val="fr-FR"/>
              </w:rPr>
              <w:t>vệ</w:t>
            </w:r>
            <w:proofErr w:type="spellEnd"/>
            <w:r w:rsidRPr="00520B7B">
              <w:rPr>
                <w:szCs w:val="28"/>
                <w:lang w:val="fr-FR"/>
              </w:rPr>
              <w:t xml:space="preserve"> </w:t>
            </w:r>
            <w:proofErr w:type="spellStart"/>
            <w:r w:rsidRPr="00520B7B">
              <w:rPr>
                <w:szCs w:val="28"/>
                <w:lang w:val="fr-FR"/>
              </w:rPr>
              <w:t>môi</w:t>
            </w:r>
            <w:proofErr w:type="spellEnd"/>
            <w:r w:rsidRPr="00520B7B">
              <w:rPr>
                <w:szCs w:val="28"/>
                <w:lang w:val="fr-FR"/>
              </w:rPr>
              <w:t xml:space="preserve"> </w:t>
            </w:r>
            <w:proofErr w:type="spellStart"/>
            <w:r w:rsidRPr="00520B7B">
              <w:rPr>
                <w:szCs w:val="28"/>
                <w:lang w:val="fr-FR"/>
              </w:rPr>
              <w:t>trường</w:t>
            </w:r>
            <w:proofErr w:type="spellEnd"/>
            <w:r w:rsidRPr="00520B7B">
              <w:rPr>
                <w:szCs w:val="28"/>
                <w:lang w:val="fr-FR"/>
              </w:rPr>
              <w:t xml:space="preserve">. </w:t>
            </w:r>
            <w:proofErr w:type="spellStart"/>
            <w:r w:rsidRPr="00520B7B">
              <w:rPr>
                <w:szCs w:val="28"/>
                <w:lang w:val="fr-FR"/>
              </w:rPr>
              <w:t>Vì</w:t>
            </w:r>
            <w:proofErr w:type="spellEnd"/>
            <w:r w:rsidRPr="00520B7B">
              <w:rPr>
                <w:szCs w:val="28"/>
                <w:lang w:val="fr-FR"/>
              </w:rPr>
              <w:t xml:space="preserve"> </w:t>
            </w:r>
            <w:proofErr w:type="spellStart"/>
            <w:r w:rsidRPr="00520B7B">
              <w:rPr>
                <w:szCs w:val="28"/>
                <w:lang w:val="fr-FR"/>
              </w:rPr>
              <w:t>vậy</w:t>
            </w:r>
            <w:proofErr w:type="spellEnd"/>
            <w:r w:rsidRPr="00520B7B">
              <w:rPr>
                <w:szCs w:val="28"/>
                <w:lang w:val="fr-FR"/>
              </w:rPr>
              <w:t xml:space="preserve">, </w:t>
            </w:r>
            <w:proofErr w:type="spellStart"/>
            <w:r w:rsidRPr="00520B7B">
              <w:rPr>
                <w:szCs w:val="28"/>
                <w:lang w:val="fr-FR"/>
              </w:rPr>
              <w:t>đề</w:t>
            </w:r>
            <w:proofErr w:type="spellEnd"/>
            <w:r w:rsidRPr="00520B7B">
              <w:rPr>
                <w:szCs w:val="28"/>
                <w:lang w:val="fr-FR"/>
              </w:rPr>
              <w:t xml:space="preserve">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Bộ</w:t>
            </w:r>
            <w:proofErr w:type="spellEnd"/>
            <w:r w:rsidRPr="00520B7B">
              <w:rPr>
                <w:szCs w:val="28"/>
                <w:lang w:val="fr-FR"/>
              </w:rPr>
              <w:t xml:space="preserve"> Công Thương </w:t>
            </w:r>
            <w:proofErr w:type="spellStart"/>
            <w:r w:rsidRPr="00520B7B">
              <w:rPr>
                <w:szCs w:val="28"/>
                <w:lang w:val="fr-FR"/>
              </w:rPr>
              <w:t>căn</w:t>
            </w:r>
            <w:proofErr w:type="spellEnd"/>
            <w:r w:rsidRPr="00520B7B">
              <w:rPr>
                <w:szCs w:val="28"/>
                <w:lang w:val="fr-FR"/>
              </w:rPr>
              <w:t xml:space="preserve"> </w:t>
            </w:r>
            <w:proofErr w:type="spellStart"/>
            <w:r w:rsidRPr="00520B7B">
              <w:rPr>
                <w:szCs w:val="28"/>
                <w:lang w:val="fr-FR"/>
              </w:rPr>
              <w:t>cứ</w:t>
            </w:r>
            <w:proofErr w:type="spellEnd"/>
            <w:r w:rsidRPr="00520B7B">
              <w:rPr>
                <w:szCs w:val="28"/>
                <w:lang w:val="fr-FR"/>
              </w:rPr>
              <w:t xml:space="preserve"> ý </w:t>
            </w:r>
            <w:proofErr w:type="spellStart"/>
            <w:r w:rsidRPr="00520B7B">
              <w:rPr>
                <w:szCs w:val="28"/>
                <w:lang w:val="fr-FR"/>
              </w:rPr>
              <w:t>kiến</w:t>
            </w:r>
            <w:proofErr w:type="spellEnd"/>
            <w:r w:rsidRPr="00520B7B">
              <w:rPr>
                <w:szCs w:val="28"/>
                <w:lang w:val="fr-FR"/>
              </w:rPr>
              <w:t xml:space="preserve"> </w:t>
            </w:r>
            <w:proofErr w:type="spellStart"/>
            <w:r w:rsidRPr="00520B7B">
              <w:rPr>
                <w:szCs w:val="28"/>
                <w:lang w:val="fr-FR"/>
              </w:rPr>
              <w:t>tham</w:t>
            </w:r>
            <w:proofErr w:type="spellEnd"/>
            <w:r w:rsidRPr="00520B7B">
              <w:rPr>
                <w:szCs w:val="28"/>
                <w:lang w:val="fr-FR"/>
              </w:rPr>
              <w:t xml:space="preserve"> </w:t>
            </w:r>
            <w:proofErr w:type="spellStart"/>
            <w:r w:rsidRPr="00520B7B">
              <w:rPr>
                <w:szCs w:val="28"/>
                <w:lang w:val="fr-FR"/>
              </w:rPr>
              <w:t>gia</w:t>
            </w:r>
            <w:proofErr w:type="spellEnd"/>
            <w:r w:rsidRPr="00520B7B">
              <w:rPr>
                <w:szCs w:val="28"/>
                <w:lang w:val="fr-FR"/>
              </w:rPr>
              <w:t xml:space="preserve"> </w:t>
            </w:r>
            <w:proofErr w:type="spellStart"/>
            <w:r w:rsidRPr="00520B7B">
              <w:rPr>
                <w:szCs w:val="28"/>
                <w:lang w:val="fr-FR"/>
              </w:rPr>
              <w:t>của</w:t>
            </w:r>
            <w:proofErr w:type="spellEnd"/>
            <w:r w:rsidRPr="00520B7B">
              <w:rPr>
                <w:szCs w:val="28"/>
                <w:lang w:val="fr-FR"/>
              </w:rPr>
              <w:t xml:space="preserve"> </w:t>
            </w:r>
            <w:proofErr w:type="spellStart"/>
            <w:r w:rsidRPr="00520B7B">
              <w:rPr>
                <w:szCs w:val="28"/>
                <w:lang w:val="fr-FR"/>
              </w:rPr>
              <w:t>Bộ</w:t>
            </w:r>
            <w:proofErr w:type="spellEnd"/>
            <w:r w:rsidRPr="00520B7B">
              <w:rPr>
                <w:szCs w:val="28"/>
                <w:lang w:val="fr-FR"/>
              </w:rPr>
              <w:t xml:space="preserve"> </w:t>
            </w:r>
            <w:proofErr w:type="spellStart"/>
            <w:r w:rsidRPr="00520B7B">
              <w:rPr>
                <w:szCs w:val="28"/>
                <w:lang w:val="fr-FR"/>
              </w:rPr>
              <w:t>Nông</w:t>
            </w:r>
            <w:proofErr w:type="spellEnd"/>
            <w:r w:rsidRPr="00520B7B">
              <w:rPr>
                <w:szCs w:val="28"/>
                <w:lang w:val="fr-FR"/>
              </w:rPr>
              <w:t xml:space="preserve"> </w:t>
            </w:r>
            <w:proofErr w:type="spellStart"/>
            <w:r w:rsidRPr="00520B7B">
              <w:rPr>
                <w:szCs w:val="28"/>
                <w:lang w:val="fr-FR"/>
              </w:rPr>
              <w:t>nghiệp</w:t>
            </w:r>
            <w:proofErr w:type="spellEnd"/>
            <w:r w:rsidRPr="00520B7B">
              <w:rPr>
                <w:szCs w:val="28"/>
                <w:lang w:val="fr-FR"/>
              </w:rPr>
              <w:t xml:space="preserve"> </w:t>
            </w:r>
            <w:proofErr w:type="spellStart"/>
            <w:r w:rsidRPr="00520B7B">
              <w:rPr>
                <w:szCs w:val="28"/>
                <w:lang w:val="fr-FR"/>
              </w:rPr>
              <w:t>và</w:t>
            </w:r>
            <w:proofErr w:type="spellEnd"/>
            <w:r w:rsidRPr="00520B7B">
              <w:rPr>
                <w:szCs w:val="28"/>
                <w:lang w:val="fr-FR"/>
              </w:rPr>
              <w:t xml:space="preserve"> </w:t>
            </w:r>
            <w:proofErr w:type="spellStart"/>
            <w:r w:rsidRPr="00520B7B">
              <w:rPr>
                <w:szCs w:val="28"/>
                <w:lang w:val="fr-FR"/>
              </w:rPr>
              <w:t>Môi</w:t>
            </w:r>
            <w:proofErr w:type="spellEnd"/>
            <w:r w:rsidRPr="00520B7B">
              <w:rPr>
                <w:szCs w:val="28"/>
                <w:lang w:val="fr-FR"/>
              </w:rPr>
              <w:t xml:space="preserve"> </w:t>
            </w:r>
            <w:proofErr w:type="spellStart"/>
            <w:r w:rsidRPr="00520B7B">
              <w:rPr>
                <w:szCs w:val="28"/>
                <w:lang w:val="fr-FR"/>
              </w:rPr>
              <w:t>trường</w:t>
            </w:r>
            <w:proofErr w:type="spellEnd"/>
            <w:r w:rsidRPr="00520B7B">
              <w:rPr>
                <w:szCs w:val="28"/>
                <w:lang w:val="fr-FR"/>
              </w:rPr>
              <w:t xml:space="preserve"> </w:t>
            </w:r>
            <w:proofErr w:type="spellStart"/>
            <w:r w:rsidRPr="00520B7B">
              <w:rPr>
                <w:szCs w:val="28"/>
                <w:lang w:val="fr-FR"/>
              </w:rPr>
              <w:t>để</w:t>
            </w:r>
            <w:proofErr w:type="spellEnd"/>
            <w:r w:rsidRPr="00520B7B">
              <w:rPr>
                <w:szCs w:val="28"/>
                <w:lang w:val="fr-FR"/>
              </w:rPr>
              <w:t xml:space="preserve"> </w:t>
            </w:r>
            <w:proofErr w:type="spellStart"/>
            <w:r w:rsidRPr="00520B7B">
              <w:rPr>
                <w:szCs w:val="28"/>
                <w:lang w:val="fr-FR"/>
              </w:rPr>
              <w:t>rà</w:t>
            </w:r>
            <w:proofErr w:type="spellEnd"/>
            <w:r w:rsidRPr="00520B7B">
              <w:rPr>
                <w:szCs w:val="28"/>
                <w:lang w:val="fr-FR"/>
              </w:rPr>
              <w:t xml:space="preserve"> </w:t>
            </w:r>
            <w:proofErr w:type="spellStart"/>
            <w:r w:rsidRPr="00520B7B">
              <w:rPr>
                <w:szCs w:val="28"/>
                <w:lang w:val="fr-FR"/>
              </w:rPr>
              <w:t>soát</w:t>
            </w:r>
            <w:proofErr w:type="spellEnd"/>
            <w:r w:rsidRPr="00520B7B">
              <w:rPr>
                <w:szCs w:val="28"/>
                <w:lang w:val="fr-FR"/>
              </w:rPr>
              <w:t xml:space="preserve">, </w:t>
            </w:r>
            <w:proofErr w:type="spellStart"/>
            <w:r w:rsidRPr="00520B7B">
              <w:rPr>
                <w:szCs w:val="28"/>
                <w:lang w:val="fr-FR"/>
              </w:rPr>
              <w:t>hoàn</w:t>
            </w:r>
            <w:proofErr w:type="spellEnd"/>
            <w:r w:rsidRPr="00520B7B">
              <w:rPr>
                <w:szCs w:val="28"/>
                <w:lang w:val="fr-FR"/>
              </w:rPr>
              <w:t xml:space="preserve"> </w:t>
            </w:r>
            <w:proofErr w:type="spellStart"/>
            <w:r w:rsidRPr="00520B7B">
              <w:rPr>
                <w:szCs w:val="28"/>
                <w:lang w:val="fr-FR"/>
              </w:rPr>
              <w:t>thiện</w:t>
            </w:r>
            <w:proofErr w:type="spellEnd"/>
            <w:r w:rsidRPr="00520B7B">
              <w:rPr>
                <w:szCs w:val="28"/>
                <w:lang w:val="fr-FR"/>
              </w:rPr>
              <w:t xml:space="preserve"> </w:t>
            </w:r>
            <w:proofErr w:type="spellStart"/>
            <w:r w:rsidRPr="00520B7B">
              <w:rPr>
                <w:szCs w:val="28"/>
                <w:lang w:val="fr-FR"/>
              </w:rPr>
              <w:t>dự</w:t>
            </w:r>
            <w:proofErr w:type="spellEnd"/>
            <w:r w:rsidRPr="00520B7B">
              <w:rPr>
                <w:szCs w:val="28"/>
                <w:lang w:val="fr-FR"/>
              </w:rPr>
              <w:t xml:space="preserve"> </w:t>
            </w:r>
            <w:proofErr w:type="spellStart"/>
            <w:r w:rsidRPr="00520B7B">
              <w:rPr>
                <w:szCs w:val="28"/>
                <w:lang w:val="fr-FR"/>
              </w:rPr>
              <w:t>thảo</w:t>
            </w:r>
            <w:proofErr w:type="spellEnd"/>
            <w:r w:rsidRPr="00520B7B">
              <w:rPr>
                <w:szCs w:val="28"/>
                <w:lang w:val="fr-FR"/>
              </w:rPr>
              <w:t xml:space="preserve"> </w:t>
            </w:r>
            <w:proofErr w:type="spellStart"/>
            <w:r w:rsidRPr="00520B7B">
              <w:rPr>
                <w:szCs w:val="28"/>
                <w:lang w:val="fr-FR"/>
              </w:rPr>
              <w:t>đảm</w:t>
            </w:r>
            <w:proofErr w:type="spellEnd"/>
            <w:r w:rsidRPr="00520B7B">
              <w:rPr>
                <w:szCs w:val="28"/>
                <w:lang w:val="fr-FR"/>
              </w:rPr>
              <w:t xml:space="preserve"> </w:t>
            </w:r>
            <w:proofErr w:type="spellStart"/>
            <w:r w:rsidRPr="00520B7B">
              <w:rPr>
                <w:szCs w:val="28"/>
                <w:lang w:val="fr-FR"/>
              </w:rPr>
              <w:t>bảo</w:t>
            </w:r>
            <w:proofErr w:type="spellEnd"/>
            <w:r w:rsidRPr="00520B7B">
              <w:rPr>
                <w:szCs w:val="28"/>
                <w:lang w:val="fr-FR"/>
              </w:rPr>
              <w:t xml:space="preserve"> </w:t>
            </w:r>
            <w:proofErr w:type="spellStart"/>
            <w:r w:rsidRPr="00520B7B">
              <w:rPr>
                <w:szCs w:val="28"/>
                <w:lang w:val="fr-FR"/>
              </w:rPr>
              <w:t>phù</w:t>
            </w:r>
            <w:proofErr w:type="spellEnd"/>
            <w:r w:rsidRPr="00520B7B">
              <w:rPr>
                <w:szCs w:val="28"/>
                <w:lang w:val="fr-FR"/>
              </w:rPr>
              <w:t xml:space="preserve"> </w:t>
            </w:r>
            <w:proofErr w:type="spellStart"/>
            <w:r w:rsidRPr="00520B7B">
              <w:rPr>
                <w:szCs w:val="28"/>
                <w:lang w:val="fr-FR"/>
              </w:rPr>
              <w:t>hợp</w:t>
            </w:r>
            <w:proofErr w:type="spellEnd"/>
            <w:r w:rsidRPr="00520B7B">
              <w:rPr>
                <w:szCs w:val="28"/>
                <w:lang w:val="fr-FR"/>
              </w:rPr>
              <w:t xml:space="preserve"> </w:t>
            </w:r>
            <w:proofErr w:type="spellStart"/>
            <w:r w:rsidRPr="00520B7B">
              <w:rPr>
                <w:szCs w:val="28"/>
                <w:lang w:val="fr-FR"/>
              </w:rPr>
              <w:t>với</w:t>
            </w:r>
            <w:proofErr w:type="spellEnd"/>
            <w:r w:rsidRPr="00520B7B">
              <w:rPr>
                <w:szCs w:val="28"/>
                <w:lang w:val="fr-FR"/>
              </w:rPr>
              <w:t xml:space="preserve"> </w:t>
            </w:r>
            <w:proofErr w:type="spellStart"/>
            <w:r w:rsidRPr="00520B7B">
              <w:rPr>
                <w:szCs w:val="28"/>
                <w:lang w:val="fr-FR"/>
              </w:rPr>
              <w:t>quy</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pháp</w:t>
            </w:r>
            <w:proofErr w:type="spellEnd"/>
            <w:r w:rsidRPr="00520B7B">
              <w:rPr>
                <w:szCs w:val="28"/>
                <w:lang w:val="fr-FR"/>
              </w:rPr>
              <w:t xml:space="preserve"> </w:t>
            </w:r>
            <w:proofErr w:type="spellStart"/>
            <w:r w:rsidRPr="00520B7B">
              <w:rPr>
                <w:szCs w:val="28"/>
                <w:lang w:val="fr-FR"/>
              </w:rPr>
              <w:t>luật</w:t>
            </w:r>
            <w:proofErr w:type="spellEnd"/>
            <w:r w:rsidRPr="00520B7B">
              <w:rPr>
                <w:szCs w:val="28"/>
                <w:lang w:val="fr-FR"/>
              </w:rPr>
              <w:t xml:space="preserve"> </w:t>
            </w:r>
            <w:proofErr w:type="spellStart"/>
            <w:r w:rsidRPr="00520B7B">
              <w:rPr>
                <w:szCs w:val="28"/>
                <w:lang w:val="fr-FR"/>
              </w:rPr>
              <w:t>chuyên</w:t>
            </w:r>
            <w:proofErr w:type="spellEnd"/>
            <w:r w:rsidRPr="00520B7B">
              <w:rPr>
                <w:szCs w:val="28"/>
                <w:lang w:val="fr-FR"/>
              </w:rPr>
              <w:t xml:space="preserve"> </w:t>
            </w:r>
            <w:proofErr w:type="spellStart"/>
            <w:r w:rsidRPr="00520B7B">
              <w:rPr>
                <w:szCs w:val="28"/>
                <w:lang w:val="fr-FR"/>
              </w:rPr>
              <w:t>ngành</w:t>
            </w:r>
            <w:proofErr w:type="spellEnd"/>
          </w:p>
        </w:tc>
        <w:tc>
          <w:tcPr>
            <w:tcW w:w="4033" w:type="dxa"/>
          </w:tcPr>
          <w:p w14:paraId="530B10D0" w14:textId="77777777" w:rsidR="00952E5D" w:rsidRPr="002301C1" w:rsidRDefault="00952E5D" w:rsidP="00952E5D">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0EA24BAE" w14:textId="7394BAE4" w:rsidR="00687D6D" w:rsidRPr="00520B7B" w:rsidRDefault="00687D6D" w:rsidP="00520B7B">
            <w:pPr>
              <w:jc w:val="both"/>
              <w:rPr>
                <w:rFonts w:cs="Times New Roman"/>
                <w:b/>
                <w:szCs w:val="28"/>
              </w:rPr>
            </w:pPr>
          </w:p>
        </w:tc>
      </w:tr>
      <w:tr w:rsidR="00452EA3" w:rsidRPr="00520B7B" w14:paraId="5633E0AB" w14:textId="77777777" w:rsidTr="0003563C">
        <w:tc>
          <w:tcPr>
            <w:tcW w:w="675" w:type="dxa"/>
          </w:tcPr>
          <w:p w14:paraId="37F4C7CC" w14:textId="495AE6A3" w:rsidR="00452EA3" w:rsidRPr="001B52D7" w:rsidRDefault="00452EA3" w:rsidP="00452EA3">
            <w:pPr>
              <w:jc w:val="center"/>
              <w:rPr>
                <w:rFonts w:cs="Times New Roman"/>
                <w:bCs/>
                <w:szCs w:val="28"/>
              </w:rPr>
            </w:pPr>
            <w:r w:rsidRPr="001B52D7">
              <w:rPr>
                <w:rFonts w:cs="Times New Roman"/>
                <w:bCs/>
                <w:szCs w:val="28"/>
              </w:rPr>
              <w:t>4</w:t>
            </w:r>
          </w:p>
        </w:tc>
        <w:tc>
          <w:tcPr>
            <w:tcW w:w="1337" w:type="dxa"/>
          </w:tcPr>
          <w:p w14:paraId="44A1B4DA" w14:textId="77777777" w:rsidR="00452EA3" w:rsidRPr="00520B7B" w:rsidRDefault="00452EA3" w:rsidP="00452EA3">
            <w:pPr>
              <w:jc w:val="center"/>
              <w:rPr>
                <w:rFonts w:cs="Times New Roman"/>
                <w:b/>
                <w:szCs w:val="28"/>
              </w:rPr>
            </w:pPr>
          </w:p>
        </w:tc>
        <w:tc>
          <w:tcPr>
            <w:tcW w:w="9194" w:type="dxa"/>
          </w:tcPr>
          <w:p w14:paraId="0AA3DD93" w14:textId="53E9901C" w:rsidR="00452EA3" w:rsidRPr="00520B7B" w:rsidRDefault="00452EA3" w:rsidP="00452EA3">
            <w:pPr>
              <w:jc w:val="both"/>
              <w:rPr>
                <w:rFonts w:cs="Times New Roman"/>
                <w:color w:val="000000"/>
                <w:szCs w:val="28"/>
              </w:rPr>
            </w:pPr>
            <w:proofErr w:type="spellStart"/>
            <w:r w:rsidRPr="00520B7B">
              <w:rPr>
                <w:szCs w:val="28"/>
                <w:lang w:val="fr-FR"/>
              </w:rPr>
              <w:t>Đề</w:t>
            </w:r>
            <w:proofErr w:type="spellEnd"/>
            <w:r w:rsidRPr="00520B7B">
              <w:rPr>
                <w:szCs w:val="28"/>
                <w:lang w:val="fr-FR"/>
              </w:rPr>
              <w:t xml:space="preserve">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Bộ</w:t>
            </w:r>
            <w:proofErr w:type="spellEnd"/>
            <w:r w:rsidRPr="00520B7B">
              <w:rPr>
                <w:szCs w:val="28"/>
                <w:lang w:val="fr-FR"/>
              </w:rPr>
              <w:t xml:space="preserve"> Công Thương </w:t>
            </w:r>
            <w:proofErr w:type="spellStart"/>
            <w:r w:rsidRPr="00520B7B">
              <w:rPr>
                <w:szCs w:val="28"/>
                <w:lang w:val="fr-FR"/>
              </w:rPr>
              <w:t>rà</w:t>
            </w:r>
            <w:proofErr w:type="spellEnd"/>
            <w:r w:rsidRPr="00520B7B">
              <w:rPr>
                <w:szCs w:val="28"/>
                <w:lang w:val="fr-FR"/>
              </w:rPr>
              <w:t xml:space="preserve"> </w:t>
            </w:r>
            <w:proofErr w:type="spellStart"/>
            <w:r w:rsidRPr="00520B7B">
              <w:rPr>
                <w:szCs w:val="28"/>
                <w:lang w:val="fr-FR"/>
              </w:rPr>
              <w:t>soát</w:t>
            </w:r>
            <w:proofErr w:type="spellEnd"/>
            <w:r w:rsidRPr="00520B7B">
              <w:rPr>
                <w:szCs w:val="28"/>
                <w:lang w:val="fr-FR"/>
              </w:rPr>
              <w:t xml:space="preserve"> </w:t>
            </w:r>
            <w:proofErr w:type="spellStart"/>
            <w:r w:rsidRPr="00520B7B">
              <w:rPr>
                <w:szCs w:val="28"/>
                <w:lang w:val="fr-FR"/>
              </w:rPr>
              <w:t>về</w:t>
            </w:r>
            <w:proofErr w:type="spellEnd"/>
            <w:r w:rsidRPr="00520B7B">
              <w:rPr>
                <w:szCs w:val="28"/>
                <w:lang w:val="fr-FR"/>
              </w:rPr>
              <w:t xml:space="preserve"> </w:t>
            </w:r>
            <w:proofErr w:type="spellStart"/>
            <w:r w:rsidRPr="00520B7B">
              <w:rPr>
                <w:szCs w:val="28"/>
                <w:lang w:val="fr-FR"/>
              </w:rPr>
              <w:t>tính</w:t>
            </w:r>
            <w:proofErr w:type="spellEnd"/>
            <w:r w:rsidRPr="00520B7B">
              <w:rPr>
                <w:szCs w:val="28"/>
                <w:lang w:val="fr-FR"/>
              </w:rPr>
              <w:t xml:space="preserve"> </w:t>
            </w:r>
            <w:proofErr w:type="spellStart"/>
            <w:r w:rsidRPr="00520B7B">
              <w:rPr>
                <w:szCs w:val="28"/>
                <w:lang w:val="fr-FR"/>
              </w:rPr>
              <w:t>đầy</w:t>
            </w:r>
            <w:proofErr w:type="spellEnd"/>
            <w:r w:rsidRPr="00520B7B">
              <w:rPr>
                <w:szCs w:val="28"/>
                <w:lang w:val="fr-FR"/>
              </w:rPr>
              <w:t xml:space="preserve"> </w:t>
            </w:r>
            <w:proofErr w:type="spellStart"/>
            <w:r w:rsidRPr="00520B7B">
              <w:rPr>
                <w:szCs w:val="28"/>
                <w:lang w:val="fr-FR"/>
              </w:rPr>
              <w:t>đủ</w:t>
            </w:r>
            <w:proofErr w:type="spellEnd"/>
            <w:r w:rsidRPr="00520B7B">
              <w:rPr>
                <w:szCs w:val="28"/>
                <w:lang w:val="fr-FR"/>
              </w:rPr>
              <w:t xml:space="preserve"> </w:t>
            </w:r>
            <w:proofErr w:type="spellStart"/>
            <w:r w:rsidRPr="00520B7B">
              <w:rPr>
                <w:szCs w:val="28"/>
                <w:lang w:val="fr-FR"/>
              </w:rPr>
              <w:t>và</w:t>
            </w:r>
            <w:proofErr w:type="spellEnd"/>
            <w:r w:rsidRPr="00520B7B">
              <w:rPr>
                <w:szCs w:val="28"/>
                <w:lang w:val="fr-FR"/>
              </w:rPr>
              <w:t xml:space="preserve"> </w:t>
            </w:r>
            <w:proofErr w:type="spellStart"/>
            <w:r w:rsidRPr="00520B7B">
              <w:rPr>
                <w:szCs w:val="28"/>
                <w:lang w:val="fr-FR"/>
              </w:rPr>
              <w:t>hồ</w:t>
            </w:r>
            <w:proofErr w:type="spellEnd"/>
            <w:r w:rsidRPr="00520B7B">
              <w:rPr>
                <w:szCs w:val="28"/>
                <w:lang w:val="fr-FR"/>
              </w:rPr>
              <w:t xml:space="preserve"> </w:t>
            </w:r>
            <w:proofErr w:type="spellStart"/>
            <w:r w:rsidRPr="00520B7B">
              <w:rPr>
                <w:szCs w:val="28"/>
                <w:lang w:val="fr-FR"/>
              </w:rPr>
              <w:t>sơ</w:t>
            </w:r>
            <w:proofErr w:type="spellEnd"/>
            <w:r w:rsidRPr="00520B7B">
              <w:rPr>
                <w:szCs w:val="28"/>
                <w:lang w:val="fr-FR"/>
              </w:rPr>
              <w:t xml:space="preserve"> </w:t>
            </w:r>
            <w:proofErr w:type="spellStart"/>
            <w:r w:rsidRPr="00520B7B">
              <w:rPr>
                <w:szCs w:val="28"/>
                <w:lang w:val="fr-FR"/>
              </w:rPr>
              <w:t>xây</w:t>
            </w:r>
            <w:proofErr w:type="spellEnd"/>
            <w:r w:rsidRPr="00520B7B">
              <w:rPr>
                <w:szCs w:val="28"/>
                <w:lang w:val="fr-FR"/>
              </w:rPr>
              <w:t xml:space="preserve"> </w:t>
            </w:r>
            <w:proofErr w:type="spellStart"/>
            <w:r w:rsidRPr="00520B7B">
              <w:rPr>
                <w:szCs w:val="28"/>
                <w:lang w:val="fr-FR"/>
              </w:rPr>
              <w:t>dựng</w:t>
            </w:r>
            <w:proofErr w:type="spellEnd"/>
            <w:r w:rsidRPr="00520B7B">
              <w:rPr>
                <w:szCs w:val="28"/>
                <w:lang w:val="fr-FR"/>
              </w:rPr>
              <w:t xml:space="preserve"> Thông </w:t>
            </w:r>
            <w:proofErr w:type="spellStart"/>
            <w:r w:rsidRPr="00520B7B">
              <w:rPr>
                <w:szCs w:val="28"/>
                <w:lang w:val="fr-FR"/>
              </w:rPr>
              <w:t>tư</w:t>
            </w:r>
            <w:proofErr w:type="spellEnd"/>
            <w:r w:rsidRPr="00520B7B">
              <w:rPr>
                <w:szCs w:val="28"/>
                <w:lang w:val="fr-FR"/>
              </w:rPr>
              <w:t xml:space="preserve"> </w:t>
            </w:r>
            <w:proofErr w:type="spellStart"/>
            <w:r w:rsidRPr="00520B7B">
              <w:rPr>
                <w:szCs w:val="28"/>
                <w:lang w:val="fr-FR"/>
              </w:rPr>
              <w:t>theo</w:t>
            </w:r>
            <w:proofErr w:type="spellEnd"/>
            <w:r w:rsidRPr="00520B7B">
              <w:rPr>
                <w:szCs w:val="28"/>
                <w:lang w:val="fr-FR"/>
              </w:rPr>
              <w:t xml:space="preserve"> </w:t>
            </w:r>
            <w:proofErr w:type="spellStart"/>
            <w:r w:rsidRPr="00520B7B">
              <w:rPr>
                <w:szCs w:val="28"/>
                <w:lang w:val="fr-FR"/>
              </w:rPr>
              <w:t>quy</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tại</w:t>
            </w:r>
            <w:proofErr w:type="spellEnd"/>
            <w:r w:rsidRPr="00520B7B">
              <w:rPr>
                <w:szCs w:val="28"/>
                <w:lang w:val="fr-FR"/>
              </w:rPr>
              <w:t xml:space="preserve"> </w:t>
            </w:r>
            <w:proofErr w:type="spellStart"/>
            <w:r w:rsidRPr="00520B7B">
              <w:rPr>
                <w:szCs w:val="28"/>
                <w:lang w:val="fr-FR"/>
              </w:rPr>
              <w:t>điểm</w:t>
            </w:r>
            <w:proofErr w:type="spellEnd"/>
            <w:r w:rsidRPr="00520B7B">
              <w:rPr>
                <w:szCs w:val="28"/>
                <w:lang w:val="fr-FR"/>
              </w:rPr>
              <w:t xml:space="preserve"> b </w:t>
            </w:r>
            <w:proofErr w:type="spellStart"/>
            <w:r w:rsidRPr="00520B7B">
              <w:rPr>
                <w:szCs w:val="28"/>
                <w:lang w:val="fr-FR"/>
              </w:rPr>
              <w:t>khoản</w:t>
            </w:r>
            <w:proofErr w:type="spellEnd"/>
            <w:r w:rsidRPr="00520B7B">
              <w:rPr>
                <w:szCs w:val="28"/>
                <w:lang w:val="fr-FR"/>
              </w:rPr>
              <w:t xml:space="preserve"> 2 </w:t>
            </w:r>
            <w:proofErr w:type="spellStart"/>
            <w:r w:rsidRPr="00520B7B">
              <w:rPr>
                <w:szCs w:val="28"/>
                <w:lang w:val="fr-FR"/>
              </w:rPr>
              <w:t>Điều</w:t>
            </w:r>
            <w:proofErr w:type="spellEnd"/>
            <w:r w:rsidRPr="00520B7B">
              <w:rPr>
                <w:szCs w:val="28"/>
                <w:lang w:val="fr-FR"/>
              </w:rPr>
              <w:t xml:space="preserve"> 39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78/2025/NĐ-CP </w:t>
            </w:r>
            <w:proofErr w:type="spellStart"/>
            <w:r w:rsidRPr="00520B7B">
              <w:rPr>
                <w:szCs w:val="28"/>
                <w:lang w:val="fr-FR"/>
              </w:rPr>
              <w:t>ngày</w:t>
            </w:r>
            <w:proofErr w:type="spellEnd"/>
            <w:r w:rsidRPr="00520B7B">
              <w:rPr>
                <w:szCs w:val="28"/>
                <w:lang w:val="fr-FR"/>
              </w:rPr>
              <w:t xml:space="preserve"> 01/4/2025 </w:t>
            </w:r>
            <w:proofErr w:type="spellStart"/>
            <w:r w:rsidRPr="00520B7B">
              <w:rPr>
                <w:szCs w:val="28"/>
                <w:lang w:val="fr-FR"/>
              </w:rPr>
              <w:t>của</w:t>
            </w:r>
            <w:proofErr w:type="spellEnd"/>
            <w:r w:rsidRPr="00520B7B">
              <w:rPr>
                <w:szCs w:val="28"/>
                <w:lang w:val="fr-FR"/>
              </w:rPr>
              <w:t xml:space="preserve"> </w:t>
            </w:r>
            <w:proofErr w:type="spellStart"/>
            <w:r w:rsidRPr="00520B7B">
              <w:rPr>
                <w:szCs w:val="28"/>
                <w:lang w:val="fr-FR"/>
              </w:rPr>
              <w:t>Chính</w:t>
            </w:r>
            <w:proofErr w:type="spellEnd"/>
            <w:r w:rsidRPr="00520B7B">
              <w:rPr>
                <w:szCs w:val="28"/>
                <w:lang w:val="fr-FR"/>
              </w:rPr>
              <w:t xml:space="preserve"> </w:t>
            </w:r>
            <w:proofErr w:type="spellStart"/>
            <w:r w:rsidRPr="00520B7B">
              <w:rPr>
                <w:szCs w:val="28"/>
                <w:lang w:val="fr-FR"/>
              </w:rPr>
              <w:t>phủ</w:t>
            </w:r>
            <w:proofErr w:type="spellEnd"/>
            <w:r w:rsidRPr="00520B7B">
              <w:rPr>
                <w:szCs w:val="28"/>
                <w:lang w:val="fr-FR"/>
              </w:rPr>
              <w:t xml:space="preserve"> </w:t>
            </w:r>
            <w:proofErr w:type="spellStart"/>
            <w:r w:rsidRPr="00520B7B">
              <w:rPr>
                <w:szCs w:val="28"/>
                <w:lang w:val="fr-FR"/>
              </w:rPr>
              <w:t>quy</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chi </w:t>
            </w:r>
            <w:proofErr w:type="spellStart"/>
            <w:r w:rsidRPr="00520B7B">
              <w:rPr>
                <w:szCs w:val="28"/>
                <w:lang w:val="fr-FR"/>
              </w:rPr>
              <w:t>tiết</w:t>
            </w:r>
            <w:proofErr w:type="spellEnd"/>
            <w:r w:rsidRPr="00520B7B">
              <w:rPr>
                <w:szCs w:val="28"/>
                <w:lang w:val="fr-FR"/>
              </w:rPr>
              <w:t xml:space="preserve"> </w:t>
            </w:r>
            <w:proofErr w:type="spellStart"/>
            <w:r w:rsidRPr="00520B7B">
              <w:rPr>
                <w:szCs w:val="28"/>
                <w:lang w:val="fr-FR"/>
              </w:rPr>
              <w:t>một</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w:t>
            </w:r>
            <w:proofErr w:type="spellStart"/>
            <w:r w:rsidRPr="00520B7B">
              <w:rPr>
                <w:szCs w:val="28"/>
                <w:lang w:val="fr-FR"/>
              </w:rPr>
              <w:t>điều</w:t>
            </w:r>
            <w:proofErr w:type="spellEnd"/>
            <w:r w:rsidRPr="00520B7B">
              <w:rPr>
                <w:szCs w:val="28"/>
                <w:lang w:val="fr-FR"/>
              </w:rPr>
              <w:t xml:space="preserve"> </w:t>
            </w:r>
            <w:proofErr w:type="spellStart"/>
            <w:r w:rsidRPr="00520B7B">
              <w:rPr>
                <w:szCs w:val="28"/>
                <w:lang w:val="fr-FR"/>
              </w:rPr>
              <w:t>và</w:t>
            </w:r>
            <w:proofErr w:type="spellEnd"/>
            <w:r w:rsidRPr="00520B7B">
              <w:rPr>
                <w:szCs w:val="28"/>
                <w:lang w:val="fr-FR"/>
              </w:rPr>
              <w:t xml:space="preserve"> </w:t>
            </w:r>
            <w:proofErr w:type="spellStart"/>
            <w:r w:rsidRPr="00520B7B">
              <w:rPr>
                <w:szCs w:val="28"/>
                <w:lang w:val="fr-FR"/>
              </w:rPr>
              <w:t>biện</w:t>
            </w:r>
            <w:proofErr w:type="spellEnd"/>
            <w:r w:rsidRPr="00520B7B">
              <w:rPr>
                <w:szCs w:val="28"/>
                <w:lang w:val="fr-FR"/>
              </w:rPr>
              <w:t xml:space="preserve"> </w:t>
            </w:r>
            <w:proofErr w:type="spellStart"/>
            <w:r w:rsidRPr="00520B7B">
              <w:rPr>
                <w:szCs w:val="28"/>
                <w:lang w:val="fr-FR"/>
              </w:rPr>
              <w:t>pháp</w:t>
            </w:r>
            <w:proofErr w:type="spellEnd"/>
            <w:r w:rsidRPr="00520B7B">
              <w:rPr>
                <w:szCs w:val="28"/>
                <w:lang w:val="fr-FR"/>
              </w:rPr>
              <w:t xml:space="preserve"> </w:t>
            </w:r>
            <w:proofErr w:type="spellStart"/>
            <w:r w:rsidRPr="00520B7B">
              <w:rPr>
                <w:szCs w:val="28"/>
                <w:lang w:val="fr-FR"/>
              </w:rPr>
              <w:t>để</w:t>
            </w:r>
            <w:proofErr w:type="spellEnd"/>
            <w:r w:rsidRPr="00520B7B">
              <w:rPr>
                <w:szCs w:val="28"/>
                <w:lang w:val="fr-FR"/>
              </w:rPr>
              <w:t xml:space="preserve"> </w:t>
            </w:r>
            <w:proofErr w:type="spellStart"/>
            <w:r w:rsidRPr="00520B7B">
              <w:rPr>
                <w:szCs w:val="28"/>
                <w:lang w:val="fr-FR"/>
              </w:rPr>
              <w:t>tổ</w:t>
            </w:r>
            <w:proofErr w:type="spellEnd"/>
            <w:r w:rsidRPr="00520B7B">
              <w:rPr>
                <w:szCs w:val="28"/>
                <w:lang w:val="fr-FR"/>
              </w:rPr>
              <w:t xml:space="preserve"> </w:t>
            </w:r>
            <w:proofErr w:type="spellStart"/>
            <w:r w:rsidRPr="00520B7B">
              <w:rPr>
                <w:szCs w:val="28"/>
                <w:lang w:val="fr-FR"/>
              </w:rPr>
              <w:t>chức</w:t>
            </w:r>
            <w:proofErr w:type="spellEnd"/>
            <w:r w:rsidRPr="00520B7B">
              <w:rPr>
                <w:szCs w:val="28"/>
                <w:lang w:val="fr-FR"/>
              </w:rPr>
              <w:t xml:space="preserve">, </w:t>
            </w:r>
            <w:proofErr w:type="spellStart"/>
            <w:r w:rsidRPr="00520B7B">
              <w:rPr>
                <w:szCs w:val="28"/>
                <w:lang w:val="fr-FR"/>
              </w:rPr>
              <w:t>hướng</w:t>
            </w:r>
            <w:proofErr w:type="spellEnd"/>
            <w:r w:rsidRPr="00520B7B">
              <w:rPr>
                <w:szCs w:val="28"/>
                <w:lang w:val="fr-FR"/>
              </w:rPr>
              <w:t xml:space="preserve"> </w:t>
            </w:r>
            <w:proofErr w:type="spellStart"/>
            <w:r w:rsidRPr="00520B7B">
              <w:rPr>
                <w:szCs w:val="28"/>
                <w:lang w:val="fr-FR"/>
              </w:rPr>
              <w:t>dẫn</w:t>
            </w:r>
            <w:proofErr w:type="spellEnd"/>
            <w:r w:rsidRPr="00520B7B">
              <w:rPr>
                <w:szCs w:val="28"/>
                <w:lang w:val="fr-FR"/>
              </w:rPr>
              <w:t xml:space="preserve"> </w:t>
            </w:r>
            <w:proofErr w:type="spellStart"/>
            <w:r w:rsidRPr="00520B7B">
              <w:rPr>
                <w:szCs w:val="28"/>
                <w:lang w:val="fr-FR"/>
              </w:rPr>
              <w:t>thi</w:t>
            </w:r>
            <w:proofErr w:type="spellEnd"/>
            <w:r w:rsidRPr="00520B7B">
              <w:rPr>
                <w:szCs w:val="28"/>
                <w:lang w:val="fr-FR"/>
              </w:rPr>
              <w:t xml:space="preserve"> </w:t>
            </w:r>
            <w:proofErr w:type="spellStart"/>
            <w:r w:rsidRPr="00520B7B">
              <w:rPr>
                <w:szCs w:val="28"/>
                <w:lang w:val="fr-FR"/>
              </w:rPr>
              <w:t>hành</w:t>
            </w:r>
            <w:proofErr w:type="spellEnd"/>
            <w:r w:rsidRPr="00520B7B">
              <w:rPr>
                <w:szCs w:val="28"/>
                <w:lang w:val="fr-FR"/>
              </w:rPr>
              <w:t xml:space="preserve"> </w:t>
            </w:r>
            <w:proofErr w:type="spellStart"/>
            <w:r w:rsidRPr="00520B7B">
              <w:rPr>
                <w:szCs w:val="28"/>
                <w:lang w:val="fr-FR"/>
              </w:rPr>
              <w:t>Luật</w:t>
            </w:r>
            <w:proofErr w:type="spellEnd"/>
            <w:r w:rsidRPr="00520B7B">
              <w:rPr>
                <w:szCs w:val="28"/>
                <w:lang w:val="fr-FR"/>
              </w:rPr>
              <w:t xml:space="preserve"> Ban </w:t>
            </w:r>
            <w:proofErr w:type="spellStart"/>
            <w:r w:rsidRPr="00520B7B">
              <w:rPr>
                <w:szCs w:val="28"/>
                <w:lang w:val="fr-FR"/>
              </w:rPr>
              <w:t>hành</w:t>
            </w:r>
            <w:proofErr w:type="spellEnd"/>
            <w:r w:rsidRPr="00520B7B">
              <w:rPr>
                <w:szCs w:val="28"/>
                <w:lang w:val="fr-FR"/>
              </w:rPr>
              <w:t xml:space="preserve"> </w:t>
            </w:r>
            <w:proofErr w:type="spellStart"/>
            <w:r w:rsidRPr="00520B7B">
              <w:rPr>
                <w:szCs w:val="28"/>
                <w:lang w:val="fr-FR"/>
              </w:rPr>
              <w:t>văn</w:t>
            </w:r>
            <w:proofErr w:type="spellEnd"/>
            <w:r w:rsidRPr="00520B7B">
              <w:rPr>
                <w:szCs w:val="28"/>
                <w:lang w:val="fr-FR"/>
              </w:rPr>
              <w:t xml:space="preserve"> </w:t>
            </w:r>
            <w:proofErr w:type="spellStart"/>
            <w:r w:rsidRPr="00520B7B">
              <w:rPr>
                <w:szCs w:val="28"/>
                <w:lang w:val="fr-FR"/>
              </w:rPr>
              <w:t>bản</w:t>
            </w:r>
            <w:proofErr w:type="spellEnd"/>
            <w:r w:rsidRPr="00520B7B">
              <w:rPr>
                <w:szCs w:val="28"/>
                <w:lang w:val="fr-FR"/>
              </w:rPr>
              <w:t xml:space="preserve"> </w:t>
            </w:r>
            <w:proofErr w:type="spellStart"/>
            <w:r w:rsidRPr="00520B7B">
              <w:rPr>
                <w:szCs w:val="28"/>
                <w:lang w:val="fr-FR"/>
              </w:rPr>
              <w:t>quy</w:t>
            </w:r>
            <w:proofErr w:type="spellEnd"/>
            <w:r w:rsidRPr="00520B7B">
              <w:rPr>
                <w:szCs w:val="28"/>
                <w:lang w:val="fr-FR"/>
              </w:rPr>
              <w:t xml:space="preserve"> </w:t>
            </w:r>
            <w:proofErr w:type="spellStart"/>
            <w:r w:rsidRPr="00520B7B">
              <w:rPr>
                <w:szCs w:val="28"/>
                <w:lang w:val="fr-FR"/>
              </w:rPr>
              <w:t>phạm</w:t>
            </w:r>
            <w:proofErr w:type="spellEnd"/>
            <w:r w:rsidRPr="00520B7B">
              <w:rPr>
                <w:szCs w:val="28"/>
                <w:lang w:val="fr-FR"/>
              </w:rPr>
              <w:t xml:space="preserve"> </w:t>
            </w:r>
            <w:proofErr w:type="spellStart"/>
            <w:r w:rsidRPr="00520B7B">
              <w:rPr>
                <w:szCs w:val="28"/>
                <w:lang w:val="fr-FR"/>
              </w:rPr>
              <w:t>pháp</w:t>
            </w:r>
            <w:proofErr w:type="spellEnd"/>
            <w:r w:rsidRPr="00520B7B">
              <w:rPr>
                <w:szCs w:val="28"/>
                <w:lang w:val="fr-FR"/>
              </w:rPr>
              <w:t xml:space="preserve"> </w:t>
            </w:r>
            <w:proofErr w:type="spellStart"/>
            <w:r w:rsidRPr="00520B7B">
              <w:rPr>
                <w:szCs w:val="28"/>
                <w:lang w:val="fr-FR"/>
              </w:rPr>
              <w:t>luật</w:t>
            </w:r>
            <w:proofErr w:type="spellEnd"/>
            <w:r w:rsidRPr="00520B7B">
              <w:rPr>
                <w:szCs w:val="28"/>
                <w:lang w:val="fr-FR"/>
              </w:rPr>
              <w:t xml:space="preserve"> (</w:t>
            </w:r>
            <w:proofErr w:type="spellStart"/>
            <w:r w:rsidRPr="00520B7B">
              <w:rPr>
                <w:szCs w:val="28"/>
                <w:lang w:val="fr-FR"/>
              </w:rPr>
              <w:t>được</w:t>
            </w:r>
            <w:proofErr w:type="spellEnd"/>
            <w:r w:rsidRPr="00520B7B">
              <w:rPr>
                <w:szCs w:val="28"/>
                <w:lang w:val="fr-FR"/>
              </w:rPr>
              <w:t xml:space="preserve"> </w:t>
            </w:r>
            <w:proofErr w:type="spellStart"/>
            <w:r w:rsidRPr="00520B7B">
              <w:rPr>
                <w:szCs w:val="28"/>
                <w:lang w:val="fr-FR"/>
              </w:rPr>
              <w:t>sửa</w:t>
            </w:r>
            <w:proofErr w:type="spellEnd"/>
            <w:r w:rsidRPr="00520B7B">
              <w:rPr>
                <w:szCs w:val="28"/>
                <w:lang w:val="fr-FR"/>
              </w:rPr>
              <w:t xml:space="preserve"> </w:t>
            </w:r>
            <w:proofErr w:type="spellStart"/>
            <w:r w:rsidRPr="00520B7B">
              <w:rPr>
                <w:szCs w:val="28"/>
                <w:lang w:val="fr-FR"/>
              </w:rPr>
              <w:t>đổi</w:t>
            </w:r>
            <w:proofErr w:type="spellEnd"/>
            <w:r w:rsidRPr="00520B7B">
              <w:rPr>
                <w:szCs w:val="28"/>
                <w:lang w:val="fr-FR"/>
              </w:rPr>
              <w:t xml:space="preserve">, </w:t>
            </w:r>
            <w:proofErr w:type="spellStart"/>
            <w:r w:rsidRPr="00520B7B">
              <w:rPr>
                <w:szCs w:val="28"/>
                <w:lang w:val="fr-FR"/>
              </w:rPr>
              <w:t>bổ</w:t>
            </w:r>
            <w:proofErr w:type="spellEnd"/>
            <w:r w:rsidRPr="00520B7B">
              <w:rPr>
                <w:szCs w:val="28"/>
                <w:lang w:val="fr-FR"/>
              </w:rPr>
              <w:t xml:space="preserve"> </w:t>
            </w:r>
            <w:proofErr w:type="spellStart"/>
            <w:r w:rsidRPr="00520B7B">
              <w:rPr>
                <w:szCs w:val="28"/>
                <w:lang w:val="fr-FR"/>
              </w:rPr>
              <w:t>sung</w:t>
            </w:r>
            <w:proofErr w:type="spellEnd"/>
            <w:r w:rsidRPr="00520B7B">
              <w:rPr>
                <w:szCs w:val="28"/>
                <w:lang w:val="fr-FR"/>
              </w:rPr>
              <w:t xml:space="preserve"> </w:t>
            </w:r>
            <w:proofErr w:type="spellStart"/>
            <w:r w:rsidRPr="00520B7B">
              <w:rPr>
                <w:szCs w:val="28"/>
                <w:lang w:val="fr-FR"/>
              </w:rPr>
              <w:t>tại</w:t>
            </w:r>
            <w:proofErr w:type="spellEnd"/>
            <w:r w:rsidRPr="00520B7B">
              <w:rPr>
                <w:szCs w:val="28"/>
                <w:lang w:val="fr-FR"/>
              </w:rPr>
              <w:t xml:space="preserve"> </w:t>
            </w:r>
            <w:proofErr w:type="spellStart"/>
            <w:r w:rsidRPr="00520B7B">
              <w:rPr>
                <w:szCs w:val="28"/>
                <w:lang w:val="fr-FR"/>
              </w:rPr>
              <w:t>điểm</w:t>
            </w:r>
            <w:proofErr w:type="spellEnd"/>
            <w:r w:rsidRPr="00520B7B">
              <w:rPr>
                <w:szCs w:val="28"/>
                <w:lang w:val="fr-FR"/>
              </w:rPr>
              <w:t xml:space="preserve"> a </w:t>
            </w:r>
            <w:proofErr w:type="spellStart"/>
            <w:r w:rsidRPr="00520B7B">
              <w:rPr>
                <w:szCs w:val="28"/>
                <w:lang w:val="fr-FR"/>
              </w:rPr>
              <w:t>khoản</w:t>
            </w:r>
            <w:proofErr w:type="spellEnd"/>
            <w:r w:rsidRPr="00520B7B">
              <w:rPr>
                <w:szCs w:val="28"/>
                <w:lang w:val="fr-FR"/>
              </w:rPr>
              <w:t xml:space="preserve"> 21 </w:t>
            </w:r>
            <w:proofErr w:type="spellStart"/>
            <w:r w:rsidRPr="00520B7B">
              <w:rPr>
                <w:szCs w:val="28"/>
                <w:lang w:val="fr-FR"/>
              </w:rPr>
              <w:t>Điều</w:t>
            </w:r>
            <w:proofErr w:type="spellEnd"/>
            <w:r w:rsidRPr="00520B7B">
              <w:rPr>
                <w:szCs w:val="28"/>
                <w:lang w:val="fr-FR"/>
              </w:rPr>
              <w:t xml:space="preserve"> 1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187/2025/NĐ-CP </w:t>
            </w:r>
            <w:proofErr w:type="spellStart"/>
            <w:r w:rsidRPr="00520B7B">
              <w:rPr>
                <w:szCs w:val="28"/>
                <w:lang w:val="fr-FR"/>
              </w:rPr>
              <w:t>ngày</w:t>
            </w:r>
            <w:proofErr w:type="spellEnd"/>
            <w:r w:rsidRPr="00520B7B">
              <w:rPr>
                <w:szCs w:val="28"/>
                <w:lang w:val="fr-FR"/>
              </w:rPr>
              <w:t xml:space="preserve"> 01/7/2025 </w:t>
            </w:r>
            <w:proofErr w:type="spellStart"/>
            <w:r w:rsidRPr="00520B7B">
              <w:rPr>
                <w:szCs w:val="28"/>
                <w:lang w:val="fr-FR"/>
              </w:rPr>
              <w:t>của</w:t>
            </w:r>
            <w:proofErr w:type="spellEnd"/>
            <w:r w:rsidRPr="00520B7B">
              <w:rPr>
                <w:szCs w:val="28"/>
                <w:lang w:val="fr-FR"/>
              </w:rPr>
              <w:t xml:space="preserve"> </w:t>
            </w:r>
            <w:proofErr w:type="spellStart"/>
            <w:r w:rsidRPr="00520B7B">
              <w:rPr>
                <w:szCs w:val="28"/>
                <w:lang w:val="fr-FR"/>
              </w:rPr>
              <w:t>Chính</w:t>
            </w:r>
            <w:proofErr w:type="spellEnd"/>
            <w:r w:rsidRPr="00520B7B">
              <w:rPr>
                <w:szCs w:val="28"/>
                <w:lang w:val="fr-FR"/>
              </w:rPr>
              <w:t xml:space="preserve"> </w:t>
            </w:r>
            <w:proofErr w:type="spellStart"/>
            <w:r w:rsidRPr="00520B7B">
              <w:rPr>
                <w:szCs w:val="28"/>
                <w:lang w:val="fr-FR"/>
              </w:rPr>
              <w:t>phủ</w:t>
            </w:r>
            <w:proofErr w:type="spellEnd"/>
            <w:r w:rsidRPr="00520B7B">
              <w:rPr>
                <w:szCs w:val="28"/>
                <w:lang w:val="fr-FR"/>
              </w:rPr>
              <w:t xml:space="preserve"> </w:t>
            </w:r>
            <w:proofErr w:type="spellStart"/>
            <w:r w:rsidRPr="00520B7B">
              <w:rPr>
                <w:szCs w:val="28"/>
                <w:lang w:val="fr-FR"/>
              </w:rPr>
              <w:t>sửa</w:t>
            </w:r>
            <w:proofErr w:type="spellEnd"/>
            <w:r w:rsidRPr="00520B7B">
              <w:rPr>
                <w:szCs w:val="28"/>
                <w:lang w:val="fr-FR"/>
              </w:rPr>
              <w:t xml:space="preserve"> </w:t>
            </w:r>
            <w:proofErr w:type="spellStart"/>
            <w:r w:rsidRPr="00520B7B">
              <w:rPr>
                <w:szCs w:val="28"/>
                <w:lang w:val="fr-FR"/>
              </w:rPr>
              <w:t>đổi</w:t>
            </w:r>
            <w:proofErr w:type="spellEnd"/>
            <w:r w:rsidRPr="00520B7B">
              <w:rPr>
                <w:szCs w:val="28"/>
                <w:lang w:val="fr-FR"/>
              </w:rPr>
              <w:t xml:space="preserve">, </w:t>
            </w:r>
            <w:proofErr w:type="spellStart"/>
            <w:r w:rsidRPr="00520B7B">
              <w:rPr>
                <w:szCs w:val="28"/>
                <w:lang w:val="fr-FR"/>
              </w:rPr>
              <w:t>bổ</w:t>
            </w:r>
            <w:proofErr w:type="spellEnd"/>
            <w:r w:rsidRPr="00520B7B">
              <w:rPr>
                <w:szCs w:val="28"/>
                <w:lang w:val="fr-FR"/>
              </w:rPr>
              <w:t xml:space="preserve"> </w:t>
            </w:r>
            <w:proofErr w:type="spellStart"/>
            <w:r w:rsidRPr="00520B7B">
              <w:rPr>
                <w:szCs w:val="28"/>
                <w:lang w:val="fr-FR"/>
              </w:rPr>
              <w:t>sung</w:t>
            </w:r>
            <w:proofErr w:type="spellEnd"/>
            <w:r w:rsidRPr="00520B7B">
              <w:rPr>
                <w:szCs w:val="28"/>
                <w:lang w:val="fr-FR"/>
              </w:rPr>
              <w:t xml:space="preserve"> </w:t>
            </w:r>
            <w:proofErr w:type="spellStart"/>
            <w:r w:rsidRPr="00520B7B">
              <w:rPr>
                <w:szCs w:val="28"/>
                <w:lang w:val="fr-FR"/>
              </w:rPr>
              <w:t>một</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w:t>
            </w:r>
            <w:proofErr w:type="spellStart"/>
            <w:r w:rsidRPr="00520B7B">
              <w:rPr>
                <w:szCs w:val="28"/>
                <w:lang w:val="fr-FR"/>
              </w:rPr>
              <w:t>điều</w:t>
            </w:r>
            <w:proofErr w:type="spellEnd"/>
            <w:r w:rsidRPr="00520B7B">
              <w:rPr>
                <w:szCs w:val="28"/>
                <w:lang w:val="fr-FR"/>
              </w:rPr>
              <w:t xml:space="preserve"> </w:t>
            </w:r>
            <w:proofErr w:type="spellStart"/>
            <w:r w:rsidRPr="00520B7B">
              <w:rPr>
                <w:szCs w:val="28"/>
                <w:lang w:val="fr-FR"/>
              </w:rPr>
              <w:t>của</w:t>
            </w:r>
            <w:proofErr w:type="spellEnd"/>
            <w:r w:rsidRPr="00520B7B">
              <w:rPr>
                <w:szCs w:val="28"/>
                <w:lang w:val="fr-FR"/>
              </w:rPr>
              <w:t xml:space="preserve">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w:t>
            </w:r>
            <w:r w:rsidRPr="00520B7B">
              <w:rPr>
                <w:szCs w:val="28"/>
                <w:lang w:val="fr-FR"/>
              </w:rPr>
              <w:lastRenderedPageBreak/>
              <w:t xml:space="preserve">78/2025/NĐ-CP </w:t>
            </w:r>
            <w:proofErr w:type="spellStart"/>
            <w:r w:rsidRPr="00520B7B">
              <w:rPr>
                <w:szCs w:val="28"/>
                <w:lang w:val="fr-FR"/>
              </w:rPr>
              <w:t>ngày</w:t>
            </w:r>
            <w:proofErr w:type="spellEnd"/>
            <w:r w:rsidRPr="00520B7B">
              <w:rPr>
                <w:szCs w:val="28"/>
                <w:lang w:val="fr-FR"/>
              </w:rPr>
              <w:t xml:space="preserve"> 01/4/2025 </w:t>
            </w:r>
            <w:proofErr w:type="spellStart"/>
            <w:r w:rsidRPr="00520B7B">
              <w:rPr>
                <w:szCs w:val="28"/>
                <w:lang w:val="fr-FR"/>
              </w:rPr>
              <w:t>và</w:t>
            </w:r>
            <w:proofErr w:type="spellEnd"/>
            <w:r w:rsidRPr="00520B7B">
              <w:rPr>
                <w:szCs w:val="28"/>
                <w:lang w:val="fr-FR"/>
              </w:rPr>
              <w:t xml:space="preserve"> </w:t>
            </w:r>
            <w:proofErr w:type="spellStart"/>
            <w:r w:rsidRPr="00520B7B">
              <w:rPr>
                <w:szCs w:val="28"/>
                <w:lang w:val="fr-FR"/>
              </w:rPr>
              <w:t>Nghị</w:t>
            </w:r>
            <w:proofErr w:type="spellEnd"/>
            <w:r w:rsidRPr="00520B7B">
              <w:rPr>
                <w:szCs w:val="28"/>
                <w:lang w:val="fr-FR"/>
              </w:rPr>
              <w:t xml:space="preserve"> </w:t>
            </w:r>
            <w:proofErr w:type="spellStart"/>
            <w:r w:rsidRPr="00520B7B">
              <w:rPr>
                <w:szCs w:val="28"/>
                <w:lang w:val="fr-FR"/>
              </w:rPr>
              <w:t>định</w:t>
            </w:r>
            <w:proofErr w:type="spellEnd"/>
            <w:r w:rsidRPr="00520B7B">
              <w:rPr>
                <w:szCs w:val="28"/>
                <w:lang w:val="fr-FR"/>
              </w:rPr>
              <w:t xml:space="preserve"> </w:t>
            </w:r>
            <w:proofErr w:type="spellStart"/>
            <w:r w:rsidRPr="00520B7B">
              <w:rPr>
                <w:szCs w:val="28"/>
                <w:lang w:val="fr-FR"/>
              </w:rPr>
              <w:t>số</w:t>
            </w:r>
            <w:proofErr w:type="spellEnd"/>
            <w:r w:rsidRPr="00520B7B">
              <w:rPr>
                <w:szCs w:val="28"/>
                <w:lang w:val="fr-FR"/>
              </w:rPr>
              <w:t xml:space="preserve"> 79/2025/NĐ-CP </w:t>
            </w:r>
            <w:proofErr w:type="spellStart"/>
            <w:r w:rsidRPr="00520B7B">
              <w:rPr>
                <w:szCs w:val="28"/>
                <w:lang w:val="fr-FR"/>
              </w:rPr>
              <w:t>ngày</w:t>
            </w:r>
            <w:proofErr w:type="spellEnd"/>
            <w:r w:rsidRPr="00520B7B">
              <w:rPr>
                <w:szCs w:val="28"/>
                <w:lang w:val="fr-FR"/>
              </w:rPr>
              <w:t xml:space="preserve"> 01/4/2025 </w:t>
            </w:r>
            <w:proofErr w:type="spellStart"/>
            <w:r w:rsidRPr="00520B7B">
              <w:rPr>
                <w:szCs w:val="28"/>
                <w:lang w:val="fr-FR"/>
              </w:rPr>
              <w:t>của</w:t>
            </w:r>
            <w:proofErr w:type="spellEnd"/>
            <w:r w:rsidRPr="00520B7B">
              <w:rPr>
                <w:szCs w:val="28"/>
                <w:lang w:val="fr-FR"/>
              </w:rPr>
              <w:t xml:space="preserve"> </w:t>
            </w:r>
            <w:proofErr w:type="spellStart"/>
            <w:r w:rsidRPr="00520B7B">
              <w:rPr>
                <w:szCs w:val="28"/>
                <w:lang w:val="fr-FR"/>
              </w:rPr>
              <w:t>Chính</w:t>
            </w:r>
            <w:proofErr w:type="spellEnd"/>
            <w:r w:rsidRPr="00520B7B">
              <w:rPr>
                <w:szCs w:val="28"/>
                <w:lang w:val="fr-FR"/>
              </w:rPr>
              <w:t xml:space="preserve"> </w:t>
            </w:r>
            <w:proofErr w:type="spellStart"/>
            <w:r w:rsidRPr="00520B7B">
              <w:rPr>
                <w:szCs w:val="28"/>
                <w:lang w:val="fr-FR"/>
              </w:rPr>
              <w:t>phủ</w:t>
            </w:r>
            <w:proofErr w:type="spellEnd"/>
            <w:r w:rsidRPr="00520B7B">
              <w:rPr>
                <w:szCs w:val="28"/>
                <w:lang w:val="fr-FR"/>
              </w:rPr>
              <w:t xml:space="preserve"> </w:t>
            </w:r>
            <w:proofErr w:type="spellStart"/>
            <w:r w:rsidRPr="00520B7B">
              <w:rPr>
                <w:szCs w:val="28"/>
                <w:lang w:val="fr-FR"/>
              </w:rPr>
              <w:t>về</w:t>
            </w:r>
            <w:proofErr w:type="spellEnd"/>
            <w:r w:rsidRPr="00520B7B">
              <w:rPr>
                <w:szCs w:val="28"/>
                <w:lang w:val="fr-FR"/>
              </w:rPr>
              <w:t xml:space="preserve"> </w:t>
            </w:r>
            <w:proofErr w:type="spellStart"/>
            <w:r w:rsidRPr="00520B7B">
              <w:rPr>
                <w:szCs w:val="28"/>
                <w:lang w:val="fr-FR"/>
              </w:rPr>
              <w:t>kiểm</w:t>
            </w:r>
            <w:proofErr w:type="spellEnd"/>
            <w:r w:rsidRPr="00520B7B">
              <w:rPr>
                <w:szCs w:val="28"/>
                <w:lang w:val="fr-FR"/>
              </w:rPr>
              <w:t xml:space="preserve"> tra, </w:t>
            </w:r>
            <w:proofErr w:type="spellStart"/>
            <w:r w:rsidRPr="00520B7B">
              <w:rPr>
                <w:szCs w:val="28"/>
                <w:lang w:val="fr-FR"/>
              </w:rPr>
              <w:t>rà</w:t>
            </w:r>
            <w:proofErr w:type="spellEnd"/>
            <w:r w:rsidRPr="00520B7B">
              <w:rPr>
                <w:szCs w:val="28"/>
                <w:lang w:val="fr-FR"/>
              </w:rPr>
              <w:t xml:space="preserve"> </w:t>
            </w:r>
            <w:proofErr w:type="spellStart"/>
            <w:r w:rsidRPr="00520B7B">
              <w:rPr>
                <w:szCs w:val="28"/>
                <w:lang w:val="fr-FR"/>
              </w:rPr>
              <w:t>soát</w:t>
            </w:r>
            <w:proofErr w:type="spellEnd"/>
            <w:r w:rsidRPr="00520B7B">
              <w:rPr>
                <w:szCs w:val="28"/>
                <w:lang w:val="fr-FR"/>
              </w:rPr>
              <w:t xml:space="preserve">, </w:t>
            </w:r>
            <w:proofErr w:type="spellStart"/>
            <w:r w:rsidRPr="00520B7B">
              <w:rPr>
                <w:szCs w:val="28"/>
                <w:lang w:val="fr-FR"/>
              </w:rPr>
              <w:t>hệ</w:t>
            </w:r>
            <w:proofErr w:type="spellEnd"/>
            <w:r w:rsidRPr="00520B7B">
              <w:rPr>
                <w:szCs w:val="28"/>
                <w:lang w:val="fr-FR"/>
              </w:rPr>
              <w:t xml:space="preserve"> </w:t>
            </w:r>
            <w:proofErr w:type="spellStart"/>
            <w:r w:rsidRPr="00520B7B">
              <w:rPr>
                <w:szCs w:val="28"/>
                <w:lang w:val="fr-FR"/>
              </w:rPr>
              <w:t>thống</w:t>
            </w:r>
            <w:proofErr w:type="spellEnd"/>
            <w:r w:rsidRPr="00520B7B">
              <w:rPr>
                <w:szCs w:val="28"/>
                <w:lang w:val="fr-FR"/>
              </w:rPr>
              <w:t xml:space="preserve"> </w:t>
            </w:r>
            <w:proofErr w:type="spellStart"/>
            <w:r w:rsidRPr="00520B7B">
              <w:rPr>
                <w:szCs w:val="28"/>
                <w:lang w:val="fr-FR"/>
              </w:rPr>
              <w:t>hóa</w:t>
            </w:r>
            <w:proofErr w:type="spellEnd"/>
            <w:r w:rsidRPr="00520B7B">
              <w:rPr>
                <w:szCs w:val="28"/>
                <w:lang w:val="fr-FR"/>
              </w:rPr>
              <w:t xml:space="preserve"> </w:t>
            </w:r>
            <w:proofErr w:type="spellStart"/>
            <w:r w:rsidRPr="00520B7B">
              <w:rPr>
                <w:szCs w:val="28"/>
                <w:lang w:val="fr-FR"/>
              </w:rPr>
              <w:t>và</w:t>
            </w:r>
            <w:proofErr w:type="spellEnd"/>
            <w:r w:rsidRPr="00520B7B">
              <w:rPr>
                <w:szCs w:val="28"/>
                <w:lang w:val="fr-FR"/>
              </w:rPr>
              <w:t xml:space="preserve"> </w:t>
            </w:r>
            <w:proofErr w:type="spellStart"/>
            <w:r w:rsidRPr="00520B7B">
              <w:rPr>
                <w:szCs w:val="28"/>
                <w:lang w:val="fr-FR"/>
              </w:rPr>
              <w:t>xử</w:t>
            </w:r>
            <w:proofErr w:type="spellEnd"/>
            <w:r w:rsidRPr="00520B7B">
              <w:rPr>
                <w:szCs w:val="28"/>
                <w:lang w:val="fr-FR"/>
              </w:rPr>
              <w:t xml:space="preserve"> </w:t>
            </w:r>
            <w:proofErr w:type="spellStart"/>
            <w:r w:rsidRPr="00520B7B">
              <w:rPr>
                <w:szCs w:val="28"/>
                <w:lang w:val="fr-FR"/>
              </w:rPr>
              <w:t>lý</w:t>
            </w:r>
            <w:proofErr w:type="spellEnd"/>
            <w:r w:rsidRPr="00520B7B">
              <w:rPr>
                <w:szCs w:val="28"/>
                <w:lang w:val="fr-FR"/>
              </w:rPr>
              <w:t xml:space="preserve"> </w:t>
            </w:r>
            <w:proofErr w:type="spellStart"/>
            <w:r w:rsidRPr="00520B7B">
              <w:rPr>
                <w:szCs w:val="28"/>
                <w:lang w:val="fr-FR"/>
              </w:rPr>
              <w:t>văn</w:t>
            </w:r>
            <w:proofErr w:type="spellEnd"/>
            <w:r w:rsidRPr="00520B7B">
              <w:rPr>
                <w:szCs w:val="28"/>
                <w:lang w:val="fr-FR"/>
              </w:rPr>
              <w:t xml:space="preserve"> </w:t>
            </w:r>
            <w:proofErr w:type="spellStart"/>
            <w:r w:rsidRPr="00520B7B">
              <w:rPr>
                <w:szCs w:val="28"/>
                <w:lang w:val="fr-FR"/>
              </w:rPr>
              <w:t>bản</w:t>
            </w:r>
            <w:proofErr w:type="spellEnd"/>
            <w:r w:rsidRPr="00520B7B">
              <w:rPr>
                <w:szCs w:val="28"/>
                <w:lang w:val="fr-FR"/>
              </w:rPr>
              <w:t xml:space="preserve"> </w:t>
            </w:r>
            <w:proofErr w:type="spellStart"/>
            <w:r w:rsidRPr="00520B7B">
              <w:rPr>
                <w:szCs w:val="28"/>
                <w:lang w:val="fr-FR"/>
              </w:rPr>
              <w:t>quy</w:t>
            </w:r>
            <w:proofErr w:type="spellEnd"/>
            <w:r w:rsidRPr="00520B7B">
              <w:rPr>
                <w:szCs w:val="28"/>
                <w:lang w:val="fr-FR"/>
              </w:rPr>
              <w:t xml:space="preserve"> </w:t>
            </w:r>
            <w:proofErr w:type="spellStart"/>
            <w:r w:rsidRPr="00520B7B">
              <w:rPr>
                <w:szCs w:val="28"/>
                <w:lang w:val="fr-FR"/>
              </w:rPr>
              <w:t>phạm</w:t>
            </w:r>
            <w:proofErr w:type="spellEnd"/>
            <w:r w:rsidRPr="00520B7B">
              <w:rPr>
                <w:szCs w:val="28"/>
                <w:lang w:val="fr-FR"/>
              </w:rPr>
              <w:t xml:space="preserve"> </w:t>
            </w:r>
            <w:proofErr w:type="spellStart"/>
            <w:r w:rsidRPr="00520B7B">
              <w:rPr>
                <w:szCs w:val="28"/>
                <w:lang w:val="fr-FR"/>
              </w:rPr>
              <w:t>pháp</w:t>
            </w:r>
            <w:proofErr w:type="spellEnd"/>
            <w:r w:rsidRPr="00520B7B">
              <w:rPr>
                <w:szCs w:val="28"/>
                <w:lang w:val="fr-FR"/>
              </w:rPr>
              <w:t xml:space="preserve"> </w:t>
            </w:r>
            <w:proofErr w:type="spellStart"/>
            <w:r w:rsidRPr="00520B7B">
              <w:rPr>
                <w:szCs w:val="28"/>
                <w:lang w:val="fr-FR"/>
              </w:rPr>
              <w:t>luật</w:t>
            </w:r>
            <w:proofErr w:type="spellEnd"/>
            <w:r w:rsidRPr="00520B7B">
              <w:rPr>
                <w:szCs w:val="28"/>
                <w:lang w:val="fr-FR"/>
              </w:rPr>
              <w:t>).</w:t>
            </w:r>
          </w:p>
        </w:tc>
        <w:tc>
          <w:tcPr>
            <w:tcW w:w="4033" w:type="dxa"/>
          </w:tcPr>
          <w:p w14:paraId="0D41AE24" w14:textId="77777777" w:rsidR="00452EA3" w:rsidRPr="002301C1" w:rsidRDefault="00452EA3" w:rsidP="00452EA3">
            <w:pPr>
              <w:jc w:val="both"/>
              <w:rPr>
                <w:rFonts w:cs="Times New Roman"/>
                <w:b/>
                <w:sz w:val="26"/>
                <w:szCs w:val="26"/>
                <w:lang w:val="en-US"/>
              </w:rPr>
            </w:pPr>
            <w:proofErr w:type="spellStart"/>
            <w:r w:rsidRPr="002301C1">
              <w:rPr>
                <w:rFonts w:cs="Times New Roman"/>
                <w:b/>
                <w:sz w:val="26"/>
                <w:szCs w:val="26"/>
                <w:lang w:val="en-US"/>
              </w:rPr>
              <w:lastRenderedPageBreak/>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4B7803BA" w14:textId="77777777" w:rsidR="00452EA3" w:rsidRPr="00520B7B" w:rsidRDefault="00452EA3" w:rsidP="00452EA3">
            <w:pPr>
              <w:jc w:val="both"/>
              <w:rPr>
                <w:rFonts w:cs="Times New Roman"/>
                <w:b/>
                <w:szCs w:val="28"/>
              </w:rPr>
            </w:pPr>
          </w:p>
        </w:tc>
      </w:tr>
      <w:tr w:rsidR="00452EA3" w:rsidRPr="00520B7B" w14:paraId="0FF6503C" w14:textId="77777777" w:rsidTr="0003563C">
        <w:tc>
          <w:tcPr>
            <w:tcW w:w="675" w:type="dxa"/>
          </w:tcPr>
          <w:p w14:paraId="54CA7DDD" w14:textId="4BE087D2" w:rsidR="00452EA3" w:rsidRPr="001B52D7" w:rsidRDefault="00452EA3" w:rsidP="00452EA3">
            <w:pPr>
              <w:jc w:val="center"/>
              <w:rPr>
                <w:rFonts w:cs="Times New Roman"/>
                <w:bCs/>
                <w:szCs w:val="28"/>
              </w:rPr>
            </w:pPr>
            <w:r w:rsidRPr="001B52D7">
              <w:rPr>
                <w:rFonts w:cs="Times New Roman"/>
                <w:bCs/>
                <w:szCs w:val="28"/>
              </w:rPr>
              <w:t>5</w:t>
            </w:r>
          </w:p>
        </w:tc>
        <w:tc>
          <w:tcPr>
            <w:tcW w:w="1337" w:type="dxa"/>
          </w:tcPr>
          <w:p w14:paraId="774B66AA" w14:textId="0CCCDEA8" w:rsidR="00452EA3" w:rsidRPr="00520B7B" w:rsidRDefault="00452EA3" w:rsidP="00452EA3">
            <w:pPr>
              <w:jc w:val="center"/>
              <w:rPr>
                <w:rFonts w:cs="Times New Roman"/>
                <w:b/>
                <w:szCs w:val="28"/>
              </w:rPr>
            </w:pPr>
            <w:r w:rsidRPr="002C04EF">
              <w:rPr>
                <w:rFonts w:cs="Times New Roman"/>
                <w:b/>
                <w:szCs w:val="28"/>
              </w:rPr>
              <w:t>VCCI</w:t>
            </w:r>
          </w:p>
        </w:tc>
        <w:tc>
          <w:tcPr>
            <w:tcW w:w="9194" w:type="dxa"/>
          </w:tcPr>
          <w:p w14:paraId="2A867B0B" w14:textId="77777777" w:rsidR="00452EA3" w:rsidRPr="00AA4083" w:rsidRDefault="00452EA3" w:rsidP="00452EA3">
            <w:pPr>
              <w:jc w:val="both"/>
              <w:rPr>
                <w:spacing w:val="-2"/>
                <w:szCs w:val="26"/>
              </w:rPr>
            </w:pPr>
            <w:proofErr w:type="spellStart"/>
            <w:r w:rsidRPr="00AA4083">
              <w:rPr>
                <w:spacing w:val="-2"/>
                <w:szCs w:val="26"/>
              </w:rPr>
              <w:t>Điều</w:t>
            </w:r>
            <w:proofErr w:type="spellEnd"/>
            <w:r w:rsidRPr="00AA4083">
              <w:rPr>
                <w:spacing w:val="-2"/>
                <w:szCs w:val="26"/>
              </w:rPr>
              <w:t xml:space="preserve"> 5 Thông </w:t>
            </w:r>
            <w:proofErr w:type="spellStart"/>
            <w:r w:rsidRPr="00AA4083">
              <w:rPr>
                <w:spacing w:val="-2"/>
                <w:szCs w:val="26"/>
              </w:rPr>
              <w:t>tư</w:t>
            </w:r>
            <w:proofErr w:type="spellEnd"/>
            <w:r w:rsidRPr="00AA4083">
              <w:rPr>
                <w:spacing w:val="-2"/>
                <w:szCs w:val="26"/>
              </w:rPr>
              <w:t xml:space="preserve"> 42/2020/TT-BCT </w:t>
            </w:r>
            <w:proofErr w:type="spellStart"/>
            <w:r w:rsidRPr="00AA4083">
              <w:rPr>
                <w:spacing w:val="-2"/>
                <w:szCs w:val="26"/>
              </w:rPr>
              <w:t>quy</w:t>
            </w:r>
            <w:proofErr w:type="spellEnd"/>
            <w:r w:rsidRPr="00AA4083">
              <w:rPr>
                <w:spacing w:val="-2"/>
                <w:szCs w:val="26"/>
              </w:rPr>
              <w:t xml:space="preserve"> </w:t>
            </w:r>
            <w:proofErr w:type="spellStart"/>
            <w:r w:rsidRPr="00AA4083">
              <w:rPr>
                <w:spacing w:val="-2"/>
                <w:szCs w:val="26"/>
              </w:rPr>
              <w:t>định</w:t>
            </w:r>
            <w:proofErr w:type="spellEnd"/>
            <w:r w:rsidRPr="00AA4083">
              <w:rPr>
                <w:spacing w:val="-2"/>
                <w:szCs w:val="26"/>
              </w:rPr>
              <w:t xml:space="preserve"> </w:t>
            </w:r>
            <w:proofErr w:type="spellStart"/>
            <w:r w:rsidRPr="00AA4083">
              <w:rPr>
                <w:spacing w:val="-2"/>
                <w:szCs w:val="26"/>
              </w:rPr>
              <w:t>về</w:t>
            </w:r>
            <w:proofErr w:type="spellEnd"/>
            <w:r w:rsidRPr="00AA4083">
              <w:rPr>
                <w:spacing w:val="-2"/>
                <w:szCs w:val="26"/>
              </w:rPr>
              <w:t xml:space="preserve"> </w:t>
            </w:r>
            <w:proofErr w:type="spellStart"/>
            <w:r w:rsidRPr="00AA4083">
              <w:rPr>
                <w:spacing w:val="-2"/>
                <w:szCs w:val="26"/>
              </w:rPr>
              <w:t>doanh</w:t>
            </w:r>
            <w:proofErr w:type="spellEnd"/>
            <w:r w:rsidRPr="00AA4083">
              <w:rPr>
                <w:spacing w:val="-2"/>
                <w:szCs w:val="26"/>
              </w:rPr>
              <w:t xml:space="preserve"> </w:t>
            </w:r>
            <w:proofErr w:type="spellStart"/>
            <w:r w:rsidRPr="00AA4083">
              <w:rPr>
                <w:spacing w:val="-2"/>
                <w:szCs w:val="26"/>
              </w:rPr>
              <w:t>nghiệp</w:t>
            </w:r>
            <w:proofErr w:type="spellEnd"/>
            <w:r w:rsidRPr="00AA4083">
              <w:rPr>
                <w:spacing w:val="-2"/>
                <w:szCs w:val="26"/>
              </w:rPr>
              <w:t xml:space="preserve"> </w:t>
            </w:r>
            <w:proofErr w:type="spellStart"/>
            <w:r w:rsidRPr="00AA4083">
              <w:rPr>
                <w:spacing w:val="-2"/>
                <w:szCs w:val="26"/>
              </w:rPr>
              <w:t>có</w:t>
            </w:r>
            <w:proofErr w:type="spellEnd"/>
            <w:r w:rsidRPr="00AA4083">
              <w:rPr>
                <w:spacing w:val="-2"/>
                <w:szCs w:val="26"/>
              </w:rPr>
              <w:t xml:space="preserve"> </w:t>
            </w:r>
            <w:proofErr w:type="spellStart"/>
            <w:r w:rsidRPr="00AA4083">
              <w:rPr>
                <w:spacing w:val="-2"/>
                <w:szCs w:val="26"/>
              </w:rPr>
              <w:t>trách</w:t>
            </w:r>
            <w:proofErr w:type="spellEnd"/>
            <w:r w:rsidRPr="00AA4083">
              <w:rPr>
                <w:spacing w:val="-2"/>
                <w:szCs w:val="26"/>
              </w:rPr>
              <w:t xml:space="preserve"> </w:t>
            </w:r>
            <w:proofErr w:type="spellStart"/>
            <w:r w:rsidRPr="00AA4083">
              <w:rPr>
                <w:spacing w:val="-2"/>
                <w:szCs w:val="26"/>
              </w:rPr>
              <w:t>nhiệm</w:t>
            </w:r>
            <w:proofErr w:type="spellEnd"/>
            <w:r w:rsidRPr="00AA4083">
              <w:rPr>
                <w:spacing w:val="-2"/>
                <w:szCs w:val="26"/>
              </w:rPr>
              <w:t xml:space="preserve"> </w:t>
            </w:r>
            <w:proofErr w:type="spellStart"/>
            <w:r w:rsidRPr="00AA4083">
              <w:rPr>
                <w:spacing w:val="-2"/>
                <w:szCs w:val="26"/>
              </w:rPr>
              <w:t>khai</w:t>
            </w:r>
            <w:proofErr w:type="spellEnd"/>
            <w:r w:rsidRPr="00AA4083">
              <w:rPr>
                <w:spacing w:val="-2"/>
                <w:szCs w:val="26"/>
              </w:rPr>
              <w:t xml:space="preserve"> </w:t>
            </w:r>
            <w:proofErr w:type="spellStart"/>
            <w:r w:rsidRPr="00AA4083">
              <w:rPr>
                <w:spacing w:val="-2"/>
                <w:szCs w:val="26"/>
              </w:rPr>
              <w:t>báo</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cho</w:t>
            </w:r>
            <w:proofErr w:type="spellEnd"/>
            <w:r w:rsidRPr="00AA4083">
              <w:rPr>
                <w:spacing w:val="-2"/>
                <w:szCs w:val="26"/>
              </w:rPr>
              <w:t xml:space="preserve"> </w:t>
            </w:r>
            <w:proofErr w:type="spellStart"/>
            <w:r w:rsidRPr="00AA4083">
              <w:rPr>
                <w:spacing w:val="-2"/>
                <w:szCs w:val="26"/>
              </w:rPr>
              <w:t>Bộ</w:t>
            </w:r>
            <w:proofErr w:type="spellEnd"/>
            <w:r w:rsidRPr="00AA4083">
              <w:rPr>
                <w:spacing w:val="-2"/>
                <w:szCs w:val="26"/>
              </w:rPr>
              <w:t xml:space="preserve"> Công Thương. Quy </w:t>
            </w:r>
            <w:proofErr w:type="spellStart"/>
            <w:r w:rsidRPr="00AA4083">
              <w:rPr>
                <w:spacing w:val="-2"/>
                <w:szCs w:val="26"/>
              </w:rPr>
              <w:t>định</w:t>
            </w:r>
            <w:proofErr w:type="spellEnd"/>
            <w:r w:rsidRPr="00AA4083">
              <w:rPr>
                <w:spacing w:val="-2"/>
                <w:szCs w:val="26"/>
              </w:rPr>
              <w:t xml:space="preserve"> </w:t>
            </w:r>
            <w:proofErr w:type="spellStart"/>
            <w:r w:rsidRPr="00AA4083">
              <w:rPr>
                <w:spacing w:val="-2"/>
                <w:szCs w:val="26"/>
              </w:rPr>
              <w:t>này</w:t>
            </w:r>
            <w:proofErr w:type="spellEnd"/>
            <w:r w:rsidRPr="00AA4083">
              <w:rPr>
                <w:spacing w:val="-2"/>
                <w:szCs w:val="26"/>
              </w:rPr>
              <w:t xml:space="preserve"> </w:t>
            </w:r>
            <w:proofErr w:type="spellStart"/>
            <w:r w:rsidRPr="00AA4083">
              <w:rPr>
                <w:spacing w:val="-2"/>
                <w:szCs w:val="26"/>
              </w:rPr>
              <w:t>là</w:t>
            </w:r>
            <w:proofErr w:type="spellEnd"/>
            <w:r w:rsidRPr="00AA4083">
              <w:rPr>
                <w:spacing w:val="-2"/>
                <w:szCs w:val="26"/>
              </w:rPr>
              <w:t xml:space="preserve"> </w:t>
            </w:r>
            <w:proofErr w:type="spellStart"/>
            <w:r w:rsidRPr="00AA4083">
              <w:rPr>
                <w:spacing w:val="-2"/>
                <w:szCs w:val="26"/>
              </w:rPr>
              <w:t>không</w:t>
            </w:r>
            <w:proofErr w:type="spellEnd"/>
            <w:r w:rsidRPr="00AA4083">
              <w:rPr>
                <w:spacing w:val="-2"/>
                <w:szCs w:val="26"/>
              </w:rPr>
              <w:t xml:space="preserve"> </w:t>
            </w:r>
            <w:proofErr w:type="spellStart"/>
            <w:r w:rsidRPr="00AA4083">
              <w:rPr>
                <w:spacing w:val="-2"/>
                <w:szCs w:val="26"/>
              </w:rPr>
              <w:t>cần</w:t>
            </w:r>
            <w:proofErr w:type="spellEnd"/>
            <w:r w:rsidRPr="00AA4083">
              <w:rPr>
                <w:spacing w:val="-2"/>
                <w:szCs w:val="26"/>
              </w:rPr>
              <w:t xml:space="preserve"> </w:t>
            </w:r>
            <w:proofErr w:type="spellStart"/>
            <w:r w:rsidRPr="00AA4083">
              <w:rPr>
                <w:spacing w:val="-2"/>
                <w:szCs w:val="26"/>
              </w:rPr>
              <w:t>thiết</w:t>
            </w:r>
            <w:proofErr w:type="spellEnd"/>
            <w:r w:rsidRPr="00AA4083">
              <w:rPr>
                <w:spacing w:val="-2"/>
                <w:szCs w:val="26"/>
              </w:rPr>
              <w:t xml:space="preserve"> </w:t>
            </w:r>
            <w:proofErr w:type="spellStart"/>
            <w:r w:rsidRPr="00AA4083">
              <w:rPr>
                <w:spacing w:val="-2"/>
                <w:szCs w:val="26"/>
              </w:rPr>
              <w:t>và</w:t>
            </w:r>
            <w:proofErr w:type="spellEnd"/>
            <w:r w:rsidRPr="00AA4083">
              <w:rPr>
                <w:spacing w:val="-2"/>
                <w:szCs w:val="26"/>
              </w:rPr>
              <w:t xml:space="preserve"> </w:t>
            </w:r>
            <w:proofErr w:type="spellStart"/>
            <w:r w:rsidRPr="00AA4083">
              <w:rPr>
                <w:spacing w:val="-2"/>
                <w:szCs w:val="26"/>
              </w:rPr>
              <w:t>tạo</w:t>
            </w:r>
            <w:proofErr w:type="spellEnd"/>
            <w:r w:rsidRPr="00AA4083">
              <w:rPr>
                <w:spacing w:val="-2"/>
                <w:szCs w:val="26"/>
              </w:rPr>
              <w:t xml:space="preserve"> </w:t>
            </w:r>
            <w:proofErr w:type="spellStart"/>
            <w:r w:rsidRPr="00AA4083">
              <w:rPr>
                <w:spacing w:val="-2"/>
                <w:szCs w:val="26"/>
              </w:rPr>
              <w:t>gánh</w:t>
            </w:r>
            <w:proofErr w:type="spellEnd"/>
            <w:r w:rsidRPr="00AA4083">
              <w:rPr>
                <w:spacing w:val="-2"/>
                <w:szCs w:val="26"/>
              </w:rPr>
              <w:t xml:space="preserve"> </w:t>
            </w:r>
            <w:proofErr w:type="spellStart"/>
            <w:r w:rsidRPr="00AA4083">
              <w:rPr>
                <w:spacing w:val="-2"/>
                <w:szCs w:val="26"/>
              </w:rPr>
              <w:t>nặng</w:t>
            </w:r>
            <w:proofErr w:type="spellEnd"/>
            <w:r w:rsidRPr="00AA4083">
              <w:rPr>
                <w:spacing w:val="-2"/>
                <w:szCs w:val="26"/>
              </w:rPr>
              <w:t xml:space="preserve"> </w:t>
            </w:r>
            <w:proofErr w:type="spellStart"/>
            <w:r w:rsidRPr="00AA4083">
              <w:rPr>
                <w:spacing w:val="-2"/>
                <w:szCs w:val="26"/>
              </w:rPr>
              <w:t>hành</w:t>
            </w:r>
            <w:proofErr w:type="spellEnd"/>
            <w:r w:rsidRPr="00AA4083">
              <w:rPr>
                <w:spacing w:val="-2"/>
                <w:szCs w:val="26"/>
              </w:rPr>
              <w:t xml:space="preserve"> </w:t>
            </w:r>
            <w:proofErr w:type="spellStart"/>
            <w:r w:rsidRPr="00AA4083">
              <w:rPr>
                <w:spacing w:val="-2"/>
                <w:szCs w:val="26"/>
              </w:rPr>
              <w:t>chính</w:t>
            </w:r>
            <w:proofErr w:type="spellEnd"/>
            <w:r w:rsidRPr="00AA4083">
              <w:rPr>
                <w:spacing w:val="-2"/>
                <w:szCs w:val="26"/>
              </w:rPr>
              <w:t xml:space="preserve"> </w:t>
            </w:r>
            <w:proofErr w:type="spellStart"/>
            <w:r w:rsidRPr="00AA4083">
              <w:rPr>
                <w:spacing w:val="-2"/>
                <w:szCs w:val="26"/>
              </w:rPr>
              <w:t>lên</w:t>
            </w:r>
            <w:proofErr w:type="spellEnd"/>
            <w:r w:rsidRPr="00AA4083">
              <w:rPr>
                <w:spacing w:val="-2"/>
                <w:szCs w:val="26"/>
              </w:rPr>
              <w:t xml:space="preserve"> </w:t>
            </w:r>
            <w:proofErr w:type="spellStart"/>
            <w:r w:rsidRPr="00AA4083">
              <w:rPr>
                <w:spacing w:val="-2"/>
                <w:szCs w:val="26"/>
              </w:rPr>
              <w:t>doanh</w:t>
            </w:r>
            <w:proofErr w:type="spellEnd"/>
            <w:r w:rsidRPr="00AA4083">
              <w:rPr>
                <w:spacing w:val="-2"/>
                <w:szCs w:val="26"/>
              </w:rPr>
              <w:t xml:space="preserve"> </w:t>
            </w:r>
            <w:proofErr w:type="spellStart"/>
            <w:r w:rsidRPr="00AA4083">
              <w:rPr>
                <w:spacing w:val="-2"/>
                <w:szCs w:val="26"/>
              </w:rPr>
              <w:t>nghiệp</w:t>
            </w:r>
            <w:proofErr w:type="spellEnd"/>
            <w:r w:rsidRPr="00AA4083">
              <w:rPr>
                <w:spacing w:val="-2"/>
                <w:szCs w:val="26"/>
              </w:rPr>
              <w:t xml:space="preserve">. Các </w:t>
            </w:r>
            <w:proofErr w:type="spellStart"/>
            <w:r w:rsidRPr="00AA4083">
              <w:rPr>
                <w:spacing w:val="-2"/>
                <w:szCs w:val="26"/>
              </w:rPr>
              <w:t>thông</w:t>
            </w:r>
            <w:proofErr w:type="spellEnd"/>
            <w:r w:rsidRPr="00AA4083">
              <w:rPr>
                <w:spacing w:val="-2"/>
                <w:szCs w:val="26"/>
              </w:rPr>
              <w:t xml:space="preserve"> tin </w:t>
            </w:r>
            <w:proofErr w:type="spellStart"/>
            <w:r w:rsidRPr="00AA4083">
              <w:rPr>
                <w:spacing w:val="-2"/>
                <w:szCs w:val="26"/>
              </w:rPr>
              <w:t>về</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mà</w:t>
            </w:r>
            <w:proofErr w:type="spellEnd"/>
            <w:r w:rsidRPr="00AA4083">
              <w:rPr>
                <w:spacing w:val="-2"/>
                <w:szCs w:val="26"/>
              </w:rPr>
              <w:t xml:space="preserve"> Thông </w:t>
            </w:r>
            <w:proofErr w:type="spellStart"/>
            <w:r w:rsidRPr="00AA4083">
              <w:rPr>
                <w:spacing w:val="-2"/>
                <w:szCs w:val="26"/>
              </w:rPr>
              <w:t>tư</w:t>
            </w:r>
            <w:proofErr w:type="spellEnd"/>
            <w:r w:rsidRPr="00AA4083">
              <w:rPr>
                <w:spacing w:val="-2"/>
                <w:szCs w:val="26"/>
              </w:rPr>
              <w:t xml:space="preserve"> 42/2020/TT-BCT </w:t>
            </w:r>
            <w:proofErr w:type="spellStart"/>
            <w:r w:rsidRPr="00AA4083">
              <w:rPr>
                <w:spacing w:val="-2"/>
                <w:szCs w:val="26"/>
              </w:rPr>
              <w:t>yêu</w:t>
            </w:r>
            <w:proofErr w:type="spellEnd"/>
            <w:r w:rsidRPr="00AA4083">
              <w:rPr>
                <w:spacing w:val="-2"/>
                <w:szCs w:val="26"/>
              </w:rPr>
              <w:t xml:space="preserve"> </w:t>
            </w:r>
            <w:proofErr w:type="spellStart"/>
            <w:r w:rsidRPr="00AA4083">
              <w:rPr>
                <w:spacing w:val="-2"/>
                <w:szCs w:val="26"/>
              </w:rPr>
              <w:t>cầu</w:t>
            </w:r>
            <w:proofErr w:type="spellEnd"/>
            <w:r w:rsidRPr="00AA4083">
              <w:rPr>
                <w:spacing w:val="-2"/>
                <w:szCs w:val="26"/>
              </w:rPr>
              <w:t xml:space="preserve"> bao </w:t>
            </w:r>
            <w:proofErr w:type="spellStart"/>
            <w:r w:rsidRPr="00AA4083">
              <w:rPr>
                <w:spacing w:val="-2"/>
                <w:szCs w:val="26"/>
              </w:rPr>
              <w:t>gồm</w:t>
            </w:r>
            <w:proofErr w:type="spellEnd"/>
            <w:r w:rsidRPr="00AA4083">
              <w:rPr>
                <w:spacing w:val="-2"/>
                <w:szCs w:val="26"/>
              </w:rPr>
              <w:t xml:space="preserve">: </w:t>
            </w:r>
            <w:proofErr w:type="spellStart"/>
            <w:r w:rsidRPr="00AA4083">
              <w:rPr>
                <w:spacing w:val="-2"/>
                <w:szCs w:val="26"/>
              </w:rPr>
              <w:t>giấy</w:t>
            </w:r>
            <w:proofErr w:type="spellEnd"/>
            <w:r w:rsidRPr="00AA4083">
              <w:rPr>
                <w:spacing w:val="-2"/>
                <w:szCs w:val="26"/>
              </w:rPr>
              <w:t xml:space="preserve"> </w:t>
            </w:r>
            <w:proofErr w:type="spellStart"/>
            <w:r w:rsidRPr="00AA4083">
              <w:rPr>
                <w:spacing w:val="-2"/>
                <w:szCs w:val="26"/>
              </w:rPr>
              <w:t>phép</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các</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về</w:t>
            </w:r>
            <w:proofErr w:type="spellEnd"/>
            <w:r w:rsidRPr="00AA4083">
              <w:rPr>
                <w:spacing w:val="-2"/>
                <w:szCs w:val="26"/>
              </w:rPr>
              <w:t xml:space="preserve"> </w:t>
            </w:r>
            <w:proofErr w:type="spellStart"/>
            <w:r w:rsidRPr="00AA4083">
              <w:rPr>
                <w:spacing w:val="-2"/>
                <w:szCs w:val="26"/>
              </w:rPr>
              <w:t>quản</w:t>
            </w:r>
            <w:proofErr w:type="spellEnd"/>
            <w:r w:rsidRPr="00AA4083">
              <w:rPr>
                <w:spacing w:val="-2"/>
                <w:szCs w:val="26"/>
              </w:rPr>
              <w:t xml:space="preserve"> </w:t>
            </w:r>
            <w:proofErr w:type="spellStart"/>
            <w:r w:rsidRPr="00AA4083">
              <w:rPr>
                <w:spacing w:val="-2"/>
                <w:szCs w:val="26"/>
              </w:rPr>
              <w:t>lý</w:t>
            </w:r>
            <w:proofErr w:type="spellEnd"/>
            <w:r w:rsidRPr="00AA4083">
              <w:rPr>
                <w:spacing w:val="-2"/>
                <w:szCs w:val="26"/>
              </w:rPr>
              <w:t xml:space="preserve"> </w:t>
            </w:r>
            <w:proofErr w:type="spellStart"/>
            <w:r w:rsidRPr="00AA4083">
              <w:rPr>
                <w:spacing w:val="-2"/>
                <w:szCs w:val="26"/>
              </w:rPr>
              <w:t>nước</w:t>
            </w:r>
            <w:proofErr w:type="spellEnd"/>
            <w:r w:rsidRPr="00AA4083">
              <w:rPr>
                <w:spacing w:val="-2"/>
                <w:szCs w:val="26"/>
              </w:rPr>
              <w:t xml:space="preserve"> </w:t>
            </w:r>
            <w:proofErr w:type="spellStart"/>
            <w:r w:rsidRPr="00AA4083">
              <w:rPr>
                <w:spacing w:val="-2"/>
                <w:szCs w:val="26"/>
              </w:rPr>
              <w:t>thải</w:t>
            </w:r>
            <w:proofErr w:type="spellEnd"/>
            <w:r w:rsidRPr="00AA4083">
              <w:rPr>
                <w:spacing w:val="-2"/>
                <w:szCs w:val="26"/>
              </w:rPr>
              <w:t xml:space="preserve">, </w:t>
            </w:r>
            <w:proofErr w:type="spellStart"/>
            <w:r w:rsidRPr="00AA4083">
              <w:rPr>
                <w:spacing w:val="-2"/>
                <w:szCs w:val="26"/>
              </w:rPr>
              <w:t>khí</w:t>
            </w:r>
            <w:proofErr w:type="spellEnd"/>
            <w:r w:rsidRPr="00AA4083">
              <w:rPr>
                <w:spacing w:val="-2"/>
                <w:szCs w:val="26"/>
              </w:rPr>
              <w:t xml:space="preserve"> </w:t>
            </w:r>
            <w:proofErr w:type="spellStart"/>
            <w:r w:rsidRPr="00AA4083">
              <w:rPr>
                <w:spacing w:val="-2"/>
                <w:szCs w:val="26"/>
              </w:rPr>
              <w:t>thải</w:t>
            </w:r>
            <w:proofErr w:type="spellEnd"/>
            <w:r w:rsidRPr="00AA4083">
              <w:rPr>
                <w:spacing w:val="-2"/>
                <w:szCs w:val="26"/>
              </w:rPr>
              <w:t xml:space="preserve">, </w:t>
            </w:r>
            <w:proofErr w:type="spellStart"/>
            <w:r w:rsidRPr="00AA4083">
              <w:rPr>
                <w:spacing w:val="-2"/>
                <w:szCs w:val="26"/>
              </w:rPr>
              <w:t>chất</w:t>
            </w:r>
            <w:proofErr w:type="spellEnd"/>
            <w:r w:rsidRPr="00AA4083">
              <w:rPr>
                <w:spacing w:val="-2"/>
                <w:szCs w:val="26"/>
              </w:rPr>
              <w:t xml:space="preserve"> </w:t>
            </w:r>
            <w:proofErr w:type="spellStart"/>
            <w:r w:rsidRPr="00AA4083">
              <w:rPr>
                <w:spacing w:val="-2"/>
                <w:szCs w:val="26"/>
              </w:rPr>
              <w:t>thải</w:t>
            </w:r>
            <w:proofErr w:type="spellEnd"/>
            <w:r w:rsidRPr="00AA4083">
              <w:rPr>
                <w:spacing w:val="-2"/>
                <w:szCs w:val="26"/>
              </w:rPr>
              <w:t xml:space="preserve"> </w:t>
            </w:r>
            <w:proofErr w:type="spellStart"/>
            <w:r w:rsidRPr="00AA4083">
              <w:rPr>
                <w:spacing w:val="-2"/>
                <w:szCs w:val="26"/>
              </w:rPr>
              <w:t>rắn</w:t>
            </w:r>
            <w:proofErr w:type="spellEnd"/>
            <w:r w:rsidRPr="00AA4083">
              <w:rPr>
                <w:spacing w:val="-2"/>
                <w:szCs w:val="26"/>
              </w:rPr>
              <w:t xml:space="preserve">. </w:t>
            </w:r>
            <w:proofErr w:type="spellStart"/>
            <w:r w:rsidRPr="00AA4083">
              <w:rPr>
                <w:spacing w:val="-2"/>
                <w:szCs w:val="26"/>
              </w:rPr>
              <w:t>Đây</w:t>
            </w:r>
            <w:proofErr w:type="spellEnd"/>
            <w:r w:rsidRPr="00AA4083">
              <w:rPr>
                <w:spacing w:val="-2"/>
                <w:szCs w:val="26"/>
              </w:rPr>
              <w:t xml:space="preserve"> </w:t>
            </w:r>
            <w:proofErr w:type="spellStart"/>
            <w:r w:rsidRPr="00AA4083">
              <w:rPr>
                <w:spacing w:val="-2"/>
                <w:szCs w:val="26"/>
              </w:rPr>
              <w:t>đều</w:t>
            </w:r>
            <w:proofErr w:type="spellEnd"/>
            <w:r w:rsidRPr="00AA4083">
              <w:rPr>
                <w:spacing w:val="-2"/>
                <w:szCs w:val="26"/>
              </w:rPr>
              <w:t xml:space="preserve"> </w:t>
            </w:r>
            <w:proofErr w:type="spellStart"/>
            <w:r w:rsidRPr="00AA4083">
              <w:rPr>
                <w:spacing w:val="-2"/>
                <w:szCs w:val="26"/>
              </w:rPr>
              <w:t>là</w:t>
            </w:r>
            <w:proofErr w:type="spellEnd"/>
            <w:r w:rsidRPr="00AA4083">
              <w:rPr>
                <w:spacing w:val="-2"/>
                <w:szCs w:val="26"/>
              </w:rPr>
              <w:t xml:space="preserve"> </w:t>
            </w:r>
            <w:proofErr w:type="spellStart"/>
            <w:r w:rsidRPr="00AA4083">
              <w:rPr>
                <w:spacing w:val="-2"/>
                <w:szCs w:val="26"/>
              </w:rPr>
              <w:t>các</w:t>
            </w:r>
            <w:proofErr w:type="spellEnd"/>
            <w:r w:rsidRPr="00AA4083">
              <w:rPr>
                <w:spacing w:val="-2"/>
                <w:szCs w:val="26"/>
              </w:rPr>
              <w:t xml:space="preserve"> </w:t>
            </w:r>
            <w:proofErr w:type="spellStart"/>
            <w:r w:rsidRPr="00AA4083">
              <w:rPr>
                <w:spacing w:val="-2"/>
                <w:szCs w:val="26"/>
              </w:rPr>
              <w:t>thông</w:t>
            </w:r>
            <w:proofErr w:type="spellEnd"/>
            <w:r w:rsidRPr="00AA4083">
              <w:rPr>
                <w:spacing w:val="-2"/>
                <w:szCs w:val="26"/>
              </w:rPr>
              <w:t xml:space="preserve"> tin </w:t>
            </w:r>
            <w:proofErr w:type="spellStart"/>
            <w:r w:rsidRPr="00AA4083">
              <w:rPr>
                <w:spacing w:val="-2"/>
                <w:szCs w:val="26"/>
              </w:rPr>
              <w:t>đã</w:t>
            </w:r>
            <w:proofErr w:type="spellEnd"/>
            <w:r w:rsidRPr="00AA4083">
              <w:rPr>
                <w:spacing w:val="-2"/>
                <w:szCs w:val="26"/>
              </w:rPr>
              <w:t xml:space="preserve"> </w:t>
            </w:r>
            <w:proofErr w:type="spellStart"/>
            <w:r w:rsidRPr="00AA4083">
              <w:rPr>
                <w:spacing w:val="-2"/>
                <w:szCs w:val="26"/>
              </w:rPr>
              <w:t>được</w:t>
            </w:r>
            <w:proofErr w:type="spellEnd"/>
            <w:r w:rsidRPr="00AA4083">
              <w:rPr>
                <w:spacing w:val="-2"/>
                <w:szCs w:val="26"/>
              </w:rPr>
              <w:t xml:space="preserve"> </w:t>
            </w:r>
            <w:proofErr w:type="spellStart"/>
            <w:r w:rsidRPr="00AA4083">
              <w:rPr>
                <w:spacing w:val="-2"/>
                <w:szCs w:val="26"/>
              </w:rPr>
              <w:t>cung</w:t>
            </w:r>
            <w:proofErr w:type="spellEnd"/>
            <w:r w:rsidRPr="00AA4083">
              <w:rPr>
                <w:spacing w:val="-2"/>
                <w:szCs w:val="26"/>
              </w:rPr>
              <w:t xml:space="preserve"> </w:t>
            </w:r>
            <w:proofErr w:type="spellStart"/>
            <w:r w:rsidRPr="00AA4083">
              <w:rPr>
                <w:spacing w:val="-2"/>
                <w:szCs w:val="26"/>
              </w:rPr>
              <w:t>cấp</w:t>
            </w:r>
            <w:proofErr w:type="spellEnd"/>
            <w:r w:rsidRPr="00AA4083">
              <w:rPr>
                <w:spacing w:val="-2"/>
                <w:szCs w:val="26"/>
              </w:rPr>
              <w:t xml:space="preserve"> </w:t>
            </w:r>
            <w:proofErr w:type="spellStart"/>
            <w:r w:rsidRPr="00AA4083">
              <w:rPr>
                <w:spacing w:val="-2"/>
                <w:szCs w:val="26"/>
              </w:rPr>
              <w:t>cho</w:t>
            </w:r>
            <w:proofErr w:type="spellEnd"/>
            <w:r w:rsidRPr="00AA4083">
              <w:rPr>
                <w:spacing w:val="-2"/>
                <w:szCs w:val="26"/>
              </w:rPr>
              <w:t xml:space="preserve">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quan</w:t>
            </w:r>
            <w:proofErr w:type="spellEnd"/>
            <w:r w:rsidRPr="00AA4083">
              <w:rPr>
                <w:spacing w:val="-2"/>
                <w:szCs w:val="26"/>
              </w:rPr>
              <w:t xml:space="preserve"> </w:t>
            </w:r>
            <w:proofErr w:type="spellStart"/>
            <w:r w:rsidRPr="00AA4083">
              <w:rPr>
                <w:spacing w:val="-2"/>
                <w:szCs w:val="26"/>
              </w:rPr>
              <w:t>quản</w:t>
            </w:r>
            <w:proofErr w:type="spellEnd"/>
            <w:r w:rsidRPr="00AA4083">
              <w:rPr>
                <w:spacing w:val="-2"/>
                <w:szCs w:val="26"/>
              </w:rPr>
              <w:t xml:space="preserve"> </w:t>
            </w:r>
            <w:proofErr w:type="spellStart"/>
            <w:r w:rsidRPr="00AA4083">
              <w:rPr>
                <w:spacing w:val="-2"/>
                <w:szCs w:val="26"/>
              </w:rPr>
              <w:t>lý</w:t>
            </w:r>
            <w:proofErr w:type="spellEnd"/>
            <w:r w:rsidRPr="00AA4083">
              <w:rPr>
                <w:spacing w:val="-2"/>
                <w:szCs w:val="26"/>
              </w:rPr>
              <w:t xml:space="preserve"> </w:t>
            </w:r>
            <w:proofErr w:type="spellStart"/>
            <w:r w:rsidRPr="00AA4083">
              <w:rPr>
                <w:spacing w:val="-2"/>
                <w:szCs w:val="26"/>
              </w:rPr>
              <w:t>nhà</w:t>
            </w:r>
            <w:proofErr w:type="spellEnd"/>
            <w:r w:rsidRPr="00AA4083">
              <w:rPr>
                <w:spacing w:val="-2"/>
                <w:szCs w:val="26"/>
              </w:rPr>
              <w:t xml:space="preserve"> </w:t>
            </w:r>
            <w:proofErr w:type="spellStart"/>
            <w:r w:rsidRPr="00AA4083">
              <w:rPr>
                <w:spacing w:val="-2"/>
                <w:szCs w:val="26"/>
              </w:rPr>
              <w:t>nước</w:t>
            </w:r>
            <w:proofErr w:type="spellEnd"/>
            <w:r w:rsidRPr="00AA4083">
              <w:rPr>
                <w:spacing w:val="-2"/>
                <w:szCs w:val="26"/>
              </w:rPr>
              <w:t xml:space="preserve"> </w:t>
            </w:r>
            <w:proofErr w:type="spellStart"/>
            <w:r w:rsidRPr="00AA4083">
              <w:rPr>
                <w:spacing w:val="-2"/>
                <w:szCs w:val="26"/>
              </w:rPr>
              <w:t>về</w:t>
            </w:r>
            <w:proofErr w:type="spellEnd"/>
            <w:r w:rsidRPr="00AA4083">
              <w:rPr>
                <w:spacing w:val="-2"/>
                <w:szCs w:val="26"/>
              </w:rPr>
              <w:t xml:space="preserve"> </w:t>
            </w:r>
            <w:proofErr w:type="spellStart"/>
            <w:r w:rsidRPr="00AA4083">
              <w:rPr>
                <w:spacing w:val="-2"/>
                <w:szCs w:val="26"/>
              </w:rPr>
              <w:t>bảo</w:t>
            </w:r>
            <w:proofErr w:type="spellEnd"/>
            <w:r w:rsidRPr="00AA4083">
              <w:rPr>
                <w:spacing w:val="-2"/>
                <w:szCs w:val="26"/>
              </w:rPr>
              <w:t xml:space="preserve"> </w:t>
            </w:r>
            <w:proofErr w:type="spellStart"/>
            <w:r w:rsidRPr="00AA4083">
              <w:rPr>
                <w:spacing w:val="-2"/>
                <w:szCs w:val="26"/>
              </w:rPr>
              <w:t>vệ</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thông</w:t>
            </w:r>
            <w:proofErr w:type="spellEnd"/>
            <w:r w:rsidRPr="00AA4083">
              <w:rPr>
                <w:spacing w:val="-2"/>
                <w:szCs w:val="26"/>
              </w:rPr>
              <w:t xml:space="preserve"> qua </w:t>
            </w:r>
            <w:proofErr w:type="spellStart"/>
            <w:r w:rsidRPr="00AA4083">
              <w:rPr>
                <w:spacing w:val="-2"/>
                <w:szCs w:val="26"/>
              </w:rPr>
              <w:t>hệ</w:t>
            </w:r>
            <w:proofErr w:type="spellEnd"/>
            <w:r w:rsidRPr="00AA4083">
              <w:rPr>
                <w:spacing w:val="-2"/>
                <w:szCs w:val="26"/>
              </w:rPr>
              <w:t xml:space="preserve"> </w:t>
            </w:r>
            <w:proofErr w:type="spellStart"/>
            <w:r w:rsidRPr="00AA4083">
              <w:rPr>
                <w:spacing w:val="-2"/>
                <w:szCs w:val="26"/>
              </w:rPr>
              <w:t>thống</w:t>
            </w:r>
            <w:proofErr w:type="spellEnd"/>
            <w:r w:rsidRPr="00AA4083">
              <w:rPr>
                <w:spacing w:val="-2"/>
                <w:szCs w:val="26"/>
              </w:rPr>
              <w:t xml:space="preserve"> </w:t>
            </w:r>
            <w:proofErr w:type="spellStart"/>
            <w:r w:rsidRPr="00AA4083">
              <w:rPr>
                <w:spacing w:val="-2"/>
                <w:szCs w:val="26"/>
              </w:rPr>
              <w:t>thông</w:t>
            </w:r>
            <w:proofErr w:type="spellEnd"/>
            <w:r w:rsidRPr="00AA4083">
              <w:rPr>
                <w:spacing w:val="-2"/>
                <w:szCs w:val="26"/>
              </w:rPr>
              <w:t xml:space="preserve"> tin,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sở</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quốc</w:t>
            </w:r>
            <w:proofErr w:type="spellEnd"/>
            <w:r w:rsidRPr="00AA4083">
              <w:rPr>
                <w:spacing w:val="-2"/>
                <w:szCs w:val="26"/>
              </w:rPr>
              <w:t xml:space="preserve"> </w:t>
            </w:r>
            <w:proofErr w:type="spellStart"/>
            <w:r w:rsidRPr="00AA4083">
              <w:rPr>
                <w:spacing w:val="-2"/>
                <w:szCs w:val="26"/>
              </w:rPr>
              <w:t>gia</w:t>
            </w:r>
            <w:proofErr w:type="spellEnd"/>
            <w:r w:rsidRPr="00AA4083">
              <w:rPr>
                <w:spacing w:val="-2"/>
                <w:szCs w:val="26"/>
              </w:rPr>
              <w:t xml:space="preserve"> </w:t>
            </w:r>
            <w:proofErr w:type="spellStart"/>
            <w:r w:rsidRPr="00AA4083">
              <w:rPr>
                <w:spacing w:val="-2"/>
                <w:szCs w:val="26"/>
              </w:rPr>
              <w:t>hoặc</w:t>
            </w:r>
            <w:proofErr w:type="spellEnd"/>
            <w:r w:rsidRPr="00AA4083">
              <w:rPr>
                <w:spacing w:val="-2"/>
                <w:szCs w:val="26"/>
              </w:rPr>
              <w:t xml:space="preserve"> </w:t>
            </w:r>
            <w:proofErr w:type="spellStart"/>
            <w:r w:rsidRPr="00AA4083">
              <w:rPr>
                <w:spacing w:val="-2"/>
                <w:szCs w:val="26"/>
              </w:rPr>
              <w:t>báo</w:t>
            </w:r>
            <w:proofErr w:type="spellEnd"/>
            <w:r w:rsidRPr="00AA4083">
              <w:rPr>
                <w:spacing w:val="-2"/>
                <w:szCs w:val="26"/>
              </w:rPr>
              <w:t xml:space="preserve"> </w:t>
            </w:r>
            <w:proofErr w:type="spellStart"/>
            <w:r w:rsidRPr="00AA4083">
              <w:rPr>
                <w:spacing w:val="-2"/>
                <w:szCs w:val="26"/>
              </w:rPr>
              <w:t>cáo</w:t>
            </w:r>
            <w:proofErr w:type="spellEnd"/>
            <w:r w:rsidRPr="00AA4083">
              <w:rPr>
                <w:spacing w:val="-2"/>
                <w:szCs w:val="26"/>
              </w:rPr>
              <w:t xml:space="preserve"> </w:t>
            </w:r>
            <w:proofErr w:type="spellStart"/>
            <w:r w:rsidRPr="00AA4083">
              <w:rPr>
                <w:spacing w:val="-2"/>
                <w:szCs w:val="26"/>
              </w:rPr>
              <w:t>theo</w:t>
            </w:r>
            <w:proofErr w:type="spellEnd"/>
            <w:r w:rsidRPr="00AA4083">
              <w:rPr>
                <w:spacing w:val="-2"/>
                <w:szCs w:val="26"/>
              </w:rPr>
              <w:t xml:space="preserve"> </w:t>
            </w:r>
            <w:proofErr w:type="spellStart"/>
            <w:r w:rsidRPr="00AA4083">
              <w:rPr>
                <w:spacing w:val="-2"/>
                <w:szCs w:val="26"/>
              </w:rPr>
              <w:t>quy</w:t>
            </w:r>
            <w:proofErr w:type="spellEnd"/>
            <w:r w:rsidRPr="00AA4083">
              <w:rPr>
                <w:spacing w:val="-2"/>
                <w:szCs w:val="26"/>
              </w:rPr>
              <w:t xml:space="preserve"> </w:t>
            </w:r>
            <w:proofErr w:type="spellStart"/>
            <w:r w:rsidRPr="00AA4083">
              <w:rPr>
                <w:spacing w:val="-2"/>
                <w:szCs w:val="26"/>
              </w:rPr>
              <w:t>định</w:t>
            </w:r>
            <w:proofErr w:type="spellEnd"/>
            <w:r w:rsidRPr="00AA4083">
              <w:rPr>
                <w:spacing w:val="-2"/>
                <w:szCs w:val="26"/>
              </w:rPr>
              <w:t xml:space="preserve"> </w:t>
            </w:r>
            <w:proofErr w:type="spellStart"/>
            <w:r w:rsidRPr="00AA4083">
              <w:rPr>
                <w:spacing w:val="-2"/>
                <w:szCs w:val="26"/>
              </w:rPr>
              <w:t>tại</w:t>
            </w:r>
            <w:proofErr w:type="spellEnd"/>
            <w:r w:rsidRPr="00AA4083">
              <w:rPr>
                <w:spacing w:val="-2"/>
                <w:szCs w:val="26"/>
              </w:rPr>
              <w:t xml:space="preserve"> </w:t>
            </w:r>
            <w:proofErr w:type="spellStart"/>
            <w:r w:rsidRPr="00AA4083">
              <w:rPr>
                <w:spacing w:val="-2"/>
                <w:szCs w:val="26"/>
              </w:rPr>
              <w:t>Điều</w:t>
            </w:r>
            <w:proofErr w:type="spellEnd"/>
            <w:r w:rsidRPr="00AA4083">
              <w:rPr>
                <w:spacing w:val="-2"/>
                <w:szCs w:val="26"/>
              </w:rPr>
              <w:t xml:space="preserve"> 114 </w:t>
            </w:r>
            <w:proofErr w:type="spellStart"/>
            <w:r w:rsidRPr="00AA4083">
              <w:rPr>
                <w:spacing w:val="-2"/>
                <w:szCs w:val="26"/>
              </w:rPr>
              <w:t>Luật</w:t>
            </w:r>
            <w:proofErr w:type="spellEnd"/>
            <w:r w:rsidRPr="00AA4083">
              <w:rPr>
                <w:spacing w:val="-2"/>
                <w:szCs w:val="26"/>
              </w:rPr>
              <w:t xml:space="preserve"> Bảo </w:t>
            </w:r>
            <w:proofErr w:type="spellStart"/>
            <w:r w:rsidRPr="00AA4083">
              <w:rPr>
                <w:spacing w:val="-2"/>
                <w:szCs w:val="26"/>
              </w:rPr>
              <w:t>vệ</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Đồng</w:t>
            </w:r>
            <w:proofErr w:type="spellEnd"/>
            <w:r w:rsidRPr="00AA4083">
              <w:rPr>
                <w:spacing w:val="-2"/>
                <w:szCs w:val="26"/>
              </w:rPr>
              <w:t xml:space="preserve"> </w:t>
            </w:r>
            <w:proofErr w:type="spellStart"/>
            <w:r w:rsidRPr="00AA4083">
              <w:rPr>
                <w:spacing w:val="-2"/>
                <w:szCs w:val="26"/>
              </w:rPr>
              <w:t>thời</w:t>
            </w:r>
            <w:proofErr w:type="spellEnd"/>
            <w:r w:rsidRPr="00AA4083">
              <w:rPr>
                <w:spacing w:val="-2"/>
                <w:szCs w:val="26"/>
              </w:rPr>
              <w:t xml:space="preserve">, </w:t>
            </w:r>
            <w:proofErr w:type="spellStart"/>
            <w:r w:rsidRPr="00AA4083">
              <w:rPr>
                <w:spacing w:val="-2"/>
                <w:szCs w:val="26"/>
              </w:rPr>
              <w:t>khung</w:t>
            </w:r>
            <w:proofErr w:type="spellEnd"/>
            <w:r w:rsidRPr="00AA4083">
              <w:rPr>
                <w:spacing w:val="-2"/>
                <w:szCs w:val="26"/>
              </w:rPr>
              <w:t xml:space="preserve"> </w:t>
            </w:r>
            <w:proofErr w:type="spellStart"/>
            <w:r w:rsidRPr="00AA4083">
              <w:rPr>
                <w:spacing w:val="-2"/>
                <w:szCs w:val="26"/>
              </w:rPr>
              <w:t>pháp</w:t>
            </w:r>
            <w:proofErr w:type="spellEnd"/>
            <w:r w:rsidRPr="00AA4083">
              <w:rPr>
                <w:spacing w:val="-2"/>
                <w:szCs w:val="26"/>
              </w:rPr>
              <w:t xml:space="preserve"> </w:t>
            </w:r>
            <w:proofErr w:type="spellStart"/>
            <w:r w:rsidRPr="00AA4083">
              <w:rPr>
                <w:spacing w:val="-2"/>
                <w:szCs w:val="26"/>
              </w:rPr>
              <w:t>lý</w:t>
            </w:r>
            <w:proofErr w:type="spellEnd"/>
            <w:r w:rsidRPr="00AA4083">
              <w:rPr>
                <w:spacing w:val="-2"/>
                <w:szCs w:val="26"/>
              </w:rPr>
              <w:t xml:space="preserve"> </w:t>
            </w:r>
            <w:proofErr w:type="spellStart"/>
            <w:r w:rsidRPr="00AA4083">
              <w:rPr>
                <w:spacing w:val="-2"/>
                <w:szCs w:val="26"/>
              </w:rPr>
              <w:t>hiện</w:t>
            </w:r>
            <w:proofErr w:type="spellEnd"/>
            <w:r w:rsidRPr="00AA4083">
              <w:rPr>
                <w:spacing w:val="-2"/>
                <w:szCs w:val="26"/>
              </w:rPr>
              <w:t xml:space="preserve"> </w:t>
            </w:r>
            <w:proofErr w:type="spellStart"/>
            <w:r w:rsidRPr="00AA4083">
              <w:rPr>
                <w:spacing w:val="-2"/>
                <w:szCs w:val="26"/>
              </w:rPr>
              <w:t>hành</w:t>
            </w:r>
            <w:proofErr w:type="spellEnd"/>
            <w:r w:rsidRPr="00AA4083">
              <w:rPr>
                <w:spacing w:val="-2"/>
                <w:szCs w:val="26"/>
              </w:rPr>
              <w:t xml:space="preserve">, </w:t>
            </w:r>
            <w:proofErr w:type="spellStart"/>
            <w:r w:rsidRPr="00AA4083">
              <w:rPr>
                <w:spacing w:val="-2"/>
                <w:szCs w:val="26"/>
              </w:rPr>
              <w:t>gồm</w:t>
            </w:r>
            <w:proofErr w:type="spellEnd"/>
            <w:r w:rsidRPr="00AA4083">
              <w:rPr>
                <w:spacing w:val="-2"/>
                <w:szCs w:val="26"/>
              </w:rPr>
              <w:t xml:space="preserve"> </w:t>
            </w:r>
            <w:proofErr w:type="spellStart"/>
            <w:r w:rsidRPr="00AA4083">
              <w:rPr>
                <w:spacing w:val="-2"/>
                <w:szCs w:val="26"/>
              </w:rPr>
              <w:t>Luật</w:t>
            </w:r>
            <w:proofErr w:type="spellEnd"/>
            <w:r w:rsidRPr="00AA4083">
              <w:rPr>
                <w:spacing w:val="-2"/>
                <w:szCs w:val="26"/>
              </w:rPr>
              <w:t xml:space="preserve"> Bảo </w:t>
            </w:r>
            <w:proofErr w:type="spellStart"/>
            <w:r w:rsidRPr="00AA4083">
              <w:rPr>
                <w:spacing w:val="-2"/>
                <w:szCs w:val="26"/>
              </w:rPr>
              <w:t>vệ</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Luật</w:t>
            </w:r>
            <w:proofErr w:type="spellEnd"/>
            <w:r w:rsidRPr="00AA4083">
              <w:rPr>
                <w:spacing w:val="-2"/>
                <w:szCs w:val="26"/>
              </w:rPr>
              <w:t xml:space="preserve"> Giao </w:t>
            </w:r>
            <w:proofErr w:type="spellStart"/>
            <w:r w:rsidRPr="00AA4083">
              <w:rPr>
                <w:spacing w:val="-2"/>
                <w:szCs w:val="26"/>
              </w:rPr>
              <w:t>dịch</w:t>
            </w:r>
            <w:proofErr w:type="spellEnd"/>
            <w:r w:rsidRPr="00AA4083">
              <w:rPr>
                <w:spacing w:val="-2"/>
                <w:szCs w:val="26"/>
              </w:rPr>
              <w:t xml:space="preserve"> </w:t>
            </w:r>
            <w:proofErr w:type="spellStart"/>
            <w:r w:rsidRPr="00AA4083">
              <w:rPr>
                <w:spacing w:val="-2"/>
                <w:szCs w:val="26"/>
              </w:rPr>
              <w:t>điện</w:t>
            </w:r>
            <w:proofErr w:type="spellEnd"/>
            <w:r w:rsidRPr="00AA4083">
              <w:rPr>
                <w:spacing w:val="-2"/>
                <w:szCs w:val="26"/>
              </w:rPr>
              <w:t xml:space="preserve"> </w:t>
            </w:r>
            <w:proofErr w:type="spellStart"/>
            <w:r w:rsidRPr="00AA4083">
              <w:rPr>
                <w:spacing w:val="-2"/>
                <w:szCs w:val="26"/>
              </w:rPr>
              <w:t>tử</w:t>
            </w:r>
            <w:proofErr w:type="spellEnd"/>
            <w:r w:rsidRPr="00AA4083">
              <w:rPr>
                <w:spacing w:val="-2"/>
                <w:szCs w:val="26"/>
              </w:rPr>
              <w:t xml:space="preserve"> </w:t>
            </w:r>
            <w:proofErr w:type="spellStart"/>
            <w:r w:rsidRPr="00AA4083">
              <w:rPr>
                <w:spacing w:val="-2"/>
                <w:szCs w:val="26"/>
              </w:rPr>
              <w:t>và</w:t>
            </w:r>
            <w:proofErr w:type="spellEnd"/>
            <w:r w:rsidRPr="00AA4083">
              <w:rPr>
                <w:spacing w:val="-2"/>
                <w:szCs w:val="26"/>
              </w:rPr>
              <w:t xml:space="preserve"> </w:t>
            </w:r>
            <w:proofErr w:type="spellStart"/>
            <w:r w:rsidRPr="00AA4083">
              <w:rPr>
                <w:spacing w:val="-2"/>
                <w:szCs w:val="26"/>
              </w:rPr>
              <w:t>các</w:t>
            </w:r>
            <w:proofErr w:type="spellEnd"/>
            <w:r w:rsidRPr="00AA4083">
              <w:rPr>
                <w:spacing w:val="-2"/>
                <w:szCs w:val="26"/>
              </w:rPr>
              <w:t xml:space="preserve"> </w:t>
            </w:r>
            <w:proofErr w:type="spellStart"/>
            <w:r w:rsidRPr="00AA4083">
              <w:rPr>
                <w:spacing w:val="-2"/>
                <w:szCs w:val="26"/>
              </w:rPr>
              <w:t>văn</w:t>
            </w:r>
            <w:proofErr w:type="spellEnd"/>
            <w:r w:rsidRPr="00AA4083">
              <w:rPr>
                <w:spacing w:val="-2"/>
                <w:szCs w:val="26"/>
              </w:rPr>
              <w:t xml:space="preserve"> </w:t>
            </w:r>
            <w:proofErr w:type="spellStart"/>
            <w:r w:rsidRPr="00AA4083">
              <w:rPr>
                <w:spacing w:val="-2"/>
                <w:szCs w:val="26"/>
              </w:rPr>
              <w:t>bản</w:t>
            </w:r>
            <w:proofErr w:type="spellEnd"/>
            <w:r w:rsidRPr="00AA4083">
              <w:rPr>
                <w:spacing w:val="-2"/>
                <w:szCs w:val="26"/>
              </w:rPr>
              <w:t xml:space="preserve"> </w:t>
            </w:r>
            <w:proofErr w:type="spellStart"/>
            <w:r w:rsidRPr="00AA4083">
              <w:rPr>
                <w:spacing w:val="-2"/>
                <w:szCs w:val="26"/>
              </w:rPr>
              <w:t>quy</w:t>
            </w:r>
            <w:proofErr w:type="spellEnd"/>
            <w:r w:rsidRPr="00AA4083">
              <w:rPr>
                <w:spacing w:val="-2"/>
                <w:szCs w:val="26"/>
              </w:rPr>
              <w:t xml:space="preserve"> </w:t>
            </w:r>
            <w:proofErr w:type="spellStart"/>
            <w:r w:rsidRPr="00AA4083">
              <w:rPr>
                <w:spacing w:val="-2"/>
                <w:szCs w:val="26"/>
              </w:rPr>
              <w:t>định</w:t>
            </w:r>
            <w:proofErr w:type="spellEnd"/>
            <w:r w:rsidRPr="00AA4083">
              <w:rPr>
                <w:spacing w:val="-2"/>
                <w:szCs w:val="26"/>
              </w:rPr>
              <w:t xml:space="preserve"> chi </w:t>
            </w:r>
            <w:proofErr w:type="spellStart"/>
            <w:r w:rsidRPr="00AA4083">
              <w:rPr>
                <w:spacing w:val="-2"/>
                <w:szCs w:val="26"/>
              </w:rPr>
              <w:t>tiết</w:t>
            </w:r>
            <w:proofErr w:type="spellEnd"/>
            <w:r w:rsidRPr="00AA4083">
              <w:rPr>
                <w:spacing w:val="-2"/>
                <w:szCs w:val="26"/>
              </w:rPr>
              <w:t xml:space="preserve"> </w:t>
            </w:r>
            <w:proofErr w:type="spellStart"/>
            <w:r w:rsidRPr="00AA4083">
              <w:rPr>
                <w:spacing w:val="-2"/>
                <w:szCs w:val="26"/>
              </w:rPr>
              <w:t>đã</w:t>
            </w:r>
            <w:proofErr w:type="spellEnd"/>
            <w:r w:rsidRPr="00AA4083">
              <w:rPr>
                <w:spacing w:val="-2"/>
                <w:szCs w:val="26"/>
              </w:rPr>
              <w:t xml:space="preserve"> </w:t>
            </w:r>
            <w:proofErr w:type="spellStart"/>
            <w:r w:rsidRPr="00AA4083">
              <w:rPr>
                <w:spacing w:val="-2"/>
                <w:szCs w:val="26"/>
              </w:rPr>
              <w:t>thiết</w:t>
            </w:r>
            <w:proofErr w:type="spellEnd"/>
            <w:r w:rsidRPr="00AA4083">
              <w:rPr>
                <w:spacing w:val="-2"/>
                <w:szCs w:val="26"/>
              </w:rPr>
              <w:t xml:space="preserve"> </w:t>
            </w:r>
            <w:proofErr w:type="spellStart"/>
            <w:r w:rsidRPr="00AA4083">
              <w:rPr>
                <w:spacing w:val="-2"/>
                <w:szCs w:val="26"/>
              </w:rPr>
              <w:t>lập</w:t>
            </w:r>
            <w:proofErr w:type="spellEnd"/>
            <w:r w:rsidRPr="00AA4083">
              <w:rPr>
                <w:spacing w:val="-2"/>
                <w:szCs w:val="26"/>
              </w:rPr>
              <w:t xml:space="preserve"> </w:t>
            </w:r>
            <w:proofErr w:type="spellStart"/>
            <w:r w:rsidRPr="00AA4083">
              <w:rPr>
                <w:spacing w:val="-2"/>
                <w:szCs w:val="26"/>
              </w:rPr>
              <w:t>đầy</w:t>
            </w:r>
            <w:proofErr w:type="spellEnd"/>
            <w:r w:rsidRPr="00AA4083">
              <w:rPr>
                <w:spacing w:val="-2"/>
                <w:szCs w:val="26"/>
              </w:rPr>
              <w:t xml:space="preserve"> </w:t>
            </w:r>
            <w:proofErr w:type="spellStart"/>
            <w:r w:rsidRPr="00AA4083">
              <w:rPr>
                <w:spacing w:val="-2"/>
                <w:szCs w:val="26"/>
              </w:rPr>
              <w:t>đủ</w:t>
            </w:r>
            <w:proofErr w:type="spellEnd"/>
            <w:r w:rsidRPr="00AA4083">
              <w:rPr>
                <w:spacing w:val="-2"/>
                <w:szCs w:val="26"/>
              </w:rPr>
              <w:t xml:space="preserve">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sở</w:t>
            </w:r>
            <w:proofErr w:type="spellEnd"/>
            <w:r w:rsidRPr="00AA4083">
              <w:rPr>
                <w:spacing w:val="-2"/>
                <w:szCs w:val="26"/>
              </w:rPr>
              <w:t xml:space="preserve"> </w:t>
            </w:r>
            <w:proofErr w:type="spellStart"/>
            <w:r w:rsidRPr="00AA4083">
              <w:rPr>
                <w:spacing w:val="-2"/>
                <w:szCs w:val="26"/>
              </w:rPr>
              <w:t>pháp</w:t>
            </w:r>
            <w:proofErr w:type="spellEnd"/>
            <w:r w:rsidRPr="00AA4083">
              <w:rPr>
                <w:spacing w:val="-2"/>
                <w:szCs w:val="26"/>
              </w:rPr>
              <w:t xml:space="preserve"> </w:t>
            </w:r>
            <w:proofErr w:type="spellStart"/>
            <w:r w:rsidRPr="00AA4083">
              <w:rPr>
                <w:spacing w:val="-2"/>
                <w:szCs w:val="26"/>
              </w:rPr>
              <w:t>lý</w:t>
            </w:r>
            <w:proofErr w:type="spellEnd"/>
            <w:r w:rsidRPr="00AA4083">
              <w:rPr>
                <w:spacing w:val="-2"/>
                <w:szCs w:val="26"/>
              </w:rPr>
              <w:t xml:space="preserve"> </w:t>
            </w:r>
            <w:proofErr w:type="spellStart"/>
            <w:r w:rsidRPr="00AA4083">
              <w:rPr>
                <w:spacing w:val="-2"/>
                <w:szCs w:val="26"/>
              </w:rPr>
              <w:t>và</w:t>
            </w:r>
            <w:proofErr w:type="spellEnd"/>
            <w:r w:rsidRPr="00AA4083">
              <w:rPr>
                <w:spacing w:val="-2"/>
                <w:szCs w:val="26"/>
              </w:rPr>
              <w:t xml:space="preserve"> </w:t>
            </w:r>
            <w:proofErr w:type="spellStart"/>
            <w:r w:rsidRPr="00AA4083">
              <w:rPr>
                <w:spacing w:val="-2"/>
                <w:szCs w:val="26"/>
              </w:rPr>
              <w:t>kỹ</w:t>
            </w:r>
            <w:proofErr w:type="spellEnd"/>
            <w:r w:rsidRPr="00AA4083">
              <w:rPr>
                <w:spacing w:val="-2"/>
                <w:szCs w:val="26"/>
              </w:rPr>
              <w:t xml:space="preserve"> </w:t>
            </w:r>
            <w:proofErr w:type="spellStart"/>
            <w:r w:rsidRPr="00AA4083">
              <w:rPr>
                <w:spacing w:val="-2"/>
                <w:szCs w:val="26"/>
              </w:rPr>
              <w:t>thuật</w:t>
            </w:r>
            <w:proofErr w:type="spellEnd"/>
            <w:r w:rsidRPr="00AA4083">
              <w:rPr>
                <w:spacing w:val="-2"/>
                <w:szCs w:val="26"/>
              </w:rPr>
              <w:t xml:space="preserve"> </w:t>
            </w:r>
            <w:proofErr w:type="spellStart"/>
            <w:r w:rsidRPr="00AA4083">
              <w:rPr>
                <w:spacing w:val="-2"/>
                <w:szCs w:val="26"/>
              </w:rPr>
              <w:t>cho</w:t>
            </w:r>
            <w:proofErr w:type="spellEnd"/>
            <w:r w:rsidRPr="00AA4083">
              <w:rPr>
                <w:spacing w:val="-2"/>
                <w:szCs w:val="26"/>
              </w:rPr>
              <w:t xml:space="preserve"> </w:t>
            </w:r>
            <w:proofErr w:type="spellStart"/>
            <w:r w:rsidRPr="00AA4083">
              <w:rPr>
                <w:spacing w:val="-2"/>
                <w:szCs w:val="26"/>
              </w:rPr>
              <w:t>việc</w:t>
            </w:r>
            <w:proofErr w:type="spellEnd"/>
            <w:r w:rsidRPr="00AA4083">
              <w:rPr>
                <w:spacing w:val="-2"/>
                <w:szCs w:val="26"/>
              </w:rPr>
              <w:t xml:space="preserve"> </w:t>
            </w:r>
            <w:proofErr w:type="spellStart"/>
            <w:r w:rsidRPr="00AA4083">
              <w:rPr>
                <w:spacing w:val="-2"/>
                <w:szCs w:val="26"/>
              </w:rPr>
              <w:t>kết</w:t>
            </w:r>
            <w:proofErr w:type="spellEnd"/>
            <w:r w:rsidRPr="00AA4083">
              <w:rPr>
                <w:spacing w:val="-2"/>
                <w:szCs w:val="26"/>
              </w:rPr>
              <w:t xml:space="preserve"> </w:t>
            </w:r>
            <w:proofErr w:type="spellStart"/>
            <w:r w:rsidRPr="00AA4083">
              <w:rPr>
                <w:spacing w:val="-2"/>
                <w:szCs w:val="26"/>
              </w:rPr>
              <w:t>nối</w:t>
            </w:r>
            <w:proofErr w:type="spellEnd"/>
            <w:r w:rsidRPr="00AA4083">
              <w:rPr>
                <w:spacing w:val="-2"/>
                <w:szCs w:val="26"/>
              </w:rPr>
              <w:t xml:space="preserve">, chia </w:t>
            </w:r>
            <w:proofErr w:type="spellStart"/>
            <w:r w:rsidRPr="00AA4083">
              <w:rPr>
                <w:spacing w:val="-2"/>
                <w:szCs w:val="26"/>
              </w:rPr>
              <w:t>sẻ</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giữa</w:t>
            </w:r>
            <w:proofErr w:type="spellEnd"/>
            <w:r w:rsidRPr="00AA4083">
              <w:rPr>
                <w:spacing w:val="-2"/>
                <w:szCs w:val="26"/>
              </w:rPr>
              <w:t xml:space="preserve">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sở</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môi</w:t>
            </w:r>
            <w:proofErr w:type="spellEnd"/>
            <w:r w:rsidRPr="00AA4083">
              <w:rPr>
                <w:spacing w:val="-2"/>
                <w:szCs w:val="26"/>
              </w:rPr>
              <w:t xml:space="preserve"> </w:t>
            </w:r>
            <w:proofErr w:type="spellStart"/>
            <w:r w:rsidRPr="00AA4083">
              <w:rPr>
                <w:spacing w:val="-2"/>
                <w:szCs w:val="26"/>
              </w:rPr>
              <w:t>trường</w:t>
            </w:r>
            <w:proofErr w:type="spellEnd"/>
            <w:r w:rsidRPr="00AA4083">
              <w:rPr>
                <w:spacing w:val="-2"/>
                <w:szCs w:val="26"/>
              </w:rPr>
              <w:t xml:space="preserve"> </w:t>
            </w:r>
            <w:proofErr w:type="spellStart"/>
            <w:r w:rsidRPr="00AA4083">
              <w:rPr>
                <w:spacing w:val="-2"/>
                <w:szCs w:val="26"/>
              </w:rPr>
              <w:t>quốc</w:t>
            </w:r>
            <w:proofErr w:type="spellEnd"/>
            <w:r w:rsidRPr="00AA4083">
              <w:rPr>
                <w:spacing w:val="-2"/>
                <w:szCs w:val="26"/>
              </w:rPr>
              <w:t xml:space="preserve"> </w:t>
            </w:r>
            <w:proofErr w:type="spellStart"/>
            <w:r w:rsidRPr="00AA4083">
              <w:rPr>
                <w:spacing w:val="-2"/>
                <w:szCs w:val="26"/>
              </w:rPr>
              <w:t>gia</w:t>
            </w:r>
            <w:proofErr w:type="spellEnd"/>
            <w:r w:rsidRPr="00AA4083">
              <w:rPr>
                <w:spacing w:val="-2"/>
                <w:szCs w:val="26"/>
              </w:rPr>
              <w:t xml:space="preserve"> </w:t>
            </w:r>
            <w:proofErr w:type="spellStart"/>
            <w:r w:rsidRPr="00AA4083">
              <w:rPr>
                <w:spacing w:val="-2"/>
                <w:szCs w:val="26"/>
              </w:rPr>
              <w:t>với</w:t>
            </w:r>
            <w:proofErr w:type="spellEnd"/>
            <w:r w:rsidRPr="00AA4083">
              <w:rPr>
                <w:spacing w:val="-2"/>
                <w:szCs w:val="26"/>
              </w:rPr>
              <w:t xml:space="preserve">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sở</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các</w:t>
            </w:r>
            <w:proofErr w:type="spellEnd"/>
            <w:r w:rsidRPr="00AA4083">
              <w:rPr>
                <w:spacing w:val="-2"/>
                <w:szCs w:val="26"/>
              </w:rPr>
              <w:t xml:space="preserve"> </w:t>
            </w:r>
            <w:proofErr w:type="spellStart"/>
            <w:r w:rsidRPr="00AA4083">
              <w:rPr>
                <w:spacing w:val="-2"/>
                <w:szCs w:val="26"/>
              </w:rPr>
              <w:t>bộ</w:t>
            </w:r>
            <w:proofErr w:type="spellEnd"/>
            <w:r w:rsidRPr="00AA4083">
              <w:rPr>
                <w:spacing w:val="-2"/>
                <w:szCs w:val="26"/>
              </w:rPr>
              <w:t xml:space="preserve">, </w:t>
            </w:r>
            <w:proofErr w:type="spellStart"/>
            <w:r w:rsidRPr="00AA4083">
              <w:rPr>
                <w:spacing w:val="-2"/>
                <w:szCs w:val="26"/>
              </w:rPr>
              <w:t>ngành</w:t>
            </w:r>
            <w:proofErr w:type="spellEnd"/>
            <w:r w:rsidRPr="00AA4083">
              <w:rPr>
                <w:spacing w:val="-2"/>
                <w:szCs w:val="26"/>
              </w:rPr>
              <w:t>.</w:t>
            </w:r>
          </w:p>
          <w:p w14:paraId="22AE90BB" w14:textId="042B2EB0" w:rsidR="00452EA3" w:rsidRPr="00520B7B" w:rsidRDefault="00452EA3" w:rsidP="00452EA3">
            <w:pPr>
              <w:jc w:val="both"/>
              <w:rPr>
                <w:szCs w:val="28"/>
                <w:lang w:val="fr-FR"/>
              </w:rPr>
            </w:pPr>
            <w:r w:rsidRPr="00AA4083">
              <w:rPr>
                <w:spacing w:val="-2"/>
                <w:szCs w:val="26"/>
              </w:rPr>
              <w:t xml:space="preserve">Như </w:t>
            </w:r>
            <w:proofErr w:type="spellStart"/>
            <w:r w:rsidRPr="00AA4083">
              <w:rPr>
                <w:spacing w:val="-2"/>
                <w:szCs w:val="26"/>
              </w:rPr>
              <w:t>vậy</w:t>
            </w:r>
            <w:proofErr w:type="spellEnd"/>
            <w:r w:rsidRPr="00AA4083">
              <w:rPr>
                <w:spacing w:val="-2"/>
                <w:szCs w:val="26"/>
              </w:rPr>
              <w:t xml:space="preserve">, </w:t>
            </w:r>
            <w:proofErr w:type="spellStart"/>
            <w:r w:rsidRPr="00AA4083">
              <w:rPr>
                <w:spacing w:val="-2"/>
                <w:szCs w:val="26"/>
              </w:rPr>
              <w:t>việc</w:t>
            </w:r>
            <w:proofErr w:type="spellEnd"/>
            <w:r w:rsidRPr="00AA4083">
              <w:rPr>
                <w:spacing w:val="-2"/>
                <w:szCs w:val="26"/>
              </w:rPr>
              <w:t xml:space="preserve"> </w:t>
            </w:r>
            <w:proofErr w:type="spellStart"/>
            <w:r w:rsidRPr="00AA4083">
              <w:rPr>
                <w:spacing w:val="-2"/>
                <w:szCs w:val="26"/>
              </w:rPr>
              <w:t>yêu</w:t>
            </w:r>
            <w:proofErr w:type="spellEnd"/>
            <w:r w:rsidRPr="00AA4083">
              <w:rPr>
                <w:spacing w:val="-2"/>
                <w:szCs w:val="26"/>
              </w:rPr>
              <w:t xml:space="preserve"> </w:t>
            </w:r>
            <w:proofErr w:type="spellStart"/>
            <w:r w:rsidRPr="00AA4083">
              <w:rPr>
                <w:spacing w:val="-2"/>
                <w:szCs w:val="26"/>
              </w:rPr>
              <w:t>cầu</w:t>
            </w:r>
            <w:proofErr w:type="spellEnd"/>
            <w:r w:rsidRPr="00AA4083">
              <w:rPr>
                <w:spacing w:val="-2"/>
                <w:szCs w:val="26"/>
              </w:rPr>
              <w:t xml:space="preserve"> </w:t>
            </w:r>
            <w:proofErr w:type="spellStart"/>
            <w:r w:rsidRPr="00AA4083">
              <w:rPr>
                <w:spacing w:val="-2"/>
                <w:szCs w:val="26"/>
              </w:rPr>
              <w:t>doanh</w:t>
            </w:r>
            <w:proofErr w:type="spellEnd"/>
            <w:r w:rsidRPr="00AA4083">
              <w:rPr>
                <w:spacing w:val="-2"/>
                <w:szCs w:val="26"/>
              </w:rPr>
              <w:t xml:space="preserve"> </w:t>
            </w:r>
            <w:proofErr w:type="spellStart"/>
            <w:r w:rsidRPr="00AA4083">
              <w:rPr>
                <w:spacing w:val="-2"/>
                <w:szCs w:val="26"/>
              </w:rPr>
              <w:t>nghiệp</w:t>
            </w:r>
            <w:proofErr w:type="spellEnd"/>
            <w:r w:rsidRPr="00AA4083">
              <w:rPr>
                <w:spacing w:val="-2"/>
                <w:szCs w:val="26"/>
              </w:rPr>
              <w:t xml:space="preserve"> </w:t>
            </w:r>
            <w:proofErr w:type="spellStart"/>
            <w:r w:rsidRPr="00AA4083">
              <w:rPr>
                <w:spacing w:val="-2"/>
                <w:szCs w:val="26"/>
              </w:rPr>
              <w:t>tiếp</w:t>
            </w:r>
            <w:proofErr w:type="spellEnd"/>
            <w:r w:rsidRPr="00AA4083">
              <w:rPr>
                <w:spacing w:val="-2"/>
                <w:szCs w:val="26"/>
              </w:rPr>
              <w:t xml:space="preserve"> </w:t>
            </w:r>
            <w:proofErr w:type="spellStart"/>
            <w:r w:rsidRPr="00AA4083">
              <w:rPr>
                <w:spacing w:val="-2"/>
                <w:szCs w:val="26"/>
              </w:rPr>
              <w:t>tục</w:t>
            </w:r>
            <w:proofErr w:type="spellEnd"/>
            <w:r w:rsidRPr="00AA4083">
              <w:rPr>
                <w:spacing w:val="-2"/>
                <w:szCs w:val="26"/>
              </w:rPr>
              <w:t xml:space="preserve"> </w:t>
            </w:r>
            <w:proofErr w:type="spellStart"/>
            <w:r w:rsidRPr="00AA4083">
              <w:rPr>
                <w:spacing w:val="-2"/>
                <w:szCs w:val="26"/>
              </w:rPr>
              <w:t>báo</w:t>
            </w:r>
            <w:proofErr w:type="spellEnd"/>
            <w:r w:rsidRPr="00AA4083">
              <w:rPr>
                <w:spacing w:val="-2"/>
                <w:szCs w:val="26"/>
              </w:rPr>
              <w:t xml:space="preserve"> </w:t>
            </w:r>
            <w:proofErr w:type="spellStart"/>
            <w:r w:rsidRPr="00AA4083">
              <w:rPr>
                <w:spacing w:val="-2"/>
                <w:szCs w:val="26"/>
              </w:rPr>
              <w:t>cáo</w:t>
            </w:r>
            <w:proofErr w:type="spellEnd"/>
            <w:r w:rsidRPr="00AA4083">
              <w:rPr>
                <w:spacing w:val="-2"/>
                <w:szCs w:val="26"/>
              </w:rPr>
              <w:t xml:space="preserve"> </w:t>
            </w:r>
            <w:proofErr w:type="spellStart"/>
            <w:r w:rsidRPr="00AA4083">
              <w:rPr>
                <w:spacing w:val="-2"/>
                <w:szCs w:val="26"/>
              </w:rPr>
              <w:t>cùng</w:t>
            </w:r>
            <w:proofErr w:type="spellEnd"/>
            <w:r w:rsidRPr="00AA4083">
              <w:rPr>
                <w:spacing w:val="-2"/>
                <w:szCs w:val="26"/>
              </w:rPr>
              <w:t xml:space="preserve"> </w:t>
            </w:r>
            <w:proofErr w:type="spellStart"/>
            <w:r w:rsidRPr="00AA4083">
              <w:rPr>
                <w:spacing w:val="-2"/>
                <w:szCs w:val="26"/>
              </w:rPr>
              <w:t>một</w:t>
            </w:r>
            <w:proofErr w:type="spellEnd"/>
            <w:r w:rsidRPr="00AA4083">
              <w:rPr>
                <w:spacing w:val="-2"/>
                <w:szCs w:val="26"/>
              </w:rPr>
              <w:t xml:space="preserve"> </w:t>
            </w:r>
            <w:proofErr w:type="spellStart"/>
            <w:r w:rsidRPr="00AA4083">
              <w:rPr>
                <w:spacing w:val="-2"/>
                <w:szCs w:val="26"/>
              </w:rPr>
              <w:t>nội</w:t>
            </w:r>
            <w:proofErr w:type="spellEnd"/>
            <w:r w:rsidRPr="00AA4083">
              <w:rPr>
                <w:spacing w:val="-2"/>
                <w:szCs w:val="26"/>
              </w:rPr>
              <w:t xml:space="preserve"> dung </w:t>
            </w:r>
            <w:proofErr w:type="spellStart"/>
            <w:r w:rsidRPr="00AA4083">
              <w:rPr>
                <w:spacing w:val="-2"/>
                <w:szCs w:val="26"/>
              </w:rPr>
              <w:t>cho</w:t>
            </w:r>
            <w:proofErr w:type="spellEnd"/>
            <w:r w:rsidRPr="00AA4083">
              <w:rPr>
                <w:spacing w:val="-2"/>
                <w:szCs w:val="26"/>
              </w:rPr>
              <w:t xml:space="preserve"> </w:t>
            </w:r>
            <w:proofErr w:type="spellStart"/>
            <w:r w:rsidRPr="00AA4083">
              <w:rPr>
                <w:spacing w:val="-2"/>
                <w:szCs w:val="26"/>
              </w:rPr>
              <w:t>một</w:t>
            </w:r>
            <w:proofErr w:type="spellEnd"/>
            <w:r w:rsidRPr="00AA4083">
              <w:rPr>
                <w:spacing w:val="-2"/>
                <w:szCs w:val="26"/>
              </w:rPr>
              <w:t xml:space="preserve"> </w:t>
            </w:r>
            <w:proofErr w:type="spellStart"/>
            <w:r w:rsidRPr="00AA4083">
              <w:rPr>
                <w:spacing w:val="-2"/>
                <w:szCs w:val="26"/>
              </w:rPr>
              <w:t>cơ</w:t>
            </w:r>
            <w:proofErr w:type="spellEnd"/>
            <w:r w:rsidRPr="00AA4083">
              <w:rPr>
                <w:spacing w:val="-2"/>
                <w:szCs w:val="26"/>
              </w:rPr>
              <w:t xml:space="preserve"> </w:t>
            </w:r>
            <w:proofErr w:type="spellStart"/>
            <w:r w:rsidRPr="00AA4083">
              <w:rPr>
                <w:spacing w:val="-2"/>
                <w:szCs w:val="26"/>
              </w:rPr>
              <w:t>quan</w:t>
            </w:r>
            <w:proofErr w:type="spellEnd"/>
            <w:r w:rsidRPr="00AA4083">
              <w:rPr>
                <w:spacing w:val="-2"/>
                <w:szCs w:val="26"/>
              </w:rPr>
              <w:t xml:space="preserve"> </w:t>
            </w:r>
            <w:proofErr w:type="spellStart"/>
            <w:r w:rsidRPr="00AA4083">
              <w:rPr>
                <w:spacing w:val="-2"/>
                <w:szCs w:val="26"/>
              </w:rPr>
              <w:t>khác</w:t>
            </w:r>
            <w:proofErr w:type="spellEnd"/>
            <w:r w:rsidRPr="00AA4083">
              <w:rPr>
                <w:spacing w:val="-2"/>
                <w:szCs w:val="26"/>
              </w:rPr>
              <w:t xml:space="preserve"> </w:t>
            </w:r>
            <w:proofErr w:type="spellStart"/>
            <w:r w:rsidRPr="00AA4083">
              <w:rPr>
                <w:spacing w:val="-2"/>
                <w:szCs w:val="26"/>
              </w:rPr>
              <w:t>không</w:t>
            </w:r>
            <w:proofErr w:type="spellEnd"/>
            <w:r w:rsidRPr="00AA4083">
              <w:rPr>
                <w:spacing w:val="-2"/>
                <w:szCs w:val="26"/>
              </w:rPr>
              <w:t xml:space="preserve"> </w:t>
            </w:r>
            <w:proofErr w:type="spellStart"/>
            <w:r w:rsidRPr="00AA4083">
              <w:rPr>
                <w:spacing w:val="-2"/>
                <w:szCs w:val="26"/>
              </w:rPr>
              <w:t>chỉ</w:t>
            </w:r>
            <w:proofErr w:type="spellEnd"/>
            <w:r w:rsidRPr="00AA4083">
              <w:rPr>
                <w:spacing w:val="-2"/>
                <w:szCs w:val="26"/>
              </w:rPr>
              <w:t xml:space="preserve"> </w:t>
            </w:r>
            <w:proofErr w:type="spellStart"/>
            <w:r w:rsidRPr="00AA4083">
              <w:rPr>
                <w:spacing w:val="-2"/>
                <w:szCs w:val="26"/>
              </w:rPr>
              <w:t>gây</w:t>
            </w:r>
            <w:proofErr w:type="spellEnd"/>
            <w:r w:rsidRPr="00AA4083">
              <w:rPr>
                <w:spacing w:val="-2"/>
                <w:szCs w:val="26"/>
              </w:rPr>
              <w:t xml:space="preserve"> </w:t>
            </w:r>
            <w:proofErr w:type="spellStart"/>
            <w:r w:rsidRPr="00AA4083">
              <w:rPr>
                <w:spacing w:val="-2"/>
                <w:szCs w:val="26"/>
              </w:rPr>
              <w:t>trùng</w:t>
            </w:r>
            <w:proofErr w:type="spellEnd"/>
            <w:r w:rsidRPr="00AA4083">
              <w:rPr>
                <w:spacing w:val="-2"/>
                <w:szCs w:val="26"/>
              </w:rPr>
              <w:t xml:space="preserve"> </w:t>
            </w:r>
            <w:proofErr w:type="spellStart"/>
            <w:r w:rsidRPr="00AA4083">
              <w:rPr>
                <w:spacing w:val="-2"/>
                <w:szCs w:val="26"/>
              </w:rPr>
              <w:t>lặp</w:t>
            </w:r>
            <w:proofErr w:type="spellEnd"/>
            <w:r w:rsidRPr="00AA4083">
              <w:rPr>
                <w:spacing w:val="-2"/>
                <w:szCs w:val="26"/>
              </w:rPr>
              <w:t xml:space="preserve">, </w:t>
            </w:r>
            <w:proofErr w:type="spellStart"/>
            <w:r w:rsidRPr="00AA4083">
              <w:rPr>
                <w:spacing w:val="-2"/>
                <w:szCs w:val="26"/>
              </w:rPr>
              <w:t>mà</w:t>
            </w:r>
            <w:proofErr w:type="spellEnd"/>
            <w:r w:rsidRPr="00AA4083">
              <w:rPr>
                <w:spacing w:val="-2"/>
                <w:szCs w:val="26"/>
              </w:rPr>
              <w:t xml:space="preserve"> </w:t>
            </w:r>
            <w:proofErr w:type="spellStart"/>
            <w:r w:rsidRPr="00AA4083">
              <w:rPr>
                <w:spacing w:val="-2"/>
                <w:szCs w:val="26"/>
              </w:rPr>
              <w:t>còn</w:t>
            </w:r>
            <w:proofErr w:type="spellEnd"/>
            <w:r w:rsidRPr="00AA4083">
              <w:rPr>
                <w:spacing w:val="-2"/>
                <w:szCs w:val="26"/>
              </w:rPr>
              <w:t xml:space="preserve"> </w:t>
            </w:r>
            <w:proofErr w:type="spellStart"/>
            <w:r w:rsidRPr="00AA4083">
              <w:rPr>
                <w:spacing w:val="-2"/>
                <w:szCs w:val="26"/>
              </w:rPr>
              <w:t>làm</w:t>
            </w:r>
            <w:proofErr w:type="spellEnd"/>
            <w:r w:rsidRPr="00AA4083">
              <w:rPr>
                <w:spacing w:val="-2"/>
                <w:szCs w:val="26"/>
              </w:rPr>
              <w:t xml:space="preserve"> </w:t>
            </w:r>
            <w:proofErr w:type="spellStart"/>
            <w:r w:rsidRPr="00AA4083">
              <w:rPr>
                <w:spacing w:val="-2"/>
                <w:szCs w:val="26"/>
              </w:rPr>
              <w:t>tăng</w:t>
            </w:r>
            <w:proofErr w:type="spellEnd"/>
            <w:r w:rsidRPr="00AA4083">
              <w:rPr>
                <w:spacing w:val="-2"/>
                <w:szCs w:val="26"/>
              </w:rPr>
              <w:t xml:space="preserve"> chi </w:t>
            </w:r>
            <w:proofErr w:type="spellStart"/>
            <w:r w:rsidRPr="00AA4083">
              <w:rPr>
                <w:spacing w:val="-2"/>
                <w:szCs w:val="26"/>
              </w:rPr>
              <w:t>phí</w:t>
            </w:r>
            <w:proofErr w:type="spellEnd"/>
            <w:r w:rsidRPr="00AA4083">
              <w:rPr>
                <w:spacing w:val="-2"/>
                <w:szCs w:val="26"/>
              </w:rPr>
              <w:t xml:space="preserve"> </w:t>
            </w:r>
            <w:proofErr w:type="spellStart"/>
            <w:r w:rsidRPr="00AA4083">
              <w:rPr>
                <w:spacing w:val="-2"/>
                <w:szCs w:val="26"/>
              </w:rPr>
              <w:t>tuân</w:t>
            </w:r>
            <w:proofErr w:type="spellEnd"/>
            <w:r w:rsidRPr="00AA4083">
              <w:rPr>
                <w:spacing w:val="-2"/>
                <w:szCs w:val="26"/>
              </w:rPr>
              <w:t xml:space="preserve"> </w:t>
            </w:r>
            <w:proofErr w:type="spellStart"/>
            <w:r w:rsidRPr="00AA4083">
              <w:rPr>
                <w:spacing w:val="-2"/>
                <w:szCs w:val="26"/>
              </w:rPr>
              <w:t>thủ</w:t>
            </w:r>
            <w:proofErr w:type="spellEnd"/>
            <w:r w:rsidRPr="00AA4083">
              <w:rPr>
                <w:spacing w:val="-2"/>
                <w:szCs w:val="26"/>
              </w:rPr>
              <w:t xml:space="preserve"> </w:t>
            </w:r>
            <w:proofErr w:type="spellStart"/>
            <w:r w:rsidRPr="00AA4083">
              <w:rPr>
                <w:spacing w:val="-2"/>
                <w:szCs w:val="26"/>
              </w:rPr>
              <w:t>mà</w:t>
            </w:r>
            <w:proofErr w:type="spellEnd"/>
            <w:r w:rsidRPr="00AA4083">
              <w:rPr>
                <w:spacing w:val="-2"/>
                <w:szCs w:val="26"/>
              </w:rPr>
              <w:t xml:space="preserve"> </w:t>
            </w:r>
            <w:proofErr w:type="spellStart"/>
            <w:r w:rsidRPr="00AA4083">
              <w:rPr>
                <w:spacing w:val="-2"/>
                <w:szCs w:val="26"/>
              </w:rPr>
              <w:t>còn</w:t>
            </w:r>
            <w:proofErr w:type="spellEnd"/>
            <w:r w:rsidRPr="00AA4083">
              <w:rPr>
                <w:spacing w:val="-2"/>
                <w:szCs w:val="26"/>
              </w:rPr>
              <w:t xml:space="preserve"> </w:t>
            </w:r>
            <w:proofErr w:type="spellStart"/>
            <w:r w:rsidRPr="00AA4083">
              <w:rPr>
                <w:spacing w:val="-2"/>
                <w:szCs w:val="26"/>
              </w:rPr>
              <w:t>đi</w:t>
            </w:r>
            <w:proofErr w:type="spellEnd"/>
            <w:r w:rsidRPr="00AA4083">
              <w:rPr>
                <w:spacing w:val="-2"/>
                <w:szCs w:val="26"/>
              </w:rPr>
              <w:t xml:space="preserve"> </w:t>
            </w:r>
            <w:proofErr w:type="spellStart"/>
            <w:r w:rsidRPr="00AA4083">
              <w:rPr>
                <w:spacing w:val="-2"/>
                <w:szCs w:val="26"/>
              </w:rPr>
              <w:t>ngược</w:t>
            </w:r>
            <w:proofErr w:type="spellEnd"/>
            <w:r w:rsidRPr="00AA4083">
              <w:rPr>
                <w:spacing w:val="-2"/>
                <w:szCs w:val="26"/>
              </w:rPr>
              <w:t xml:space="preserve"> </w:t>
            </w:r>
            <w:proofErr w:type="spellStart"/>
            <w:r w:rsidRPr="00AA4083">
              <w:rPr>
                <w:spacing w:val="-2"/>
                <w:szCs w:val="26"/>
              </w:rPr>
              <w:t>chủ</w:t>
            </w:r>
            <w:proofErr w:type="spellEnd"/>
            <w:r w:rsidRPr="00AA4083">
              <w:rPr>
                <w:spacing w:val="-2"/>
                <w:szCs w:val="26"/>
              </w:rPr>
              <w:t xml:space="preserve"> </w:t>
            </w:r>
            <w:proofErr w:type="spellStart"/>
            <w:r w:rsidRPr="00AA4083">
              <w:rPr>
                <w:spacing w:val="-2"/>
                <w:szCs w:val="26"/>
              </w:rPr>
              <w:t>trương</w:t>
            </w:r>
            <w:proofErr w:type="spellEnd"/>
            <w:r w:rsidRPr="00AA4083">
              <w:rPr>
                <w:spacing w:val="-2"/>
                <w:szCs w:val="26"/>
              </w:rPr>
              <w:t xml:space="preserve"> </w:t>
            </w:r>
            <w:proofErr w:type="spellStart"/>
            <w:r w:rsidRPr="00AA4083">
              <w:rPr>
                <w:spacing w:val="-2"/>
                <w:szCs w:val="26"/>
              </w:rPr>
              <w:t>cắt</w:t>
            </w:r>
            <w:proofErr w:type="spellEnd"/>
            <w:r w:rsidRPr="00AA4083">
              <w:rPr>
                <w:spacing w:val="-2"/>
                <w:szCs w:val="26"/>
              </w:rPr>
              <w:t xml:space="preserve"> </w:t>
            </w:r>
            <w:proofErr w:type="spellStart"/>
            <w:r w:rsidRPr="00AA4083">
              <w:rPr>
                <w:spacing w:val="-2"/>
                <w:szCs w:val="26"/>
              </w:rPr>
              <w:t>giảm</w:t>
            </w:r>
            <w:proofErr w:type="spellEnd"/>
            <w:r w:rsidRPr="00AA4083">
              <w:rPr>
                <w:spacing w:val="-2"/>
                <w:szCs w:val="26"/>
              </w:rPr>
              <w:t xml:space="preserve"> </w:t>
            </w:r>
            <w:proofErr w:type="spellStart"/>
            <w:r w:rsidRPr="00AA4083">
              <w:rPr>
                <w:spacing w:val="-2"/>
                <w:szCs w:val="26"/>
              </w:rPr>
              <w:t>thủ</w:t>
            </w:r>
            <w:proofErr w:type="spellEnd"/>
            <w:r w:rsidRPr="00AA4083">
              <w:rPr>
                <w:spacing w:val="-2"/>
                <w:szCs w:val="26"/>
              </w:rPr>
              <w:t xml:space="preserve"> </w:t>
            </w:r>
            <w:proofErr w:type="spellStart"/>
            <w:r w:rsidRPr="00AA4083">
              <w:rPr>
                <w:spacing w:val="-2"/>
                <w:szCs w:val="26"/>
              </w:rPr>
              <w:t>tục</w:t>
            </w:r>
            <w:proofErr w:type="spellEnd"/>
            <w:r w:rsidRPr="00AA4083">
              <w:rPr>
                <w:spacing w:val="-2"/>
                <w:szCs w:val="26"/>
              </w:rPr>
              <w:t xml:space="preserve"> </w:t>
            </w:r>
            <w:proofErr w:type="spellStart"/>
            <w:r w:rsidRPr="00AA4083">
              <w:rPr>
                <w:spacing w:val="-2"/>
                <w:szCs w:val="26"/>
              </w:rPr>
              <w:t>hành</w:t>
            </w:r>
            <w:proofErr w:type="spellEnd"/>
            <w:r w:rsidRPr="00AA4083">
              <w:rPr>
                <w:spacing w:val="-2"/>
                <w:szCs w:val="26"/>
              </w:rPr>
              <w:t xml:space="preserve"> </w:t>
            </w:r>
            <w:proofErr w:type="spellStart"/>
            <w:r w:rsidRPr="00AA4083">
              <w:rPr>
                <w:spacing w:val="-2"/>
                <w:szCs w:val="26"/>
              </w:rPr>
              <w:t>chính</w:t>
            </w:r>
            <w:proofErr w:type="spellEnd"/>
            <w:r w:rsidRPr="00AA4083">
              <w:rPr>
                <w:spacing w:val="-2"/>
                <w:szCs w:val="26"/>
              </w:rPr>
              <w:t xml:space="preserve">, </w:t>
            </w:r>
            <w:proofErr w:type="spellStart"/>
            <w:r w:rsidRPr="00AA4083">
              <w:rPr>
                <w:spacing w:val="-2"/>
                <w:szCs w:val="26"/>
              </w:rPr>
              <w:t>tăng</w:t>
            </w:r>
            <w:proofErr w:type="spellEnd"/>
            <w:r w:rsidRPr="00AA4083">
              <w:rPr>
                <w:spacing w:val="-2"/>
                <w:szCs w:val="26"/>
              </w:rPr>
              <w:t xml:space="preserve"> </w:t>
            </w:r>
            <w:proofErr w:type="spellStart"/>
            <w:r w:rsidRPr="00AA4083">
              <w:rPr>
                <w:spacing w:val="-2"/>
                <w:szCs w:val="26"/>
              </w:rPr>
              <w:t>cường</w:t>
            </w:r>
            <w:proofErr w:type="spellEnd"/>
            <w:r w:rsidRPr="00AA4083">
              <w:rPr>
                <w:spacing w:val="-2"/>
                <w:szCs w:val="26"/>
              </w:rPr>
              <w:t xml:space="preserve"> </w:t>
            </w:r>
            <w:proofErr w:type="spellStart"/>
            <w:r w:rsidRPr="00AA4083">
              <w:rPr>
                <w:spacing w:val="-2"/>
                <w:szCs w:val="26"/>
              </w:rPr>
              <w:t>kết</w:t>
            </w:r>
            <w:proofErr w:type="spellEnd"/>
            <w:r w:rsidRPr="00AA4083">
              <w:rPr>
                <w:spacing w:val="-2"/>
                <w:szCs w:val="26"/>
              </w:rPr>
              <w:t xml:space="preserve"> </w:t>
            </w:r>
            <w:proofErr w:type="spellStart"/>
            <w:r w:rsidRPr="00AA4083">
              <w:rPr>
                <w:spacing w:val="-2"/>
                <w:szCs w:val="26"/>
              </w:rPr>
              <w:t>nối</w:t>
            </w:r>
            <w:proofErr w:type="spellEnd"/>
            <w:r w:rsidRPr="00AA4083">
              <w:rPr>
                <w:spacing w:val="-2"/>
                <w:szCs w:val="26"/>
              </w:rPr>
              <w:t xml:space="preserve">, chia </w:t>
            </w:r>
            <w:proofErr w:type="spellStart"/>
            <w:r w:rsidRPr="00AA4083">
              <w:rPr>
                <w:spacing w:val="-2"/>
                <w:szCs w:val="26"/>
              </w:rPr>
              <w:t>sẻ</w:t>
            </w:r>
            <w:proofErr w:type="spellEnd"/>
            <w:r w:rsidRPr="00AA4083">
              <w:rPr>
                <w:spacing w:val="-2"/>
                <w:szCs w:val="26"/>
              </w:rPr>
              <w:t xml:space="preserve"> </w:t>
            </w:r>
            <w:proofErr w:type="spellStart"/>
            <w:r w:rsidRPr="00AA4083">
              <w:rPr>
                <w:spacing w:val="-2"/>
                <w:szCs w:val="26"/>
              </w:rPr>
              <w:t>dữ</w:t>
            </w:r>
            <w:proofErr w:type="spellEnd"/>
            <w:r w:rsidRPr="00AA4083">
              <w:rPr>
                <w:spacing w:val="-2"/>
                <w:szCs w:val="26"/>
              </w:rPr>
              <w:t xml:space="preserve"> </w:t>
            </w:r>
            <w:proofErr w:type="spellStart"/>
            <w:r w:rsidRPr="00AA4083">
              <w:rPr>
                <w:spacing w:val="-2"/>
                <w:szCs w:val="26"/>
              </w:rPr>
              <w:t>liệu</w:t>
            </w:r>
            <w:proofErr w:type="spellEnd"/>
            <w:r w:rsidRPr="00AA4083">
              <w:rPr>
                <w:spacing w:val="-2"/>
                <w:szCs w:val="26"/>
              </w:rPr>
              <w:t xml:space="preserve"> </w:t>
            </w:r>
            <w:proofErr w:type="spellStart"/>
            <w:r w:rsidRPr="00AA4083">
              <w:rPr>
                <w:spacing w:val="-2"/>
                <w:szCs w:val="26"/>
              </w:rPr>
              <w:t>của</w:t>
            </w:r>
            <w:proofErr w:type="spellEnd"/>
            <w:r w:rsidRPr="00AA4083">
              <w:rPr>
                <w:spacing w:val="-2"/>
                <w:szCs w:val="26"/>
              </w:rPr>
              <w:t xml:space="preserve"> </w:t>
            </w:r>
            <w:proofErr w:type="spellStart"/>
            <w:r w:rsidRPr="00AA4083">
              <w:rPr>
                <w:spacing w:val="-2"/>
                <w:szCs w:val="26"/>
              </w:rPr>
              <w:t>Chính</w:t>
            </w:r>
            <w:proofErr w:type="spellEnd"/>
            <w:r w:rsidRPr="00AA4083">
              <w:rPr>
                <w:spacing w:val="-2"/>
                <w:szCs w:val="26"/>
              </w:rPr>
              <w:t xml:space="preserve"> </w:t>
            </w:r>
            <w:proofErr w:type="spellStart"/>
            <w:r w:rsidRPr="00AA4083">
              <w:rPr>
                <w:spacing w:val="-2"/>
                <w:szCs w:val="26"/>
              </w:rPr>
              <w:t>phủ.Từ</w:t>
            </w:r>
            <w:proofErr w:type="spellEnd"/>
            <w:r w:rsidRPr="00AA4083">
              <w:rPr>
                <w:spacing w:val="-2"/>
                <w:szCs w:val="26"/>
              </w:rPr>
              <w:t xml:space="preserve"> </w:t>
            </w:r>
            <w:proofErr w:type="spellStart"/>
            <w:r w:rsidRPr="00AA4083">
              <w:rPr>
                <w:spacing w:val="-2"/>
                <w:szCs w:val="26"/>
              </w:rPr>
              <w:t>những</w:t>
            </w:r>
            <w:proofErr w:type="spellEnd"/>
            <w:r w:rsidRPr="00AA4083">
              <w:rPr>
                <w:spacing w:val="-2"/>
                <w:szCs w:val="26"/>
              </w:rPr>
              <w:t xml:space="preserve"> </w:t>
            </w:r>
            <w:proofErr w:type="spellStart"/>
            <w:r w:rsidRPr="00AA4083">
              <w:rPr>
                <w:spacing w:val="-2"/>
                <w:szCs w:val="26"/>
              </w:rPr>
              <w:t>phân</w:t>
            </w:r>
            <w:proofErr w:type="spellEnd"/>
            <w:r w:rsidRPr="00AA4083">
              <w:rPr>
                <w:spacing w:val="-2"/>
                <w:szCs w:val="26"/>
              </w:rPr>
              <w:t xml:space="preserve"> </w:t>
            </w:r>
            <w:proofErr w:type="spellStart"/>
            <w:r w:rsidRPr="00AA4083">
              <w:rPr>
                <w:spacing w:val="-2"/>
                <w:szCs w:val="26"/>
              </w:rPr>
              <w:t>tích</w:t>
            </w:r>
            <w:proofErr w:type="spellEnd"/>
            <w:r w:rsidRPr="00AA4083">
              <w:rPr>
                <w:spacing w:val="-2"/>
                <w:szCs w:val="26"/>
              </w:rPr>
              <w:t xml:space="preserve"> </w:t>
            </w:r>
            <w:proofErr w:type="spellStart"/>
            <w:r w:rsidRPr="00AA4083">
              <w:rPr>
                <w:spacing w:val="-2"/>
                <w:szCs w:val="26"/>
              </w:rPr>
              <w:t>trên</w:t>
            </w:r>
            <w:proofErr w:type="spellEnd"/>
            <w:r w:rsidRPr="00AA4083">
              <w:rPr>
                <w:spacing w:val="-2"/>
                <w:szCs w:val="26"/>
              </w:rPr>
              <w:t xml:space="preserve">, </w:t>
            </w:r>
            <w:proofErr w:type="spellStart"/>
            <w:r w:rsidRPr="00AA4083">
              <w:rPr>
                <w:i/>
                <w:iCs/>
                <w:spacing w:val="-2"/>
                <w:szCs w:val="26"/>
              </w:rPr>
              <w:t>đề</w:t>
            </w:r>
            <w:proofErr w:type="spellEnd"/>
            <w:r w:rsidRPr="00AA4083">
              <w:rPr>
                <w:i/>
                <w:iCs/>
                <w:spacing w:val="-2"/>
                <w:szCs w:val="26"/>
              </w:rPr>
              <w:t xml:space="preserve"> </w:t>
            </w:r>
            <w:proofErr w:type="spellStart"/>
            <w:r w:rsidRPr="00AA4083">
              <w:rPr>
                <w:i/>
                <w:iCs/>
                <w:spacing w:val="-2"/>
                <w:szCs w:val="26"/>
              </w:rPr>
              <w:t>nghị</w:t>
            </w:r>
            <w:proofErr w:type="spellEnd"/>
            <w:r w:rsidRPr="00AA4083">
              <w:rPr>
                <w:i/>
                <w:iCs/>
                <w:spacing w:val="-2"/>
                <w:szCs w:val="26"/>
              </w:rPr>
              <w:t xml:space="preserve"> </w:t>
            </w:r>
            <w:proofErr w:type="spellStart"/>
            <w:r w:rsidRPr="00AA4083">
              <w:rPr>
                <w:i/>
                <w:iCs/>
                <w:spacing w:val="-2"/>
                <w:szCs w:val="26"/>
              </w:rPr>
              <w:t>cơ</w:t>
            </w:r>
            <w:proofErr w:type="spellEnd"/>
            <w:r w:rsidRPr="00AA4083">
              <w:rPr>
                <w:i/>
                <w:iCs/>
                <w:spacing w:val="-2"/>
                <w:szCs w:val="26"/>
              </w:rPr>
              <w:t xml:space="preserve"> </w:t>
            </w:r>
            <w:proofErr w:type="spellStart"/>
            <w:r w:rsidRPr="00AA4083">
              <w:rPr>
                <w:i/>
                <w:iCs/>
                <w:spacing w:val="-2"/>
                <w:szCs w:val="26"/>
              </w:rPr>
              <w:t>quan</w:t>
            </w:r>
            <w:proofErr w:type="spellEnd"/>
            <w:r w:rsidRPr="00AA4083">
              <w:rPr>
                <w:i/>
                <w:iCs/>
                <w:spacing w:val="-2"/>
                <w:szCs w:val="26"/>
              </w:rPr>
              <w:t xml:space="preserve"> </w:t>
            </w:r>
            <w:proofErr w:type="spellStart"/>
            <w:r w:rsidRPr="00AA4083">
              <w:rPr>
                <w:i/>
                <w:iCs/>
                <w:spacing w:val="-2"/>
                <w:szCs w:val="26"/>
              </w:rPr>
              <w:t>soạn</w:t>
            </w:r>
            <w:proofErr w:type="spellEnd"/>
            <w:r w:rsidRPr="00AA4083">
              <w:rPr>
                <w:i/>
                <w:iCs/>
                <w:spacing w:val="-2"/>
                <w:szCs w:val="26"/>
              </w:rPr>
              <w:t xml:space="preserve"> </w:t>
            </w:r>
            <w:proofErr w:type="spellStart"/>
            <w:r w:rsidRPr="00AA4083">
              <w:rPr>
                <w:i/>
                <w:iCs/>
                <w:spacing w:val="-2"/>
                <w:szCs w:val="26"/>
              </w:rPr>
              <w:t>thảo</w:t>
            </w:r>
            <w:proofErr w:type="spellEnd"/>
            <w:r w:rsidRPr="00AA4083">
              <w:rPr>
                <w:i/>
                <w:iCs/>
                <w:spacing w:val="-2"/>
                <w:szCs w:val="26"/>
              </w:rPr>
              <w:t xml:space="preserve"> </w:t>
            </w:r>
            <w:proofErr w:type="spellStart"/>
            <w:r w:rsidRPr="00AA4083">
              <w:rPr>
                <w:i/>
                <w:iCs/>
                <w:spacing w:val="-2"/>
                <w:szCs w:val="26"/>
              </w:rPr>
              <w:t>bỏ</w:t>
            </w:r>
            <w:proofErr w:type="spellEnd"/>
            <w:r w:rsidRPr="00AA4083">
              <w:rPr>
                <w:i/>
                <w:iCs/>
                <w:spacing w:val="-2"/>
                <w:szCs w:val="26"/>
              </w:rPr>
              <w:t xml:space="preserve"> </w:t>
            </w:r>
            <w:proofErr w:type="spellStart"/>
            <w:r w:rsidRPr="00AA4083">
              <w:rPr>
                <w:i/>
                <w:iCs/>
                <w:spacing w:val="-2"/>
                <w:szCs w:val="26"/>
              </w:rPr>
              <w:t>các</w:t>
            </w:r>
            <w:proofErr w:type="spellEnd"/>
            <w:r w:rsidRPr="00AA4083">
              <w:rPr>
                <w:i/>
                <w:iCs/>
                <w:spacing w:val="-2"/>
                <w:szCs w:val="26"/>
              </w:rPr>
              <w:t xml:space="preserve"> </w:t>
            </w:r>
            <w:proofErr w:type="spellStart"/>
            <w:r w:rsidRPr="00AA4083">
              <w:rPr>
                <w:i/>
                <w:iCs/>
                <w:spacing w:val="-2"/>
                <w:szCs w:val="26"/>
              </w:rPr>
              <w:t>quy</w:t>
            </w:r>
            <w:proofErr w:type="spellEnd"/>
            <w:r w:rsidRPr="00AA4083">
              <w:rPr>
                <w:i/>
                <w:iCs/>
                <w:spacing w:val="-2"/>
                <w:szCs w:val="26"/>
              </w:rPr>
              <w:t xml:space="preserve"> </w:t>
            </w:r>
            <w:proofErr w:type="spellStart"/>
            <w:r w:rsidRPr="00AA4083">
              <w:rPr>
                <w:i/>
                <w:iCs/>
                <w:spacing w:val="-2"/>
                <w:szCs w:val="26"/>
              </w:rPr>
              <w:t>định</w:t>
            </w:r>
            <w:proofErr w:type="spellEnd"/>
            <w:r w:rsidRPr="00AA4083">
              <w:rPr>
                <w:i/>
                <w:iCs/>
                <w:spacing w:val="-2"/>
                <w:szCs w:val="26"/>
              </w:rPr>
              <w:t xml:space="preserve"> </w:t>
            </w:r>
            <w:proofErr w:type="spellStart"/>
            <w:r w:rsidRPr="00AA4083">
              <w:rPr>
                <w:i/>
                <w:iCs/>
                <w:spacing w:val="-2"/>
                <w:szCs w:val="26"/>
              </w:rPr>
              <w:t>có</w:t>
            </w:r>
            <w:proofErr w:type="spellEnd"/>
            <w:r w:rsidRPr="00AA4083">
              <w:rPr>
                <w:i/>
                <w:iCs/>
                <w:spacing w:val="-2"/>
                <w:szCs w:val="26"/>
              </w:rPr>
              <w:t xml:space="preserve"> </w:t>
            </w:r>
            <w:proofErr w:type="spellStart"/>
            <w:r w:rsidRPr="00AA4083">
              <w:rPr>
                <w:i/>
                <w:iCs/>
                <w:spacing w:val="-2"/>
                <w:szCs w:val="26"/>
              </w:rPr>
              <w:t>liên</w:t>
            </w:r>
            <w:proofErr w:type="spellEnd"/>
            <w:r w:rsidRPr="00AA4083">
              <w:rPr>
                <w:i/>
                <w:iCs/>
                <w:spacing w:val="-2"/>
                <w:szCs w:val="26"/>
              </w:rPr>
              <w:t xml:space="preserve"> </w:t>
            </w:r>
            <w:proofErr w:type="spellStart"/>
            <w:r w:rsidRPr="00AA4083">
              <w:rPr>
                <w:i/>
                <w:iCs/>
                <w:spacing w:val="-2"/>
                <w:szCs w:val="26"/>
              </w:rPr>
              <w:t>quan</w:t>
            </w:r>
            <w:proofErr w:type="spellEnd"/>
            <w:r w:rsidRPr="00AA4083">
              <w:rPr>
                <w:i/>
                <w:iCs/>
                <w:spacing w:val="-2"/>
                <w:szCs w:val="26"/>
              </w:rPr>
              <w:t xml:space="preserve"> </w:t>
            </w:r>
            <w:proofErr w:type="spellStart"/>
            <w:r w:rsidRPr="00AA4083">
              <w:rPr>
                <w:i/>
                <w:iCs/>
                <w:spacing w:val="-2"/>
                <w:szCs w:val="26"/>
              </w:rPr>
              <w:t>về</w:t>
            </w:r>
            <w:proofErr w:type="spellEnd"/>
            <w:r w:rsidRPr="00AA4083">
              <w:rPr>
                <w:i/>
                <w:iCs/>
                <w:spacing w:val="-2"/>
                <w:szCs w:val="26"/>
              </w:rPr>
              <w:t xml:space="preserve"> </w:t>
            </w:r>
            <w:proofErr w:type="spellStart"/>
            <w:r w:rsidRPr="00AA4083">
              <w:rPr>
                <w:i/>
                <w:iCs/>
                <w:spacing w:val="-2"/>
                <w:szCs w:val="26"/>
              </w:rPr>
              <w:t>trách</w:t>
            </w:r>
            <w:proofErr w:type="spellEnd"/>
            <w:r w:rsidRPr="00AA4083">
              <w:rPr>
                <w:i/>
                <w:iCs/>
                <w:spacing w:val="-2"/>
                <w:szCs w:val="26"/>
              </w:rPr>
              <w:t xml:space="preserve"> </w:t>
            </w:r>
            <w:proofErr w:type="spellStart"/>
            <w:r w:rsidRPr="00AA4083">
              <w:rPr>
                <w:i/>
                <w:iCs/>
                <w:spacing w:val="-2"/>
                <w:szCs w:val="26"/>
              </w:rPr>
              <w:t>nhiệm</w:t>
            </w:r>
            <w:proofErr w:type="spellEnd"/>
            <w:r w:rsidRPr="00AA4083">
              <w:rPr>
                <w:i/>
                <w:iCs/>
                <w:spacing w:val="-2"/>
                <w:szCs w:val="26"/>
              </w:rPr>
              <w:t xml:space="preserve"> </w:t>
            </w:r>
            <w:proofErr w:type="spellStart"/>
            <w:r w:rsidRPr="00AA4083">
              <w:rPr>
                <w:i/>
                <w:iCs/>
                <w:spacing w:val="-2"/>
                <w:szCs w:val="26"/>
              </w:rPr>
              <w:t>khai</w:t>
            </w:r>
            <w:proofErr w:type="spellEnd"/>
            <w:r w:rsidRPr="00AA4083">
              <w:rPr>
                <w:i/>
                <w:iCs/>
                <w:spacing w:val="-2"/>
                <w:szCs w:val="26"/>
              </w:rPr>
              <w:t xml:space="preserve"> </w:t>
            </w:r>
            <w:proofErr w:type="spellStart"/>
            <w:r w:rsidRPr="00AA4083">
              <w:rPr>
                <w:i/>
                <w:iCs/>
                <w:spacing w:val="-2"/>
                <w:szCs w:val="26"/>
              </w:rPr>
              <w:t>báo</w:t>
            </w:r>
            <w:proofErr w:type="spellEnd"/>
            <w:r w:rsidRPr="00AA4083">
              <w:rPr>
                <w:i/>
                <w:iCs/>
                <w:spacing w:val="-2"/>
                <w:szCs w:val="26"/>
              </w:rPr>
              <w:t xml:space="preserve"> </w:t>
            </w:r>
            <w:proofErr w:type="spellStart"/>
            <w:r w:rsidRPr="00AA4083">
              <w:rPr>
                <w:i/>
                <w:iCs/>
                <w:spacing w:val="-2"/>
                <w:szCs w:val="26"/>
              </w:rPr>
              <w:t>dữ</w:t>
            </w:r>
            <w:proofErr w:type="spellEnd"/>
            <w:r w:rsidRPr="00AA4083">
              <w:rPr>
                <w:i/>
                <w:iCs/>
                <w:spacing w:val="-2"/>
                <w:szCs w:val="26"/>
              </w:rPr>
              <w:t xml:space="preserve"> </w:t>
            </w:r>
            <w:proofErr w:type="spellStart"/>
            <w:r w:rsidRPr="00AA4083">
              <w:rPr>
                <w:i/>
                <w:iCs/>
                <w:spacing w:val="-2"/>
                <w:szCs w:val="26"/>
              </w:rPr>
              <w:t>liệu</w:t>
            </w:r>
            <w:proofErr w:type="spellEnd"/>
            <w:r w:rsidRPr="00AA4083">
              <w:rPr>
                <w:i/>
                <w:iCs/>
                <w:spacing w:val="-2"/>
                <w:szCs w:val="26"/>
              </w:rPr>
              <w:t xml:space="preserve"> </w:t>
            </w:r>
            <w:proofErr w:type="spellStart"/>
            <w:r w:rsidRPr="00AA4083">
              <w:rPr>
                <w:i/>
                <w:iCs/>
                <w:spacing w:val="-2"/>
                <w:szCs w:val="26"/>
              </w:rPr>
              <w:t>môi</w:t>
            </w:r>
            <w:proofErr w:type="spellEnd"/>
            <w:r w:rsidRPr="00AA4083">
              <w:rPr>
                <w:i/>
                <w:iCs/>
                <w:spacing w:val="-2"/>
                <w:szCs w:val="26"/>
              </w:rPr>
              <w:t xml:space="preserve"> </w:t>
            </w:r>
            <w:proofErr w:type="spellStart"/>
            <w:r w:rsidRPr="00AA4083">
              <w:rPr>
                <w:i/>
                <w:iCs/>
                <w:spacing w:val="-2"/>
                <w:szCs w:val="26"/>
              </w:rPr>
              <w:t>trường</w:t>
            </w:r>
            <w:proofErr w:type="spellEnd"/>
            <w:r w:rsidRPr="00AA4083">
              <w:rPr>
                <w:i/>
                <w:iCs/>
                <w:spacing w:val="-2"/>
                <w:szCs w:val="26"/>
              </w:rPr>
              <w:t xml:space="preserve"> </w:t>
            </w:r>
            <w:proofErr w:type="spellStart"/>
            <w:r w:rsidRPr="00AA4083">
              <w:rPr>
                <w:i/>
                <w:iCs/>
                <w:spacing w:val="-2"/>
                <w:szCs w:val="26"/>
              </w:rPr>
              <w:t>của</w:t>
            </w:r>
            <w:proofErr w:type="spellEnd"/>
            <w:r w:rsidRPr="00AA4083">
              <w:rPr>
                <w:i/>
                <w:iCs/>
                <w:spacing w:val="-2"/>
                <w:szCs w:val="26"/>
              </w:rPr>
              <w:t xml:space="preserve"> </w:t>
            </w:r>
            <w:proofErr w:type="spellStart"/>
            <w:r w:rsidRPr="00AA4083">
              <w:rPr>
                <w:i/>
                <w:iCs/>
                <w:spacing w:val="-2"/>
                <w:szCs w:val="26"/>
              </w:rPr>
              <w:t>doanh</w:t>
            </w:r>
            <w:proofErr w:type="spellEnd"/>
            <w:r w:rsidRPr="00AA4083">
              <w:rPr>
                <w:i/>
                <w:iCs/>
                <w:spacing w:val="-2"/>
                <w:szCs w:val="26"/>
              </w:rPr>
              <w:t xml:space="preserve"> </w:t>
            </w:r>
            <w:proofErr w:type="spellStart"/>
            <w:r w:rsidRPr="00AA4083">
              <w:rPr>
                <w:i/>
                <w:iCs/>
                <w:spacing w:val="-2"/>
                <w:szCs w:val="26"/>
              </w:rPr>
              <w:t>nghiệp</w:t>
            </w:r>
            <w:proofErr w:type="spellEnd"/>
            <w:r w:rsidRPr="00AA4083">
              <w:rPr>
                <w:i/>
                <w:iCs/>
                <w:spacing w:val="-2"/>
                <w:szCs w:val="26"/>
              </w:rPr>
              <w:t>.</w:t>
            </w:r>
          </w:p>
        </w:tc>
        <w:tc>
          <w:tcPr>
            <w:tcW w:w="4033" w:type="dxa"/>
          </w:tcPr>
          <w:p w14:paraId="07AAD9AD" w14:textId="16C26DA9" w:rsidR="00452EA3" w:rsidRPr="00D10F3D" w:rsidRDefault="00AA4083" w:rsidP="00452EA3">
            <w:pPr>
              <w:jc w:val="both"/>
              <w:rPr>
                <w:rFonts w:cs="Times New Roman"/>
                <w:b/>
                <w:szCs w:val="28"/>
              </w:rPr>
            </w:pPr>
            <w:proofErr w:type="spellStart"/>
            <w:r>
              <w:rPr>
                <w:rFonts w:cs="Times New Roman"/>
                <w:b/>
                <w:szCs w:val="28"/>
              </w:rPr>
              <w:t>Đ</w:t>
            </w:r>
            <w:r w:rsidR="00452EA3" w:rsidRPr="00D10F3D">
              <w:rPr>
                <w:rFonts w:cs="Times New Roman"/>
                <w:b/>
                <w:szCs w:val="28"/>
              </w:rPr>
              <w:t>ề</w:t>
            </w:r>
            <w:proofErr w:type="spellEnd"/>
            <w:r w:rsidR="00452EA3" w:rsidRPr="00D10F3D">
              <w:rPr>
                <w:rFonts w:cs="Times New Roman"/>
                <w:b/>
                <w:szCs w:val="28"/>
              </w:rPr>
              <w:t xml:space="preserve"> </w:t>
            </w:r>
            <w:proofErr w:type="spellStart"/>
            <w:r w:rsidR="00452EA3" w:rsidRPr="00D10F3D">
              <w:rPr>
                <w:rFonts w:cs="Times New Roman"/>
                <w:b/>
                <w:szCs w:val="28"/>
              </w:rPr>
              <w:t>nghị</w:t>
            </w:r>
            <w:proofErr w:type="spellEnd"/>
            <w:r w:rsidR="00452EA3" w:rsidRPr="00D10F3D">
              <w:rPr>
                <w:rFonts w:cs="Times New Roman"/>
                <w:b/>
                <w:szCs w:val="28"/>
              </w:rPr>
              <w:t xml:space="preserve"> </w:t>
            </w:r>
            <w:proofErr w:type="spellStart"/>
            <w:r w:rsidR="00452EA3">
              <w:rPr>
                <w:rFonts w:cs="Times New Roman"/>
                <w:b/>
                <w:szCs w:val="28"/>
              </w:rPr>
              <w:t>giữ</w:t>
            </w:r>
            <w:proofErr w:type="spellEnd"/>
            <w:r w:rsidR="00452EA3">
              <w:rPr>
                <w:rFonts w:cs="Times New Roman"/>
                <w:b/>
                <w:szCs w:val="28"/>
              </w:rPr>
              <w:t xml:space="preserve"> </w:t>
            </w:r>
            <w:proofErr w:type="spellStart"/>
            <w:r w:rsidR="00452EA3">
              <w:rPr>
                <w:rFonts w:cs="Times New Roman"/>
                <w:b/>
                <w:szCs w:val="28"/>
              </w:rPr>
              <w:t>nguyên</w:t>
            </w:r>
            <w:proofErr w:type="spellEnd"/>
            <w:r w:rsidR="00452EA3">
              <w:rPr>
                <w:rFonts w:cs="Times New Roman"/>
                <w:b/>
                <w:szCs w:val="28"/>
              </w:rPr>
              <w:t xml:space="preserve"> </w:t>
            </w:r>
            <w:proofErr w:type="spellStart"/>
            <w:r w:rsidR="00452EA3">
              <w:rPr>
                <w:rFonts w:cs="Times New Roman"/>
                <w:b/>
                <w:szCs w:val="28"/>
              </w:rPr>
              <w:t>như</w:t>
            </w:r>
            <w:proofErr w:type="spellEnd"/>
            <w:r w:rsidR="00452EA3">
              <w:rPr>
                <w:rFonts w:cs="Times New Roman"/>
                <w:b/>
                <w:szCs w:val="28"/>
              </w:rPr>
              <w:t xml:space="preserve"> </w:t>
            </w:r>
            <w:proofErr w:type="spellStart"/>
            <w:r w:rsidR="00452EA3">
              <w:rPr>
                <w:rFonts w:cs="Times New Roman"/>
                <w:b/>
                <w:szCs w:val="28"/>
              </w:rPr>
              <w:t>dự</w:t>
            </w:r>
            <w:proofErr w:type="spellEnd"/>
            <w:r w:rsidR="00452EA3">
              <w:rPr>
                <w:rFonts w:cs="Times New Roman"/>
                <w:b/>
                <w:szCs w:val="28"/>
              </w:rPr>
              <w:t xml:space="preserve"> </w:t>
            </w:r>
            <w:proofErr w:type="spellStart"/>
            <w:r w:rsidR="00452EA3">
              <w:rPr>
                <w:rFonts w:cs="Times New Roman"/>
                <w:b/>
                <w:szCs w:val="28"/>
              </w:rPr>
              <w:t>thảo</w:t>
            </w:r>
            <w:proofErr w:type="spellEnd"/>
          </w:p>
          <w:p w14:paraId="1F17831D" w14:textId="77777777" w:rsidR="00AA4083" w:rsidRDefault="00452EA3" w:rsidP="00452EA3">
            <w:pPr>
              <w:jc w:val="both"/>
              <w:rPr>
                <w:rFonts w:cs="Times New Roman"/>
                <w:bCs/>
                <w:szCs w:val="28"/>
              </w:rPr>
            </w:pPr>
            <w:r w:rsidRPr="00CC7000">
              <w:rPr>
                <w:rFonts w:cs="Times New Roman"/>
                <w:b/>
                <w:i/>
                <w:iCs/>
                <w:szCs w:val="28"/>
              </w:rPr>
              <w:t>Lý do:</w:t>
            </w:r>
            <w:r w:rsidRPr="00CC7000">
              <w:rPr>
                <w:rFonts w:cs="Times New Roman"/>
                <w:bCs/>
                <w:szCs w:val="28"/>
              </w:rPr>
              <w:t xml:space="preserve"> </w:t>
            </w:r>
          </w:p>
          <w:p w14:paraId="406D7D1E" w14:textId="7DB73347" w:rsidR="00452EA3" w:rsidRDefault="00AA4083" w:rsidP="00452EA3">
            <w:pPr>
              <w:jc w:val="both"/>
              <w:rPr>
                <w:rFonts w:cs="Times New Roman"/>
                <w:bCs/>
                <w:szCs w:val="28"/>
              </w:rPr>
            </w:pPr>
            <w:r>
              <w:rPr>
                <w:rFonts w:cs="Times New Roman"/>
                <w:bCs/>
                <w:szCs w:val="28"/>
              </w:rPr>
              <w:t xml:space="preserve">- </w:t>
            </w:r>
            <w:proofErr w:type="spellStart"/>
            <w:r w:rsidR="00452EA3" w:rsidRPr="00ED5A9D">
              <w:rPr>
                <w:rFonts w:cs="Times New Roman"/>
                <w:bCs/>
                <w:szCs w:val="28"/>
              </w:rPr>
              <w:t>Luật</w:t>
            </w:r>
            <w:proofErr w:type="spellEnd"/>
            <w:r w:rsidR="00452EA3" w:rsidRPr="00ED5A9D">
              <w:rPr>
                <w:rFonts w:cs="Times New Roman"/>
                <w:bCs/>
                <w:szCs w:val="28"/>
              </w:rPr>
              <w:t xml:space="preserve"> Bảo </w:t>
            </w:r>
            <w:proofErr w:type="spellStart"/>
            <w:r w:rsidR="00452EA3" w:rsidRPr="00ED5A9D">
              <w:rPr>
                <w:rFonts w:cs="Times New Roman"/>
                <w:bCs/>
                <w:szCs w:val="28"/>
              </w:rPr>
              <w:t>vệ</w:t>
            </w:r>
            <w:proofErr w:type="spellEnd"/>
            <w:r w:rsidR="00452EA3" w:rsidRPr="00ED5A9D">
              <w:rPr>
                <w:rFonts w:cs="Times New Roman"/>
                <w:bCs/>
                <w:szCs w:val="28"/>
              </w:rPr>
              <w:t xml:space="preserve"> </w:t>
            </w:r>
            <w:proofErr w:type="spellStart"/>
            <w:r w:rsidR="00452EA3" w:rsidRPr="00ED5A9D">
              <w:rPr>
                <w:rFonts w:cs="Times New Roman"/>
                <w:bCs/>
                <w:szCs w:val="28"/>
              </w:rPr>
              <w:t>môi</w:t>
            </w:r>
            <w:proofErr w:type="spellEnd"/>
            <w:r w:rsidR="00452EA3" w:rsidRPr="00ED5A9D">
              <w:rPr>
                <w:rFonts w:cs="Times New Roman"/>
                <w:bCs/>
                <w:szCs w:val="28"/>
              </w:rPr>
              <w:t xml:space="preserve"> </w:t>
            </w:r>
            <w:proofErr w:type="spellStart"/>
            <w:r w:rsidR="00452EA3" w:rsidRPr="00ED5A9D">
              <w:rPr>
                <w:rFonts w:cs="Times New Roman"/>
                <w:bCs/>
                <w:szCs w:val="28"/>
              </w:rPr>
              <w:t>trường</w:t>
            </w:r>
            <w:proofErr w:type="spellEnd"/>
            <w:r w:rsidR="00452EA3" w:rsidRPr="00ED5A9D">
              <w:rPr>
                <w:rFonts w:cs="Times New Roman"/>
                <w:bCs/>
                <w:szCs w:val="28"/>
              </w:rPr>
              <w:t xml:space="preserve"> </w:t>
            </w:r>
            <w:proofErr w:type="spellStart"/>
            <w:r w:rsidR="00452EA3" w:rsidRPr="00ED5A9D">
              <w:rPr>
                <w:rFonts w:cs="Times New Roman"/>
                <w:bCs/>
                <w:szCs w:val="28"/>
              </w:rPr>
              <w:t>năm</w:t>
            </w:r>
            <w:proofErr w:type="spellEnd"/>
            <w:r w:rsidR="00452EA3" w:rsidRPr="00ED5A9D">
              <w:rPr>
                <w:rFonts w:cs="Times New Roman"/>
                <w:bCs/>
                <w:szCs w:val="28"/>
              </w:rPr>
              <w:t xml:space="preserve"> 2020 </w:t>
            </w:r>
            <w:proofErr w:type="spellStart"/>
            <w:r w:rsidR="00452EA3" w:rsidRPr="00ED5A9D">
              <w:rPr>
                <w:rFonts w:cs="Times New Roman"/>
                <w:bCs/>
                <w:szCs w:val="28"/>
              </w:rPr>
              <w:t>hiện</w:t>
            </w:r>
            <w:proofErr w:type="spellEnd"/>
            <w:r w:rsidR="00452EA3" w:rsidRPr="00ED5A9D">
              <w:rPr>
                <w:rFonts w:cs="Times New Roman"/>
                <w:bCs/>
                <w:szCs w:val="28"/>
              </w:rPr>
              <w:t xml:space="preserve"> </w:t>
            </w:r>
            <w:proofErr w:type="spellStart"/>
            <w:r w:rsidR="00452EA3">
              <w:rPr>
                <w:rFonts w:cs="Times New Roman"/>
                <w:bCs/>
                <w:szCs w:val="28"/>
              </w:rPr>
              <w:t>đang</w:t>
            </w:r>
            <w:proofErr w:type="spellEnd"/>
            <w:r w:rsidR="00452EA3" w:rsidRPr="00ED5A9D">
              <w:rPr>
                <w:rFonts w:cs="Times New Roman"/>
                <w:bCs/>
                <w:szCs w:val="28"/>
              </w:rPr>
              <w:t xml:space="preserve"> </w:t>
            </w:r>
            <w:proofErr w:type="spellStart"/>
            <w:r w:rsidR="00452EA3" w:rsidRPr="00ED5A9D">
              <w:rPr>
                <w:rFonts w:cs="Times New Roman"/>
                <w:bCs/>
                <w:szCs w:val="28"/>
              </w:rPr>
              <w:t>giao</w:t>
            </w:r>
            <w:proofErr w:type="spellEnd"/>
            <w:r w:rsidR="00452EA3" w:rsidRPr="00ED5A9D">
              <w:rPr>
                <w:rFonts w:cs="Times New Roman"/>
                <w:bCs/>
                <w:szCs w:val="28"/>
              </w:rPr>
              <w:t xml:space="preserve"> </w:t>
            </w:r>
            <w:proofErr w:type="spellStart"/>
            <w:r w:rsidR="00452EA3" w:rsidRPr="00ED5A9D">
              <w:rPr>
                <w:rFonts w:cs="Times New Roman"/>
                <w:bCs/>
                <w:szCs w:val="28"/>
              </w:rPr>
              <w:t>các</w:t>
            </w:r>
            <w:proofErr w:type="spellEnd"/>
            <w:r w:rsidR="00452EA3" w:rsidRPr="00ED5A9D">
              <w:rPr>
                <w:rFonts w:cs="Times New Roman"/>
                <w:bCs/>
                <w:szCs w:val="28"/>
              </w:rPr>
              <w:t xml:space="preserve"> </w:t>
            </w:r>
            <w:proofErr w:type="spellStart"/>
            <w:r w:rsidR="00452EA3" w:rsidRPr="00ED5A9D">
              <w:rPr>
                <w:rFonts w:cs="Times New Roman"/>
                <w:bCs/>
                <w:szCs w:val="28"/>
              </w:rPr>
              <w:t>Bộ</w:t>
            </w:r>
            <w:proofErr w:type="spellEnd"/>
            <w:r w:rsidR="00452EA3" w:rsidRPr="00ED5A9D">
              <w:rPr>
                <w:rFonts w:cs="Times New Roman"/>
                <w:bCs/>
                <w:szCs w:val="28"/>
              </w:rPr>
              <w:t xml:space="preserve"> </w:t>
            </w:r>
            <w:proofErr w:type="spellStart"/>
            <w:r w:rsidR="00452EA3" w:rsidRPr="00ED5A9D">
              <w:rPr>
                <w:rFonts w:cs="Times New Roman"/>
                <w:bCs/>
                <w:szCs w:val="28"/>
              </w:rPr>
              <w:t>xây</w:t>
            </w:r>
            <w:proofErr w:type="spellEnd"/>
            <w:r w:rsidR="00452EA3" w:rsidRPr="00ED5A9D">
              <w:rPr>
                <w:rFonts w:cs="Times New Roman"/>
                <w:bCs/>
                <w:szCs w:val="28"/>
              </w:rPr>
              <w:t xml:space="preserve"> </w:t>
            </w:r>
            <w:proofErr w:type="spellStart"/>
            <w:r w:rsidR="00452EA3" w:rsidRPr="00ED5A9D">
              <w:rPr>
                <w:rFonts w:cs="Times New Roman"/>
                <w:bCs/>
                <w:szCs w:val="28"/>
              </w:rPr>
              <w:t>dựng</w:t>
            </w:r>
            <w:proofErr w:type="spellEnd"/>
            <w:r w:rsidR="00452EA3" w:rsidRPr="00ED5A9D">
              <w:rPr>
                <w:rFonts w:cs="Times New Roman"/>
                <w:bCs/>
                <w:szCs w:val="28"/>
              </w:rPr>
              <w:t xml:space="preserve">, </w:t>
            </w:r>
            <w:proofErr w:type="spellStart"/>
            <w:r w:rsidR="00452EA3" w:rsidRPr="00ED5A9D">
              <w:rPr>
                <w:rFonts w:cs="Times New Roman"/>
                <w:bCs/>
                <w:szCs w:val="28"/>
              </w:rPr>
              <w:t>quản</w:t>
            </w:r>
            <w:proofErr w:type="spellEnd"/>
            <w:r w:rsidR="00452EA3" w:rsidRPr="00ED5A9D">
              <w:rPr>
                <w:rFonts w:cs="Times New Roman"/>
                <w:bCs/>
                <w:szCs w:val="28"/>
              </w:rPr>
              <w:t xml:space="preserve"> </w:t>
            </w:r>
            <w:proofErr w:type="spellStart"/>
            <w:r w:rsidR="00452EA3" w:rsidRPr="00ED5A9D">
              <w:rPr>
                <w:rFonts w:cs="Times New Roman"/>
                <w:bCs/>
                <w:szCs w:val="28"/>
              </w:rPr>
              <w:t>lý</w:t>
            </w:r>
            <w:proofErr w:type="spellEnd"/>
            <w:r w:rsidR="00452EA3" w:rsidRPr="00ED5A9D">
              <w:rPr>
                <w:rFonts w:cs="Times New Roman"/>
                <w:bCs/>
                <w:szCs w:val="28"/>
              </w:rPr>
              <w:t xml:space="preserve"> </w:t>
            </w:r>
            <w:proofErr w:type="spellStart"/>
            <w:r w:rsidR="00452EA3" w:rsidRPr="00ED5A9D">
              <w:rPr>
                <w:rFonts w:cs="Times New Roman"/>
                <w:bCs/>
                <w:szCs w:val="28"/>
              </w:rPr>
              <w:t>cơ</w:t>
            </w:r>
            <w:proofErr w:type="spellEnd"/>
            <w:r w:rsidR="00452EA3" w:rsidRPr="00ED5A9D">
              <w:rPr>
                <w:rFonts w:cs="Times New Roman"/>
                <w:bCs/>
                <w:szCs w:val="28"/>
              </w:rPr>
              <w:t xml:space="preserve"> </w:t>
            </w:r>
            <w:proofErr w:type="spellStart"/>
            <w:r w:rsidR="00452EA3" w:rsidRPr="00ED5A9D">
              <w:rPr>
                <w:rFonts w:cs="Times New Roman"/>
                <w:bCs/>
                <w:szCs w:val="28"/>
              </w:rPr>
              <w:t>sở</w:t>
            </w:r>
            <w:proofErr w:type="spellEnd"/>
            <w:r w:rsidR="00452EA3" w:rsidRPr="00ED5A9D">
              <w:rPr>
                <w:rFonts w:cs="Times New Roman"/>
                <w:bCs/>
                <w:szCs w:val="28"/>
              </w:rPr>
              <w:t xml:space="preserve"> </w:t>
            </w:r>
            <w:proofErr w:type="spellStart"/>
            <w:r w:rsidR="00452EA3" w:rsidRPr="00ED5A9D">
              <w:rPr>
                <w:rFonts w:cs="Times New Roman"/>
                <w:bCs/>
                <w:szCs w:val="28"/>
              </w:rPr>
              <w:t>dữ</w:t>
            </w:r>
            <w:proofErr w:type="spellEnd"/>
            <w:r w:rsidR="00452EA3" w:rsidRPr="00ED5A9D">
              <w:rPr>
                <w:rFonts w:cs="Times New Roman"/>
                <w:bCs/>
                <w:szCs w:val="28"/>
              </w:rPr>
              <w:t xml:space="preserve"> </w:t>
            </w:r>
            <w:proofErr w:type="spellStart"/>
            <w:r w:rsidR="00452EA3" w:rsidRPr="00ED5A9D">
              <w:rPr>
                <w:rFonts w:cs="Times New Roman"/>
                <w:bCs/>
                <w:szCs w:val="28"/>
              </w:rPr>
              <w:t>liệu</w:t>
            </w:r>
            <w:proofErr w:type="spellEnd"/>
            <w:r w:rsidR="00452EA3" w:rsidRPr="00ED5A9D">
              <w:rPr>
                <w:rFonts w:cs="Times New Roman"/>
                <w:bCs/>
                <w:szCs w:val="28"/>
              </w:rPr>
              <w:t xml:space="preserve"> </w:t>
            </w:r>
            <w:proofErr w:type="spellStart"/>
            <w:r w:rsidR="00452EA3" w:rsidRPr="00ED5A9D">
              <w:rPr>
                <w:rFonts w:cs="Times New Roman"/>
                <w:bCs/>
                <w:szCs w:val="28"/>
              </w:rPr>
              <w:t>chuyên</w:t>
            </w:r>
            <w:proofErr w:type="spellEnd"/>
            <w:r w:rsidR="00452EA3" w:rsidRPr="00ED5A9D">
              <w:rPr>
                <w:rFonts w:cs="Times New Roman"/>
                <w:bCs/>
                <w:szCs w:val="28"/>
              </w:rPr>
              <w:t xml:space="preserve"> </w:t>
            </w:r>
            <w:proofErr w:type="spellStart"/>
            <w:r w:rsidR="00452EA3" w:rsidRPr="00ED5A9D">
              <w:rPr>
                <w:rFonts w:cs="Times New Roman"/>
                <w:bCs/>
                <w:szCs w:val="28"/>
              </w:rPr>
              <w:t>ngành</w:t>
            </w:r>
            <w:proofErr w:type="spellEnd"/>
            <w:r w:rsidR="00452EA3" w:rsidRPr="00ED5A9D">
              <w:rPr>
                <w:rFonts w:cs="Times New Roman"/>
                <w:bCs/>
                <w:szCs w:val="28"/>
              </w:rPr>
              <w:t xml:space="preserve"> </w:t>
            </w:r>
            <w:proofErr w:type="spellStart"/>
            <w:r w:rsidR="00452EA3" w:rsidRPr="00ED5A9D">
              <w:rPr>
                <w:rFonts w:cs="Times New Roman"/>
                <w:bCs/>
                <w:szCs w:val="28"/>
              </w:rPr>
              <w:t>phục</w:t>
            </w:r>
            <w:proofErr w:type="spellEnd"/>
            <w:r w:rsidR="00452EA3" w:rsidRPr="00ED5A9D">
              <w:rPr>
                <w:rFonts w:cs="Times New Roman"/>
                <w:bCs/>
                <w:szCs w:val="28"/>
              </w:rPr>
              <w:t xml:space="preserve"> </w:t>
            </w:r>
            <w:proofErr w:type="spellStart"/>
            <w:r w:rsidR="00452EA3" w:rsidRPr="00ED5A9D">
              <w:rPr>
                <w:rFonts w:cs="Times New Roman"/>
                <w:bCs/>
                <w:szCs w:val="28"/>
              </w:rPr>
              <w:t>vụ</w:t>
            </w:r>
            <w:proofErr w:type="spellEnd"/>
            <w:r w:rsidR="00452EA3" w:rsidRPr="00ED5A9D">
              <w:rPr>
                <w:rFonts w:cs="Times New Roman"/>
                <w:bCs/>
                <w:szCs w:val="28"/>
              </w:rPr>
              <w:t xml:space="preserve"> </w:t>
            </w:r>
            <w:proofErr w:type="spellStart"/>
            <w:r w:rsidR="00452EA3" w:rsidRPr="00ED5A9D">
              <w:rPr>
                <w:rFonts w:cs="Times New Roman"/>
                <w:bCs/>
                <w:szCs w:val="28"/>
              </w:rPr>
              <w:t>công</w:t>
            </w:r>
            <w:proofErr w:type="spellEnd"/>
            <w:r w:rsidR="00452EA3" w:rsidRPr="00ED5A9D">
              <w:rPr>
                <w:rFonts w:cs="Times New Roman"/>
                <w:bCs/>
                <w:szCs w:val="28"/>
              </w:rPr>
              <w:t xml:space="preserve"> </w:t>
            </w:r>
            <w:proofErr w:type="spellStart"/>
            <w:r w:rsidR="00452EA3" w:rsidRPr="00ED5A9D">
              <w:rPr>
                <w:rFonts w:cs="Times New Roman"/>
                <w:bCs/>
                <w:szCs w:val="28"/>
              </w:rPr>
              <w:t>tác</w:t>
            </w:r>
            <w:proofErr w:type="spellEnd"/>
            <w:r w:rsidR="00452EA3" w:rsidRPr="00ED5A9D">
              <w:rPr>
                <w:rFonts w:cs="Times New Roman"/>
                <w:bCs/>
                <w:szCs w:val="28"/>
              </w:rPr>
              <w:t xml:space="preserve"> </w:t>
            </w:r>
            <w:proofErr w:type="spellStart"/>
            <w:r w:rsidR="00452EA3" w:rsidRPr="00ED5A9D">
              <w:rPr>
                <w:rFonts w:cs="Times New Roman"/>
                <w:bCs/>
                <w:szCs w:val="28"/>
              </w:rPr>
              <w:t>thống</w:t>
            </w:r>
            <w:proofErr w:type="spellEnd"/>
            <w:r w:rsidR="00452EA3" w:rsidRPr="00ED5A9D">
              <w:rPr>
                <w:rFonts w:cs="Times New Roman"/>
                <w:bCs/>
                <w:szCs w:val="28"/>
              </w:rPr>
              <w:t xml:space="preserve"> </w:t>
            </w:r>
            <w:proofErr w:type="spellStart"/>
            <w:r w:rsidR="00452EA3" w:rsidRPr="00ED5A9D">
              <w:rPr>
                <w:rFonts w:cs="Times New Roman"/>
                <w:bCs/>
                <w:szCs w:val="28"/>
              </w:rPr>
              <w:t>kê</w:t>
            </w:r>
            <w:proofErr w:type="spellEnd"/>
            <w:r w:rsidR="00452EA3" w:rsidRPr="00ED5A9D">
              <w:rPr>
                <w:rFonts w:cs="Times New Roman"/>
                <w:bCs/>
                <w:szCs w:val="28"/>
              </w:rPr>
              <w:t xml:space="preserve">, </w:t>
            </w:r>
            <w:proofErr w:type="spellStart"/>
            <w:r w:rsidR="00452EA3" w:rsidRPr="00ED5A9D">
              <w:rPr>
                <w:rFonts w:cs="Times New Roman"/>
                <w:bCs/>
                <w:szCs w:val="28"/>
              </w:rPr>
              <w:t>báo</w:t>
            </w:r>
            <w:proofErr w:type="spellEnd"/>
            <w:r w:rsidR="00452EA3" w:rsidRPr="00ED5A9D">
              <w:rPr>
                <w:rFonts w:cs="Times New Roman"/>
                <w:bCs/>
                <w:szCs w:val="28"/>
              </w:rPr>
              <w:t xml:space="preserve"> </w:t>
            </w:r>
            <w:proofErr w:type="spellStart"/>
            <w:r w:rsidR="00452EA3" w:rsidRPr="00ED5A9D">
              <w:rPr>
                <w:rFonts w:cs="Times New Roman"/>
                <w:bCs/>
                <w:szCs w:val="28"/>
              </w:rPr>
              <w:t>cáo</w:t>
            </w:r>
            <w:proofErr w:type="spellEnd"/>
            <w:r w:rsidR="00452EA3" w:rsidRPr="00ED5A9D">
              <w:rPr>
                <w:rFonts w:cs="Times New Roman"/>
                <w:bCs/>
                <w:szCs w:val="28"/>
              </w:rPr>
              <w:t xml:space="preserve"> </w:t>
            </w:r>
            <w:proofErr w:type="spellStart"/>
            <w:r w:rsidR="00452EA3" w:rsidRPr="00ED5A9D">
              <w:rPr>
                <w:rFonts w:cs="Times New Roman"/>
                <w:bCs/>
                <w:szCs w:val="28"/>
              </w:rPr>
              <w:t>và</w:t>
            </w:r>
            <w:proofErr w:type="spellEnd"/>
            <w:r w:rsidR="00452EA3" w:rsidRPr="00ED5A9D">
              <w:rPr>
                <w:rFonts w:cs="Times New Roman"/>
                <w:bCs/>
                <w:szCs w:val="28"/>
              </w:rPr>
              <w:t xml:space="preserve"> </w:t>
            </w:r>
            <w:proofErr w:type="spellStart"/>
            <w:r w:rsidR="00452EA3" w:rsidRPr="00ED5A9D">
              <w:rPr>
                <w:rFonts w:cs="Times New Roman"/>
                <w:bCs/>
                <w:szCs w:val="28"/>
              </w:rPr>
              <w:t>quản</w:t>
            </w:r>
            <w:proofErr w:type="spellEnd"/>
            <w:r w:rsidR="00452EA3" w:rsidRPr="00ED5A9D">
              <w:rPr>
                <w:rFonts w:cs="Times New Roman"/>
                <w:bCs/>
                <w:szCs w:val="28"/>
              </w:rPr>
              <w:t xml:space="preserve"> </w:t>
            </w:r>
            <w:proofErr w:type="spellStart"/>
            <w:r w:rsidR="00452EA3" w:rsidRPr="00ED5A9D">
              <w:rPr>
                <w:rFonts w:cs="Times New Roman"/>
                <w:bCs/>
                <w:szCs w:val="28"/>
              </w:rPr>
              <w:t>lý</w:t>
            </w:r>
            <w:proofErr w:type="spellEnd"/>
            <w:r w:rsidR="00452EA3" w:rsidRPr="00ED5A9D">
              <w:rPr>
                <w:rFonts w:cs="Times New Roman"/>
                <w:bCs/>
                <w:szCs w:val="28"/>
              </w:rPr>
              <w:t xml:space="preserve"> </w:t>
            </w:r>
            <w:proofErr w:type="spellStart"/>
            <w:r w:rsidR="00452EA3" w:rsidRPr="00ED5A9D">
              <w:rPr>
                <w:rFonts w:cs="Times New Roman"/>
                <w:bCs/>
                <w:szCs w:val="28"/>
              </w:rPr>
              <w:t>ngành</w:t>
            </w:r>
            <w:proofErr w:type="spellEnd"/>
            <w:r w:rsidR="00452EA3" w:rsidRPr="00ED5A9D">
              <w:rPr>
                <w:rFonts w:cs="Times New Roman"/>
                <w:bCs/>
                <w:szCs w:val="28"/>
              </w:rPr>
              <w:t xml:space="preserve"> </w:t>
            </w:r>
            <w:proofErr w:type="spellStart"/>
            <w:r w:rsidR="00452EA3" w:rsidRPr="00ED5A9D">
              <w:rPr>
                <w:rFonts w:cs="Times New Roman"/>
                <w:bCs/>
                <w:szCs w:val="28"/>
              </w:rPr>
              <w:t>trong</w:t>
            </w:r>
            <w:proofErr w:type="spellEnd"/>
            <w:r w:rsidR="00452EA3" w:rsidRPr="00ED5A9D">
              <w:rPr>
                <w:rFonts w:cs="Times New Roman"/>
                <w:bCs/>
                <w:szCs w:val="28"/>
              </w:rPr>
              <w:t xml:space="preserve"> </w:t>
            </w:r>
            <w:proofErr w:type="spellStart"/>
            <w:r w:rsidR="00452EA3" w:rsidRPr="00ED5A9D">
              <w:rPr>
                <w:rFonts w:cs="Times New Roman"/>
                <w:bCs/>
                <w:szCs w:val="28"/>
              </w:rPr>
              <w:t>giai</w:t>
            </w:r>
            <w:proofErr w:type="spellEnd"/>
            <w:r w:rsidR="00452EA3" w:rsidRPr="00ED5A9D">
              <w:rPr>
                <w:rFonts w:cs="Times New Roman"/>
                <w:bCs/>
                <w:szCs w:val="28"/>
              </w:rPr>
              <w:t xml:space="preserve"> </w:t>
            </w:r>
            <w:proofErr w:type="spellStart"/>
            <w:r w:rsidR="00452EA3" w:rsidRPr="00ED5A9D">
              <w:rPr>
                <w:rFonts w:cs="Times New Roman"/>
                <w:bCs/>
                <w:szCs w:val="28"/>
              </w:rPr>
              <w:t>đoạn</w:t>
            </w:r>
            <w:proofErr w:type="spellEnd"/>
            <w:r w:rsidR="00452EA3" w:rsidRPr="00ED5A9D">
              <w:rPr>
                <w:rFonts w:cs="Times New Roman"/>
                <w:bCs/>
                <w:szCs w:val="28"/>
              </w:rPr>
              <w:t xml:space="preserve"> </w:t>
            </w:r>
            <w:proofErr w:type="spellStart"/>
            <w:r w:rsidR="00452EA3" w:rsidRPr="00ED5A9D">
              <w:rPr>
                <w:rFonts w:cs="Times New Roman"/>
                <w:bCs/>
                <w:szCs w:val="28"/>
              </w:rPr>
              <w:t>hiện</w:t>
            </w:r>
            <w:proofErr w:type="spellEnd"/>
            <w:r w:rsidR="00452EA3" w:rsidRPr="00ED5A9D">
              <w:rPr>
                <w:rFonts w:cs="Times New Roman"/>
                <w:bCs/>
                <w:szCs w:val="28"/>
              </w:rPr>
              <w:t xml:space="preserve"> nay.</w:t>
            </w:r>
          </w:p>
          <w:p w14:paraId="5BDA3EF6" w14:textId="565342E7" w:rsidR="00AA4083" w:rsidRDefault="00AA4083" w:rsidP="00452EA3">
            <w:pPr>
              <w:jc w:val="both"/>
              <w:rPr>
                <w:rFonts w:cs="Times New Roman"/>
                <w:bCs/>
                <w:szCs w:val="28"/>
              </w:rPr>
            </w:pPr>
            <w:r>
              <w:rPr>
                <w:rFonts w:cs="Times New Roman"/>
                <w:bCs/>
                <w:szCs w:val="28"/>
              </w:rPr>
              <w:t xml:space="preserve">- CSDL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ngành</w:t>
            </w:r>
            <w:proofErr w:type="spellEnd"/>
            <w:r>
              <w:rPr>
                <w:rFonts w:cs="Times New Roman"/>
                <w:bCs/>
                <w:szCs w:val="28"/>
              </w:rPr>
              <w:t xml:space="preserve"> </w:t>
            </w:r>
            <w:proofErr w:type="spellStart"/>
            <w:r>
              <w:rPr>
                <w:rFonts w:cs="Times New Roman"/>
                <w:bCs/>
                <w:szCs w:val="28"/>
              </w:rPr>
              <w:t>công</w:t>
            </w:r>
            <w:proofErr w:type="spellEnd"/>
            <w:r>
              <w:rPr>
                <w:rFonts w:cs="Times New Roman"/>
                <w:bCs/>
                <w:szCs w:val="28"/>
              </w:rPr>
              <w:t xml:space="preserve"> </w:t>
            </w:r>
            <w:proofErr w:type="spellStart"/>
            <w:r>
              <w:rPr>
                <w:rFonts w:cs="Times New Roman"/>
                <w:bCs/>
                <w:szCs w:val="28"/>
              </w:rPr>
              <w:t>thương</w:t>
            </w:r>
            <w:proofErr w:type="spellEnd"/>
            <w:r>
              <w:rPr>
                <w:rFonts w:cs="Times New Roman"/>
                <w:bCs/>
                <w:szCs w:val="28"/>
              </w:rPr>
              <w:t xml:space="preserve"> </w:t>
            </w:r>
            <w:proofErr w:type="spellStart"/>
            <w:r>
              <w:rPr>
                <w:rFonts w:cs="Times New Roman"/>
                <w:bCs/>
                <w:szCs w:val="28"/>
              </w:rPr>
              <w:t>đã</w:t>
            </w:r>
            <w:proofErr w:type="spellEnd"/>
            <w:r>
              <w:rPr>
                <w:rFonts w:cs="Times New Roman"/>
                <w:bCs/>
                <w:szCs w:val="28"/>
              </w:rPr>
              <w:t xml:space="preserve"> </w:t>
            </w:r>
            <w:proofErr w:type="spellStart"/>
            <w:r>
              <w:rPr>
                <w:rFonts w:cs="Times New Roman"/>
                <w:bCs/>
                <w:szCs w:val="28"/>
              </w:rPr>
              <w:t>được</w:t>
            </w:r>
            <w:proofErr w:type="spellEnd"/>
            <w:r>
              <w:rPr>
                <w:rFonts w:cs="Times New Roman"/>
                <w:bCs/>
                <w:szCs w:val="28"/>
              </w:rPr>
              <w:t xml:space="preserve"> </w:t>
            </w:r>
            <w:proofErr w:type="spellStart"/>
            <w:r>
              <w:rPr>
                <w:rFonts w:cs="Times New Roman"/>
                <w:bCs/>
                <w:szCs w:val="28"/>
              </w:rPr>
              <w:t>quy</w:t>
            </w:r>
            <w:proofErr w:type="spellEnd"/>
            <w:r>
              <w:rPr>
                <w:rFonts w:cs="Times New Roman"/>
                <w:bCs/>
                <w:szCs w:val="28"/>
              </w:rPr>
              <w:t xml:space="preserve"> </w:t>
            </w:r>
            <w:proofErr w:type="spellStart"/>
            <w:r>
              <w:rPr>
                <w:rFonts w:cs="Times New Roman"/>
                <w:bCs/>
                <w:szCs w:val="28"/>
              </w:rPr>
              <w:t>định</w:t>
            </w:r>
            <w:proofErr w:type="spellEnd"/>
            <w:r>
              <w:rPr>
                <w:rFonts w:cs="Times New Roman"/>
                <w:bCs/>
                <w:szCs w:val="28"/>
              </w:rPr>
              <w:t xml:space="preserve"> </w:t>
            </w:r>
            <w:proofErr w:type="spellStart"/>
            <w:r>
              <w:rPr>
                <w:rFonts w:cs="Times New Roman"/>
                <w:bCs/>
                <w:szCs w:val="28"/>
              </w:rPr>
              <w:t>cụ</w:t>
            </w:r>
            <w:proofErr w:type="spellEnd"/>
            <w:r>
              <w:rPr>
                <w:rFonts w:cs="Times New Roman"/>
                <w:bCs/>
                <w:szCs w:val="28"/>
              </w:rPr>
              <w:t xml:space="preserve"> </w:t>
            </w:r>
            <w:proofErr w:type="spellStart"/>
            <w:r>
              <w:rPr>
                <w:rFonts w:cs="Times New Roman"/>
                <w:bCs/>
                <w:szCs w:val="28"/>
              </w:rPr>
              <w:t>thể</w:t>
            </w:r>
            <w:proofErr w:type="spellEnd"/>
            <w:r>
              <w:rPr>
                <w:rFonts w:cs="Times New Roman"/>
                <w:bCs/>
                <w:szCs w:val="28"/>
              </w:rPr>
              <w:t xml:space="preserve"> </w:t>
            </w:r>
            <w:proofErr w:type="spellStart"/>
            <w:r>
              <w:rPr>
                <w:rFonts w:cs="Times New Roman"/>
                <w:bCs/>
                <w:szCs w:val="28"/>
              </w:rPr>
              <w:t>trong</w:t>
            </w:r>
            <w:proofErr w:type="spellEnd"/>
            <w:r>
              <w:rPr>
                <w:rFonts w:cs="Times New Roman"/>
                <w:bCs/>
                <w:szCs w:val="28"/>
              </w:rPr>
              <w:t xml:space="preserve"> </w:t>
            </w:r>
            <w:proofErr w:type="spellStart"/>
            <w:r>
              <w:rPr>
                <w:rFonts w:cs="Times New Roman"/>
                <w:bCs/>
                <w:szCs w:val="28"/>
              </w:rPr>
              <w:t>Nghị</w:t>
            </w:r>
            <w:proofErr w:type="spellEnd"/>
            <w:r>
              <w:rPr>
                <w:rFonts w:cs="Times New Roman"/>
                <w:bCs/>
                <w:szCs w:val="28"/>
              </w:rPr>
              <w:t xml:space="preserve"> </w:t>
            </w:r>
            <w:proofErr w:type="spellStart"/>
            <w:r>
              <w:rPr>
                <w:rFonts w:cs="Times New Roman"/>
                <w:bCs/>
                <w:szCs w:val="28"/>
              </w:rPr>
              <w:t>định</w:t>
            </w:r>
            <w:proofErr w:type="spellEnd"/>
            <w:r>
              <w:rPr>
                <w:rFonts w:cs="Times New Roman"/>
                <w:bCs/>
                <w:szCs w:val="28"/>
              </w:rPr>
              <w:t xml:space="preserve"> </w:t>
            </w:r>
            <w:proofErr w:type="spellStart"/>
            <w:r>
              <w:rPr>
                <w:rFonts w:cs="Times New Roman"/>
                <w:bCs/>
                <w:szCs w:val="28"/>
              </w:rPr>
              <w:t>số</w:t>
            </w:r>
            <w:proofErr w:type="spellEnd"/>
            <w:r>
              <w:rPr>
                <w:rFonts w:cs="Times New Roman"/>
                <w:bCs/>
                <w:szCs w:val="28"/>
              </w:rPr>
              <w:t xml:space="preserve"> 278/2025/NĐ-CP </w:t>
            </w:r>
            <w:proofErr w:type="spellStart"/>
            <w:r>
              <w:rPr>
                <w:rFonts w:cs="Times New Roman"/>
                <w:bCs/>
                <w:szCs w:val="28"/>
              </w:rPr>
              <w:t>của</w:t>
            </w:r>
            <w:proofErr w:type="spellEnd"/>
            <w:r>
              <w:rPr>
                <w:rFonts w:cs="Times New Roman"/>
                <w:bCs/>
                <w:szCs w:val="28"/>
              </w:rPr>
              <w:t xml:space="preserve"> </w:t>
            </w:r>
            <w:proofErr w:type="spellStart"/>
            <w:r>
              <w:rPr>
                <w:rFonts w:cs="Times New Roman"/>
                <w:bCs/>
                <w:szCs w:val="28"/>
              </w:rPr>
              <w:t>Chính</w:t>
            </w:r>
            <w:proofErr w:type="spellEnd"/>
            <w:r>
              <w:rPr>
                <w:rFonts w:cs="Times New Roman"/>
                <w:bCs/>
                <w:szCs w:val="28"/>
              </w:rPr>
              <w:t xml:space="preserve"> </w:t>
            </w:r>
            <w:proofErr w:type="spellStart"/>
            <w:r>
              <w:rPr>
                <w:rFonts w:cs="Times New Roman"/>
                <w:bCs/>
                <w:szCs w:val="28"/>
              </w:rPr>
              <w:t>phủ</w:t>
            </w:r>
            <w:proofErr w:type="spellEnd"/>
            <w:r>
              <w:rPr>
                <w:rFonts w:cs="Times New Roman"/>
                <w:bCs/>
                <w:szCs w:val="28"/>
              </w:rPr>
              <w:t xml:space="preserve"> </w:t>
            </w:r>
            <w:proofErr w:type="spellStart"/>
            <w:r>
              <w:rPr>
                <w:rFonts w:cs="Times New Roman"/>
                <w:bCs/>
                <w:szCs w:val="28"/>
              </w:rPr>
              <w:t>về</w:t>
            </w:r>
            <w:proofErr w:type="spellEnd"/>
            <w:r>
              <w:rPr>
                <w:rFonts w:cs="Times New Roman"/>
                <w:bCs/>
                <w:szCs w:val="28"/>
              </w:rPr>
              <w:t xml:space="preserve"> </w:t>
            </w:r>
            <w:proofErr w:type="spellStart"/>
            <w:r>
              <w:rPr>
                <w:rFonts w:cs="Times New Roman"/>
                <w:bCs/>
                <w:szCs w:val="28"/>
              </w:rPr>
              <w:t>kết</w:t>
            </w:r>
            <w:proofErr w:type="spellEnd"/>
            <w:r>
              <w:rPr>
                <w:rFonts w:cs="Times New Roman"/>
                <w:bCs/>
                <w:szCs w:val="28"/>
              </w:rPr>
              <w:t xml:space="preserve"> </w:t>
            </w:r>
            <w:proofErr w:type="spellStart"/>
            <w:r>
              <w:rPr>
                <w:rFonts w:cs="Times New Roman"/>
                <w:bCs/>
                <w:szCs w:val="28"/>
              </w:rPr>
              <w:t>nối</w:t>
            </w:r>
            <w:proofErr w:type="spellEnd"/>
            <w:r>
              <w:rPr>
                <w:rFonts w:cs="Times New Roman"/>
                <w:bCs/>
                <w:szCs w:val="28"/>
              </w:rPr>
              <w:t xml:space="preserve">, chia </w:t>
            </w:r>
            <w:proofErr w:type="spellStart"/>
            <w:r>
              <w:rPr>
                <w:rFonts w:cs="Times New Roman"/>
                <w:bCs/>
                <w:szCs w:val="28"/>
              </w:rPr>
              <w:t>sẻ</w:t>
            </w:r>
            <w:proofErr w:type="spellEnd"/>
            <w:r>
              <w:rPr>
                <w:rFonts w:cs="Times New Roman"/>
                <w:bCs/>
                <w:szCs w:val="28"/>
              </w:rPr>
              <w:t xml:space="preserve"> </w:t>
            </w:r>
            <w:proofErr w:type="spellStart"/>
            <w:r>
              <w:rPr>
                <w:rFonts w:cs="Times New Roman"/>
                <w:bCs/>
                <w:szCs w:val="28"/>
              </w:rPr>
              <w:t>dữ</w:t>
            </w:r>
            <w:proofErr w:type="spellEnd"/>
            <w:r>
              <w:rPr>
                <w:rFonts w:cs="Times New Roman"/>
                <w:bCs/>
                <w:szCs w:val="28"/>
              </w:rPr>
              <w:t xml:space="preserve"> </w:t>
            </w:r>
            <w:proofErr w:type="spellStart"/>
            <w:r>
              <w:rPr>
                <w:rFonts w:cs="Times New Roman"/>
                <w:bCs/>
                <w:szCs w:val="28"/>
              </w:rPr>
              <w:t>liệu</w:t>
            </w:r>
            <w:proofErr w:type="spellEnd"/>
            <w:r>
              <w:rPr>
                <w:rFonts w:cs="Times New Roman"/>
                <w:bCs/>
                <w:szCs w:val="28"/>
              </w:rPr>
              <w:t xml:space="preserve"> </w:t>
            </w:r>
            <w:proofErr w:type="spellStart"/>
            <w:r>
              <w:rPr>
                <w:rFonts w:cs="Times New Roman"/>
                <w:bCs/>
                <w:szCs w:val="28"/>
              </w:rPr>
              <w:t>bắt</w:t>
            </w:r>
            <w:proofErr w:type="spellEnd"/>
            <w:r>
              <w:rPr>
                <w:rFonts w:cs="Times New Roman"/>
                <w:bCs/>
                <w:szCs w:val="28"/>
              </w:rPr>
              <w:t xml:space="preserve"> </w:t>
            </w:r>
            <w:proofErr w:type="spellStart"/>
            <w:r>
              <w:rPr>
                <w:rFonts w:cs="Times New Roman"/>
                <w:bCs/>
                <w:szCs w:val="28"/>
              </w:rPr>
              <w:t>buộc</w:t>
            </w:r>
            <w:proofErr w:type="spellEnd"/>
            <w:r>
              <w:rPr>
                <w:rFonts w:cs="Times New Roman"/>
                <w:bCs/>
                <w:szCs w:val="28"/>
              </w:rPr>
              <w:t xml:space="preserve"> </w:t>
            </w:r>
            <w:proofErr w:type="spellStart"/>
            <w:r>
              <w:rPr>
                <w:rFonts w:cs="Times New Roman"/>
                <w:bCs/>
                <w:szCs w:val="28"/>
              </w:rPr>
              <w:t>giữa</w:t>
            </w:r>
            <w:proofErr w:type="spellEnd"/>
            <w:r>
              <w:rPr>
                <w:rFonts w:cs="Times New Roman"/>
                <w:bCs/>
                <w:szCs w:val="28"/>
              </w:rPr>
              <w:t xml:space="preserve"> </w:t>
            </w:r>
            <w:proofErr w:type="spellStart"/>
            <w:r>
              <w:rPr>
                <w:rFonts w:cs="Times New Roman"/>
                <w:bCs/>
                <w:szCs w:val="28"/>
              </w:rPr>
              <w:t>các</w:t>
            </w:r>
            <w:proofErr w:type="spellEnd"/>
            <w:r>
              <w:rPr>
                <w:rFonts w:cs="Times New Roman"/>
                <w:bCs/>
                <w:szCs w:val="28"/>
              </w:rPr>
              <w:t xml:space="preserve"> </w:t>
            </w:r>
            <w:proofErr w:type="spellStart"/>
            <w:r>
              <w:rPr>
                <w:rFonts w:cs="Times New Roman"/>
                <w:bCs/>
                <w:szCs w:val="28"/>
              </w:rPr>
              <w:t>cơ</w:t>
            </w:r>
            <w:proofErr w:type="spellEnd"/>
            <w:r>
              <w:rPr>
                <w:rFonts w:cs="Times New Roman"/>
                <w:bCs/>
                <w:szCs w:val="28"/>
              </w:rPr>
              <w:t xml:space="preserve"> </w:t>
            </w:r>
            <w:proofErr w:type="spellStart"/>
            <w:r>
              <w:rPr>
                <w:rFonts w:cs="Times New Roman"/>
                <w:bCs/>
                <w:szCs w:val="28"/>
              </w:rPr>
              <w:t>quan</w:t>
            </w:r>
            <w:proofErr w:type="spellEnd"/>
            <w:r>
              <w:rPr>
                <w:rFonts w:cs="Times New Roman"/>
                <w:bCs/>
                <w:szCs w:val="28"/>
              </w:rPr>
              <w:t xml:space="preserve"> </w:t>
            </w:r>
            <w:proofErr w:type="spellStart"/>
            <w:r>
              <w:rPr>
                <w:rFonts w:cs="Times New Roman"/>
                <w:bCs/>
                <w:szCs w:val="28"/>
              </w:rPr>
              <w:t>thuộc</w:t>
            </w:r>
            <w:proofErr w:type="spellEnd"/>
            <w:r>
              <w:rPr>
                <w:rFonts w:cs="Times New Roman"/>
                <w:bCs/>
                <w:szCs w:val="28"/>
              </w:rPr>
              <w:t xml:space="preserve"> </w:t>
            </w:r>
            <w:proofErr w:type="spellStart"/>
            <w:r>
              <w:rPr>
                <w:rFonts w:cs="Times New Roman"/>
                <w:bCs/>
                <w:szCs w:val="28"/>
              </w:rPr>
              <w:t>hệ</w:t>
            </w:r>
            <w:proofErr w:type="spellEnd"/>
            <w:r>
              <w:rPr>
                <w:rFonts w:cs="Times New Roman"/>
                <w:bCs/>
                <w:szCs w:val="28"/>
              </w:rPr>
              <w:t xml:space="preserve"> </w:t>
            </w:r>
            <w:proofErr w:type="spellStart"/>
            <w:r>
              <w:rPr>
                <w:rFonts w:cs="Times New Roman"/>
                <w:bCs/>
                <w:szCs w:val="28"/>
              </w:rPr>
              <w:t>thống</w:t>
            </w:r>
            <w:proofErr w:type="spellEnd"/>
            <w:r>
              <w:rPr>
                <w:rFonts w:cs="Times New Roman"/>
                <w:bCs/>
                <w:szCs w:val="28"/>
              </w:rPr>
              <w:t xml:space="preserve"> </w:t>
            </w:r>
            <w:proofErr w:type="spellStart"/>
            <w:r>
              <w:rPr>
                <w:rFonts w:cs="Times New Roman"/>
                <w:bCs/>
                <w:szCs w:val="28"/>
              </w:rPr>
              <w:t>chính</w:t>
            </w:r>
            <w:proofErr w:type="spellEnd"/>
            <w:r>
              <w:rPr>
                <w:rFonts w:cs="Times New Roman"/>
                <w:bCs/>
                <w:szCs w:val="28"/>
              </w:rPr>
              <w:t xml:space="preserve"> </w:t>
            </w:r>
            <w:proofErr w:type="spellStart"/>
            <w:r>
              <w:rPr>
                <w:rFonts w:cs="Times New Roman"/>
                <w:bCs/>
                <w:szCs w:val="28"/>
              </w:rPr>
              <w:t>trị</w:t>
            </w:r>
            <w:proofErr w:type="spellEnd"/>
            <w:r>
              <w:rPr>
                <w:rFonts w:cs="Times New Roman"/>
                <w:bCs/>
                <w:szCs w:val="28"/>
              </w:rPr>
              <w:t>.</w:t>
            </w:r>
          </w:p>
          <w:p w14:paraId="1DF30AE9" w14:textId="47826ACC" w:rsidR="00452EA3" w:rsidRPr="002301C1" w:rsidRDefault="00AA4083" w:rsidP="00AA4083">
            <w:pPr>
              <w:jc w:val="both"/>
              <w:rPr>
                <w:rFonts w:cs="Times New Roman"/>
                <w:b/>
                <w:sz w:val="26"/>
                <w:szCs w:val="26"/>
                <w:lang w:val="en-US"/>
              </w:rPr>
            </w:pPr>
            <w:r>
              <w:rPr>
                <w:rFonts w:cs="Times New Roman"/>
                <w:bCs/>
                <w:szCs w:val="28"/>
              </w:rPr>
              <w:t xml:space="preserve">- Trong </w:t>
            </w:r>
            <w:proofErr w:type="spellStart"/>
            <w:r>
              <w:rPr>
                <w:rFonts w:cs="Times New Roman"/>
                <w:bCs/>
                <w:szCs w:val="28"/>
              </w:rPr>
              <w:t>thời</w:t>
            </w:r>
            <w:proofErr w:type="spellEnd"/>
            <w:r>
              <w:rPr>
                <w:rFonts w:cs="Times New Roman"/>
                <w:bCs/>
                <w:szCs w:val="28"/>
              </w:rPr>
              <w:t xml:space="preserve"> </w:t>
            </w:r>
            <w:proofErr w:type="spellStart"/>
            <w:r>
              <w:rPr>
                <w:rFonts w:cs="Times New Roman"/>
                <w:bCs/>
                <w:szCs w:val="28"/>
              </w:rPr>
              <w:t>gian</w:t>
            </w:r>
            <w:proofErr w:type="spellEnd"/>
            <w:r>
              <w:rPr>
                <w:rFonts w:cs="Times New Roman"/>
                <w:bCs/>
                <w:szCs w:val="28"/>
              </w:rPr>
              <w:t xml:space="preserve"> </w:t>
            </w:r>
            <w:proofErr w:type="spellStart"/>
            <w:r>
              <w:rPr>
                <w:rFonts w:cs="Times New Roman"/>
                <w:bCs/>
                <w:szCs w:val="28"/>
              </w:rPr>
              <w:t>tới</w:t>
            </w:r>
            <w:proofErr w:type="spellEnd"/>
            <w:r>
              <w:rPr>
                <w:rFonts w:cs="Times New Roman"/>
                <w:bCs/>
                <w:szCs w:val="28"/>
              </w:rPr>
              <w:t xml:space="preserve">, </w:t>
            </w:r>
            <w:proofErr w:type="spellStart"/>
            <w:r>
              <w:rPr>
                <w:rFonts w:cs="Times New Roman"/>
                <w:bCs/>
                <w:szCs w:val="28"/>
              </w:rPr>
              <w:t>Bộ</w:t>
            </w:r>
            <w:proofErr w:type="spellEnd"/>
            <w:r>
              <w:rPr>
                <w:rFonts w:cs="Times New Roman"/>
                <w:bCs/>
                <w:szCs w:val="28"/>
              </w:rPr>
              <w:t xml:space="preserve"> Công Thương </w:t>
            </w:r>
            <w:proofErr w:type="spellStart"/>
            <w:r>
              <w:rPr>
                <w:rFonts w:cs="Times New Roman"/>
                <w:bCs/>
                <w:szCs w:val="28"/>
              </w:rPr>
              <w:t>sẽ</w:t>
            </w:r>
            <w:proofErr w:type="spellEnd"/>
            <w:r>
              <w:rPr>
                <w:rFonts w:cs="Times New Roman"/>
                <w:bCs/>
                <w:szCs w:val="28"/>
              </w:rPr>
              <w:t xml:space="preserve"> </w:t>
            </w:r>
            <w:proofErr w:type="spellStart"/>
            <w:r>
              <w:rPr>
                <w:rFonts w:cs="Times New Roman"/>
                <w:bCs/>
                <w:szCs w:val="28"/>
              </w:rPr>
              <w:t>phối</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cùng</w:t>
            </w:r>
            <w:proofErr w:type="spellEnd"/>
            <w:r>
              <w:rPr>
                <w:rFonts w:cs="Times New Roman"/>
                <w:bCs/>
                <w:szCs w:val="28"/>
              </w:rPr>
              <w:t xml:space="preserve"> </w:t>
            </w:r>
            <w:proofErr w:type="spellStart"/>
            <w:r>
              <w:rPr>
                <w:rFonts w:cs="Times New Roman"/>
                <w:bCs/>
                <w:szCs w:val="28"/>
              </w:rPr>
              <w:t>Bộ</w:t>
            </w:r>
            <w:proofErr w:type="spellEnd"/>
            <w:r>
              <w:rPr>
                <w:rFonts w:cs="Times New Roman"/>
                <w:bCs/>
                <w:szCs w:val="28"/>
              </w:rPr>
              <w:t xml:space="preserve"> NNMT </w:t>
            </w:r>
            <w:proofErr w:type="spellStart"/>
            <w:r>
              <w:rPr>
                <w:rFonts w:cs="Times New Roman"/>
                <w:bCs/>
                <w:szCs w:val="28"/>
              </w:rPr>
              <w:t>để</w:t>
            </w:r>
            <w:proofErr w:type="spellEnd"/>
            <w:r>
              <w:rPr>
                <w:rFonts w:cs="Times New Roman"/>
                <w:bCs/>
                <w:szCs w:val="28"/>
              </w:rPr>
              <w:t xml:space="preserve"> </w:t>
            </w:r>
            <w:proofErr w:type="spellStart"/>
            <w:r>
              <w:rPr>
                <w:rFonts w:cs="Times New Roman"/>
                <w:bCs/>
                <w:szCs w:val="28"/>
              </w:rPr>
              <w:t>liên</w:t>
            </w:r>
            <w:proofErr w:type="spellEnd"/>
            <w:r>
              <w:rPr>
                <w:rFonts w:cs="Times New Roman"/>
                <w:bCs/>
                <w:szCs w:val="28"/>
              </w:rPr>
              <w:t xml:space="preserve"> </w:t>
            </w:r>
            <w:proofErr w:type="spellStart"/>
            <w:r>
              <w:rPr>
                <w:rFonts w:cs="Times New Roman"/>
                <w:bCs/>
                <w:szCs w:val="28"/>
              </w:rPr>
              <w:t>thông</w:t>
            </w:r>
            <w:proofErr w:type="spellEnd"/>
            <w:r>
              <w:rPr>
                <w:rFonts w:cs="Times New Roman"/>
                <w:bCs/>
                <w:szCs w:val="28"/>
              </w:rPr>
              <w:t xml:space="preserve"> </w:t>
            </w:r>
            <w:proofErr w:type="spellStart"/>
            <w:r>
              <w:rPr>
                <w:rFonts w:cs="Times New Roman"/>
                <w:bCs/>
                <w:szCs w:val="28"/>
              </w:rPr>
              <w:t>hệ</w:t>
            </w:r>
            <w:proofErr w:type="spellEnd"/>
            <w:r>
              <w:rPr>
                <w:rFonts w:cs="Times New Roman"/>
                <w:bCs/>
                <w:szCs w:val="28"/>
              </w:rPr>
              <w:t xml:space="preserve"> </w:t>
            </w:r>
            <w:proofErr w:type="spellStart"/>
            <w:r>
              <w:rPr>
                <w:rFonts w:cs="Times New Roman"/>
                <w:bCs/>
                <w:szCs w:val="28"/>
              </w:rPr>
              <w:t>thống</w:t>
            </w:r>
            <w:proofErr w:type="spellEnd"/>
            <w:r>
              <w:rPr>
                <w:rFonts w:cs="Times New Roman"/>
                <w:bCs/>
                <w:szCs w:val="28"/>
              </w:rPr>
              <w:t xml:space="preserve"> </w:t>
            </w:r>
            <w:proofErr w:type="spellStart"/>
            <w:r>
              <w:rPr>
                <w:rFonts w:cs="Times New Roman"/>
                <w:bCs/>
                <w:szCs w:val="28"/>
              </w:rPr>
              <w:t>cơ</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w:t>
            </w:r>
            <w:proofErr w:type="spellStart"/>
            <w:r>
              <w:rPr>
                <w:rFonts w:cs="Times New Roman"/>
                <w:bCs/>
                <w:szCs w:val="28"/>
              </w:rPr>
              <w:t>dữ</w:t>
            </w:r>
            <w:proofErr w:type="spellEnd"/>
            <w:r>
              <w:rPr>
                <w:rFonts w:cs="Times New Roman"/>
                <w:bCs/>
                <w:szCs w:val="28"/>
              </w:rPr>
              <w:t xml:space="preserve"> </w:t>
            </w:r>
            <w:proofErr w:type="spellStart"/>
            <w:r>
              <w:rPr>
                <w:rFonts w:cs="Times New Roman"/>
                <w:bCs/>
                <w:szCs w:val="28"/>
              </w:rPr>
              <w:t>liệu</w:t>
            </w:r>
            <w:proofErr w:type="spellEnd"/>
            <w:r>
              <w:rPr>
                <w:rFonts w:cs="Times New Roman"/>
                <w:bCs/>
                <w:szCs w:val="28"/>
              </w:rPr>
              <w:t xml:space="preserve"> </w:t>
            </w:r>
            <w:proofErr w:type="spellStart"/>
            <w:r>
              <w:rPr>
                <w:rFonts w:cs="Times New Roman"/>
                <w:bCs/>
                <w:szCs w:val="28"/>
              </w:rPr>
              <w:t>này</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CSDL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quốc</w:t>
            </w:r>
            <w:proofErr w:type="spellEnd"/>
            <w:r>
              <w:rPr>
                <w:rFonts w:cs="Times New Roman"/>
                <w:bCs/>
                <w:szCs w:val="28"/>
              </w:rPr>
              <w:t xml:space="preserve"> </w:t>
            </w:r>
            <w:proofErr w:type="spellStart"/>
            <w:r>
              <w:rPr>
                <w:rFonts w:cs="Times New Roman"/>
                <w:bCs/>
                <w:szCs w:val="28"/>
              </w:rPr>
              <w:t>gia</w:t>
            </w:r>
            <w:proofErr w:type="spellEnd"/>
            <w:r>
              <w:rPr>
                <w:rFonts w:cs="Times New Roman"/>
                <w:bCs/>
                <w:szCs w:val="28"/>
              </w:rPr>
              <w:t xml:space="preserve"> </w:t>
            </w:r>
            <w:proofErr w:type="spellStart"/>
            <w:r>
              <w:rPr>
                <w:rFonts w:cs="Times New Roman"/>
                <w:bCs/>
                <w:szCs w:val="28"/>
              </w:rPr>
              <w:t>để</w:t>
            </w:r>
            <w:proofErr w:type="spellEnd"/>
            <w:r>
              <w:rPr>
                <w:rFonts w:cs="Times New Roman"/>
                <w:bCs/>
                <w:szCs w:val="28"/>
              </w:rPr>
              <w:t xml:space="preserve"> </w:t>
            </w:r>
            <w:proofErr w:type="spellStart"/>
            <w:r>
              <w:rPr>
                <w:rFonts w:cs="Times New Roman"/>
                <w:bCs/>
                <w:szCs w:val="28"/>
              </w:rPr>
              <w:t>đảm</w:t>
            </w:r>
            <w:proofErr w:type="spellEnd"/>
            <w:r>
              <w:rPr>
                <w:rFonts w:cs="Times New Roman"/>
                <w:bCs/>
                <w:szCs w:val="28"/>
              </w:rPr>
              <w:t xml:space="preserve"> </w:t>
            </w:r>
            <w:proofErr w:type="spellStart"/>
            <w:r>
              <w:rPr>
                <w:rFonts w:cs="Times New Roman"/>
                <w:bCs/>
                <w:szCs w:val="28"/>
              </w:rPr>
              <w:t>bảo</w:t>
            </w:r>
            <w:proofErr w:type="spellEnd"/>
            <w:r>
              <w:rPr>
                <w:rFonts w:cs="Times New Roman"/>
                <w:bCs/>
                <w:szCs w:val="28"/>
              </w:rPr>
              <w:t xml:space="preserve"> </w:t>
            </w:r>
            <w:proofErr w:type="spellStart"/>
            <w:r>
              <w:rPr>
                <w:rFonts w:cs="Times New Roman"/>
                <w:bCs/>
                <w:szCs w:val="28"/>
              </w:rPr>
              <w:t>tính</w:t>
            </w:r>
            <w:proofErr w:type="spellEnd"/>
            <w:r>
              <w:rPr>
                <w:rFonts w:cs="Times New Roman"/>
                <w:bCs/>
                <w:szCs w:val="28"/>
              </w:rPr>
              <w:t xml:space="preserve"> </w:t>
            </w:r>
            <w:proofErr w:type="spellStart"/>
            <w:r>
              <w:rPr>
                <w:rFonts w:cs="Times New Roman"/>
                <w:bCs/>
                <w:szCs w:val="28"/>
              </w:rPr>
              <w:t>liên</w:t>
            </w:r>
            <w:proofErr w:type="spellEnd"/>
            <w:r>
              <w:rPr>
                <w:rFonts w:cs="Times New Roman"/>
                <w:bCs/>
                <w:szCs w:val="28"/>
              </w:rPr>
              <w:t xml:space="preserve"> </w:t>
            </w:r>
            <w:proofErr w:type="spellStart"/>
            <w:r>
              <w:rPr>
                <w:rFonts w:cs="Times New Roman"/>
                <w:bCs/>
                <w:szCs w:val="28"/>
              </w:rPr>
              <w:t>thông</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tránh</w:t>
            </w:r>
            <w:proofErr w:type="spellEnd"/>
            <w:r>
              <w:rPr>
                <w:rFonts w:cs="Times New Roman"/>
                <w:bCs/>
                <w:szCs w:val="28"/>
              </w:rPr>
              <w:t xml:space="preserve"> </w:t>
            </w:r>
            <w:proofErr w:type="spellStart"/>
            <w:r>
              <w:rPr>
                <w:rFonts w:cs="Times New Roman"/>
                <w:bCs/>
                <w:szCs w:val="28"/>
              </w:rPr>
              <w:t>chồng</w:t>
            </w:r>
            <w:proofErr w:type="spellEnd"/>
            <w:r>
              <w:rPr>
                <w:rFonts w:cs="Times New Roman"/>
                <w:bCs/>
                <w:szCs w:val="28"/>
              </w:rPr>
              <w:t xml:space="preserve"> </w:t>
            </w:r>
            <w:proofErr w:type="spellStart"/>
            <w:r>
              <w:rPr>
                <w:rFonts w:cs="Times New Roman"/>
                <w:bCs/>
                <w:szCs w:val="28"/>
              </w:rPr>
              <w:t>chéo</w:t>
            </w:r>
            <w:proofErr w:type="spellEnd"/>
            <w:r>
              <w:rPr>
                <w:rFonts w:cs="Times New Roman"/>
                <w:bCs/>
                <w:szCs w:val="28"/>
              </w:rPr>
              <w:t>.</w:t>
            </w:r>
          </w:p>
        </w:tc>
      </w:tr>
      <w:tr w:rsidR="00452EA3" w:rsidRPr="002C04EF" w14:paraId="561497BE" w14:textId="77777777" w:rsidTr="0003563C">
        <w:tc>
          <w:tcPr>
            <w:tcW w:w="675" w:type="dxa"/>
          </w:tcPr>
          <w:p w14:paraId="1311D140" w14:textId="200458E0" w:rsidR="00452EA3" w:rsidRPr="001B52D7" w:rsidRDefault="00452EA3" w:rsidP="00452EA3">
            <w:pPr>
              <w:jc w:val="center"/>
              <w:rPr>
                <w:rFonts w:cs="Times New Roman"/>
                <w:bCs/>
                <w:szCs w:val="28"/>
              </w:rPr>
            </w:pPr>
            <w:r w:rsidRPr="001B52D7">
              <w:rPr>
                <w:rFonts w:cs="Times New Roman"/>
                <w:bCs/>
                <w:szCs w:val="28"/>
              </w:rPr>
              <w:t>6</w:t>
            </w:r>
          </w:p>
        </w:tc>
        <w:tc>
          <w:tcPr>
            <w:tcW w:w="1337" w:type="dxa"/>
          </w:tcPr>
          <w:p w14:paraId="2D954597" w14:textId="61AC8695" w:rsidR="00452EA3" w:rsidRPr="002C04EF" w:rsidRDefault="00452EA3" w:rsidP="00452EA3">
            <w:pPr>
              <w:jc w:val="center"/>
              <w:rPr>
                <w:rFonts w:cs="Times New Roman"/>
                <w:b/>
                <w:szCs w:val="28"/>
              </w:rPr>
            </w:pPr>
            <w:proofErr w:type="spellStart"/>
            <w:r w:rsidRPr="002C04EF">
              <w:rPr>
                <w:rFonts w:cs="Times New Roman"/>
                <w:b/>
                <w:szCs w:val="28"/>
              </w:rPr>
              <w:t>Cục</w:t>
            </w:r>
            <w:proofErr w:type="spellEnd"/>
            <w:r w:rsidRPr="002C04EF">
              <w:rPr>
                <w:rFonts w:cs="Times New Roman"/>
                <w:b/>
                <w:szCs w:val="28"/>
              </w:rPr>
              <w:t xml:space="preserve"> </w:t>
            </w:r>
            <w:proofErr w:type="spellStart"/>
            <w:r w:rsidRPr="002C04EF">
              <w:rPr>
                <w:rFonts w:cs="Times New Roman"/>
                <w:b/>
                <w:szCs w:val="28"/>
              </w:rPr>
              <w:t>Hóa</w:t>
            </w:r>
            <w:proofErr w:type="spellEnd"/>
            <w:r w:rsidRPr="002C04EF">
              <w:rPr>
                <w:rFonts w:cs="Times New Roman"/>
                <w:b/>
                <w:szCs w:val="28"/>
              </w:rPr>
              <w:t xml:space="preserve"> </w:t>
            </w:r>
            <w:proofErr w:type="spellStart"/>
            <w:r w:rsidRPr="002C04EF">
              <w:rPr>
                <w:rFonts w:cs="Times New Roman"/>
                <w:b/>
                <w:szCs w:val="28"/>
              </w:rPr>
              <w:t>chất</w:t>
            </w:r>
            <w:proofErr w:type="spellEnd"/>
          </w:p>
        </w:tc>
        <w:tc>
          <w:tcPr>
            <w:tcW w:w="9194" w:type="dxa"/>
          </w:tcPr>
          <w:p w14:paraId="32B3DEF7" w14:textId="77777777" w:rsidR="00452EA3" w:rsidRPr="002C04EF" w:rsidRDefault="00452EA3" w:rsidP="00452EA3">
            <w:pPr>
              <w:tabs>
                <w:tab w:val="left" w:pos="993"/>
              </w:tabs>
              <w:jc w:val="both"/>
              <w:rPr>
                <w:szCs w:val="28"/>
              </w:rPr>
            </w:pPr>
            <w:proofErr w:type="spellStart"/>
            <w:r w:rsidRPr="002C04EF">
              <w:rPr>
                <w:szCs w:val="28"/>
              </w:rPr>
              <w:t>Về</w:t>
            </w:r>
            <w:proofErr w:type="spellEnd"/>
            <w:r w:rsidRPr="002C04EF">
              <w:rPr>
                <w:szCs w:val="28"/>
              </w:rPr>
              <w:t xml:space="preserve"> </w:t>
            </w:r>
            <w:proofErr w:type="spellStart"/>
            <w:r w:rsidRPr="002C04EF">
              <w:rPr>
                <w:szCs w:val="28"/>
              </w:rPr>
              <w:t>việc</w:t>
            </w:r>
            <w:proofErr w:type="spellEnd"/>
            <w:r w:rsidRPr="002C04EF">
              <w:rPr>
                <w:szCs w:val="28"/>
              </w:rPr>
              <w:t xml:space="preserve"> ban </w:t>
            </w:r>
            <w:proofErr w:type="spellStart"/>
            <w:r w:rsidRPr="002C04EF">
              <w:rPr>
                <w:szCs w:val="28"/>
              </w:rPr>
              <w:t>hành</w:t>
            </w:r>
            <w:proofErr w:type="spellEnd"/>
            <w:r w:rsidRPr="002C04EF">
              <w:rPr>
                <w:szCs w:val="28"/>
              </w:rPr>
              <w:t xml:space="preserve"> </w:t>
            </w:r>
            <w:proofErr w:type="spellStart"/>
            <w:r w:rsidRPr="002C04EF">
              <w:rPr>
                <w:szCs w:val="28"/>
              </w:rPr>
              <w:t>thông</w:t>
            </w:r>
            <w:proofErr w:type="spellEnd"/>
            <w:r w:rsidRPr="002C04EF">
              <w:rPr>
                <w:szCs w:val="28"/>
              </w:rPr>
              <w:t xml:space="preserve"> </w:t>
            </w:r>
            <w:proofErr w:type="spellStart"/>
            <w:r w:rsidRPr="002C04EF">
              <w:rPr>
                <w:szCs w:val="28"/>
              </w:rPr>
              <w:t>tư</w:t>
            </w:r>
            <w:proofErr w:type="spellEnd"/>
            <w:r w:rsidRPr="002C04EF">
              <w:rPr>
                <w:szCs w:val="28"/>
              </w:rPr>
              <w:t xml:space="preserve">, </w:t>
            </w:r>
            <w:proofErr w:type="spellStart"/>
            <w:r w:rsidRPr="002C04EF">
              <w:rPr>
                <w:szCs w:val="28"/>
              </w:rPr>
              <w:t>đề</w:t>
            </w:r>
            <w:proofErr w:type="spellEnd"/>
            <w:r w:rsidRPr="002C04EF">
              <w:rPr>
                <w:szCs w:val="28"/>
              </w:rPr>
              <w:t xml:space="preserve"> </w:t>
            </w:r>
            <w:proofErr w:type="spellStart"/>
            <w:r w:rsidRPr="002C04EF">
              <w:rPr>
                <w:szCs w:val="28"/>
              </w:rPr>
              <w:t>nghị</w:t>
            </w:r>
            <w:proofErr w:type="spellEnd"/>
            <w:r w:rsidRPr="002C04EF">
              <w:rPr>
                <w:szCs w:val="28"/>
              </w:rPr>
              <w:t xml:space="preserve"> </w:t>
            </w:r>
            <w:proofErr w:type="spellStart"/>
            <w:r w:rsidRPr="002C04EF">
              <w:rPr>
                <w:szCs w:val="28"/>
              </w:rPr>
              <w:t>quý</w:t>
            </w:r>
            <w:proofErr w:type="spellEnd"/>
            <w:r w:rsidRPr="002C04EF">
              <w:rPr>
                <w:szCs w:val="28"/>
              </w:rPr>
              <w:t xml:space="preserve"> </w:t>
            </w:r>
            <w:proofErr w:type="spellStart"/>
            <w:r w:rsidRPr="002C04EF">
              <w:rPr>
                <w:szCs w:val="28"/>
              </w:rPr>
              <w:t>Cục</w:t>
            </w:r>
            <w:proofErr w:type="spellEnd"/>
            <w:r w:rsidRPr="002C04EF">
              <w:rPr>
                <w:szCs w:val="28"/>
              </w:rPr>
              <w:t xml:space="preserve"> </w:t>
            </w:r>
            <w:proofErr w:type="spellStart"/>
            <w:r w:rsidRPr="002C04EF">
              <w:rPr>
                <w:szCs w:val="28"/>
              </w:rPr>
              <w:t>cân</w:t>
            </w:r>
            <w:proofErr w:type="spellEnd"/>
            <w:r w:rsidRPr="002C04EF">
              <w:rPr>
                <w:szCs w:val="28"/>
              </w:rPr>
              <w:t xml:space="preserve"> </w:t>
            </w:r>
            <w:proofErr w:type="spellStart"/>
            <w:r w:rsidRPr="002C04EF">
              <w:rPr>
                <w:szCs w:val="28"/>
              </w:rPr>
              <w:t>nhắc</w:t>
            </w:r>
            <w:proofErr w:type="spellEnd"/>
            <w:r w:rsidRPr="002C04EF">
              <w:rPr>
                <w:szCs w:val="28"/>
              </w:rPr>
              <w:t xml:space="preserve"> </w:t>
            </w:r>
            <w:proofErr w:type="spellStart"/>
            <w:r w:rsidRPr="002C04EF">
              <w:rPr>
                <w:szCs w:val="28"/>
              </w:rPr>
              <w:t>báo</w:t>
            </w:r>
            <w:proofErr w:type="spellEnd"/>
            <w:r w:rsidRPr="002C04EF">
              <w:rPr>
                <w:szCs w:val="28"/>
              </w:rPr>
              <w:t xml:space="preserve"> </w:t>
            </w:r>
            <w:proofErr w:type="spellStart"/>
            <w:r w:rsidRPr="002C04EF">
              <w:rPr>
                <w:szCs w:val="28"/>
              </w:rPr>
              <w:t>cáo</w:t>
            </w:r>
            <w:proofErr w:type="spellEnd"/>
            <w:r w:rsidRPr="002C04EF">
              <w:rPr>
                <w:szCs w:val="28"/>
              </w:rPr>
              <w:t xml:space="preserve">, </w:t>
            </w:r>
            <w:proofErr w:type="spellStart"/>
            <w:r w:rsidRPr="002C04EF">
              <w:rPr>
                <w:szCs w:val="28"/>
              </w:rPr>
              <w:t>đề</w:t>
            </w:r>
            <w:proofErr w:type="spellEnd"/>
            <w:r w:rsidRPr="002C04EF">
              <w:rPr>
                <w:szCs w:val="28"/>
              </w:rPr>
              <w:t xml:space="preserve"> </w:t>
            </w:r>
            <w:proofErr w:type="spellStart"/>
            <w:r w:rsidRPr="002C04EF">
              <w:rPr>
                <w:szCs w:val="28"/>
              </w:rPr>
              <w:t>xuất</w:t>
            </w:r>
            <w:proofErr w:type="spellEnd"/>
            <w:r w:rsidRPr="002C04EF">
              <w:rPr>
                <w:szCs w:val="28"/>
              </w:rPr>
              <w:t xml:space="preserve"> </w:t>
            </w:r>
            <w:proofErr w:type="spellStart"/>
            <w:r w:rsidRPr="002C04EF">
              <w:rPr>
                <w:szCs w:val="28"/>
              </w:rPr>
              <w:t>cấp</w:t>
            </w:r>
            <w:proofErr w:type="spellEnd"/>
            <w:r w:rsidRPr="002C04EF">
              <w:rPr>
                <w:szCs w:val="28"/>
              </w:rPr>
              <w:t xml:space="preserve"> </w:t>
            </w:r>
            <w:proofErr w:type="spellStart"/>
            <w:r w:rsidRPr="002C04EF">
              <w:rPr>
                <w:szCs w:val="28"/>
              </w:rPr>
              <w:t>có</w:t>
            </w:r>
            <w:proofErr w:type="spellEnd"/>
            <w:r w:rsidRPr="002C04EF">
              <w:rPr>
                <w:szCs w:val="28"/>
              </w:rPr>
              <w:t xml:space="preserve"> </w:t>
            </w:r>
            <w:proofErr w:type="spellStart"/>
            <w:r w:rsidRPr="002C04EF">
              <w:rPr>
                <w:szCs w:val="28"/>
              </w:rPr>
              <w:t>thẩm</w:t>
            </w:r>
            <w:proofErr w:type="spellEnd"/>
            <w:r w:rsidRPr="002C04EF">
              <w:rPr>
                <w:szCs w:val="28"/>
              </w:rPr>
              <w:t xml:space="preserve"> </w:t>
            </w:r>
            <w:proofErr w:type="spellStart"/>
            <w:r w:rsidRPr="002C04EF">
              <w:rPr>
                <w:szCs w:val="28"/>
              </w:rPr>
              <w:t>quyền</w:t>
            </w:r>
            <w:proofErr w:type="spellEnd"/>
            <w:r w:rsidRPr="002C04EF">
              <w:rPr>
                <w:szCs w:val="28"/>
              </w:rPr>
              <w:t xml:space="preserve"> </w:t>
            </w:r>
            <w:proofErr w:type="spellStart"/>
            <w:r w:rsidRPr="002C04EF">
              <w:rPr>
                <w:szCs w:val="28"/>
              </w:rPr>
              <w:t>về</w:t>
            </w:r>
            <w:proofErr w:type="spellEnd"/>
            <w:r w:rsidRPr="002C04EF">
              <w:rPr>
                <w:szCs w:val="28"/>
              </w:rPr>
              <w:t xml:space="preserve"> </w:t>
            </w:r>
            <w:proofErr w:type="spellStart"/>
            <w:r w:rsidRPr="002C04EF">
              <w:rPr>
                <w:szCs w:val="28"/>
              </w:rPr>
              <w:t>việc</w:t>
            </w:r>
            <w:proofErr w:type="spellEnd"/>
            <w:r w:rsidRPr="002C04EF">
              <w:rPr>
                <w:szCs w:val="28"/>
              </w:rPr>
              <w:t xml:space="preserve"> </w:t>
            </w:r>
            <w:proofErr w:type="spellStart"/>
            <w:r w:rsidRPr="002C04EF">
              <w:rPr>
                <w:szCs w:val="28"/>
              </w:rPr>
              <w:t>xây</w:t>
            </w:r>
            <w:proofErr w:type="spellEnd"/>
            <w:r w:rsidRPr="002C04EF">
              <w:rPr>
                <w:szCs w:val="28"/>
              </w:rPr>
              <w:t xml:space="preserve"> </w:t>
            </w:r>
            <w:proofErr w:type="spellStart"/>
            <w:r w:rsidRPr="002C04EF">
              <w:rPr>
                <w:szCs w:val="28"/>
              </w:rPr>
              <w:t>dựng</w:t>
            </w:r>
            <w:proofErr w:type="spellEnd"/>
            <w:r w:rsidRPr="002C04EF">
              <w:rPr>
                <w:szCs w:val="28"/>
              </w:rPr>
              <w:t xml:space="preserve"> </w:t>
            </w:r>
            <w:proofErr w:type="spellStart"/>
            <w:r w:rsidRPr="002C04EF">
              <w:rPr>
                <w:szCs w:val="28"/>
              </w:rPr>
              <w:t>thông</w:t>
            </w:r>
            <w:proofErr w:type="spellEnd"/>
            <w:r w:rsidRPr="002C04EF">
              <w:rPr>
                <w:szCs w:val="28"/>
              </w:rPr>
              <w:t xml:space="preserve"> </w:t>
            </w:r>
            <w:proofErr w:type="spellStart"/>
            <w:r w:rsidRPr="002C04EF">
              <w:rPr>
                <w:szCs w:val="28"/>
              </w:rPr>
              <w:t>tư</w:t>
            </w:r>
            <w:proofErr w:type="spellEnd"/>
            <w:r w:rsidRPr="002C04EF">
              <w:rPr>
                <w:szCs w:val="28"/>
              </w:rPr>
              <w:t xml:space="preserve"> </w:t>
            </w:r>
            <w:proofErr w:type="spellStart"/>
            <w:r w:rsidRPr="002C04EF">
              <w:rPr>
                <w:szCs w:val="28"/>
              </w:rPr>
              <w:t>dưới</w:t>
            </w:r>
            <w:proofErr w:type="spellEnd"/>
            <w:r w:rsidRPr="002C04EF">
              <w:rPr>
                <w:szCs w:val="28"/>
              </w:rPr>
              <w:t xml:space="preserve"> </w:t>
            </w:r>
            <w:proofErr w:type="spellStart"/>
            <w:r w:rsidRPr="002C04EF">
              <w:rPr>
                <w:szCs w:val="28"/>
              </w:rPr>
              <w:t>hình</w:t>
            </w:r>
            <w:proofErr w:type="spellEnd"/>
            <w:r w:rsidRPr="002C04EF">
              <w:rPr>
                <w:szCs w:val="28"/>
              </w:rPr>
              <w:t xml:space="preserve"> </w:t>
            </w:r>
            <w:proofErr w:type="spellStart"/>
            <w:r w:rsidRPr="002C04EF">
              <w:rPr>
                <w:szCs w:val="28"/>
              </w:rPr>
              <w:t>thức</w:t>
            </w:r>
            <w:proofErr w:type="spellEnd"/>
            <w:r w:rsidRPr="002C04EF">
              <w:rPr>
                <w:szCs w:val="28"/>
              </w:rPr>
              <w:t xml:space="preserve"> </w:t>
            </w:r>
            <w:proofErr w:type="spellStart"/>
            <w:r w:rsidRPr="002C04EF">
              <w:rPr>
                <w:szCs w:val="28"/>
              </w:rPr>
              <w:t>là</w:t>
            </w:r>
            <w:proofErr w:type="spellEnd"/>
            <w:r w:rsidRPr="002C04EF">
              <w:rPr>
                <w:szCs w:val="28"/>
              </w:rPr>
              <w:t xml:space="preserve"> </w:t>
            </w:r>
            <w:proofErr w:type="spellStart"/>
            <w:r w:rsidRPr="002C04EF">
              <w:rPr>
                <w:szCs w:val="28"/>
              </w:rPr>
              <w:t>văn</w:t>
            </w:r>
            <w:proofErr w:type="spellEnd"/>
            <w:r w:rsidRPr="002C04EF">
              <w:rPr>
                <w:szCs w:val="28"/>
              </w:rPr>
              <w:t xml:space="preserve"> </w:t>
            </w:r>
            <w:proofErr w:type="spellStart"/>
            <w:r w:rsidRPr="002C04EF">
              <w:rPr>
                <w:szCs w:val="28"/>
              </w:rPr>
              <w:t>bản</w:t>
            </w:r>
            <w:proofErr w:type="spellEnd"/>
            <w:r w:rsidRPr="002C04EF">
              <w:rPr>
                <w:szCs w:val="28"/>
              </w:rPr>
              <w:t xml:space="preserve"> </w:t>
            </w:r>
            <w:proofErr w:type="spellStart"/>
            <w:r w:rsidRPr="002C04EF">
              <w:rPr>
                <w:szCs w:val="28"/>
              </w:rPr>
              <w:t>thay</w:t>
            </w:r>
            <w:proofErr w:type="spellEnd"/>
            <w:r w:rsidRPr="002C04EF">
              <w:rPr>
                <w:szCs w:val="28"/>
              </w:rPr>
              <w:t xml:space="preserve"> </w:t>
            </w:r>
            <w:proofErr w:type="spellStart"/>
            <w:r w:rsidRPr="002C04EF">
              <w:rPr>
                <w:szCs w:val="28"/>
              </w:rPr>
              <w:t>thế</w:t>
            </w:r>
            <w:proofErr w:type="spellEnd"/>
            <w:r w:rsidRPr="002C04EF">
              <w:rPr>
                <w:szCs w:val="28"/>
              </w:rPr>
              <w:t xml:space="preserve"> </w:t>
            </w:r>
            <w:proofErr w:type="spellStart"/>
            <w:r w:rsidRPr="002C04EF">
              <w:rPr>
                <w:szCs w:val="28"/>
              </w:rPr>
              <w:t>cho</w:t>
            </w:r>
            <w:proofErr w:type="spellEnd"/>
            <w:r w:rsidRPr="002C04EF">
              <w:rPr>
                <w:szCs w:val="28"/>
              </w:rPr>
              <w:t xml:space="preserve"> </w:t>
            </w:r>
            <w:proofErr w:type="spellStart"/>
            <w:r w:rsidRPr="002C04EF">
              <w:rPr>
                <w:szCs w:val="28"/>
              </w:rPr>
              <w:t>các</w:t>
            </w:r>
            <w:proofErr w:type="spellEnd"/>
            <w:r w:rsidRPr="002C04EF">
              <w:rPr>
                <w:szCs w:val="28"/>
              </w:rPr>
              <w:t xml:space="preserve"> </w:t>
            </w:r>
            <w:proofErr w:type="spellStart"/>
            <w:r w:rsidRPr="002C04EF">
              <w:rPr>
                <w:szCs w:val="28"/>
              </w:rPr>
              <w:t>thông</w:t>
            </w:r>
            <w:proofErr w:type="spellEnd"/>
            <w:r w:rsidRPr="002C04EF">
              <w:rPr>
                <w:szCs w:val="28"/>
              </w:rPr>
              <w:t xml:space="preserve"> </w:t>
            </w:r>
            <w:proofErr w:type="spellStart"/>
            <w:r w:rsidRPr="002C04EF">
              <w:rPr>
                <w:szCs w:val="28"/>
              </w:rPr>
              <w:t>tư</w:t>
            </w:r>
            <w:proofErr w:type="spellEnd"/>
            <w:r w:rsidRPr="002C04EF">
              <w:rPr>
                <w:szCs w:val="28"/>
              </w:rPr>
              <w:t xml:space="preserve"> </w:t>
            </w:r>
            <w:proofErr w:type="spellStart"/>
            <w:r w:rsidRPr="002C04EF">
              <w:rPr>
                <w:szCs w:val="28"/>
              </w:rPr>
              <w:t>đã</w:t>
            </w:r>
            <w:proofErr w:type="spellEnd"/>
            <w:r w:rsidRPr="002C04EF">
              <w:rPr>
                <w:szCs w:val="28"/>
              </w:rPr>
              <w:t xml:space="preserve"> ban </w:t>
            </w:r>
            <w:proofErr w:type="spellStart"/>
            <w:r w:rsidRPr="002C04EF">
              <w:rPr>
                <w:szCs w:val="28"/>
              </w:rPr>
              <w:t>hành</w:t>
            </w:r>
            <w:proofErr w:type="spellEnd"/>
            <w:r w:rsidRPr="002C04EF">
              <w:rPr>
                <w:szCs w:val="28"/>
              </w:rPr>
              <w:t>.</w:t>
            </w:r>
          </w:p>
          <w:p w14:paraId="529B7451" w14:textId="397D8598" w:rsidR="00452EA3" w:rsidRPr="002C04EF" w:rsidRDefault="00452EA3" w:rsidP="00452EA3">
            <w:pPr>
              <w:jc w:val="both"/>
              <w:rPr>
                <w:szCs w:val="28"/>
                <w:lang w:val="fr-FR"/>
              </w:rPr>
            </w:pPr>
            <w:proofErr w:type="spellStart"/>
            <w:r w:rsidRPr="002C04EF">
              <w:rPr>
                <w:szCs w:val="28"/>
              </w:rPr>
              <w:t>Ngày</w:t>
            </w:r>
            <w:proofErr w:type="spellEnd"/>
            <w:r w:rsidRPr="002C04EF">
              <w:rPr>
                <w:szCs w:val="28"/>
              </w:rPr>
              <w:t xml:space="preserve"> 31 </w:t>
            </w:r>
            <w:proofErr w:type="spellStart"/>
            <w:r w:rsidRPr="002C04EF">
              <w:rPr>
                <w:szCs w:val="28"/>
              </w:rPr>
              <w:t>tháng</w:t>
            </w:r>
            <w:proofErr w:type="spellEnd"/>
            <w:r w:rsidRPr="002C04EF">
              <w:rPr>
                <w:szCs w:val="28"/>
              </w:rPr>
              <w:t xml:space="preserve"> 3 </w:t>
            </w:r>
            <w:proofErr w:type="spellStart"/>
            <w:r w:rsidRPr="002C04EF">
              <w:rPr>
                <w:szCs w:val="28"/>
              </w:rPr>
              <w:t>năm</w:t>
            </w:r>
            <w:proofErr w:type="spellEnd"/>
            <w:r w:rsidRPr="002C04EF">
              <w:rPr>
                <w:szCs w:val="28"/>
              </w:rPr>
              <w:t xml:space="preserve"> 2026, </w:t>
            </w:r>
            <w:proofErr w:type="spellStart"/>
            <w:r w:rsidRPr="002C04EF">
              <w:rPr>
                <w:szCs w:val="28"/>
              </w:rPr>
              <w:t>Bộ</w:t>
            </w:r>
            <w:proofErr w:type="spellEnd"/>
            <w:r w:rsidRPr="002C04EF">
              <w:rPr>
                <w:szCs w:val="28"/>
              </w:rPr>
              <w:t xml:space="preserve"> </w:t>
            </w:r>
            <w:proofErr w:type="spellStart"/>
            <w:r w:rsidRPr="002C04EF">
              <w:rPr>
                <w:szCs w:val="28"/>
              </w:rPr>
              <w:t>Nông</w:t>
            </w:r>
            <w:proofErr w:type="spellEnd"/>
            <w:r w:rsidRPr="002C04EF">
              <w:rPr>
                <w:szCs w:val="28"/>
              </w:rPr>
              <w:t xml:space="preserve"> </w:t>
            </w:r>
            <w:proofErr w:type="spellStart"/>
            <w:r w:rsidRPr="002C04EF">
              <w:rPr>
                <w:szCs w:val="28"/>
              </w:rPr>
              <w:t>nghiệp</w:t>
            </w:r>
            <w:proofErr w:type="spellEnd"/>
            <w:r w:rsidRPr="002C04EF">
              <w:rPr>
                <w:szCs w:val="28"/>
              </w:rPr>
              <w:t xml:space="preserve"> </w:t>
            </w:r>
            <w:proofErr w:type="spellStart"/>
            <w:r w:rsidRPr="002C04EF">
              <w:rPr>
                <w:szCs w:val="28"/>
              </w:rPr>
              <w:t>và</w:t>
            </w:r>
            <w:proofErr w:type="spellEnd"/>
            <w:r w:rsidRPr="002C04EF">
              <w:rPr>
                <w:szCs w:val="28"/>
              </w:rPr>
              <w:t xml:space="preserve"> </w:t>
            </w:r>
            <w:proofErr w:type="spellStart"/>
            <w:r w:rsidRPr="002C04EF">
              <w:rPr>
                <w:szCs w:val="28"/>
              </w:rPr>
              <w:t>Môi</w:t>
            </w:r>
            <w:proofErr w:type="spellEnd"/>
            <w:r w:rsidRPr="002C04EF">
              <w:rPr>
                <w:szCs w:val="28"/>
              </w:rPr>
              <w:t xml:space="preserve"> </w:t>
            </w:r>
            <w:proofErr w:type="spellStart"/>
            <w:r w:rsidRPr="002C04EF">
              <w:rPr>
                <w:szCs w:val="28"/>
              </w:rPr>
              <w:t>trường</w:t>
            </w:r>
            <w:proofErr w:type="spellEnd"/>
            <w:r w:rsidRPr="002C04EF">
              <w:rPr>
                <w:szCs w:val="28"/>
              </w:rPr>
              <w:t xml:space="preserve"> </w:t>
            </w:r>
            <w:proofErr w:type="spellStart"/>
            <w:r w:rsidRPr="002C04EF">
              <w:rPr>
                <w:szCs w:val="28"/>
              </w:rPr>
              <w:t>có</w:t>
            </w:r>
            <w:proofErr w:type="spellEnd"/>
            <w:r w:rsidRPr="002C04EF">
              <w:rPr>
                <w:szCs w:val="28"/>
              </w:rPr>
              <w:t xml:space="preserve"> Văn </w:t>
            </w:r>
            <w:proofErr w:type="spellStart"/>
            <w:r w:rsidRPr="002C04EF">
              <w:rPr>
                <w:szCs w:val="28"/>
              </w:rPr>
              <w:t>bản</w:t>
            </w:r>
            <w:proofErr w:type="spellEnd"/>
            <w:r w:rsidRPr="002C04EF">
              <w:rPr>
                <w:szCs w:val="28"/>
              </w:rPr>
              <w:t xml:space="preserve"> </w:t>
            </w:r>
            <w:proofErr w:type="spellStart"/>
            <w:r w:rsidRPr="002C04EF">
              <w:rPr>
                <w:szCs w:val="28"/>
              </w:rPr>
              <w:t>số</w:t>
            </w:r>
            <w:proofErr w:type="spellEnd"/>
            <w:r w:rsidRPr="002C04EF">
              <w:rPr>
                <w:szCs w:val="28"/>
              </w:rPr>
              <w:t xml:space="preserve"> 3073/BNNMT-MT </w:t>
            </w:r>
            <w:proofErr w:type="spellStart"/>
            <w:r w:rsidRPr="002C04EF">
              <w:rPr>
                <w:szCs w:val="28"/>
              </w:rPr>
              <w:t>xin</w:t>
            </w:r>
            <w:proofErr w:type="spellEnd"/>
            <w:r w:rsidRPr="002C04EF">
              <w:rPr>
                <w:szCs w:val="28"/>
              </w:rPr>
              <w:t xml:space="preserve"> ý </w:t>
            </w:r>
            <w:proofErr w:type="spellStart"/>
            <w:r w:rsidRPr="002C04EF">
              <w:rPr>
                <w:szCs w:val="28"/>
              </w:rPr>
              <w:t>kiến</w:t>
            </w:r>
            <w:proofErr w:type="spellEnd"/>
            <w:r w:rsidRPr="002C04EF">
              <w:rPr>
                <w:szCs w:val="28"/>
              </w:rPr>
              <w:t xml:space="preserve"> </w:t>
            </w:r>
            <w:proofErr w:type="spellStart"/>
            <w:r w:rsidRPr="002C04EF">
              <w:rPr>
                <w:szCs w:val="28"/>
              </w:rPr>
              <w:t>đối</w:t>
            </w:r>
            <w:proofErr w:type="spellEnd"/>
            <w:r w:rsidRPr="002C04EF">
              <w:rPr>
                <w:szCs w:val="28"/>
              </w:rPr>
              <w:t xml:space="preserve"> </w:t>
            </w:r>
            <w:proofErr w:type="spellStart"/>
            <w:r w:rsidRPr="002C04EF">
              <w:rPr>
                <w:szCs w:val="28"/>
              </w:rPr>
              <w:t>với</w:t>
            </w:r>
            <w:proofErr w:type="spellEnd"/>
            <w:r w:rsidRPr="002C04EF">
              <w:rPr>
                <w:szCs w:val="28"/>
              </w:rPr>
              <w:t xml:space="preserve"> </w:t>
            </w:r>
            <w:proofErr w:type="spellStart"/>
            <w:r w:rsidRPr="002C04EF">
              <w:rPr>
                <w:szCs w:val="28"/>
              </w:rPr>
              <w:t>hồ</w:t>
            </w:r>
            <w:proofErr w:type="spellEnd"/>
            <w:r w:rsidRPr="002C04EF">
              <w:rPr>
                <w:szCs w:val="28"/>
              </w:rPr>
              <w:t xml:space="preserve"> </w:t>
            </w:r>
            <w:proofErr w:type="spellStart"/>
            <w:r w:rsidRPr="002C04EF">
              <w:rPr>
                <w:szCs w:val="28"/>
              </w:rPr>
              <w:t>sơ</w:t>
            </w:r>
            <w:proofErr w:type="spellEnd"/>
            <w:r w:rsidRPr="002C04EF">
              <w:rPr>
                <w:szCs w:val="28"/>
              </w:rPr>
              <w:t xml:space="preserve"> </w:t>
            </w:r>
            <w:proofErr w:type="spellStart"/>
            <w:r w:rsidRPr="002C04EF">
              <w:rPr>
                <w:szCs w:val="28"/>
              </w:rPr>
              <w:t>dự</w:t>
            </w:r>
            <w:proofErr w:type="spellEnd"/>
            <w:r w:rsidRPr="002C04EF">
              <w:rPr>
                <w:szCs w:val="28"/>
              </w:rPr>
              <w:t xml:space="preserve"> </w:t>
            </w:r>
            <w:proofErr w:type="spellStart"/>
            <w:r w:rsidRPr="002C04EF">
              <w:rPr>
                <w:szCs w:val="28"/>
              </w:rPr>
              <w:t>thảo</w:t>
            </w:r>
            <w:proofErr w:type="spellEnd"/>
            <w:r w:rsidRPr="002C04EF">
              <w:rPr>
                <w:szCs w:val="28"/>
              </w:rPr>
              <w:t xml:space="preserve"> </w:t>
            </w:r>
            <w:proofErr w:type="spellStart"/>
            <w:r w:rsidRPr="002C04EF">
              <w:rPr>
                <w:szCs w:val="28"/>
              </w:rPr>
              <w:t>Luật</w:t>
            </w:r>
            <w:proofErr w:type="spellEnd"/>
            <w:r w:rsidRPr="002C04EF">
              <w:rPr>
                <w:szCs w:val="28"/>
              </w:rPr>
              <w:t xml:space="preserve"> </w:t>
            </w:r>
            <w:proofErr w:type="spellStart"/>
            <w:r w:rsidRPr="002C04EF">
              <w:rPr>
                <w:szCs w:val="28"/>
              </w:rPr>
              <w:t>sửa</w:t>
            </w:r>
            <w:proofErr w:type="spellEnd"/>
            <w:r w:rsidRPr="002C04EF">
              <w:rPr>
                <w:szCs w:val="28"/>
              </w:rPr>
              <w:t xml:space="preserve"> </w:t>
            </w:r>
            <w:proofErr w:type="spellStart"/>
            <w:r w:rsidRPr="002C04EF">
              <w:rPr>
                <w:szCs w:val="28"/>
              </w:rPr>
              <w:t>đổi</w:t>
            </w:r>
            <w:proofErr w:type="spellEnd"/>
            <w:r w:rsidRPr="002C04EF">
              <w:rPr>
                <w:szCs w:val="28"/>
              </w:rPr>
              <w:t xml:space="preserve">, </w:t>
            </w:r>
            <w:proofErr w:type="spellStart"/>
            <w:r w:rsidRPr="002C04EF">
              <w:rPr>
                <w:szCs w:val="28"/>
              </w:rPr>
              <w:t>bổ</w:t>
            </w:r>
            <w:proofErr w:type="spellEnd"/>
            <w:r w:rsidRPr="002C04EF">
              <w:rPr>
                <w:szCs w:val="28"/>
              </w:rPr>
              <w:t xml:space="preserve"> sung </w:t>
            </w:r>
            <w:proofErr w:type="spellStart"/>
            <w:r w:rsidRPr="002C04EF">
              <w:rPr>
                <w:szCs w:val="28"/>
              </w:rPr>
              <w:t>một</w:t>
            </w:r>
            <w:proofErr w:type="spellEnd"/>
            <w:r w:rsidRPr="002C04EF">
              <w:rPr>
                <w:szCs w:val="28"/>
              </w:rPr>
              <w:t xml:space="preserve"> </w:t>
            </w:r>
            <w:proofErr w:type="spellStart"/>
            <w:r w:rsidRPr="002C04EF">
              <w:rPr>
                <w:szCs w:val="28"/>
              </w:rPr>
              <w:t>số</w:t>
            </w:r>
            <w:proofErr w:type="spellEnd"/>
            <w:r w:rsidRPr="002C04EF">
              <w:rPr>
                <w:szCs w:val="28"/>
              </w:rPr>
              <w:t xml:space="preserve"> </w:t>
            </w:r>
            <w:proofErr w:type="spellStart"/>
            <w:r w:rsidRPr="002C04EF">
              <w:rPr>
                <w:szCs w:val="28"/>
              </w:rPr>
              <w:t>điều</w:t>
            </w:r>
            <w:proofErr w:type="spellEnd"/>
            <w:r w:rsidRPr="002C04EF">
              <w:rPr>
                <w:szCs w:val="28"/>
              </w:rPr>
              <w:t xml:space="preserve"> </w:t>
            </w:r>
            <w:proofErr w:type="spellStart"/>
            <w:r w:rsidRPr="002C04EF">
              <w:rPr>
                <w:szCs w:val="28"/>
              </w:rPr>
              <w:t>của</w:t>
            </w:r>
            <w:proofErr w:type="spellEnd"/>
            <w:r w:rsidRPr="002C04EF">
              <w:rPr>
                <w:szCs w:val="28"/>
              </w:rPr>
              <w:t xml:space="preserve"> </w:t>
            </w:r>
            <w:proofErr w:type="spellStart"/>
            <w:r w:rsidRPr="002C04EF">
              <w:rPr>
                <w:szCs w:val="28"/>
              </w:rPr>
              <w:t>Luật</w:t>
            </w:r>
            <w:proofErr w:type="spellEnd"/>
            <w:r w:rsidRPr="002C04EF">
              <w:rPr>
                <w:szCs w:val="28"/>
              </w:rPr>
              <w:t xml:space="preserve"> Bảo </w:t>
            </w:r>
            <w:proofErr w:type="spellStart"/>
            <w:r w:rsidRPr="002C04EF">
              <w:rPr>
                <w:szCs w:val="28"/>
              </w:rPr>
              <w:t>vệ</w:t>
            </w:r>
            <w:proofErr w:type="spellEnd"/>
            <w:r w:rsidRPr="002C04EF">
              <w:rPr>
                <w:szCs w:val="28"/>
              </w:rPr>
              <w:t xml:space="preserve"> </w:t>
            </w:r>
            <w:proofErr w:type="spellStart"/>
            <w:r w:rsidRPr="002C04EF">
              <w:rPr>
                <w:szCs w:val="28"/>
              </w:rPr>
              <w:t>môi</w:t>
            </w:r>
            <w:proofErr w:type="spellEnd"/>
            <w:r w:rsidRPr="002C04EF">
              <w:rPr>
                <w:szCs w:val="28"/>
              </w:rPr>
              <w:t xml:space="preserve"> </w:t>
            </w:r>
            <w:proofErr w:type="spellStart"/>
            <w:r w:rsidRPr="002C04EF">
              <w:rPr>
                <w:szCs w:val="28"/>
              </w:rPr>
              <w:t>trường</w:t>
            </w:r>
            <w:proofErr w:type="spellEnd"/>
            <w:r w:rsidRPr="002C04EF">
              <w:rPr>
                <w:szCs w:val="28"/>
              </w:rPr>
              <w:t xml:space="preserve">, do </w:t>
            </w:r>
            <w:proofErr w:type="spellStart"/>
            <w:r w:rsidRPr="002C04EF">
              <w:rPr>
                <w:szCs w:val="28"/>
              </w:rPr>
              <w:t>đó</w:t>
            </w:r>
            <w:proofErr w:type="spellEnd"/>
            <w:r w:rsidRPr="002C04EF">
              <w:rPr>
                <w:szCs w:val="28"/>
              </w:rPr>
              <w:t xml:space="preserve">, </w:t>
            </w:r>
            <w:proofErr w:type="spellStart"/>
            <w:r w:rsidRPr="002C04EF">
              <w:rPr>
                <w:szCs w:val="28"/>
              </w:rPr>
              <w:t>đề</w:t>
            </w:r>
            <w:proofErr w:type="spellEnd"/>
            <w:r w:rsidRPr="002C04EF">
              <w:rPr>
                <w:szCs w:val="28"/>
              </w:rPr>
              <w:t xml:space="preserve"> </w:t>
            </w:r>
            <w:proofErr w:type="spellStart"/>
            <w:r w:rsidRPr="002C04EF">
              <w:rPr>
                <w:szCs w:val="28"/>
              </w:rPr>
              <w:t>nghị</w:t>
            </w:r>
            <w:proofErr w:type="spellEnd"/>
            <w:r w:rsidRPr="002C04EF">
              <w:rPr>
                <w:szCs w:val="28"/>
              </w:rPr>
              <w:t xml:space="preserve"> </w:t>
            </w:r>
            <w:proofErr w:type="spellStart"/>
            <w:r w:rsidRPr="002C04EF">
              <w:rPr>
                <w:szCs w:val="28"/>
              </w:rPr>
              <w:t>quý</w:t>
            </w:r>
            <w:proofErr w:type="spellEnd"/>
            <w:r w:rsidRPr="002C04EF">
              <w:rPr>
                <w:szCs w:val="28"/>
              </w:rPr>
              <w:t xml:space="preserve"> </w:t>
            </w:r>
            <w:proofErr w:type="spellStart"/>
            <w:r w:rsidRPr="002C04EF">
              <w:rPr>
                <w:szCs w:val="28"/>
              </w:rPr>
              <w:t>Cục</w:t>
            </w:r>
            <w:proofErr w:type="spellEnd"/>
            <w:r w:rsidRPr="002C04EF">
              <w:rPr>
                <w:szCs w:val="28"/>
              </w:rPr>
              <w:t xml:space="preserve"> </w:t>
            </w:r>
            <w:proofErr w:type="spellStart"/>
            <w:r w:rsidRPr="002C04EF">
              <w:rPr>
                <w:szCs w:val="28"/>
              </w:rPr>
              <w:t>rà</w:t>
            </w:r>
            <w:proofErr w:type="spellEnd"/>
            <w:r w:rsidRPr="002C04EF">
              <w:rPr>
                <w:szCs w:val="28"/>
              </w:rPr>
              <w:t xml:space="preserve"> </w:t>
            </w:r>
            <w:proofErr w:type="spellStart"/>
            <w:r w:rsidRPr="002C04EF">
              <w:rPr>
                <w:szCs w:val="28"/>
              </w:rPr>
              <w:t>soát</w:t>
            </w:r>
            <w:proofErr w:type="spellEnd"/>
            <w:r w:rsidRPr="002C04EF">
              <w:rPr>
                <w:szCs w:val="28"/>
              </w:rPr>
              <w:t xml:space="preserve"> </w:t>
            </w:r>
            <w:proofErr w:type="spellStart"/>
            <w:r w:rsidRPr="002C04EF">
              <w:rPr>
                <w:szCs w:val="28"/>
              </w:rPr>
              <w:t>nội</w:t>
            </w:r>
            <w:proofErr w:type="spellEnd"/>
            <w:r w:rsidRPr="002C04EF">
              <w:rPr>
                <w:szCs w:val="28"/>
              </w:rPr>
              <w:t xml:space="preserve"> dung </w:t>
            </w:r>
            <w:proofErr w:type="spellStart"/>
            <w:r w:rsidRPr="002C04EF">
              <w:rPr>
                <w:szCs w:val="28"/>
              </w:rPr>
              <w:t>và</w:t>
            </w:r>
            <w:proofErr w:type="spellEnd"/>
            <w:r w:rsidRPr="002C04EF">
              <w:rPr>
                <w:szCs w:val="28"/>
              </w:rPr>
              <w:t xml:space="preserve"> </w:t>
            </w:r>
            <w:proofErr w:type="spellStart"/>
            <w:r w:rsidRPr="002C04EF">
              <w:rPr>
                <w:szCs w:val="28"/>
              </w:rPr>
              <w:t>cân</w:t>
            </w:r>
            <w:proofErr w:type="spellEnd"/>
            <w:r w:rsidRPr="002C04EF">
              <w:rPr>
                <w:szCs w:val="28"/>
              </w:rPr>
              <w:t xml:space="preserve"> </w:t>
            </w:r>
            <w:proofErr w:type="spellStart"/>
            <w:r w:rsidRPr="002C04EF">
              <w:rPr>
                <w:szCs w:val="28"/>
              </w:rPr>
              <w:t>nhắc</w:t>
            </w:r>
            <w:proofErr w:type="spellEnd"/>
            <w:r w:rsidRPr="002C04EF">
              <w:rPr>
                <w:szCs w:val="28"/>
              </w:rPr>
              <w:t xml:space="preserve"> </w:t>
            </w:r>
            <w:proofErr w:type="spellStart"/>
            <w:r w:rsidRPr="002C04EF">
              <w:rPr>
                <w:szCs w:val="28"/>
              </w:rPr>
              <w:t>về</w:t>
            </w:r>
            <w:proofErr w:type="spellEnd"/>
            <w:r w:rsidRPr="002C04EF">
              <w:rPr>
                <w:szCs w:val="28"/>
              </w:rPr>
              <w:t xml:space="preserve"> </w:t>
            </w:r>
            <w:proofErr w:type="spellStart"/>
            <w:r w:rsidRPr="002C04EF">
              <w:rPr>
                <w:szCs w:val="28"/>
              </w:rPr>
              <w:t>thời</w:t>
            </w:r>
            <w:proofErr w:type="spellEnd"/>
            <w:r w:rsidRPr="002C04EF">
              <w:rPr>
                <w:szCs w:val="28"/>
              </w:rPr>
              <w:t xml:space="preserve"> </w:t>
            </w:r>
            <w:proofErr w:type="spellStart"/>
            <w:r w:rsidRPr="002C04EF">
              <w:rPr>
                <w:szCs w:val="28"/>
              </w:rPr>
              <w:t>điểm</w:t>
            </w:r>
            <w:proofErr w:type="spellEnd"/>
            <w:r w:rsidRPr="002C04EF">
              <w:rPr>
                <w:szCs w:val="28"/>
              </w:rPr>
              <w:t xml:space="preserve"> ban </w:t>
            </w:r>
            <w:proofErr w:type="spellStart"/>
            <w:r w:rsidRPr="002C04EF">
              <w:rPr>
                <w:szCs w:val="28"/>
              </w:rPr>
              <w:t>hành</w:t>
            </w:r>
            <w:proofErr w:type="spellEnd"/>
            <w:r w:rsidRPr="002C04EF">
              <w:rPr>
                <w:szCs w:val="28"/>
              </w:rPr>
              <w:t xml:space="preserve">, </w:t>
            </w:r>
            <w:proofErr w:type="spellStart"/>
            <w:r w:rsidRPr="002C04EF">
              <w:rPr>
                <w:szCs w:val="28"/>
              </w:rPr>
              <w:t>bảo</w:t>
            </w:r>
            <w:proofErr w:type="spellEnd"/>
            <w:r w:rsidRPr="002C04EF">
              <w:rPr>
                <w:szCs w:val="28"/>
              </w:rPr>
              <w:t xml:space="preserve"> </w:t>
            </w:r>
            <w:proofErr w:type="spellStart"/>
            <w:r w:rsidRPr="002C04EF">
              <w:rPr>
                <w:szCs w:val="28"/>
              </w:rPr>
              <w:t>đảm</w:t>
            </w:r>
            <w:proofErr w:type="spellEnd"/>
            <w:r w:rsidRPr="002C04EF">
              <w:rPr>
                <w:szCs w:val="28"/>
              </w:rPr>
              <w:t xml:space="preserve"> </w:t>
            </w:r>
            <w:proofErr w:type="spellStart"/>
            <w:r w:rsidRPr="002C04EF">
              <w:rPr>
                <w:szCs w:val="28"/>
              </w:rPr>
              <w:t>phù</w:t>
            </w:r>
            <w:proofErr w:type="spellEnd"/>
            <w:r w:rsidRPr="002C04EF">
              <w:rPr>
                <w:szCs w:val="28"/>
              </w:rPr>
              <w:t xml:space="preserve"> </w:t>
            </w:r>
            <w:proofErr w:type="spellStart"/>
            <w:r w:rsidRPr="002C04EF">
              <w:rPr>
                <w:szCs w:val="28"/>
              </w:rPr>
              <w:t>hợp</w:t>
            </w:r>
            <w:proofErr w:type="spellEnd"/>
            <w:r w:rsidRPr="002C04EF">
              <w:rPr>
                <w:szCs w:val="28"/>
              </w:rPr>
              <w:t xml:space="preserve"> </w:t>
            </w:r>
            <w:proofErr w:type="spellStart"/>
            <w:r w:rsidRPr="002C04EF">
              <w:rPr>
                <w:szCs w:val="28"/>
              </w:rPr>
              <w:t>các</w:t>
            </w:r>
            <w:proofErr w:type="spellEnd"/>
            <w:r w:rsidRPr="002C04EF">
              <w:rPr>
                <w:szCs w:val="28"/>
              </w:rPr>
              <w:t xml:space="preserve"> </w:t>
            </w:r>
            <w:proofErr w:type="spellStart"/>
            <w:r w:rsidRPr="002C04EF">
              <w:rPr>
                <w:szCs w:val="28"/>
              </w:rPr>
              <w:t>quy</w:t>
            </w:r>
            <w:proofErr w:type="spellEnd"/>
            <w:r w:rsidRPr="002C04EF">
              <w:rPr>
                <w:szCs w:val="28"/>
              </w:rPr>
              <w:t xml:space="preserve"> </w:t>
            </w:r>
            <w:proofErr w:type="spellStart"/>
            <w:r w:rsidRPr="002C04EF">
              <w:rPr>
                <w:szCs w:val="28"/>
              </w:rPr>
              <w:t>định</w:t>
            </w:r>
            <w:proofErr w:type="spellEnd"/>
            <w:r w:rsidRPr="002C04EF">
              <w:rPr>
                <w:szCs w:val="28"/>
              </w:rPr>
              <w:t xml:space="preserve"> </w:t>
            </w:r>
            <w:proofErr w:type="spellStart"/>
            <w:r w:rsidRPr="002C04EF">
              <w:rPr>
                <w:szCs w:val="28"/>
              </w:rPr>
              <w:t>của</w:t>
            </w:r>
            <w:proofErr w:type="spellEnd"/>
            <w:r w:rsidRPr="002C04EF">
              <w:rPr>
                <w:szCs w:val="28"/>
              </w:rPr>
              <w:t xml:space="preserve"> </w:t>
            </w:r>
            <w:proofErr w:type="spellStart"/>
            <w:r w:rsidRPr="002C04EF">
              <w:rPr>
                <w:szCs w:val="28"/>
              </w:rPr>
              <w:t>Luật</w:t>
            </w:r>
            <w:proofErr w:type="spellEnd"/>
            <w:r w:rsidRPr="002C04EF">
              <w:rPr>
                <w:szCs w:val="28"/>
              </w:rPr>
              <w:t xml:space="preserve"> </w:t>
            </w:r>
            <w:r w:rsidRPr="002C04EF">
              <w:rPr>
                <w:szCs w:val="28"/>
              </w:rPr>
              <w:lastRenderedPageBreak/>
              <w:t xml:space="preserve">Bảo </w:t>
            </w:r>
            <w:proofErr w:type="spellStart"/>
            <w:r w:rsidRPr="002C04EF">
              <w:rPr>
                <w:szCs w:val="28"/>
              </w:rPr>
              <w:t>vệ</w:t>
            </w:r>
            <w:proofErr w:type="spellEnd"/>
            <w:r w:rsidRPr="002C04EF">
              <w:rPr>
                <w:szCs w:val="28"/>
              </w:rPr>
              <w:t xml:space="preserve"> </w:t>
            </w:r>
            <w:proofErr w:type="spellStart"/>
            <w:r w:rsidRPr="002C04EF">
              <w:rPr>
                <w:szCs w:val="28"/>
              </w:rPr>
              <w:t>môi</w:t>
            </w:r>
            <w:proofErr w:type="spellEnd"/>
            <w:r w:rsidRPr="002C04EF">
              <w:rPr>
                <w:szCs w:val="28"/>
              </w:rPr>
              <w:t xml:space="preserve"> </w:t>
            </w:r>
            <w:proofErr w:type="spellStart"/>
            <w:r w:rsidRPr="002C04EF">
              <w:rPr>
                <w:szCs w:val="28"/>
              </w:rPr>
              <w:t>trường</w:t>
            </w:r>
            <w:proofErr w:type="spellEnd"/>
            <w:r w:rsidRPr="002C04EF">
              <w:rPr>
                <w:szCs w:val="28"/>
              </w:rPr>
              <w:t xml:space="preserve"> </w:t>
            </w:r>
            <w:proofErr w:type="spellStart"/>
            <w:r w:rsidRPr="002C04EF">
              <w:rPr>
                <w:szCs w:val="28"/>
              </w:rPr>
              <w:t>sửa</w:t>
            </w:r>
            <w:proofErr w:type="spellEnd"/>
            <w:r w:rsidRPr="002C04EF">
              <w:rPr>
                <w:szCs w:val="28"/>
              </w:rPr>
              <w:t xml:space="preserve"> </w:t>
            </w:r>
            <w:proofErr w:type="spellStart"/>
            <w:r w:rsidRPr="002C04EF">
              <w:rPr>
                <w:szCs w:val="28"/>
              </w:rPr>
              <w:t>đổi</w:t>
            </w:r>
            <w:proofErr w:type="spellEnd"/>
            <w:r w:rsidRPr="002C04EF">
              <w:rPr>
                <w:szCs w:val="28"/>
              </w:rPr>
              <w:t xml:space="preserve">, </w:t>
            </w:r>
            <w:proofErr w:type="spellStart"/>
            <w:r w:rsidRPr="002C04EF">
              <w:rPr>
                <w:szCs w:val="28"/>
              </w:rPr>
              <w:t>bổ</w:t>
            </w:r>
            <w:proofErr w:type="spellEnd"/>
            <w:r w:rsidRPr="002C04EF">
              <w:rPr>
                <w:szCs w:val="28"/>
              </w:rPr>
              <w:t xml:space="preserve"> sung </w:t>
            </w:r>
            <w:proofErr w:type="spellStart"/>
            <w:r w:rsidRPr="002C04EF">
              <w:rPr>
                <w:szCs w:val="28"/>
              </w:rPr>
              <w:t>nếu</w:t>
            </w:r>
            <w:proofErr w:type="spellEnd"/>
            <w:r w:rsidRPr="002C04EF">
              <w:rPr>
                <w:szCs w:val="28"/>
              </w:rPr>
              <w:t xml:space="preserve"> </w:t>
            </w:r>
            <w:proofErr w:type="spellStart"/>
            <w:r w:rsidRPr="002C04EF">
              <w:rPr>
                <w:szCs w:val="28"/>
              </w:rPr>
              <w:t>có</w:t>
            </w:r>
            <w:proofErr w:type="spellEnd"/>
            <w:r w:rsidRPr="002C04EF">
              <w:rPr>
                <w:szCs w:val="28"/>
              </w:rPr>
              <w:t xml:space="preserve"> </w:t>
            </w:r>
            <w:proofErr w:type="spellStart"/>
            <w:r w:rsidRPr="002C04EF">
              <w:rPr>
                <w:szCs w:val="28"/>
              </w:rPr>
              <w:t>các</w:t>
            </w:r>
            <w:proofErr w:type="spellEnd"/>
            <w:r w:rsidRPr="002C04EF">
              <w:rPr>
                <w:szCs w:val="28"/>
              </w:rPr>
              <w:t xml:space="preserve"> </w:t>
            </w:r>
            <w:proofErr w:type="spellStart"/>
            <w:r w:rsidRPr="002C04EF">
              <w:rPr>
                <w:szCs w:val="28"/>
              </w:rPr>
              <w:t>quy</w:t>
            </w:r>
            <w:proofErr w:type="spellEnd"/>
            <w:r w:rsidRPr="002C04EF">
              <w:rPr>
                <w:szCs w:val="28"/>
              </w:rPr>
              <w:t xml:space="preserve"> </w:t>
            </w:r>
            <w:proofErr w:type="spellStart"/>
            <w:r w:rsidRPr="002C04EF">
              <w:rPr>
                <w:szCs w:val="28"/>
              </w:rPr>
              <w:t>định</w:t>
            </w:r>
            <w:proofErr w:type="spellEnd"/>
            <w:r w:rsidRPr="002C04EF">
              <w:rPr>
                <w:szCs w:val="28"/>
              </w:rPr>
              <w:t xml:space="preserve"> </w:t>
            </w:r>
            <w:proofErr w:type="spellStart"/>
            <w:r w:rsidRPr="002C04EF">
              <w:rPr>
                <w:szCs w:val="28"/>
              </w:rPr>
              <w:t>điều</w:t>
            </w:r>
            <w:proofErr w:type="spellEnd"/>
            <w:r w:rsidRPr="002C04EF">
              <w:rPr>
                <w:szCs w:val="28"/>
              </w:rPr>
              <w:t xml:space="preserve"> </w:t>
            </w:r>
            <w:proofErr w:type="spellStart"/>
            <w:r w:rsidRPr="002C04EF">
              <w:rPr>
                <w:szCs w:val="28"/>
              </w:rPr>
              <w:t>chỉnh</w:t>
            </w:r>
            <w:proofErr w:type="spellEnd"/>
            <w:r w:rsidRPr="002C04EF">
              <w:rPr>
                <w:szCs w:val="28"/>
              </w:rPr>
              <w:t xml:space="preserve"> </w:t>
            </w:r>
            <w:proofErr w:type="spellStart"/>
            <w:r w:rsidRPr="002C04EF">
              <w:rPr>
                <w:szCs w:val="28"/>
              </w:rPr>
              <w:t>có</w:t>
            </w:r>
            <w:proofErr w:type="spellEnd"/>
            <w:r w:rsidRPr="002C04EF">
              <w:rPr>
                <w:szCs w:val="28"/>
              </w:rPr>
              <w:t xml:space="preserve"> </w:t>
            </w:r>
            <w:proofErr w:type="spellStart"/>
            <w:r w:rsidRPr="002C04EF">
              <w:rPr>
                <w:szCs w:val="28"/>
              </w:rPr>
              <w:t>liên</w:t>
            </w:r>
            <w:proofErr w:type="spellEnd"/>
            <w:r w:rsidRPr="002C04EF">
              <w:rPr>
                <w:szCs w:val="28"/>
              </w:rPr>
              <w:t xml:space="preserve"> </w:t>
            </w:r>
            <w:proofErr w:type="spellStart"/>
            <w:r w:rsidRPr="002C04EF">
              <w:rPr>
                <w:szCs w:val="28"/>
              </w:rPr>
              <w:t>quan</w:t>
            </w:r>
            <w:proofErr w:type="spellEnd"/>
            <w:r w:rsidRPr="002C04EF">
              <w:rPr>
                <w:szCs w:val="28"/>
              </w:rPr>
              <w:t xml:space="preserve"> </w:t>
            </w:r>
            <w:proofErr w:type="spellStart"/>
            <w:r w:rsidRPr="002C04EF">
              <w:rPr>
                <w:szCs w:val="28"/>
              </w:rPr>
              <w:t>đến</w:t>
            </w:r>
            <w:proofErr w:type="spellEnd"/>
            <w:r w:rsidRPr="002C04EF">
              <w:rPr>
                <w:szCs w:val="28"/>
              </w:rPr>
              <w:t xml:space="preserve"> </w:t>
            </w:r>
            <w:proofErr w:type="spellStart"/>
            <w:r w:rsidRPr="002C04EF">
              <w:rPr>
                <w:szCs w:val="28"/>
              </w:rPr>
              <w:t>nội</w:t>
            </w:r>
            <w:proofErr w:type="spellEnd"/>
            <w:r w:rsidRPr="002C04EF">
              <w:rPr>
                <w:szCs w:val="28"/>
              </w:rPr>
              <w:t xml:space="preserve"> dung </w:t>
            </w:r>
            <w:proofErr w:type="spellStart"/>
            <w:r w:rsidRPr="002C04EF">
              <w:rPr>
                <w:szCs w:val="28"/>
              </w:rPr>
              <w:t>và</w:t>
            </w:r>
            <w:proofErr w:type="spellEnd"/>
            <w:r w:rsidRPr="002C04EF">
              <w:rPr>
                <w:szCs w:val="28"/>
              </w:rPr>
              <w:t xml:space="preserve"> </w:t>
            </w:r>
            <w:proofErr w:type="spellStart"/>
            <w:r w:rsidRPr="002C04EF">
              <w:rPr>
                <w:szCs w:val="28"/>
              </w:rPr>
              <w:t>phạm</w:t>
            </w:r>
            <w:proofErr w:type="spellEnd"/>
            <w:r w:rsidRPr="002C04EF">
              <w:rPr>
                <w:szCs w:val="28"/>
              </w:rPr>
              <w:t xml:space="preserve"> vi </w:t>
            </w:r>
            <w:proofErr w:type="spellStart"/>
            <w:r w:rsidRPr="002C04EF">
              <w:rPr>
                <w:szCs w:val="28"/>
              </w:rPr>
              <w:t>của</w:t>
            </w:r>
            <w:proofErr w:type="spellEnd"/>
            <w:r w:rsidRPr="002C04EF">
              <w:rPr>
                <w:szCs w:val="28"/>
              </w:rPr>
              <w:t xml:space="preserve"> </w:t>
            </w:r>
            <w:proofErr w:type="spellStart"/>
            <w:r w:rsidRPr="002C04EF">
              <w:rPr>
                <w:szCs w:val="28"/>
              </w:rPr>
              <w:t>dự</w:t>
            </w:r>
            <w:proofErr w:type="spellEnd"/>
            <w:r w:rsidRPr="002C04EF">
              <w:rPr>
                <w:szCs w:val="28"/>
              </w:rPr>
              <w:t xml:space="preserve"> </w:t>
            </w:r>
            <w:proofErr w:type="spellStart"/>
            <w:r w:rsidRPr="002C04EF">
              <w:rPr>
                <w:szCs w:val="28"/>
              </w:rPr>
              <w:t>thảo</w:t>
            </w:r>
            <w:proofErr w:type="spellEnd"/>
            <w:r w:rsidRPr="002C04EF">
              <w:rPr>
                <w:szCs w:val="28"/>
              </w:rPr>
              <w:t xml:space="preserve"> Thông </w:t>
            </w:r>
            <w:proofErr w:type="spellStart"/>
            <w:r w:rsidRPr="002C04EF">
              <w:rPr>
                <w:szCs w:val="28"/>
              </w:rPr>
              <w:t>tư</w:t>
            </w:r>
            <w:proofErr w:type="spellEnd"/>
          </w:p>
        </w:tc>
        <w:tc>
          <w:tcPr>
            <w:tcW w:w="4033" w:type="dxa"/>
          </w:tcPr>
          <w:p w14:paraId="0A26316D" w14:textId="5DF37EAB" w:rsidR="00452EA3" w:rsidRDefault="00452EA3" w:rsidP="00452EA3">
            <w:pPr>
              <w:jc w:val="both"/>
              <w:rPr>
                <w:rFonts w:cs="Times New Roman"/>
                <w:b/>
                <w:szCs w:val="28"/>
              </w:rPr>
            </w:pPr>
            <w:proofErr w:type="spellStart"/>
            <w:r w:rsidRPr="00F60C2E">
              <w:rPr>
                <w:rFonts w:cs="Times New Roman"/>
                <w:b/>
                <w:szCs w:val="28"/>
              </w:rPr>
              <w:lastRenderedPageBreak/>
              <w:t>Đề</w:t>
            </w:r>
            <w:proofErr w:type="spellEnd"/>
            <w:r w:rsidRPr="00F60C2E">
              <w:rPr>
                <w:rFonts w:cs="Times New Roman"/>
                <w:b/>
                <w:szCs w:val="28"/>
              </w:rPr>
              <w:t xml:space="preserve"> </w:t>
            </w:r>
            <w:proofErr w:type="spellStart"/>
            <w:r w:rsidRPr="00F60C2E">
              <w:rPr>
                <w:rFonts w:cs="Times New Roman"/>
                <w:b/>
                <w:szCs w:val="28"/>
              </w:rPr>
              <w:t>nghị</w:t>
            </w:r>
            <w:proofErr w:type="spellEnd"/>
            <w:r w:rsidRPr="00F60C2E">
              <w:rPr>
                <w:rFonts w:cs="Times New Roman"/>
                <w:b/>
                <w:szCs w:val="28"/>
              </w:rPr>
              <w:t xml:space="preserve"> </w:t>
            </w:r>
            <w:proofErr w:type="spellStart"/>
            <w:r w:rsidRPr="00F60C2E">
              <w:rPr>
                <w:rFonts w:cs="Times New Roman"/>
                <w:b/>
                <w:szCs w:val="28"/>
              </w:rPr>
              <w:t>giữ</w:t>
            </w:r>
            <w:proofErr w:type="spellEnd"/>
            <w:r w:rsidRPr="00F60C2E">
              <w:rPr>
                <w:rFonts w:cs="Times New Roman"/>
                <w:b/>
                <w:szCs w:val="28"/>
              </w:rPr>
              <w:t xml:space="preserve"> </w:t>
            </w:r>
            <w:proofErr w:type="spellStart"/>
            <w:r w:rsidRPr="00F60C2E">
              <w:rPr>
                <w:rFonts w:cs="Times New Roman"/>
                <w:b/>
                <w:szCs w:val="28"/>
              </w:rPr>
              <w:t>nguyên</w:t>
            </w:r>
            <w:proofErr w:type="spellEnd"/>
            <w:r>
              <w:rPr>
                <w:rFonts w:cs="Times New Roman"/>
                <w:b/>
                <w:szCs w:val="28"/>
              </w:rPr>
              <w:t xml:space="preserve"> </w:t>
            </w:r>
            <w:proofErr w:type="spellStart"/>
            <w:r>
              <w:rPr>
                <w:rFonts w:cs="Times New Roman"/>
                <w:b/>
                <w:szCs w:val="28"/>
              </w:rPr>
              <w:t>theo</w:t>
            </w:r>
            <w:proofErr w:type="spellEnd"/>
            <w:r>
              <w:rPr>
                <w:rFonts w:cs="Times New Roman"/>
                <w:b/>
                <w:szCs w:val="28"/>
              </w:rPr>
              <w:t xml:space="preserve"> </w:t>
            </w:r>
            <w:proofErr w:type="spellStart"/>
            <w:r>
              <w:rPr>
                <w:rFonts w:cs="Times New Roman"/>
                <w:b/>
                <w:szCs w:val="28"/>
              </w:rPr>
              <w:t>dự</w:t>
            </w:r>
            <w:proofErr w:type="spellEnd"/>
            <w:r>
              <w:rPr>
                <w:rFonts w:cs="Times New Roman"/>
                <w:b/>
                <w:szCs w:val="28"/>
              </w:rPr>
              <w:t xml:space="preserve"> </w:t>
            </w:r>
            <w:proofErr w:type="spellStart"/>
            <w:r>
              <w:rPr>
                <w:rFonts w:cs="Times New Roman"/>
                <w:b/>
                <w:szCs w:val="28"/>
              </w:rPr>
              <w:t>thảo</w:t>
            </w:r>
            <w:proofErr w:type="spellEnd"/>
          </w:p>
          <w:p w14:paraId="30CA25B0" w14:textId="204070E5" w:rsidR="00452EA3" w:rsidRPr="00E82B4A" w:rsidRDefault="00452EA3" w:rsidP="00452EA3">
            <w:pPr>
              <w:jc w:val="both"/>
              <w:rPr>
                <w:rFonts w:eastAsia="Calibri"/>
                <w:szCs w:val="28"/>
                <w:lang w:val="nl-NL"/>
              </w:rPr>
            </w:pPr>
            <w:r w:rsidRPr="00F60C2E">
              <w:rPr>
                <w:rFonts w:cs="Times New Roman"/>
                <w:b/>
                <w:i/>
                <w:iCs/>
                <w:szCs w:val="28"/>
              </w:rPr>
              <w:t>Lý do:</w:t>
            </w:r>
            <w:r>
              <w:rPr>
                <w:rFonts w:cs="Times New Roman"/>
                <w:b/>
                <w:szCs w:val="28"/>
              </w:rPr>
              <w:t xml:space="preserve"> </w:t>
            </w:r>
            <w:r>
              <w:rPr>
                <w:rFonts w:eastAsia="Calibri"/>
                <w:szCs w:val="28"/>
                <w:lang w:val="nl-NL"/>
              </w:rPr>
              <w:t xml:space="preserve">Theo </w:t>
            </w:r>
            <w:r w:rsidRPr="00C13822">
              <w:rPr>
                <w:rFonts w:eastAsia="Calibri"/>
                <w:szCs w:val="28"/>
                <w:lang w:val="nl-NL"/>
              </w:rPr>
              <w:t xml:space="preserve">Quyết định số 1871/QĐ-BCT ngày 30 tháng 6 năm 2025 của Bộ trưởng Bộ Công </w:t>
            </w:r>
            <w:r w:rsidRPr="00E1092E">
              <w:rPr>
                <w:szCs w:val="28"/>
                <w:lang w:val="nl-NL"/>
              </w:rPr>
              <w:t>Thương</w:t>
            </w:r>
            <w:r w:rsidRPr="00C13822">
              <w:rPr>
                <w:rFonts w:eastAsia="Calibri"/>
                <w:szCs w:val="28"/>
                <w:lang w:val="nl-NL"/>
              </w:rPr>
              <w:t xml:space="preserve"> phê duyệt Phương án cắt giảm, đơn giản hóa thủ tục </w:t>
            </w:r>
            <w:r w:rsidRPr="00C13822">
              <w:rPr>
                <w:rFonts w:eastAsia="Calibri"/>
                <w:szCs w:val="28"/>
                <w:lang w:val="nl-NL"/>
              </w:rPr>
              <w:lastRenderedPageBreak/>
              <w:t>hành chính liên quan đến hoạt động sản xuất, kinh doanh thuộc phạm vi chức năng quản lý của Bộ Công Thương</w:t>
            </w:r>
            <w:r>
              <w:rPr>
                <w:rFonts w:eastAsia="Calibri"/>
                <w:szCs w:val="28"/>
                <w:lang w:val="nl-NL"/>
              </w:rPr>
              <w:t xml:space="preserve">, </w:t>
            </w:r>
            <w:r w:rsidRPr="00C13822">
              <w:rPr>
                <w:rFonts w:eastAsia="Calibri"/>
                <w:szCs w:val="28"/>
                <w:lang w:val="nl-NL"/>
              </w:rPr>
              <w:t>trong đó, tại mục I Phụ lục của Quyết định số 1871/QĐ-BCT quy định việc sửa đổi, bổ sung 03 thủ tục hành chính nội bộ nhằm thực hiện đơn giản hóa thủ tục hành chính nội bộ</w:t>
            </w:r>
            <w:r>
              <w:rPr>
                <w:rFonts w:eastAsia="Calibri"/>
                <w:szCs w:val="28"/>
                <w:lang w:val="nl-NL"/>
              </w:rPr>
              <w:t>, do vậy C</w:t>
            </w:r>
            <w:proofErr w:type="spellStart"/>
            <w:r w:rsidRPr="00F60C2E">
              <w:rPr>
                <w:rFonts w:cs="Times New Roman"/>
                <w:bCs/>
                <w:szCs w:val="28"/>
              </w:rPr>
              <w:t>ục</w:t>
            </w:r>
            <w:proofErr w:type="spellEnd"/>
            <w:r w:rsidRPr="00F60C2E">
              <w:rPr>
                <w:rFonts w:cs="Times New Roman"/>
                <w:bCs/>
                <w:szCs w:val="28"/>
              </w:rPr>
              <w:t xml:space="preserve"> ATMT </w:t>
            </w:r>
            <w:proofErr w:type="spellStart"/>
            <w:r>
              <w:rPr>
                <w:rFonts w:cs="Times New Roman"/>
                <w:bCs/>
                <w:szCs w:val="28"/>
              </w:rPr>
              <w:t>được</w:t>
            </w:r>
            <w:proofErr w:type="spellEnd"/>
            <w:r>
              <w:rPr>
                <w:rFonts w:cs="Times New Roman"/>
                <w:bCs/>
                <w:szCs w:val="28"/>
              </w:rPr>
              <w:t xml:space="preserve"> </w:t>
            </w:r>
            <w:proofErr w:type="spellStart"/>
            <w:r>
              <w:rPr>
                <w:rFonts w:cs="Times New Roman"/>
                <w:bCs/>
                <w:szCs w:val="28"/>
              </w:rPr>
              <w:t>giao</w:t>
            </w:r>
            <w:proofErr w:type="spellEnd"/>
            <w:r>
              <w:rPr>
                <w:rFonts w:cs="Times New Roman"/>
                <w:bCs/>
                <w:szCs w:val="28"/>
              </w:rPr>
              <w:t xml:space="preserve"> </w:t>
            </w:r>
            <w:proofErr w:type="spellStart"/>
            <w:r>
              <w:rPr>
                <w:rFonts w:cs="Times New Roman"/>
                <w:bCs/>
                <w:szCs w:val="28"/>
              </w:rPr>
              <w:t>chủ</w:t>
            </w:r>
            <w:proofErr w:type="spellEnd"/>
            <w:r>
              <w:rPr>
                <w:rFonts w:cs="Times New Roman"/>
                <w:bCs/>
                <w:szCs w:val="28"/>
              </w:rPr>
              <w:t xml:space="preserve"> </w:t>
            </w:r>
            <w:proofErr w:type="spellStart"/>
            <w:r>
              <w:rPr>
                <w:rFonts w:cs="Times New Roman"/>
                <w:bCs/>
                <w:szCs w:val="28"/>
              </w:rPr>
              <w:t>trì</w:t>
            </w:r>
            <w:proofErr w:type="spellEnd"/>
            <w:r>
              <w:rPr>
                <w:rFonts w:cs="Times New Roman"/>
                <w:bCs/>
                <w:szCs w:val="28"/>
              </w:rPr>
              <w:t xml:space="preserve"> </w:t>
            </w:r>
            <w:proofErr w:type="spellStart"/>
            <w:r w:rsidRPr="006547B4">
              <w:t>xây</w:t>
            </w:r>
            <w:proofErr w:type="spellEnd"/>
            <w:r w:rsidRPr="006547B4">
              <w:t xml:space="preserve"> </w:t>
            </w:r>
            <w:proofErr w:type="spellStart"/>
            <w:r w:rsidRPr="006547B4">
              <w:t>dựng</w:t>
            </w:r>
            <w:proofErr w:type="spellEnd"/>
            <w:r w:rsidRPr="006547B4">
              <w:t xml:space="preserve"> </w:t>
            </w:r>
            <w:bookmarkStart w:id="0" w:name="_Hlk33447152"/>
            <w:r w:rsidRPr="006547B4">
              <w:t xml:space="preserve">Thông </w:t>
            </w:r>
            <w:proofErr w:type="spellStart"/>
            <w:r w:rsidRPr="006547B4">
              <w:t>tư</w:t>
            </w:r>
            <w:bookmarkEnd w:id="0"/>
            <w:proofErr w:type="spellEnd"/>
            <w:r w:rsidRPr="006547B4">
              <w:t xml:space="preserve"> </w:t>
            </w:r>
            <w:proofErr w:type="spellStart"/>
            <w:r w:rsidRPr="00F4119C">
              <w:rPr>
                <w:rFonts w:eastAsia="Calibri"/>
                <w:szCs w:val="28"/>
              </w:rPr>
              <w:t>sửa</w:t>
            </w:r>
            <w:proofErr w:type="spellEnd"/>
            <w:r w:rsidRPr="00F4119C">
              <w:rPr>
                <w:rFonts w:eastAsia="Calibri"/>
                <w:szCs w:val="28"/>
              </w:rPr>
              <w:t xml:space="preserve"> </w:t>
            </w:r>
            <w:proofErr w:type="spellStart"/>
            <w:r w:rsidRPr="00F4119C">
              <w:rPr>
                <w:rFonts w:eastAsia="Calibri"/>
                <w:szCs w:val="28"/>
              </w:rPr>
              <w:t>đổi</w:t>
            </w:r>
            <w:proofErr w:type="spellEnd"/>
            <w:r w:rsidRPr="00F4119C">
              <w:rPr>
                <w:rFonts w:eastAsia="Calibri"/>
                <w:szCs w:val="28"/>
              </w:rPr>
              <w:t xml:space="preserve">, </w:t>
            </w:r>
            <w:proofErr w:type="spellStart"/>
            <w:r w:rsidRPr="00F4119C">
              <w:rPr>
                <w:rFonts w:eastAsia="Calibri"/>
                <w:szCs w:val="28"/>
              </w:rPr>
              <w:t>bổ</w:t>
            </w:r>
            <w:proofErr w:type="spellEnd"/>
            <w:r w:rsidRPr="00F4119C">
              <w:rPr>
                <w:rFonts w:eastAsia="Calibri"/>
                <w:szCs w:val="28"/>
              </w:rPr>
              <w:t xml:space="preserve"> sung </w:t>
            </w:r>
            <w:proofErr w:type="spellStart"/>
            <w:r w:rsidRPr="00F4119C">
              <w:rPr>
                <w:rFonts w:eastAsia="Calibri"/>
                <w:szCs w:val="28"/>
              </w:rPr>
              <w:t>một</w:t>
            </w:r>
            <w:proofErr w:type="spellEnd"/>
            <w:r w:rsidRPr="00F4119C">
              <w:rPr>
                <w:rFonts w:eastAsia="Calibri"/>
                <w:szCs w:val="28"/>
              </w:rPr>
              <w:t xml:space="preserve"> </w:t>
            </w:r>
            <w:proofErr w:type="spellStart"/>
            <w:r w:rsidRPr="00F4119C">
              <w:rPr>
                <w:rFonts w:eastAsia="Calibri"/>
                <w:szCs w:val="28"/>
              </w:rPr>
              <w:t>số</w:t>
            </w:r>
            <w:proofErr w:type="spellEnd"/>
            <w:r w:rsidRPr="00F4119C">
              <w:rPr>
                <w:rFonts w:eastAsia="Calibri"/>
                <w:szCs w:val="28"/>
              </w:rPr>
              <w:t xml:space="preserve"> </w:t>
            </w:r>
            <w:proofErr w:type="spellStart"/>
            <w:r w:rsidRPr="00F4119C">
              <w:rPr>
                <w:rFonts w:eastAsia="Calibri"/>
                <w:szCs w:val="28"/>
              </w:rPr>
              <w:t>điều</w:t>
            </w:r>
            <w:proofErr w:type="spellEnd"/>
            <w:r w:rsidRPr="00F4119C">
              <w:rPr>
                <w:rFonts w:eastAsia="Calibri"/>
                <w:szCs w:val="28"/>
              </w:rPr>
              <w:t xml:space="preserve"> </w:t>
            </w:r>
            <w:proofErr w:type="spellStart"/>
            <w:r w:rsidRPr="00F4119C">
              <w:rPr>
                <w:rFonts w:eastAsia="Calibri"/>
                <w:szCs w:val="28"/>
              </w:rPr>
              <w:t>của</w:t>
            </w:r>
            <w:proofErr w:type="spellEnd"/>
            <w:r w:rsidRPr="00F4119C">
              <w:rPr>
                <w:rFonts w:eastAsia="Calibri"/>
                <w:szCs w:val="28"/>
              </w:rPr>
              <w:t xml:space="preserve"> </w:t>
            </w:r>
            <w:proofErr w:type="spellStart"/>
            <w:r w:rsidRPr="00F4119C">
              <w:rPr>
                <w:rFonts w:eastAsia="Calibri"/>
                <w:szCs w:val="28"/>
              </w:rPr>
              <w:t>các</w:t>
            </w:r>
            <w:proofErr w:type="spellEnd"/>
            <w:r w:rsidRPr="00F4119C">
              <w:rPr>
                <w:rFonts w:eastAsia="Calibri"/>
                <w:szCs w:val="28"/>
              </w:rPr>
              <w:t xml:space="preserve"> Thông </w:t>
            </w:r>
            <w:proofErr w:type="spellStart"/>
            <w:r w:rsidRPr="00F4119C">
              <w:rPr>
                <w:rFonts w:eastAsia="Calibri"/>
                <w:szCs w:val="28"/>
              </w:rPr>
              <w:t>tư</w:t>
            </w:r>
            <w:proofErr w:type="spellEnd"/>
            <w:r w:rsidRPr="00F4119C">
              <w:rPr>
                <w:rFonts w:eastAsia="Calibri"/>
                <w:szCs w:val="28"/>
              </w:rPr>
              <w:t xml:space="preserve"> </w:t>
            </w:r>
            <w:proofErr w:type="spellStart"/>
            <w:r w:rsidRPr="00F4119C">
              <w:rPr>
                <w:rFonts w:eastAsia="Calibri"/>
                <w:szCs w:val="28"/>
              </w:rPr>
              <w:t>trong</w:t>
            </w:r>
            <w:proofErr w:type="spellEnd"/>
            <w:r w:rsidRPr="00F4119C">
              <w:rPr>
                <w:rFonts w:eastAsia="Calibri"/>
                <w:szCs w:val="28"/>
              </w:rPr>
              <w:t xml:space="preserve"> </w:t>
            </w:r>
            <w:proofErr w:type="spellStart"/>
            <w:r w:rsidRPr="00F4119C">
              <w:rPr>
                <w:rFonts w:eastAsia="Calibri"/>
                <w:szCs w:val="28"/>
              </w:rPr>
              <w:t>lĩnh</w:t>
            </w:r>
            <w:proofErr w:type="spellEnd"/>
            <w:r w:rsidRPr="00F4119C">
              <w:rPr>
                <w:rFonts w:eastAsia="Calibri"/>
                <w:szCs w:val="28"/>
              </w:rPr>
              <w:t xml:space="preserve"> </w:t>
            </w:r>
            <w:proofErr w:type="spellStart"/>
            <w:r w:rsidRPr="00F4119C">
              <w:rPr>
                <w:rFonts w:eastAsia="Calibri"/>
                <w:szCs w:val="28"/>
              </w:rPr>
              <w:t>vực</w:t>
            </w:r>
            <w:proofErr w:type="spellEnd"/>
            <w:r w:rsidRPr="00F4119C">
              <w:rPr>
                <w:rFonts w:eastAsia="Calibri"/>
                <w:szCs w:val="28"/>
              </w:rPr>
              <w:t xml:space="preserve"> </w:t>
            </w:r>
            <w:proofErr w:type="spellStart"/>
            <w:r w:rsidRPr="00F4119C">
              <w:rPr>
                <w:rFonts w:eastAsia="Calibri"/>
                <w:szCs w:val="28"/>
              </w:rPr>
              <w:t>bảo</w:t>
            </w:r>
            <w:proofErr w:type="spellEnd"/>
            <w:r w:rsidRPr="00F4119C">
              <w:rPr>
                <w:rFonts w:eastAsia="Calibri"/>
                <w:szCs w:val="28"/>
              </w:rPr>
              <w:t xml:space="preserve"> </w:t>
            </w:r>
            <w:proofErr w:type="spellStart"/>
            <w:r w:rsidRPr="00F4119C">
              <w:rPr>
                <w:rFonts w:eastAsia="Calibri"/>
                <w:szCs w:val="28"/>
              </w:rPr>
              <w:t>vệ</w:t>
            </w:r>
            <w:proofErr w:type="spellEnd"/>
            <w:r w:rsidRPr="00F4119C">
              <w:rPr>
                <w:rFonts w:eastAsia="Calibri"/>
                <w:szCs w:val="28"/>
              </w:rPr>
              <w:t xml:space="preserve"> </w:t>
            </w:r>
            <w:proofErr w:type="spellStart"/>
            <w:r w:rsidRPr="00F4119C">
              <w:rPr>
                <w:rFonts w:eastAsia="Calibri"/>
                <w:szCs w:val="28"/>
              </w:rPr>
              <w:t>môi</w:t>
            </w:r>
            <w:proofErr w:type="spellEnd"/>
            <w:r w:rsidRPr="00F4119C">
              <w:rPr>
                <w:rFonts w:eastAsia="Calibri"/>
                <w:szCs w:val="28"/>
              </w:rPr>
              <w:t xml:space="preserve"> </w:t>
            </w:r>
            <w:proofErr w:type="spellStart"/>
            <w:r w:rsidRPr="00F4119C">
              <w:rPr>
                <w:rFonts w:eastAsia="Calibri"/>
                <w:szCs w:val="28"/>
              </w:rPr>
              <w:t>trường</w:t>
            </w:r>
            <w:proofErr w:type="spellEnd"/>
            <w:r w:rsidRPr="00F4119C">
              <w:rPr>
                <w:rFonts w:eastAsia="Calibri"/>
                <w:szCs w:val="28"/>
              </w:rPr>
              <w:t xml:space="preserve"> </w:t>
            </w:r>
            <w:proofErr w:type="spellStart"/>
            <w:r>
              <w:rPr>
                <w:rFonts w:eastAsia="Calibri"/>
                <w:szCs w:val="28"/>
              </w:rPr>
              <w:t>ngành</w:t>
            </w:r>
            <w:proofErr w:type="spellEnd"/>
            <w:r>
              <w:rPr>
                <w:rFonts w:eastAsia="Calibri"/>
                <w:szCs w:val="28"/>
              </w:rPr>
              <w:t xml:space="preserve"> Công Thương </w:t>
            </w:r>
            <w:proofErr w:type="spellStart"/>
            <w:r w:rsidRPr="00C210EE">
              <w:rPr>
                <w:rFonts w:eastAsia="Calibri"/>
                <w:b/>
                <w:bCs/>
                <w:i/>
                <w:iCs/>
                <w:szCs w:val="28"/>
              </w:rPr>
              <w:t>nhằm</w:t>
            </w:r>
            <w:proofErr w:type="spellEnd"/>
            <w:r w:rsidRPr="00C210EE">
              <w:rPr>
                <w:rFonts w:eastAsia="Calibri"/>
                <w:b/>
                <w:bCs/>
                <w:i/>
                <w:iCs/>
                <w:szCs w:val="28"/>
              </w:rPr>
              <w:t xml:space="preserve"> </w:t>
            </w:r>
            <w:proofErr w:type="spellStart"/>
            <w:r w:rsidRPr="00C210EE">
              <w:rPr>
                <w:rFonts w:eastAsia="Calibri"/>
                <w:b/>
                <w:bCs/>
                <w:i/>
                <w:iCs/>
                <w:szCs w:val="28"/>
              </w:rPr>
              <w:t>đáp</w:t>
            </w:r>
            <w:proofErr w:type="spellEnd"/>
            <w:r w:rsidRPr="00C210EE">
              <w:rPr>
                <w:rFonts w:eastAsia="Calibri"/>
                <w:b/>
                <w:bCs/>
                <w:i/>
                <w:iCs/>
                <w:szCs w:val="28"/>
              </w:rPr>
              <w:t xml:space="preserve"> </w:t>
            </w:r>
            <w:proofErr w:type="spellStart"/>
            <w:r w:rsidRPr="00C210EE">
              <w:rPr>
                <w:rFonts w:eastAsia="Calibri"/>
                <w:b/>
                <w:bCs/>
                <w:i/>
                <w:iCs/>
                <w:szCs w:val="28"/>
              </w:rPr>
              <w:t>ứng</w:t>
            </w:r>
            <w:proofErr w:type="spellEnd"/>
            <w:r w:rsidRPr="00C210EE">
              <w:rPr>
                <w:rFonts w:eastAsia="Calibri"/>
                <w:b/>
                <w:bCs/>
                <w:i/>
                <w:iCs/>
                <w:szCs w:val="28"/>
              </w:rPr>
              <w:t xml:space="preserve"> </w:t>
            </w:r>
            <w:proofErr w:type="spellStart"/>
            <w:r w:rsidRPr="00C210EE">
              <w:rPr>
                <w:rFonts w:eastAsia="Calibri"/>
                <w:b/>
                <w:bCs/>
                <w:i/>
                <w:iCs/>
                <w:szCs w:val="28"/>
              </w:rPr>
              <w:t>các</w:t>
            </w:r>
            <w:proofErr w:type="spellEnd"/>
            <w:r w:rsidRPr="00C210EE">
              <w:rPr>
                <w:rFonts w:eastAsia="Calibri"/>
                <w:b/>
                <w:bCs/>
                <w:i/>
                <w:iCs/>
                <w:szCs w:val="28"/>
              </w:rPr>
              <w:t xml:space="preserve"> </w:t>
            </w:r>
            <w:proofErr w:type="spellStart"/>
            <w:r w:rsidRPr="00C210EE">
              <w:rPr>
                <w:rFonts w:eastAsia="Calibri"/>
                <w:b/>
                <w:bCs/>
                <w:i/>
                <w:iCs/>
                <w:szCs w:val="28"/>
              </w:rPr>
              <w:t>yêu</w:t>
            </w:r>
            <w:proofErr w:type="spellEnd"/>
            <w:r w:rsidRPr="00C210EE">
              <w:rPr>
                <w:rFonts w:eastAsia="Calibri"/>
                <w:b/>
                <w:bCs/>
                <w:i/>
                <w:iCs/>
                <w:szCs w:val="28"/>
              </w:rPr>
              <w:t xml:space="preserve"> </w:t>
            </w:r>
            <w:proofErr w:type="spellStart"/>
            <w:r w:rsidRPr="00C210EE">
              <w:rPr>
                <w:rFonts w:eastAsia="Calibri"/>
                <w:b/>
                <w:bCs/>
                <w:i/>
                <w:iCs/>
                <w:szCs w:val="28"/>
              </w:rPr>
              <w:t>cầu</w:t>
            </w:r>
            <w:proofErr w:type="spellEnd"/>
            <w:r w:rsidRPr="00C210EE">
              <w:rPr>
                <w:rFonts w:eastAsia="Calibri"/>
                <w:b/>
                <w:bCs/>
                <w:i/>
                <w:iCs/>
                <w:szCs w:val="28"/>
              </w:rPr>
              <w:t xml:space="preserve"> </w:t>
            </w:r>
            <w:proofErr w:type="spellStart"/>
            <w:r w:rsidRPr="00C210EE">
              <w:rPr>
                <w:rFonts w:eastAsia="Calibri"/>
                <w:b/>
                <w:bCs/>
                <w:i/>
                <w:iCs/>
                <w:szCs w:val="28"/>
              </w:rPr>
              <w:t>về</w:t>
            </w:r>
            <w:proofErr w:type="spellEnd"/>
            <w:r w:rsidRPr="00C210EE">
              <w:rPr>
                <w:rFonts w:eastAsia="Calibri"/>
                <w:b/>
                <w:bCs/>
                <w:i/>
                <w:iCs/>
                <w:szCs w:val="28"/>
              </w:rPr>
              <w:t xml:space="preserve">  </w:t>
            </w:r>
            <w:r w:rsidRPr="00C210EE">
              <w:rPr>
                <w:rFonts w:eastAsia="Calibri"/>
                <w:b/>
                <w:bCs/>
                <w:i/>
                <w:iCs/>
                <w:szCs w:val="28"/>
                <w:lang w:val="nl-NL"/>
              </w:rPr>
              <w:t>thời hạn giải quyết các TTHC nội bộ, cách thức thực hiện một số nội dung công việc quy định tại Thông tư số 24/2023/TT-BCT và Thông tư số 42/2020/TT-BCT</w:t>
            </w:r>
            <w:r>
              <w:rPr>
                <w:rFonts w:eastAsia="Calibri"/>
                <w:szCs w:val="28"/>
                <w:lang w:val="nl-NL"/>
              </w:rPr>
              <w:t xml:space="preserve">. </w:t>
            </w:r>
            <w:r w:rsidRPr="002C04EF">
              <w:rPr>
                <w:rFonts w:cs="Times New Roman"/>
                <w:bCs/>
                <w:szCs w:val="28"/>
              </w:rPr>
              <w:t xml:space="preserve">Trong </w:t>
            </w:r>
            <w:proofErr w:type="spellStart"/>
            <w:r w:rsidRPr="002C04EF">
              <w:rPr>
                <w:rFonts w:cs="Times New Roman"/>
                <w:bCs/>
                <w:szCs w:val="28"/>
              </w:rPr>
              <w:t>quá</w:t>
            </w:r>
            <w:proofErr w:type="spellEnd"/>
            <w:r w:rsidRPr="002C04EF">
              <w:rPr>
                <w:rFonts w:cs="Times New Roman"/>
                <w:bCs/>
                <w:szCs w:val="28"/>
              </w:rPr>
              <w:t xml:space="preserve"> </w:t>
            </w:r>
            <w:proofErr w:type="spellStart"/>
            <w:r w:rsidRPr="002C04EF">
              <w:rPr>
                <w:rFonts w:cs="Times New Roman"/>
                <w:bCs/>
                <w:szCs w:val="28"/>
              </w:rPr>
              <w:t>trình</w:t>
            </w:r>
            <w:proofErr w:type="spellEnd"/>
            <w:r>
              <w:rPr>
                <w:rFonts w:cs="Times New Roman"/>
                <w:bCs/>
                <w:szCs w:val="28"/>
              </w:rPr>
              <w:t xml:space="preserve"> </w:t>
            </w:r>
            <w:proofErr w:type="spellStart"/>
            <w:r>
              <w:rPr>
                <w:rFonts w:cs="Times New Roman"/>
                <w:bCs/>
                <w:szCs w:val="28"/>
              </w:rPr>
              <w:t>xây</w:t>
            </w:r>
            <w:proofErr w:type="spellEnd"/>
            <w:r>
              <w:rPr>
                <w:rFonts w:cs="Times New Roman"/>
                <w:bCs/>
                <w:szCs w:val="28"/>
              </w:rPr>
              <w:t xml:space="preserve"> </w:t>
            </w:r>
            <w:proofErr w:type="spellStart"/>
            <w:r>
              <w:rPr>
                <w:rFonts w:cs="Times New Roman"/>
                <w:bCs/>
                <w:szCs w:val="28"/>
              </w:rPr>
              <w:t>dựng</w:t>
            </w:r>
            <w:proofErr w:type="spellEnd"/>
            <w:r>
              <w:rPr>
                <w:rFonts w:cs="Times New Roman"/>
                <w:bCs/>
                <w:szCs w:val="28"/>
              </w:rPr>
              <w:t xml:space="preserve">, </w:t>
            </w:r>
            <w:proofErr w:type="spellStart"/>
            <w:r>
              <w:rPr>
                <w:rFonts w:cs="Times New Roman"/>
                <w:bCs/>
                <w:szCs w:val="28"/>
              </w:rPr>
              <w:t>Tổ</w:t>
            </w:r>
            <w:proofErr w:type="spellEnd"/>
            <w:r>
              <w:rPr>
                <w:rFonts w:cs="Times New Roman"/>
                <w:bCs/>
                <w:szCs w:val="28"/>
              </w:rPr>
              <w:t xml:space="preserve"> </w:t>
            </w:r>
            <w:proofErr w:type="spellStart"/>
            <w:r>
              <w:rPr>
                <w:rFonts w:cs="Times New Roman"/>
                <w:bCs/>
                <w:szCs w:val="28"/>
              </w:rPr>
              <w:t>soạn</w:t>
            </w:r>
            <w:proofErr w:type="spellEnd"/>
            <w:r>
              <w:rPr>
                <w:rFonts w:cs="Times New Roman"/>
                <w:bCs/>
                <w:szCs w:val="28"/>
              </w:rPr>
              <w:t xml:space="preserve"> </w:t>
            </w:r>
            <w:proofErr w:type="spellStart"/>
            <w:r>
              <w:rPr>
                <w:rFonts w:cs="Times New Roman"/>
                <w:bCs/>
                <w:szCs w:val="28"/>
              </w:rPr>
              <w:t>thảo</w:t>
            </w:r>
            <w:proofErr w:type="spellEnd"/>
            <w:r>
              <w:rPr>
                <w:rFonts w:cs="Times New Roman"/>
                <w:bCs/>
                <w:szCs w:val="28"/>
              </w:rPr>
              <w:t xml:space="preserve"> </w:t>
            </w:r>
            <w:proofErr w:type="spellStart"/>
            <w:r>
              <w:rPr>
                <w:rFonts w:cs="Times New Roman"/>
                <w:bCs/>
                <w:szCs w:val="28"/>
              </w:rPr>
              <w:t>sẽ</w:t>
            </w:r>
            <w:proofErr w:type="spellEnd"/>
            <w:r>
              <w:rPr>
                <w:rFonts w:cs="Times New Roman"/>
                <w:bCs/>
                <w:szCs w:val="28"/>
              </w:rPr>
              <w:t xml:space="preserve"> </w:t>
            </w:r>
            <w:proofErr w:type="spellStart"/>
            <w:r>
              <w:rPr>
                <w:rFonts w:cs="Times New Roman"/>
                <w:bCs/>
                <w:szCs w:val="28"/>
              </w:rPr>
              <w:t>rà</w:t>
            </w:r>
            <w:proofErr w:type="spellEnd"/>
            <w:r>
              <w:rPr>
                <w:rFonts w:cs="Times New Roman"/>
                <w:bCs/>
                <w:szCs w:val="28"/>
              </w:rPr>
              <w:t xml:space="preserve"> </w:t>
            </w:r>
            <w:proofErr w:type="spellStart"/>
            <w:r>
              <w:rPr>
                <w:rFonts w:cs="Times New Roman"/>
                <w:bCs/>
                <w:szCs w:val="28"/>
              </w:rPr>
              <w:t>soát</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cập</w:t>
            </w:r>
            <w:proofErr w:type="spellEnd"/>
            <w:r>
              <w:rPr>
                <w:rFonts w:cs="Times New Roman"/>
                <w:bCs/>
                <w:szCs w:val="28"/>
              </w:rPr>
              <w:t xml:space="preserve"> </w:t>
            </w:r>
            <w:proofErr w:type="spellStart"/>
            <w:r>
              <w:rPr>
                <w:rFonts w:cs="Times New Roman"/>
                <w:bCs/>
                <w:szCs w:val="28"/>
              </w:rPr>
              <w:t>nhật</w:t>
            </w:r>
            <w:proofErr w:type="spellEnd"/>
            <w:r>
              <w:rPr>
                <w:rFonts w:cs="Times New Roman"/>
                <w:bCs/>
                <w:szCs w:val="28"/>
              </w:rPr>
              <w:t xml:space="preserve"> </w:t>
            </w:r>
            <w:proofErr w:type="spellStart"/>
            <w:r w:rsidRPr="002C04EF">
              <w:rPr>
                <w:rFonts w:cs="Times New Roman"/>
                <w:bCs/>
                <w:szCs w:val="28"/>
              </w:rPr>
              <w:t>các</w:t>
            </w:r>
            <w:proofErr w:type="spellEnd"/>
            <w:r w:rsidRPr="002C04EF">
              <w:rPr>
                <w:rFonts w:cs="Times New Roman"/>
                <w:bCs/>
                <w:szCs w:val="28"/>
              </w:rPr>
              <w:t xml:space="preserve"> </w:t>
            </w:r>
            <w:proofErr w:type="spellStart"/>
            <w:r w:rsidRPr="002C04EF">
              <w:rPr>
                <w:rFonts w:cs="Times New Roman"/>
                <w:bCs/>
                <w:szCs w:val="28"/>
              </w:rPr>
              <w:t>quy</w:t>
            </w:r>
            <w:proofErr w:type="spellEnd"/>
            <w:r w:rsidRPr="002C04EF">
              <w:rPr>
                <w:rFonts w:cs="Times New Roman"/>
                <w:bCs/>
                <w:szCs w:val="28"/>
              </w:rPr>
              <w:t xml:space="preserve"> </w:t>
            </w:r>
            <w:proofErr w:type="spellStart"/>
            <w:r w:rsidRPr="002C04EF">
              <w:rPr>
                <w:rFonts w:cs="Times New Roman"/>
                <w:bCs/>
                <w:szCs w:val="28"/>
              </w:rPr>
              <w:t>định</w:t>
            </w:r>
            <w:proofErr w:type="spellEnd"/>
            <w:r w:rsidRPr="002C04EF">
              <w:rPr>
                <w:rFonts w:cs="Times New Roman"/>
                <w:b/>
                <w:szCs w:val="28"/>
              </w:rPr>
              <w:t xml:space="preserve"> </w:t>
            </w:r>
            <w:proofErr w:type="spellStart"/>
            <w:r w:rsidRPr="002C04EF">
              <w:rPr>
                <w:szCs w:val="28"/>
              </w:rPr>
              <w:t>phù</w:t>
            </w:r>
            <w:proofErr w:type="spellEnd"/>
            <w:r w:rsidRPr="002C04EF">
              <w:rPr>
                <w:szCs w:val="28"/>
              </w:rPr>
              <w:t xml:space="preserve"> </w:t>
            </w:r>
            <w:proofErr w:type="spellStart"/>
            <w:r w:rsidRPr="002C04EF">
              <w:rPr>
                <w:szCs w:val="28"/>
              </w:rPr>
              <w:t>hợp</w:t>
            </w:r>
            <w:proofErr w:type="spellEnd"/>
            <w:r w:rsidRPr="002C04EF">
              <w:rPr>
                <w:szCs w:val="28"/>
              </w:rPr>
              <w:t xml:space="preserve"> </w:t>
            </w:r>
            <w:proofErr w:type="spellStart"/>
            <w:r>
              <w:rPr>
                <w:szCs w:val="28"/>
              </w:rPr>
              <w:t>theo</w:t>
            </w:r>
            <w:proofErr w:type="spellEnd"/>
            <w:r w:rsidRPr="002C04EF">
              <w:rPr>
                <w:szCs w:val="28"/>
              </w:rPr>
              <w:t xml:space="preserve"> </w:t>
            </w:r>
            <w:proofErr w:type="spellStart"/>
            <w:r w:rsidRPr="002C04EF">
              <w:rPr>
                <w:szCs w:val="28"/>
              </w:rPr>
              <w:t>Luật</w:t>
            </w:r>
            <w:proofErr w:type="spellEnd"/>
            <w:r w:rsidRPr="002C04EF">
              <w:rPr>
                <w:szCs w:val="28"/>
              </w:rPr>
              <w:t xml:space="preserve"> Bảo </w:t>
            </w:r>
            <w:proofErr w:type="spellStart"/>
            <w:r w:rsidRPr="002C04EF">
              <w:rPr>
                <w:szCs w:val="28"/>
              </w:rPr>
              <w:t>vệ</w:t>
            </w:r>
            <w:proofErr w:type="spellEnd"/>
            <w:r w:rsidRPr="002C04EF">
              <w:rPr>
                <w:szCs w:val="28"/>
              </w:rPr>
              <w:t xml:space="preserve"> </w:t>
            </w:r>
            <w:proofErr w:type="spellStart"/>
            <w:r w:rsidRPr="002C04EF">
              <w:rPr>
                <w:szCs w:val="28"/>
              </w:rPr>
              <w:t>môi</w:t>
            </w:r>
            <w:proofErr w:type="spellEnd"/>
            <w:r w:rsidRPr="002C04EF">
              <w:rPr>
                <w:szCs w:val="28"/>
              </w:rPr>
              <w:t xml:space="preserve"> </w:t>
            </w:r>
            <w:proofErr w:type="spellStart"/>
            <w:r w:rsidRPr="002C04EF">
              <w:rPr>
                <w:szCs w:val="28"/>
              </w:rPr>
              <w:t>trường</w:t>
            </w:r>
            <w:proofErr w:type="spellEnd"/>
            <w:r w:rsidRPr="002C04EF">
              <w:rPr>
                <w:szCs w:val="28"/>
              </w:rPr>
              <w:t xml:space="preserve"> </w:t>
            </w:r>
            <w:proofErr w:type="spellStart"/>
            <w:r w:rsidRPr="002C04EF">
              <w:rPr>
                <w:szCs w:val="28"/>
              </w:rPr>
              <w:t>sửa</w:t>
            </w:r>
            <w:proofErr w:type="spellEnd"/>
            <w:r w:rsidRPr="002C04EF">
              <w:rPr>
                <w:szCs w:val="28"/>
              </w:rPr>
              <w:t xml:space="preserve"> </w:t>
            </w:r>
            <w:proofErr w:type="spellStart"/>
            <w:r w:rsidRPr="002C04EF">
              <w:rPr>
                <w:szCs w:val="28"/>
              </w:rPr>
              <w:t>đổi</w:t>
            </w:r>
            <w:proofErr w:type="spellEnd"/>
            <w:r w:rsidRPr="002C04EF">
              <w:rPr>
                <w:szCs w:val="28"/>
              </w:rPr>
              <w:t xml:space="preserve">, </w:t>
            </w:r>
            <w:proofErr w:type="spellStart"/>
            <w:r w:rsidRPr="002C04EF">
              <w:rPr>
                <w:szCs w:val="28"/>
              </w:rPr>
              <w:t>bổ</w:t>
            </w:r>
            <w:proofErr w:type="spellEnd"/>
            <w:r w:rsidRPr="002C04EF">
              <w:rPr>
                <w:szCs w:val="28"/>
              </w:rPr>
              <w:t xml:space="preserve"> sung </w:t>
            </w:r>
            <w:proofErr w:type="spellStart"/>
            <w:r w:rsidRPr="002C04EF">
              <w:rPr>
                <w:szCs w:val="28"/>
              </w:rPr>
              <w:t>nếu</w:t>
            </w:r>
            <w:proofErr w:type="spellEnd"/>
            <w:r w:rsidRPr="002C04EF">
              <w:rPr>
                <w:szCs w:val="28"/>
              </w:rPr>
              <w:t xml:space="preserve"> </w:t>
            </w:r>
            <w:proofErr w:type="spellStart"/>
            <w:r w:rsidRPr="002C04EF">
              <w:rPr>
                <w:szCs w:val="28"/>
              </w:rPr>
              <w:t>có</w:t>
            </w:r>
            <w:proofErr w:type="spellEnd"/>
            <w:r w:rsidRPr="002C04EF">
              <w:rPr>
                <w:szCs w:val="28"/>
              </w:rPr>
              <w:t xml:space="preserve"> </w:t>
            </w:r>
            <w:proofErr w:type="spellStart"/>
            <w:r w:rsidRPr="002C04EF">
              <w:rPr>
                <w:szCs w:val="28"/>
              </w:rPr>
              <w:t>các</w:t>
            </w:r>
            <w:proofErr w:type="spellEnd"/>
            <w:r w:rsidRPr="002C04EF">
              <w:rPr>
                <w:szCs w:val="28"/>
              </w:rPr>
              <w:t xml:space="preserve"> </w:t>
            </w:r>
            <w:proofErr w:type="spellStart"/>
            <w:r w:rsidRPr="002C04EF">
              <w:rPr>
                <w:szCs w:val="28"/>
              </w:rPr>
              <w:t>quy</w:t>
            </w:r>
            <w:proofErr w:type="spellEnd"/>
            <w:r w:rsidRPr="002C04EF">
              <w:rPr>
                <w:szCs w:val="28"/>
              </w:rPr>
              <w:t xml:space="preserve"> </w:t>
            </w:r>
            <w:proofErr w:type="spellStart"/>
            <w:r w:rsidRPr="002C04EF">
              <w:rPr>
                <w:szCs w:val="28"/>
              </w:rPr>
              <w:t>định</w:t>
            </w:r>
            <w:proofErr w:type="spellEnd"/>
            <w:r w:rsidRPr="002C04EF">
              <w:rPr>
                <w:szCs w:val="28"/>
              </w:rPr>
              <w:t xml:space="preserve"> </w:t>
            </w:r>
            <w:proofErr w:type="spellStart"/>
            <w:r w:rsidRPr="002C04EF">
              <w:rPr>
                <w:szCs w:val="28"/>
              </w:rPr>
              <w:t>điều</w:t>
            </w:r>
            <w:proofErr w:type="spellEnd"/>
            <w:r w:rsidRPr="002C04EF">
              <w:rPr>
                <w:szCs w:val="28"/>
              </w:rPr>
              <w:t xml:space="preserve"> </w:t>
            </w:r>
            <w:proofErr w:type="spellStart"/>
            <w:r w:rsidRPr="002C04EF">
              <w:rPr>
                <w:szCs w:val="28"/>
              </w:rPr>
              <w:t>chỉnh</w:t>
            </w:r>
            <w:proofErr w:type="spellEnd"/>
            <w:r w:rsidRPr="002C04EF">
              <w:rPr>
                <w:szCs w:val="28"/>
              </w:rPr>
              <w:t xml:space="preserve"> </w:t>
            </w:r>
            <w:proofErr w:type="spellStart"/>
            <w:r w:rsidRPr="002C04EF">
              <w:rPr>
                <w:szCs w:val="28"/>
              </w:rPr>
              <w:t>có</w:t>
            </w:r>
            <w:proofErr w:type="spellEnd"/>
            <w:r w:rsidRPr="002C04EF">
              <w:rPr>
                <w:szCs w:val="28"/>
              </w:rPr>
              <w:t xml:space="preserve"> </w:t>
            </w:r>
            <w:proofErr w:type="spellStart"/>
            <w:r w:rsidRPr="002C04EF">
              <w:rPr>
                <w:szCs w:val="28"/>
              </w:rPr>
              <w:t>liên</w:t>
            </w:r>
            <w:proofErr w:type="spellEnd"/>
            <w:r w:rsidRPr="002C04EF">
              <w:rPr>
                <w:szCs w:val="28"/>
              </w:rPr>
              <w:t xml:space="preserve"> </w:t>
            </w:r>
            <w:proofErr w:type="spellStart"/>
            <w:r w:rsidRPr="002C04EF">
              <w:rPr>
                <w:szCs w:val="28"/>
              </w:rPr>
              <w:t>quan</w:t>
            </w:r>
            <w:proofErr w:type="spellEnd"/>
            <w:r w:rsidRPr="002C04EF">
              <w:rPr>
                <w:szCs w:val="28"/>
              </w:rPr>
              <w:t xml:space="preserve"> </w:t>
            </w:r>
            <w:proofErr w:type="spellStart"/>
            <w:r w:rsidRPr="002C04EF">
              <w:rPr>
                <w:szCs w:val="28"/>
              </w:rPr>
              <w:t>đến</w:t>
            </w:r>
            <w:proofErr w:type="spellEnd"/>
            <w:r w:rsidRPr="002C04EF">
              <w:rPr>
                <w:szCs w:val="28"/>
              </w:rPr>
              <w:t xml:space="preserve"> </w:t>
            </w:r>
            <w:proofErr w:type="spellStart"/>
            <w:r w:rsidRPr="002C04EF">
              <w:rPr>
                <w:szCs w:val="28"/>
              </w:rPr>
              <w:t>nội</w:t>
            </w:r>
            <w:proofErr w:type="spellEnd"/>
            <w:r w:rsidRPr="002C04EF">
              <w:rPr>
                <w:szCs w:val="28"/>
              </w:rPr>
              <w:t xml:space="preserve"> dung </w:t>
            </w:r>
            <w:proofErr w:type="spellStart"/>
            <w:r w:rsidRPr="002C04EF">
              <w:rPr>
                <w:szCs w:val="28"/>
              </w:rPr>
              <w:t>và</w:t>
            </w:r>
            <w:proofErr w:type="spellEnd"/>
            <w:r w:rsidRPr="002C04EF">
              <w:rPr>
                <w:szCs w:val="28"/>
              </w:rPr>
              <w:t xml:space="preserve"> </w:t>
            </w:r>
            <w:proofErr w:type="spellStart"/>
            <w:r w:rsidRPr="002C04EF">
              <w:rPr>
                <w:szCs w:val="28"/>
              </w:rPr>
              <w:t>phạm</w:t>
            </w:r>
            <w:proofErr w:type="spellEnd"/>
            <w:r w:rsidRPr="002C04EF">
              <w:rPr>
                <w:szCs w:val="28"/>
              </w:rPr>
              <w:t xml:space="preserve"> vi </w:t>
            </w:r>
            <w:proofErr w:type="spellStart"/>
            <w:r w:rsidRPr="002C04EF">
              <w:rPr>
                <w:szCs w:val="28"/>
              </w:rPr>
              <w:t>của</w:t>
            </w:r>
            <w:proofErr w:type="spellEnd"/>
            <w:r w:rsidRPr="002C04EF">
              <w:rPr>
                <w:szCs w:val="28"/>
              </w:rPr>
              <w:t xml:space="preserve"> </w:t>
            </w:r>
            <w:proofErr w:type="spellStart"/>
            <w:r w:rsidRPr="002C04EF">
              <w:rPr>
                <w:szCs w:val="28"/>
              </w:rPr>
              <w:t>dự</w:t>
            </w:r>
            <w:proofErr w:type="spellEnd"/>
            <w:r w:rsidRPr="002C04EF">
              <w:rPr>
                <w:szCs w:val="28"/>
              </w:rPr>
              <w:t xml:space="preserve"> </w:t>
            </w:r>
            <w:proofErr w:type="spellStart"/>
            <w:r w:rsidRPr="002C04EF">
              <w:rPr>
                <w:szCs w:val="28"/>
              </w:rPr>
              <w:t>thảo</w:t>
            </w:r>
            <w:proofErr w:type="spellEnd"/>
            <w:r w:rsidRPr="002C04EF">
              <w:rPr>
                <w:szCs w:val="28"/>
              </w:rPr>
              <w:t xml:space="preserve"> Thông </w:t>
            </w:r>
            <w:proofErr w:type="spellStart"/>
            <w:r w:rsidRPr="002C04EF">
              <w:rPr>
                <w:szCs w:val="28"/>
              </w:rPr>
              <w:t>tư</w:t>
            </w:r>
            <w:proofErr w:type="spellEnd"/>
          </w:p>
        </w:tc>
      </w:tr>
      <w:tr w:rsidR="00452EA3" w:rsidRPr="002C04EF" w14:paraId="2B9C85C4" w14:textId="77777777" w:rsidTr="008B145F">
        <w:trPr>
          <w:trHeight w:val="1677"/>
        </w:trPr>
        <w:tc>
          <w:tcPr>
            <w:tcW w:w="675" w:type="dxa"/>
          </w:tcPr>
          <w:p w14:paraId="6D2E0D00" w14:textId="5CA5A423" w:rsidR="00452EA3" w:rsidRPr="001B52D7" w:rsidRDefault="00452EA3" w:rsidP="00452EA3">
            <w:pPr>
              <w:jc w:val="center"/>
              <w:rPr>
                <w:rFonts w:cs="Times New Roman"/>
                <w:bCs/>
                <w:szCs w:val="28"/>
              </w:rPr>
            </w:pPr>
            <w:r w:rsidRPr="001B52D7">
              <w:rPr>
                <w:rFonts w:cs="Times New Roman"/>
                <w:bCs/>
                <w:szCs w:val="28"/>
              </w:rPr>
              <w:lastRenderedPageBreak/>
              <w:t>7</w:t>
            </w:r>
          </w:p>
        </w:tc>
        <w:tc>
          <w:tcPr>
            <w:tcW w:w="1337" w:type="dxa"/>
          </w:tcPr>
          <w:p w14:paraId="1AB5B7C8" w14:textId="65A74ED9" w:rsidR="00452EA3" w:rsidRPr="002C04EF" w:rsidRDefault="006E5867" w:rsidP="00452EA3">
            <w:pPr>
              <w:jc w:val="center"/>
              <w:rPr>
                <w:rFonts w:cs="Times New Roman"/>
                <w:b/>
                <w:szCs w:val="28"/>
              </w:rPr>
            </w:pPr>
            <w:proofErr w:type="spellStart"/>
            <w:r>
              <w:rPr>
                <w:rFonts w:cs="Times New Roman"/>
                <w:b/>
                <w:szCs w:val="28"/>
              </w:rPr>
              <w:t>Cục</w:t>
            </w:r>
            <w:proofErr w:type="spellEnd"/>
            <w:r>
              <w:rPr>
                <w:rFonts w:cs="Times New Roman"/>
                <w:b/>
                <w:szCs w:val="28"/>
              </w:rPr>
              <w:t xml:space="preserve"> </w:t>
            </w:r>
            <w:proofErr w:type="spellStart"/>
            <w:r>
              <w:rPr>
                <w:rFonts w:cs="Times New Roman"/>
                <w:b/>
                <w:szCs w:val="28"/>
              </w:rPr>
              <w:t>Hóa</w:t>
            </w:r>
            <w:proofErr w:type="spellEnd"/>
            <w:r>
              <w:rPr>
                <w:rFonts w:cs="Times New Roman"/>
                <w:b/>
                <w:szCs w:val="28"/>
              </w:rPr>
              <w:t xml:space="preserve"> </w:t>
            </w:r>
            <w:proofErr w:type="spellStart"/>
            <w:r>
              <w:rPr>
                <w:rFonts w:cs="Times New Roman"/>
                <w:b/>
                <w:szCs w:val="28"/>
              </w:rPr>
              <w:t>chất</w:t>
            </w:r>
            <w:proofErr w:type="spellEnd"/>
          </w:p>
        </w:tc>
        <w:tc>
          <w:tcPr>
            <w:tcW w:w="9194" w:type="dxa"/>
          </w:tcPr>
          <w:p w14:paraId="48583405" w14:textId="5E88BB30" w:rsidR="00452EA3" w:rsidRPr="002C04EF" w:rsidRDefault="00452EA3" w:rsidP="00452EA3">
            <w:pPr>
              <w:tabs>
                <w:tab w:val="left" w:pos="993"/>
              </w:tabs>
              <w:jc w:val="both"/>
              <w:rPr>
                <w:szCs w:val="28"/>
              </w:rPr>
            </w:pPr>
            <w:proofErr w:type="spellStart"/>
            <w:r w:rsidRPr="002C04EF">
              <w:rPr>
                <w:szCs w:val="28"/>
              </w:rPr>
              <w:t>Về</w:t>
            </w:r>
            <w:proofErr w:type="spellEnd"/>
            <w:r w:rsidRPr="002C04EF">
              <w:rPr>
                <w:szCs w:val="28"/>
              </w:rPr>
              <w:t xml:space="preserve"> </w:t>
            </w:r>
            <w:proofErr w:type="spellStart"/>
            <w:r w:rsidRPr="002C04EF">
              <w:rPr>
                <w:szCs w:val="28"/>
              </w:rPr>
              <w:t>nội</w:t>
            </w:r>
            <w:proofErr w:type="spellEnd"/>
            <w:r w:rsidRPr="002C04EF">
              <w:rPr>
                <w:szCs w:val="28"/>
              </w:rPr>
              <w:t xml:space="preserve"> dung </w:t>
            </w:r>
            <w:proofErr w:type="spellStart"/>
            <w:r w:rsidRPr="002C04EF">
              <w:rPr>
                <w:szCs w:val="28"/>
              </w:rPr>
              <w:t>liên</w:t>
            </w:r>
            <w:proofErr w:type="spellEnd"/>
            <w:r w:rsidRPr="002C04EF">
              <w:rPr>
                <w:szCs w:val="28"/>
              </w:rPr>
              <w:t xml:space="preserve"> </w:t>
            </w:r>
            <w:proofErr w:type="spellStart"/>
            <w:r w:rsidRPr="002C04EF">
              <w:rPr>
                <w:szCs w:val="28"/>
              </w:rPr>
              <w:t>quan</w:t>
            </w:r>
            <w:proofErr w:type="spellEnd"/>
            <w:r w:rsidRPr="002C04EF">
              <w:rPr>
                <w:szCs w:val="28"/>
              </w:rPr>
              <w:t xml:space="preserve"> </w:t>
            </w:r>
            <w:proofErr w:type="spellStart"/>
            <w:r w:rsidRPr="002C04EF">
              <w:rPr>
                <w:szCs w:val="28"/>
              </w:rPr>
              <w:t>đến</w:t>
            </w:r>
            <w:proofErr w:type="spellEnd"/>
            <w:r w:rsidRPr="002C04EF">
              <w:rPr>
                <w:szCs w:val="28"/>
              </w:rPr>
              <w:t xml:space="preserve"> </w:t>
            </w:r>
            <w:proofErr w:type="spellStart"/>
            <w:r w:rsidRPr="002C04EF">
              <w:rPr>
                <w:szCs w:val="28"/>
              </w:rPr>
              <w:t>các</w:t>
            </w:r>
            <w:proofErr w:type="spellEnd"/>
            <w:r w:rsidRPr="002C04EF">
              <w:rPr>
                <w:szCs w:val="28"/>
              </w:rPr>
              <w:t xml:space="preserve"> </w:t>
            </w:r>
            <w:proofErr w:type="spellStart"/>
            <w:r w:rsidRPr="002C04EF">
              <w:rPr>
                <w:szCs w:val="28"/>
              </w:rPr>
              <w:t>quy</w:t>
            </w:r>
            <w:proofErr w:type="spellEnd"/>
            <w:r w:rsidRPr="002C04EF">
              <w:rPr>
                <w:szCs w:val="28"/>
              </w:rPr>
              <w:t xml:space="preserve"> </w:t>
            </w:r>
            <w:proofErr w:type="spellStart"/>
            <w:r w:rsidRPr="002C04EF">
              <w:rPr>
                <w:szCs w:val="28"/>
              </w:rPr>
              <w:t>định</w:t>
            </w:r>
            <w:proofErr w:type="spellEnd"/>
            <w:r w:rsidRPr="002C04EF">
              <w:rPr>
                <w:szCs w:val="28"/>
              </w:rPr>
              <w:t xml:space="preserve">, </w:t>
            </w:r>
            <w:proofErr w:type="spellStart"/>
            <w:r w:rsidRPr="002C04EF">
              <w:rPr>
                <w:szCs w:val="28"/>
              </w:rPr>
              <w:t>yêu</w:t>
            </w:r>
            <w:proofErr w:type="spellEnd"/>
            <w:r w:rsidRPr="002C04EF">
              <w:rPr>
                <w:szCs w:val="28"/>
              </w:rPr>
              <w:t xml:space="preserve"> </w:t>
            </w:r>
            <w:proofErr w:type="spellStart"/>
            <w:r w:rsidRPr="002C04EF">
              <w:rPr>
                <w:szCs w:val="28"/>
              </w:rPr>
              <w:t>cầu</w:t>
            </w:r>
            <w:proofErr w:type="spellEnd"/>
            <w:r w:rsidRPr="002C04EF">
              <w:rPr>
                <w:szCs w:val="28"/>
              </w:rPr>
              <w:t xml:space="preserve"> </w:t>
            </w:r>
            <w:proofErr w:type="spellStart"/>
            <w:r w:rsidRPr="002C04EF">
              <w:rPr>
                <w:szCs w:val="28"/>
              </w:rPr>
              <w:t>đối</w:t>
            </w:r>
            <w:proofErr w:type="spellEnd"/>
            <w:r w:rsidRPr="002C04EF">
              <w:rPr>
                <w:szCs w:val="28"/>
              </w:rPr>
              <w:t xml:space="preserve"> </w:t>
            </w:r>
            <w:proofErr w:type="spellStart"/>
            <w:r w:rsidRPr="002C04EF">
              <w:rPr>
                <w:szCs w:val="28"/>
              </w:rPr>
              <w:t>với</w:t>
            </w:r>
            <w:proofErr w:type="spellEnd"/>
            <w:r w:rsidRPr="002C04EF">
              <w:rPr>
                <w:szCs w:val="28"/>
              </w:rPr>
              <w:t xml:space="preserve"> </w:t>
            </w:r>
            <w:proofErr w:type="spellStart"/>
            <w:r w:rsidRPr="002C04EF">
              <w:rPr>
                <w:szCs w:val="28"/>
              </w:rPr>
              <w:t>việc</w:t>
            </w:r>
            <w:proofErr w:type="spellEnd"/>
            <w:r w:rsidRPr="002C04EF">
              <w:rPr>
                <w:szCs w:val="28"/>
              </w:rPr>
              <w:t xml:space="preserve"> </w:t>
            </w:r>
            <w:proofErr w:type="spellStart"/>
            <w:r w:rsidRPr="002C04EF">
              <w:rPr>
                <w:szCs w:val="28"/>
              </w:rPr>
              <w:t>đăng</w:t>
            </w:r>
            <w:proofErr w:type="spellEnd"/>
            <w:r w:rsidRPr="002C04EF">
              <w:rPr>
                <w:szCs w:val="28"/>
              </w:rPr>
              <w:t xml:space="preserve"> </w:t>
            </w:r>
            <w:proofErr w:type="spellStart"/>
            <w:r w:rsidRPr="002C04EF">
              <w:rPr>
                <w:szCs w:val="28"/>
              </w:rPr>
              <w:t>ký</w:t>
            </w:r>
            <w:proofErr w:type="spellEnd"/>
            <w:r w:rsidRPr="002C04EF">
              <w:rPr>
                <w:szCs w:val="28"/>
              </w:rPr>
              <w:t xml:space="preserve"> </w:t>
            </w:r>
            <w:proofErr w:type="spellStart"/>
            <w:r w:rsidRPr="002C04EF">
              <w:rPr>
                <w:szCs w:val="28"/>
              </w:rPr>
              <w:t>và</w:t>
            </w:r>
            <w:proofErr w:type="spellEnd"/>
            <w:r w:rsidRPr="002C04EF">
              <w:rPr>
                <w:szCs w:val="28"/>
              </w:rPr>
              <w:t xml:space="preserve"> </w:t>
            </w:r>
            <w:proofErr w:type="spellStart"/>
            <w:r w:rsidRPr="002C04EF">
              <w:rPr>
                <w:szCs w:val="28"/>
              </w:rPr>
              <w:t>thực</w:t>
            </w:r>
            <w:proofErr w:type="spellEnd"/>
            <w:r w:rsidRPr="002C04EF">
              <w:rPr>
                <w:szCs w:val="28"/>
              </w:rPr>
              <w:t xml:space="preserve"> </w:t>
            </w:r>
            <w:proofErr w:type="spellStart"/>
            <w:r w:rsidRPr="002C04EF">
              <w:rPr>
                <w:szCs w:val="28"/>
              </w:rPr>
              <w:t>hiện</w:t>
            </w:r>
            <w:proofErr w:type="spellEnd"/>
            <w:r w:rsidRPr="002C04EF">
              <w:rPr>
                <w:szCs w:val="28"/>
              </w:rPr>
              <w:t xml:space="preserve"> </w:t>
            </w:r>
            <w:proofErr w:type="spellStart"/>
            <w:r w:rsidRPr="002C04EF">
              <w:rPr>
                <w:szCs w:val="28"/>
              </w:rPr>
              <w:t>những</w:t>
            </w:r>
            <w:proofErr w:type="spellEnd"/>
            <w:r w:rsidRPr="002C04EF">
              <w:rPr>
                <w:szCs w:val="28"/>
              </w:rPr>
              <w:t xml:space="preserve"> </w:t>
            </w:r>
            <w:proofErr w:type="spellStart"/>
            <w:r w:rsidRPr="002C04EF">
              <w:rPr>
                <w:szCs w:val="28"/>
              </w:rPr>
              <w:t>nhiệm</w:t>
            </w:r>
            <w:proofErr w:type="spellEnd"/>
            <w:r w:rsidRPr="002C04EF">
              <w:rPr>
                <w:szCs w:val="28"/>
              </w:rPr>
              <w:t xml:space="preserve"> </w:t>
            </w:r>
            <w:proofErr w:type="spellStart"/>
            <w:r w:rsidRPr="002C04EF">
              <w:rPr>
                <w:szCs w:val="28"/>
              </w:rPr>
              <w:t>vụ</w:t>
            </w:r>
            <w:proofErr w:type="spellEnd"/>
            <w:r w:rsidRPr="002C04EF">
              <w:rPr>
                <w:szCs w:val="28"/>
              </w:rPr>
              <w:t xml:space="preserve"> </w:t>
            </w:r>
            <w:proofErr w:type="spellStart"/>
            <w:r w:rsidRPr="002C04EF">
              <w:rPr>
                <w:szCs w:val="28"/>
              </w:rPr>
              <w:t>sử</w:t>
            </w:r>
            <w:proofErr w:type="spellEnd"/>
            <w:r w:rsidRPr="002C04EF">
              <w:rPr>
                <w:szCs w:val="28"/>
              </w:rPr>
              <w:t xml:space="preserve"> </w:t>
            </w:r>
            <w:proofErr w:type="spellStart"/>
            <w:r w:rsidRPr="002C04EF">
              <w:rPr>
                <w:szCs w:val="28"/>
              </w:rPr>
              <w:t>dụng</w:t>
            </w:r>
            <w:proofErr w:type="spellEnd"/>
            <w:r w:rsidRPr="002C04EF">
              <w:rPr>
                <w:szCs w:val="28"/>
              </w:rPr>
              <w:t xml:space="preserve"> </w:t>
            </w:r>
            <w:proofErr w:type="spellStart"/>
            <w:r w:rsidRPr="002C04EF">
              <w:rPr>
                <w:szCs w:val="28"/>
              </w:rPr>
              <w:t>nguồn</w:t>
            </w:r>
            <w:proofErr w:type="spellEnd"/>
            <w:r w:rsidRPr="002C04EF">
              <w:rPr>
                <w:szCs w:val="28"/>
              </w:rPr>
              <w:t xml:space="preserve"> </w:t>
            </w:r>
            <w:proofErr w:type="spellStart"/>
            <w:r w:rsidRPr="002C04EF">
              <w:rPr>
                <w:szCs w:val="28"/>
              </w:rPr>
              <w:t>kinh</w:t>
            </w:r>
            <w:proofErr w:type="spellEnd"/>
            <w:r w:rsidRPr="002C04EF">
              <w:rPr>
                <w:szCs w:val="28"/>
              </w:rPr>
              <w:t xml:space="preserve"> </w:t>
            </w:r>
            <w:proofErr w:type="spellStart"/>
            <w:r w:rsidRPr="002C04EF">
              <w:rPr>
                <w:szCs w:val="28"/>
              </w:rPr>
              <w:t>phí</w:t>
            </w:r>
            <w:proofErr w:type="spellEnd"/>
            <w:r w:rsidRPr="002C04EF">
              <w:rPr>
                <w:szCs w:val="28"/>
              </w:rPr>
              <w:t xml:space="preserve"> </w:t>
            </w:r>
            <w:proofErr w:type="spellStart"/>
            <w:r w:rsidRPr="002C04EF">
              <w:rPr>
                <w:szCs w:val="28"/>
              </w:rPr>
              <w:t>sự</w:t>
            </w:r>
            <w:proofErr w:type="spellEnd"/>
            <w:r w:rsidRPr="002C04EF">
              <w:rPr>
                <w:szCs w:val="28"/>
              </w:rPr>
              <w:t xml:space="preserve"> </w:t>
            </w:r>
            <w:proofErr w:type="spellStart"/>
            <w:r w:rsidRPr="002C04EF">
              <w:rPr>
                <w:szCs w:val="28"/>
              </w:rPr>
              <w:t>nghiệp</w:t>
            </w:r>
            <w:proofErr w:type="spellEnd"/>
            <w:r w:rsidRPr="002C04EF">
              <w:rPr>
                <w:szCs w:val="28"/>
              </w:rPr>
              <w:t xml:space="preserve"> </w:t>
            </w:r>
            <w:proofErr w:type="spellStart"/>
            <w:r w:rsidRPr="002C04EF">
              <w:rPr>
                <w:szCs w:val="28"/>
              </w:rPr>
              <w:t>bảo</w:t>
            </w:r>
            <w:proofErr w:type="spellEnd"/>
            <w:r w:rsidRPr="002C04EF">
              <w:rPr>
                <w:szCs w:val="28"/>
              </w:rPr>
              <w:t xml:space="preserve"> </w:t>
            </w:r>
            <w:proofErr w:type="spellStart"/>
            <w:r w:rsidRPr="002C04EF">
              <w:rPr>
                <w:szCs w:val="28"/>
              </w:rPr>
              <w:t>vệ</w:t>
            </w:r>
            <w:proofErr w:type="spellEnd"/>
            <w:r w:rsidRPr="002C04EF">
              <w:rPr>
                <w:szCs w:val="28"/>
              </w:rPr>
              <w:t xml:space="preserve"> </w:t>
            </w:r>
            <w:proofErr w:type="spellStart"/>
            <w:r w:rsidRPr="002C04EF">
              <w:rPr>
                <w:szCs w:val="28"/>
              </w:rPr>
              <w:t>môi</w:t>
            </w:r>
            <w:proofErr w:type="spellEnd"/>
            <w:r w:rsidRPr="002C04EF">
              <w:rPr>
                <w:szCs w:val="28"/>
              </w:rPr>
              <w:t xml:space="preserve"> </w:t>
            </w:r>
            <w:proofErr w:type="spellStart"/>
            <w:r w:rsidRPr="002C04EF">
              <w:rPr>
                <w:szCs w:val="28"/>
              </w:rPr>
              <w:t>trường</w:t>
            </w:r>
            <w:proofErr w:type="spellEnd"/>
            <w:r w:rsidRPr="002C04EF">
              <w:rPr>
                <w:szCs w:val="28"/>
              </w:rPr>
              <w:t xml:space="preserve"> </w:t>
            </w:r>
            <w:proofErr w:type="spellStart"/>
            <w:r w:rsidRPr="002C04EF">
              <w:rPr>
                <w:szCs w:val="28"/>
              </w:rPr>
              <w:t>của</w:t>
            </w:r>
            <w:proofErr w:type="spellEnd"/>
            <w:r w:rsidRPr="002C04EF">
              <w:rPr>
                <w:szCs w:val="28"/>
              </w:rPr>
              <w:t xml:space="preserve"> </w:t>
            </w:r>
            <w:proofErr w:type="spellStart"/>
            <w:r w:rsidRPr="002C04EF">
              <w:rPr>
                <w:szCs w:val="28"/>
              </w:rPr>
              <w:t>Bộ</w:t>
            </w:r>
            <w:proofErr w:type="spellEnd"/>
            <w:r w:rsidRPr="002C04EF">
              <w:rPr>
                <w:szCs w:val="28"/>
              </w:rPr>
              <w:t xml:space="preserve"> Công Thương, </w:t>
            </w:r>
            <w:proofErr w:type="spellStart"/>
            <w:r w:rsidRPr="002C04EF">
              <w:rPr>
                <w:szCs w:val="28"/>
              </w:rPr>
              <w:t>đề</w:t>
            </w:r>
            <w:proofErr w:type="spellEnd"/>
            <w:r w:rsidRPr="002C04EF">
              <w:rPr>
                <w:szCs w:val="28"/>
              </w:rPr>
              <w:t xml:space="preserve"> </w:t>
            </w:r>
            <w:proofErr w:type="spellStart"/>
            <w:r w:rsidRPr="002C04EF">
              <w:rPr>
                <w:szCs w:val="28"/>
              </w:rPr>
              <w:t>nghị</w:t>
            </w:r>
            <w:proofErr w:type="spellEnd"/>
            <w:r w:rsidRPr="002C04EF">
              <w:rPr>
                <w:szCs w:val="28"/>
              </w:rPr>
              <w:t xml:space="preserve"> </w:t>
            </w:r>
            <w:proofErr w:type="spellStart"/>
            <w:r w:rsidRPr="002C04EF">
              <w:rPr>
                <w:szCs w:val="28"/>
              </w:rPr>
              <w:t>quý</w:t>
            </w:r>
            <w:proofErr w:type="spellEnd"/>
            <w:r w:rsidRPr="002C04EF">
              <w:rPr>
                <w:szCs w:val="28"/>
              </w:rPr>
              <w:t xml:space="preserve"> </w:t>
            </w:r>
            <w:proofErr w:type="spellStart"/>
            <w:r w:rsidRPr="002C04EF">
              <w:rPr>
                <w:szCs w:val="28"/>
              </w:rPr>
              <w:t>Cục</w:t>
            </w:r>
            <w:proofErr w:type="spellEnd"/>
            <w:r w:rsidRPr="002C04EF">
              <w:rPr>
                <w:szCs w:val="28"/>
              </w:rPr>
              <w:t xml:space="preserve"> </w:t>
            </w:r>
            <w:proofErr w:type="spellStart"/>
            <w:r w:rsidRPr="002C04EF">
              <w:rPr>
                <w:szCs w:val="28"/>
              </w:rPr>
              <w:t>cân</w:t>
            </w:r>
            <w:proofErr w:type="spellEnd"/>
            <w:r w:rsidRPr="002C04EF">
              <w:rPr>
                <w:szCs w:val="28"/>
              </w:rPr>
              <w:t xml:space="preserve"> </w:t>
            </w:r>
            <w:proofErr w:type="spellStart"/>
            <w:r w:rsidRPr="002C04EF">
              <w:rPr>
                <w:szCs w:val="28"/>
              </w:rPr>
              <w:t>nhắc</w:t>
            </w:r>
            <w:proofErr w:type="spellEnd"/>
            <w:r w:rsidRPr="002C04EF">
              <w:rPr>
                <w:szCs w:val="28"/>
              </w:rPr>
              <w:t xml:space="preserve"> </w:t>
            </w:r>
            <w:proofErr w:type="spellStart"/>
            <w:r w:rsidRPr="002C04EF">
              <w:rPr>
                <w:szCs w:val="28"/>
              </w:rPr>
              <w:t>nghiên</w:t>
            </w:r>
            <w:proofErr w:type="spellEnd"/>
            <w:r w:rsidRPr="002C04EF">
              <w:rPr>
                <w:szCs w:val="28"/>
              </w:rPr>
              <w:t xml:space="preserve"> </w:t>
            </w:r>
            <w:proofErr w:type="spellStart"/>
            <w:r w:rsidRPr="002C04EF">
              <w:rPr>
                <w:szCs w:val="28"/>
              </w:rPr>
              <w:t>cứu</w:t>
            </w:r>
            <w:proofErr w:type="spellEnd"/>
            <w:r w:rsidRPr="002C04EF">
              <w:rPr>
                <w:szCs w:val="28"/>
              </w:rPr>
              <w:t xml:space="preserve">, </w:t>
            </w:r>
            <w:proofErr w:type="spellStart"/>
            <w:r w:rsidRPr="002C04EF">
              <w:rPr>
                <w:szCs w:val="28"/>
              </w:rPr>
              <w:t>đề</w:t>
            </w:r>
            <w:proofErr w:type="spellEnd"/>
            <w:r w:rsidRPr="002C04EF">
              <w:rPr>
                <w:szCs w:val="28"/>
              </w:rPr>
              <w:t xml:space="preserve"> </w:t>
            </w:r>
            <w:proofErr w:type="spellStart"/>
            <w:r w:rsidRPr="002C04EF">
              <w:rPr>
                <w:szCs w:val="28"/>
              </w:rPr>
              <w:t>xuất</w:t>
            </w:r>
            <w:proofErr w:type="spellEnd"/>
            <w:r w:rsidRPr="002C04EF">
              <w:rPr>
                <w:szCs w:val="28"/>
              </w:rPr>
              <w:t xml:space="preserve"> ban </w:t>
            </w:r>
            <w:proofErr w:type="spellStart"/>
            <w:r w:rsidRPr="002C04EF">
              <w:rPr>
                <w:szCs w:val="28"/>
              </w:rPr>
              <w:t>hành</w:t>
            </w:r>
            <w:proofErr w:type="spellEnd"/>
            <w:r w:rsidRPr="002C04EF">
              <w:rPr>
                <w:szCs w:val="28"/>
              </w:rPr>
              <w:t xml:space="preserve"> </w:t>
            </w:r>
            <w:proofErr w:type="spellStart"/>
            <w:r w:rsidRPr="002C04EF">
              <w:rPr>
                <w:szCs w:val="28"/>
              </w:rPr>
              <w:t>và</w:t>
            </w:r>
            <w:proofErr w:type="spellEnd"/>
            <w:r w:rsidRPr="002C04EF">
              <w:rPr>
                <w:szCs w:val="28"/>
              </w:rPr>
              <w:t xml:space="preserve"> </w:t>
            </w:r>
            <w:proofErr w:type="spellStart"/>
            <w:r w:rsidRPr="002C04EF">
              <w:rPr>
                <w:szCs w:val="28"/>
              </w:rPr>
              <w:t>áp</w:t>
            </w:r>
            <w:proofErr w:type="spellEnd"/>
            <w:r w:rsidRPr="002C04EF">
              <w:rPr>
                <w:szCs w:val="28"/>
              </w:rPr>
              <w:t xml:space="preserve"> </w:t>
            </w:r>
            <w:proofErr w:type="spellStart"/>
            <w:r w:rsidRPr="002C04EF">
              <w:rPr>
                <w:szCs w:val="28"/>
              </w:rPr>
              <w:t>dụng</w:t>
            </w:r>
            <w:proofErr w:type="spellEnd"/>
            <w:r w:rsidRPr="002C04EF">
              <w:rPr>
                <w:szCs w:val="28"/>
              </w:rPr>
              <w:t xml:space="preserve"> </w:t>
            </w:r>
            <w:proofErr w:type="spellStart"/>
            <w:r w:rsidRPr="002C04EF">
              <w:rPr>
                <w:szCs w:val="28"/>
              </w:rPr>
              <w:t>cơ</w:t>
            </w:r>
            <w:proofErr w:type="spellEnd"/>
            <w:r w:rsidRPr="002C04EF">
              <w:rPr>
                <w:szCs w:val="28"/>
              </w:rPr>
              <w:t xml:space="preserve"> </w:t>
            </w:r>
            <w:proofErr w:type="spellStart"/>
            <w:r w:rsidRPr="002C04EF">
              <w:rPr>
                <w:szCs w:val="28"/>
              </w:rPr>
              <w:t>chế</w:t>
            </w:r>
            <w:proofErr w:type="spellEnd"/>
            <w:r w:rsidRPr="002C04EF">
              <w:rPr>
                <w:szCs w:val="28"/>
              </w:rPr>
              <w:t xml:space="preserve"> </w:t>
            </w:r>
            <w:proofErr w:type="spellStart"/>
            <w:r w:rsidRPr="002C04EF">
              <w:rPr>
                <w:szCs w:val="28"/>
              </w:rPr>
              <w:t>khoán</w:t>
            </w:r>
            <w:proofErr w:type="spellEnd"/>
            <w:r w:rsidRPr="002C04EF">
              <w:rPr>
                <w:szCs w:val="28"/>
              </w:rPr>
              <w:t xml:space="preserve"> </w:t>
            </w:r>
            <w:proofErr w:type="spellStart"/>
            <w:r w:rsidRPr="002C04EF">
              <w:rPr>
                <w:szCs w:val="28"/>
              </w:rPr>
              <w:t>và</w:t>
            </w:r>
            <w:proofErr w:type="spellEnd"/>
            <w:r w:rsidRPr="002C04EF">
              <w:rPr>
                <w:szCs w:val="28"/>
              </w:rPr>
              <w:t xml:space="preserve"> </w:t>
            </w:r>
            <w:proofErr w:type="spellStart"/>
            <w:r w:rsidRPr="002C04EF">
              <w:rPr>
                <w:szCs w:val="28"/>
              </w:rPr>
              <w:t>rút</w:t>
            </w:r>
            <w:proofErr w:type="spellEnd"/>
            <w:r w:rsidRPr="002C04EF">
              <w:rPr>
                <w:szCs w:val="28"/>
              </w:rPr>
              <w:t xml:space="preserve"> </w:t>
            </w:r>
            <w:proofErr w:type="spellStart"/>
            <w:r w:rsidRPr="002C04EF">
              <w:rPr>
                <w:szCs w:val="28"/>
              </w:rPr>
              <w:t>gọn</w:t>
            </w:r>
            <w:proofErr w:type="spellEnd"/>
            <w:r w:rsidRPr="002C04EF">
              <w:rPr>
                <w:szCs w:val="28"/>
              </w:rPr>
              <w:t xml:space="preserve"> </w:t>
            </w:r>
            <w:proofErr w:type="spellStart"/>
            <w:r w:rsidRPr="002C04EF">
              <w:rPr>
                <w:szCs w:val="28"/>
              </w:rPr>
              <w:t>quy</w:t>
            </w:r>
            <w:proofErr w:type="spellEnd"/>
            <w:r w:rsidRPr="002C04EF">
              <w:rPr>
                <w:szCs w:val="28"/>
              </w:rPr>
              <w:t xml:space="preserve"> </w:t>
            </w:r>
            <w:proofErr w:type="spellStart"/>
            <w:r w:rsidRPr="002C04EF">
              <w:rPr>
                <w:szCs w:val="28"/>
              </w:rPr>
              <w:t>trình</w:t>
            </w:r>
            <w:proofErr w:type="spellEnd"/>
            <w:r w:rsidRPr="002C04EF">
              <w:rPr>
                <w:szCs w:val="28"/>
              </w:rPr>
              <w:t xml:space="preserve">, </w:t>
            </w:r>
            <w:proofErr w:type="spellStart"/>
            <w:r w:rsidRPr="002C04EF">
              <w:rPr>
                <w:szCs w:val="28"/>
              </w:rPr>
              <w:t>thủ</w:t>
            </w:r>
            <w:proofErr w:type="spellEnd"/>
            <w:r w:rsidRPr="002C04EF">
              <w:rPr>
                <w:szCs w:val="28"/>
              </w:rPr>
              <w:t xml:space="preserve"> </w:t>
            </w:r>
            <w:proofErr w:type="spellStart"/>
            <w:r w:rsidRPr="002C04EF">
              <w:rPr>
                <w:szCs w:val="28"/>
              </w:rPr>
              <w:t>tục</w:t>
            </w:r>
            <w:proofErr w:type="spellEnd"/>
            <w:r w:rsidRPr="002C04EF">
              <w:rPr>
                <w:szCs w:val="28"/>
              </w:rPr>
              <w:t>…</w:t>
            </w:r>
            <w:r w:rsidR="006E5867">
              <w:rPr>
                <w:szCs w:val="28"/>
              </w:rPr>
              <w:t xml:space="preserve"> </w:t>
            </w:r>
            <w:proofErr w:type="spellStart"/>
            <w:r w:rsidRPr="002C04EF">
              <w:rPr>
                <w:szCs w:val="28"/>
              </w:rPr>
              <w:t>đồng</w:t>
            </w:r>
            <w:proofErr w:type="spellEnd"/>
            <w:r w:rsidRPr="002C04EF">
              <w:rPr>
                <w:szCs w:val="28"/>
              </w:rPr>
              <w:t xml:space="preserve"> </w:t>
            </w:r>
            <w:proofErr w:type="spellStart"/>
            <w:r w:rsidRPr="002C04EF">
              <w:rPr>
                <w:szCs w:val="28"/>
              </w:rPr>
              <w:t>thời</w:t>
            </w:r>
            <w:proofErr w:type="spellEnd"/>
            <w:r w:rsidRPr="002C04EF">
              <w:rPr>
                <w:szCs w:val="28"/>
              </w:rPr>
              <w:t xml:space="preserve">, </w:t>
            </w:r>
            <w:proofErr w:type="spellStart"/>
            <w:r w:rsidRPr="002C04EF">
              <w:rPr>
                <w:szCs w:val="28"/>
              </w:rPr>
              <w:t>nghiên</w:t>
            </w:r>
            <w:proofErr w:type="spellEnd"/>
            <w:r w:rsidRPr="002C04EF">
              <w:rPr>
                <w:szCs w:val="28"/>
              </w:rPr>
              <w:t xml:space="preserve"> </w:t>
            </w:r>
            <w:proofErr w:type="spellStart"/>
            <w:r w:rsidRPr="002C04EF">
              <w:rPr>
                <w:szCs w:val="28"/>
              </w:rPr>
              <w:t>cứu</w:t>
            </w:r>
            <w:proofErr w:type="spellEnd"/>
            <w:r w:rsidRPr="002C04EF">
              <w:rPr>
                <w:szCs w:val="28"/>
              </w:rPr>
              <w:t xml:space="preserve"> ban </w:t>
            </w:r>
            <w:proofErr w:type="spellStart"/>
            <w:r w:rsidRPr="002C04EF">
              <w:rPr>
                <w:szCs w:val="28"/>
              </w:rPr>
              <w:t>hành</w:t>
            </w:r>
            <w:proofErr w:type="spellEnd"/>
            <w:r w:rsidRPr="002C04EF">
              <w:rPr>
                <w:szCs w:val="28"/>
              </w:rPr>
              <w:t xml:space="preserve"> </w:t>
            </w:r>
            <w:proofErr w:type="spellStart"/>
            <w:r w:rsidRPr="002C04EF">
              <w:rPr>
                <w:szCs w:val="28"/>
              </w:rPr>
              <w:t>thống</w:t>
            </w:r>
            <w:proofErr w:type="spellEnd"/>
            <w:r w:rsidRPr="002C04EF">
              <w:rPr>
                <w:szCs w:val="28"/>
              </w:rPr>
              <w:t xml:space="preserve"> </w:t>
            </w:r>
            <w:proofErr w:type="spellStart"/>
            <w:r w:rsidRPr="002C04EF">
              <w:rPr>
                <w:szCs w:val="28"/>
              </w:rPr>
              <w:t>nhất</w:t>
            </w:r>
            <w:proofErr w:type="spellEnd"/>
            <w:r w:rsidRPr="002C04EF">
              <w:rPr>
                <w:szCs w:val="28"/>
              </w:rPr>
              <w:t xml:space="preserve"> </w:t>
            </w:r>
            <w:proofErr w:type="spellStart"/>
            <w:r w:rsidRPr="002C04EF">
              <w:rPr>
                <w:szCs w:val="28"/>
              </w:rPr>
              <w:t>về</w:t>
            </w:r>
            <w:proofErr w:type="spellEnd"/>
            <w:r w:rsidRPr="002C04EF">
              <w:rPr>
                <w:szCs w:val="28"/>
              </w:rPr>
              <w:t xml:space="preserve"> </w:t>
            </w:r>
            <w:proofErr w:type="spellStart"/>
            <w:r w:rsidRPr="002C04EF">
              <w:rPr>
                <w:szCs w:val="28"/>
              </w:rPr>
              <w:t>biểu</w:t>
            </w:r>
            <w:proofErr w:type="spellEnd"/>
            <w:r w:rsidRPr="002C04EF">
              <w:rPr>
                <w:szCs w:val="28"/>
              </w:rPr>
              <w:t xml:space="preserve"> </w:t>
            </w:r>
            <w:proofErr w:type="spellStart"/>
            <w:r w:rsidRPr="002C04EF">
              <w:rPr>
                <w:szCs w:val="28"/>
              </w:rPr>
              <w:t>mẫu</w:t>
            </w:r>
            <w:proofErr w:type="spellEnd"/>
            <w:r w:rsidRPr="002C04EF">
              <w:rPr>
                <w:szCs w:val="28"/>
              </w:rPr>
              <w:t xml:space="preserve"> chi </w:t>
            </w:r>
            <w:proofErr w:type="spellStart"/>
            <w:r w:rsidRPr="002C04EF">
              <w:rPr>
                <w:szCs w:val="28"/>
              </w:rPr>
              <w:t>tiết</w:t>
            </w:r>
            <w:proofErr w:type="spellEnd"/>
            <w:r w:rsidRPr="002C04EF">
              <w:rPr>
                <w:szCs w:val="28"/>
              </w:rPr>
              <w:t xml:space="preserve"> </w:t>
            </w:r>
            <w:proofErr w:type="spellStart"/>
            <w:r w:rsidRPr="002C04EF">
              <w:rPr>
                <w:szCs w:val="28"/>
              </w:rPr>
              <w:t>về</w:t>
            </w:r>
            <w:proofErr w:type="spellEnd"/>
            <w:r w:rsidRPr="002C04EF">
              <w:rPr>
                <w:szCs w:val="28"/>
              </w:rPr>
              <w:t xml:space="preserve"> </w:t>
            </w:r>
            <w:proofErr w:type="spellStart"/>
            <w:r w:rsidRPr="002C04EF">
              <w:rPr>
                <w:szCs w:val="28"/>
              </w:rPr>
              <w:t>dự</w:t>
            </w:r>
            <w:proofErr w:type="spellEnd"/>
            <w:r w:rsidRPr="002C04EF">
              <w:rPr>
                <w:szCs w:val="28"/>
              </w:rPr>
              <w:t xml:space="preserve"> </w:t>
            </w:r>
            <w:proofErr w:type="spellStart"/>
            <w:r w:rsidRPr="002C04EF">
              <w:rPr>
                <w:szCs w:val="28"/>
              </w:rPr>
              <w:t>toán</w:t>
            </w:r>
            <w:proofErr w:type="spellEnd"/>
            <w:r w:rsidRPr="002C04EF">
              <w:rPr>
                <w:szCs w:val="28"/>
              </w:rPr>
              <w:t xml:space="preserve"> </w:t>
            </w:r>
            <w:proofErr w:type="spellStart"/>
            <w:r w:rsidRPr="002C04EF">
              <w:rPr>
                <w:szCs w:val="28"/>
              </w:rPr>
              <w:t>áp</w:t>
            </w:r>
            <w:proofErr w:type="spellEnd"/>
            <w:r w:rsidRPr="002C04EF">
              <w:rPr>
                <w:szCs w:val="28"/>
              </w:rPr>
              <w:t xml:space="preserve"> </w:t>
            </w:r>
            <w:proofErr w:type="spellStart"/>
            <w:r w:rsidRPr="002C04EF">
              <w:rPr>
                <w:szCs w:val="28"/>
              </w:rPr>
              <w:t>dụng</w:t>
            </w:r>
            <w:proofErr w:type="spellEnd"/>
            <w:r w:rsidRPr="002C04EF">
              <w:rPr>
                <w:szCs w:val="28"/>
              </w:rPr>
              <w:t>.</w:t>
            </w:r>
          </w:p>
        </w:tc>
        <w:tc>
          <w:tcPr>
            <w:tcW w:w="4033" w:type="dxa"/>
          </w:tcPr>
          <w:p w14:paraId="6DDC121B" w14:textId="0072782D" w:rsidR="00452EA3" w:rsidRPr="00AD43C1" w:rsidRDefault="00452EA3" w:rsidP="00452EA3">
            <w:pPr>
              <w:jc w:val="both"/>
              <w:rPr>
                <w:rFonts w:cs="Times New Roman"/>
                <w:b/>
                <w:szCs w:val="28"/>
              </w:rPr>
            </w:pPr>
            <w:proofErr w:type="spellStart"/>
            <w:r w:rsidRPr="00AD43C1">
              <w:rPr>
                <w:rFonts w:cs="Times New Roman"/>
                <w:b/>
                <w:szCs w:val="28"/>
              </w:rPr>
              <w:t>Tiếp</w:t>
            </w:r>
            <w:proofErr w:type="spellEnd"/>
            <w:r w:rsidRPr="00AD43C1">
              <w:rPr>
                <w:rFonts w:cs="Times New Roman"/>
                <w:b/>
                <w:szCs w:val="28"/>
              </w:rPr>
              <w:t xml:space="preserve"> </w:t>
            </w:r>
            <w:proofErr w:type="spellStart"/>
            <w:r w:rsidRPr="00AD43C1">
              <w:rPr>
                <w:rFonts w:cs="Times New Roman"/>
                <w:b/>
                <w:szCs w:val="28"/>
              </w:rPr>
              <w:t>thu</w:t>
            </w:r>
            <w:proofErr w:type="spellEnd"/>
            <w:r>
              <w:rPr>
                <w:rFonts w:cs="Times New Roman"/>
                <w:b/>
                <w:szCs w:val="28"/>
              </w:rPr>
              <w:t xml:space="preserve"> </w:t>
            </w:r>
            <w:r w:rsidRPr="00AD43C1">
              <w:rPr>
                <w:rFonts w:cs="Times New Roman"/>
                <w:b/>
                <w:szCs w:val="28"/>
              </w:rPr>
              <w:t xml:space="preserve">ý </w:t>
            </w:r>
            <w:proofErr w:type="spellStart"/>
            <w:r w:rsidRPr="00AD43C1">
              <w:rPr>
                <w:rFonts w:cs="Times New Roman"/>
                <w:b/>
                <w:szCs w:val="28"/>
              </w:rPr>
              <w:t>kiến</w:t>
            </w:r>
            <w:proofErr w:type="spellEnd"/>
          </w:p>
          <w:p w14:paraId="7AD07EC7" w14:textId="0E8DF84C" w:rsidR="00452EA3" w:rsidRPr="002C04EF" w:rsidRDefault="00452EA3" w:rsidP="00452EA3">
            <w:pPr>
              <w:jc w:val="both"/>
              <w:rPr>
                <w:rFonts w:cs="Times New Roman"/>
                <w:bCs/>
                <w:szCs w:val="28"/>
              </w:rPr>
            </w:pPr>
            <w:r>
              <w:rPr>
                <w:rFonts w:cs="Times New Roman"/>
                <w:bCs/>
                <w:szCs w:val="28"/>
              </w:rPr>
              <w:t xml:space="preserve">Các </w:t>
            </w:r>
            <w:proofErr w:type="spellStart"/>
            <w:r>
              <w:rPr>
                <w:rFonts w:cs="Times New Roman"/>
                <w:bCs/>
                <w:szCs w:val="28"/>
              </w:rPr>
              <w:t>biểu</w:t>
            </w:r>
            <w:proofErr w:type="spellEnd"/>
            <w:r>
              <w:rPr>
                <w:rFonts w:cs="Times New Roman"/>
                <w:bCs/>
                <w:szCs w:val="28"/>
              </w:rPr>
              <w:t xml:space="preserve"> </w:t>
            </w:r>
            <w:proofErr w:type="spellStart"/>
            <w:r>
              <w:rPr>
                <w:rFonts w:cs="Times New Roman"/>
                <w:bCs/>
                <w:szCs w:val="28"/>
              </w:rPr>
              <w:t>mẫu</w:t>
            </w:r>
            <w:proofErr w:type="spellEnd"/>
            <w:r w:rsidR="006E5867">
              <w:rPr>
                <w:rFonts w:cs="Times New Roman"/>
                <w:bCs/>
                <w:szCs w:val="28"/>
              </w:rPr>
              <w:t xml:space="preserve"> </w:t>
            </w:r>
            <w:proofErr w:type="spellStart"/>
            <w:r w:rsidR="006E5867">
              <w:rPr>
                <w:rFonts w:cs="Times New Roman"/>
                <w:bCs/>
                <w:szCs w:val="28"/>
              </w:rPr>
              <w:t>về</w:t>
            </w:r>
            <w:proofErr w:type="spellEnd"/>
            <w:r>
              <w:rPr>
                <w:rFonts w:cs="Times New Roman"/>
                <w:bCs/>
                <w:szCs w:val="28"/>
              </w:rPr>
              <w:t xml:space="preserve"> </w:t>
            </w:r>
            <w:proofErr w:type="spellStart"/>
            <w:r>
              <w:rPr>
                <w:rFonts w:cs="Times New Roman"/>
                <w:bCs/>
                <w:szCs w:val="28"/>
              </w:rPr>
              <w:t>thuyết</w:t>
            </w:r>
            <w:proofErr w:type="spellEnd"/>
            <w:r>
              <w:rPr>
                <w:rFonts w:cs="Times New Roman"/>
                <w:bCs/>
                <w:szCs w:val="28"/>
              </w:rPr>
              <w:t xml:space="preserve"> </w:t>
            </w:r>
            <w:proofErr w:type="spellStart"/>
            <w:r>
              <w:rPr>
                <w:rFonts w:cs="Times New Roman"/>
                <w:bCs/>
                <w:szCs w:val="28"/>
              </w:rPr>
              <w:t>minh</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dự</w:t>
            </w:r>
            <w:proofErr w:type="spellEnd"/>
            <w:r>
              <w:rPr>
                <w:rFonts w:cs="Times New Roman"/>
                <w:bCs/>
                <w:szCs w:val="28"/>
              </w:rPr>
              <w:t xml:space="preserve"> </w:t>
            </w:r>
            <w:proofErr w:type="spellStart"/>
            <w:r>
              <w:rPr>
                <w:rFonts w:cs="Times New Roman"/>
                <w:bCs/>
                <w:szCs w:val="28"/>
              </w:rPr>
              <w:t>toán</w:t>
            </w:r>
            <w:proofErr w:type="spellEnd"/>
            <w:r>
              <w:rPr>
                <w:rFonts w:cs="Times New Roman"/>
                <w:bCs/>
                <w:szCs w:val="28"/>
              </w:rPr>
              <w:t xml:space="preserve"> </w:t>
            </w:r>
            <w:proofErr w:type="spellStart"/>
            <w:r>
              <w:rPr>
                <w:rFonts w:cs="Times New Roman"/>
                <w:bCs/>
                <w:szCs w:val="28"/>
              </w:rPr>
              <w:t>nhiệm</w:t>
            </w:r>
            <w:proofErr w:type="spellEnd"/>
            <w:r>
              <w:rPr>
                <w:rFonts w:cs="Times New Roman"/>
                <w:bCs/>
                <w:szCs w:val="28"/>
              </w:rPr>
              <w:t xml:space="preserve"> </w:t>
            </w:r>
            <w:proofErr w:type="spellStart"/>
            <w:r>
              <w:rPr>
                <w:rFonts w:cs="Times New Roman"/>
                <w:bCs/>
                <w:szCs w:val="28"/>
              </w:rPr>
              <w:t>vụ</w:t>
            </w:r>
            <w:proofErr w:type="spellEnd"/>
            <w:r>
              <w:rPr>
                <w:rFonts w:cs="Times New Roman"/>
                <w:bCs/>
                <w:szCs w:val="28"/>
              </w:rPr>
              <w:t xml:space="preserve"> </w:t>
            </w:r>
            <w:proofErr w:type="spellStart"/>
            <w:r>
              <w:rPr>
                <w:rFonts w:cs="Times New Roman"/>
                <w:bCs/>
                <w:szCs w:val="28"/>
              </w:rPr>
              <w:t>bảo</w:t>
            </w:r>
            <w:proofErr w:type="spellEnd"/>
            <w:r>
              <w:rPr>
                <w:rFonts w:cs="Times New Roman"/>
                <w:bCs/>
                <w:szCs w:val="28"/>
              </w:rPr>
              <w:t xml:space="preserve"> </w:t>
            </w:r>
            <w:proofErr w:type="spellStart"/>
            <w:r>
              <w:rPr>
                <w:rFonts w:cs="Times New Roman"/>
                <w:bCs/>
                <w:szCs w:val="28"/>
              </w:rPr>
              <w:t>vệ</w:t>
            </w:r>
            <w:proofErr w:type="spellEnd"/>
            <w:r>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ứng</w:t>
            </w:r>
            <w:proofErr w:type="spellEnd"/>
            <w:r>
              <w:rPr>
                <w:rFonts w:cs="Times New Roman"/>
                <w:bCs/>
                <w:szCs w:val="28"/>
              </w:rPr>
              <w:t xml:space="preserve"> </w:t>
            </w:r>
            <w:proofErr w:type="spellStart"/>
            <w:r>
              <w:rPr>
                <w:rFonts w:cs="Times New Roman"/>
                <w:bCs/>
                <w:szCs w:val="28"/>
              </w:rPr>
              <w:t>phó</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BĐKH </w:t>
            </w:r>
            <w:proofErr w:type="spellStart"/>
            <w:r>
              <w:rPr>
                <w:rFonts w:cs="Times New Roman"/>
                <w:bCs/>
                <w:szCs w:val="28"/>
              </w:rPr>
              <w:t>thực</w:t>
            </w:r>
            <w:proofErr w:type="spellEnd"/>
            <w:r>
              <w:rPr>
                <w:rFonts w:cs="Times New Roman"/>
                <w:bCs/>
                <w:szCs w:val="28"/>
              </w:rPr>
              <w:t xml:space="preserve"> </w:t>
            </w:r>
            <w:proofErr w:type="spellStart"/>
            <w:r>
              <w:rPr>
                <w:rFonts w:cs="Times New Roman"/>
                <w:bCs/>
                <w:szCs w:val="28"/>
              </w:rPr>
              <w:t>hiện</w:t>
            </w:r>
            <w:proofErr w:type="spellEnd"/>
            <w:r>
              <w:rPr>
                <w:rFonts w:cs="Times New Roman"/>
                <w:bCs/>
                <w:szCs w:val="28"/>
              </w:rPr>
              <w:t xml:space="preserve"> </w:t>
            </w:r>
            <w:proofErr w:type="spellStart"/>
            <w:r>
              <w:rPr>
                <w:rFonts w:cs="Times New Roman"/>
                <w:bCs/>
                <w:szCs w:val="28"/>
              </w:rPr>
              <w:t>theo</w:t>
            </w:r>
            <w:proofErr w:type="spellEnd"/>
            <w:r>
              <w:rPr>
                <w:rFonts w:cs="Times New Roman"/>
                <w:bCs/>
                <w:szCs w:val="28"/>
              </w:rPr>
              <w:t xml:space="preserve"> </w:t>
            </w:r>
            <w:proofErr w:type="spellStart"/>
            <w:r>
              <w:rPr>
                <w:rFonts w:cs="Times New Roman"/>
                <w:bCs/>
                <w:szCs w:val="28"/>
              </w:rPr>
              <w:t>quy</w:t>
            </w:r>
            <w:proofErr w:type="spellEnd"/>
            <w:r>
              <w:rPr>
                <w:rFonts w:cs="Times New Roman"/>
                <w:bCs/>
                <w:szCs w:val="28"/>
              </w:rPr>
              <w:t xml:space="preserve"> </w:t>
            </w:r>
            <w:proofErr w:type="spellStart"/>
            <w:r>
              <w:rPr>
                <w:rFonts w:cs="Times New Roman"/>
                <w:bCs/>
                <w:szCs w:val="28"/>
              </w:rPr>
              <w:t>định</w:t>
            </w:r>
            <w:proofErr w:type="spellEnd"/>
            <w:r>
              <w:rPr>
                <w:rFonts w:cs="Times New Roman"/>
                <w:bCs/>
                <w:szCs w:val="28"/>
              </w:rPr>
              <w:t xml:space="preserve"> </w:t>
            </w:r>
            <w:proofErr w:type="spellStart"/>
            <w:r>
              <w:rPr>
                <w:rFonts w:cs="Times New Roman"/>
                <w:bCs/>
                <w:szCs w:val="28"/>
              </w:rPr>
              <w:t>tại</w:t>
            </w:r>
            <w:proofErr w:type="spellEnd"/>
            <w:r>
              <w:rPr>
                <w:rFonts w:cs="Times New Roman"/>
                <w:bCs/>
                <w:szCs w:val="28"/>
              </w:rPr>
              <w:t xml:space="preserve"> Thông </w:t>
            </w:r>
            <w:proofErr w:type="spellStart"/>
            <w:r>
              <w:rPr>
                <w:rFonts w:cs="Times New Roman"/>
                <w:bCs/>
                <w:szCs w:val="28"/>
              </w:rPr>
              <w:t>tư</w:t>
            </w:r>
            <w:proofErr w:type="spellEnd"/>
            <w:r>
              <w:rPr>
                <w:rFonts w:cs="Times New Roman"/>
                <w:bCs/>
                <w:szCs w:val="28"/>
              </w:rPr>
              <w:t xml:space="preserve"> 24/2023/TT-BCT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dự</w:t>
            </w:r>
            <w:proofErr w:type="spellEnd"/>
            <w:r>
              <w:rPr>
                <w:rFonts w:cs="Times New Roman"/>
                <w:bCs/>
                <w:szCs w:val="28"/>
              </w:rPr>
              <w:t xml:space="preserve"> </w:t>
            </w:r>
            <w:proofErr w:type="spellStart"/>
            <w:r>
              <w:rPr>
                <w:rFonts w:cs="Times New Roman"/>
                <w:bCs/>
                <w:szCs w:val="28"/>
              </w:rPr>
              <w:t>toán</w:t>
            </w:r>
            <w:proofErr w:type="spellEnd"/>
            <w:r>
              <w:rPr>
                <w:rFonts w:cs="Times New Roman"/>
                <w:bCs/>
                <w:szCs w:val="28"/>
              </w:rPr>
              <w:t xml:space="preserve"> </w:t>
            </w:r>
            <w:proofErr w:type="spellStart"/>
            <w:r>
              <w:rPr>
                <w:rFonts w:cs="Times New Roman"/>
                <w:bCs/>
                <w:szCs w:val="28"/>
              </w:rPr>
              <w:t>kinh</w:t>
            </w:r>
            <w:proofErr w:type="spellEnd"/>
            <w:r>
              <w:rPr>
                <w:rFonts w:cs="Times New Roman"/>
                <w:bCs/>
                <w:szCs w:val="28"/>
              </w:rPr>
              <w:t xml:space="preserve"> </w:t>
            </w:r>
            <w:proofErr w:type="spellStart"/>
            <w:r>
              <w:rPr>
                <w:rFonts w:cs="Times New Roman"/>
                <w:bCs/>
                <w:szCs w:val="28"/>
              </w:rPr>
              <w:t>phí</w:t>
            </w:r>
            <w:proofErr w:type="spellEnd"/>
            <w:r w:rsidR="006E5867">
              <w:rPr>
                <w:rFonts w:cs="Times New Roman"/>
                <w:bCs/>
                <w:szCs w:val="28"/>
              </w:rPr>
              <w:t xml:space="preserve"> </w:t>
            </w:r>
            <w:proofErr w:type="spellStart"/>
            <w:r w:rsidR="006E5867">
              <w:rPr>
                <w:rFonts w:cs="Times New Roman"/>
                <w:bCs/>
                <w:szCs w:val="28"/>
              </w:rPr>
              <w:t>và</w:t>
            </w:r>
            <w:proofErr w:type="spellEnd"/>
            <w:r w:rsidR="006E5867">
              <w:rPr>
                <w:rFonts w:cs="Times New Roman"/>
                <w:bCs/>
                <w:szCs w:val="28"/>
              </w:rPr>
              <w:t xml:space="preserve"> </w:t>
            </w:r>
            <w:proofErr w:type="spellStart"/>
            <w:r w:rsidR="006E5867">
              <w:rPr>
                <w:rFonts w:cs="Times New Roman"/>
                <w:bCs/>
                <w:szCs w:val="28"/>
              </w:rPr>
              <w:t>định</w:t>
            </w:r>
            <w:proofErr w:type="spellEnd"/>
            <w:r w:rsidR="006E5867">
              <w:rPr>
                <w:rFonts w:cs="Times New Roman"/>
                <w:bCs/>
                <w:szCs w:val="28"/>
              </w:rPr>
              <w:t xml:space="preserve"> </w:t>
            </w:r>
            <w:proofErr w:type="spellStart"/>
            <w:r w:rsidR="006E5867">
              <w:rPr>
                <w:rFonts w:cs="Times New Roman"/>
                <w:bCs/>
                <w:szCs w:val="28"/>
              </w:rPr>
              <w:t>mức</w:t>
            </w:r>
            <w:proofErr w:type="spellEnd"/>
            <w:r w:rsidR="006E5867">
              <w:rPr>
                <w:rFonts w:cs="Times New Roman"/>
                <w:bCs/>
                <w:szCs w:val="28"/>
              </w:rPr>
              <w:t xml:space="preserve"> </w:t>
            </w:r>
            <w:proofErr w:type="spellStart"/>
            <w:r w:rsidR="006E5867">
              <w:rPr>
                <w:rFonts w:cs="Times New Roman"/>
                <w:bCs/>
                <w:szCs w:val="28"/>
              </w:rPr>
              <w:t>được</w:t>
            </w:r>
            <w:proofErr w:type="spellEnd"/>
            <w:r>
              <w:rPr>
                <w:rFonts w:cs="Times New Roman"/>
                <w:bCs/>
                <w:szCs w:val="28"/>
              </w:rPr>
              <w:t xml:space="preserve"> </w:t>
            </w:r>
            <w:proofErr w:type="spellStart"/>
            <w:r>
              <w:rPr>
                <w:rFonts w:cs="Times New Roman"/>
                <w:bCs/>
                <w:szCs w:val="28"/>
              </w:rPr>
              <w:t>áp</w:t>
            </w:r>
            <w:proofErr w:type="spellEnd"/>
            <w:r>
              <w:rPr>
                <w:rFonts w:cs="Times New Roman"/>
                <w:bCs/>
                <w:szCs w:val="28"/>
              </w:rPr>
              <w:t xml:space="preserve"> </w:t>
            </w:r>
            <w:proofErr w:type="spellStart"/>
            <w:r>
              <w:rPr>
                <w:rFonts w:cs="Times New Roman"/>
                <w:bCs/>
                <w:szCs w:val="28"/>
              </w:rPr>
              <w:t>dụng</w:t>
            </w:r>
            <w:proofErr w:type="spellEnd"/>
            <w:r>
              <w:rPr>
                <w:rFonts w:cs="Times New Roman"/>
                <w:bCs/>
                <w:szCs w:val="28"/>
              </w:rPr>
              <w:t xml:space="preserve"> </w:t>
            </w:r>
            <w:proofErr w:type="spellStart"/>
            <w:r>
              <w:rPr>
                <w:rFonts w:cs="Times New Roman"/>
                <w:bCs/>
                <w:szCs w:val="28"/>
              </w:rPr>
              <w:t>theo</w:t>
            </w:r>
            <w:proofErr w:type="spellEnd"/>
            <w:r>
              <w:rPr>
                <w:rFonts w:cs="Times New Roman"/>
                <w:bCs/>
                <w:szCs w:val="28"/>
              </w:rPr>
              <w:t xml:space="preserve"> Thông </w:t>
            </w:r>
            <w:proofErr w:type="spellStart"/>
            <w:r>
              <w:rPr>
                <w:rFonts w:cs="Times New Roman"/>
                <w:bCs/>
                <w:szCs w:val="28"/>
              </w:rPr>
              <w:t>tư</w:t>
            </w:r>
            <w:proofErr w:type="spellEnd"/>
            <w:r>
              <w:rPr>
                <w:rFonts w:cs="Times New Roman"/>
                <w:bCs/>
                <w:szCs w:val="28"/>
              </w:rPr>
              <w:t xml:space="preserve"> 02/2017/TT-BCT, Thông </w:t>
            </w:r>
            <w:proofErr w:type="spellStart"/>
            <w:r>
              <w:rPr>
                <w:rFonts w:cs="Times New Roman"/>
                <w:bCs/>
                <w:szCs w:val="28"/>
              </w:rPr>
              <w:t>tư</w:t>
            </w:r>
            <w:proofErr w:type="spellEnd"/>
            <w:r>
              <w:rPr>
                <w:rFonts w:cs="Times New Roman"/>
                <w:bCs/>
                <w:szCs w:val="28"/>
              </w:rPr>
              <w:t xml:space="preserve"> 31/2023/TT-BTC </w:t>
            </w:r>
            <w:proofErr w:type="spellStart"/>
            <w:r>
              <w:rPr>
                <w:rFonts w:cs="Times New Roman"/>
                <w:bCs/>
                <w:szCs w:val="28"/>
              </w:rPr>
              <w:t>sửa</w:t>
            </w:r>
            <w:proofErr w:type="spellEnd"/>
            <w:r>
              <w:rPr>
                <w:rFonts w:cs="Times New Roman"/>
                <w:bCs/>
                <w:szCs w:val="28"/>
              </w:rPr>
              <w:t xml:space="preserve"> </w:t>
            </w:r>
            <w:proofErr w:type="spellStart"/>
            <w:r>
              <w:rPr>
                <w:rFonts w:cs="Times New Roman"/>
                <w:bCs/>
                <w:szCs w:val="28"/>
              </w:rPr>
              <w:t>đổi</w:t>
            </w:r>
            <w:proofErr w:type="spellEnd"/>
            <w:r>
              <w:rPr>
                <w:rFonts w:cs="Times New Roman"/>
                <w:bCs/>
                <w:szCs w:val="28"/>
              </w:rPr>
              <w:t xml:space="preserve"> </w:t>
            </w:r>
            <w:proofErr w:type="spellStart"/>
            <w:r>
              <w:rPr>
                <w:rFonts w:cs="Times New Roman"/>
                <w:bCs/>
                <w:szCs w:val="28"/>
              </w:rPr>
              <w:t>bổ</w:t>
            </w:r>
            <w:proofErr w:type="spellEnd"/>
            <w:r>
              <w:rPr>
                <w:rFonts w:cs="Times New Roman"/>
                <w:bCs/>
                <w:szCs w:val="28"/>
              </w:rPr>
              <w:t xml:space="preserve"> sung </w:t>
            </w:r>
            <w:proofErr w:type="spellStart"/>
            <w:r>
              <w:rPr>
                <w:rFonts w:cs="Times New Roman"/>
                <w:bCs/>
                <w:szCs w:val="28"/>
              </w:rPr>
              <w:t>một</w:t>
            </w:r>
            <w:proofErr w:type="spellEnd"/>
            <w:r>
              <w:rPr>
                <w:rFonts w:cs="Times New Roman"/>
                <w:bCs/>
                <w:szCs w:val="28"/>
              </w:rPr>
              <w:t xml:space="preserve"> </w:t>
            </w:r>
            <w:proofErr w:type="spellStart"/>
            <w:r>
              <w:rPr>
                <w:rFonts w:cs="Times New Roman"/>
                <w:bCs/>
                <w:szCs w:val="28"/>
              </w:rPr>
              <w:t>số</w:t>
            </w:r>
            <w:proofErr w:type="spellEnd"/>
            <w:r>
              <w:rPr>
                <w:rFonts w:cs="Times New Roman"/>
                <w:bCs/>
                <w:szCs w:val="28"/>
              </w:rPr>
              <w:t xml:space="preserve"> </w:t>
            </w:r>
            <w:proofErr w:type="spellStart"/>
            <w:r>
              <w:rPr>
                <w:rFonts w:cs="Times New Roman"/>
                <w:bCs/>
                <w:szCs w:val="28"/>
              </w:rPr>
              <w:t>điều</w:t>
            </w:r>
            <w:proofErr w:type="spellEnd"/>
            <w:r>
              <w:rPr>
                <w:rFonts w:cs="Times New Roman"/>
                <w:bCs/>
                <w:szCs w:val="28"/>
              </w:rPr>
              <w:t xml:space="preserve"> </w:t>
            </w:r>
            <w:proofErr w:type="spellStart"/>
            <w:r>
              <w:rPr>
                <w:rFonts w:cs="Times New Roman"/>
                <w:bCs/>
                <w:szCs w:val="28"/>
              </w:rPr>
              <w:t>của</w:t>
            </w:r>
            <w:proofErr w:type="spellEnd"/>
            <w:r>
              <w:rPr>
                <w:rFonts w:cs="Times New Roman"/>
                <w:bCs/>
                <w:szCs w:val="28"/>
              </w:rPr>
              <w:t xml:space="preserve"> Thông </w:t>
            </w:r>
            <w:proofErr w:type="spellStart"/>
            <w:r>
              <w:rPr>
                <w:rFonts w:cs="Times New Roman"/>
                <w:bCs/>
                <w:szCs w:val="28"/>
              </w:rPr>
              <w:t>tư</w:t>
            </w:r>
            <w:proofErr w:type="spellEnd"/>
            <w:r>
              <w:rPr>
                <w:rFonts w:cs="Times New Roman"/>
                <w:bCs/>
                <w:szCs w:val="28"/>
              </w:rPr>
              <w:t xml:space="preserve"> 02/2017/TT-BCT...</w:t>
            </w:r>
            <w:r w:rsidR="006E5867">
              <w:rPr>
                <w:rFonts w:cs="Times New Roman"/>
                <w:bCs/>
                <w:szCs w:val="28"/>
              </w:rPr>
              <w:t xml:space="preserve"> </w:t>
            </w:r>
            <w:proofErr w:type="spellStart"/>
            <w:r>
              <w:rPr>
                <w:rFonts w:cs="Times New Roman"/>
                <w:bCs/>
                <w:szCs w:val="28"/>
              </w:rPr>
              <w:t>do</w:t>
            </w:r>
            <w:proofErr w:type="spellEnd"/>
            <w:r>
              <w:rPr>
                <w:rFonts w:cs="Times New Roman"/>
                <w:bCs/>
                <w:szCs w:val="28"/>
              </w:rPr>
              <w:t xml:space="preserve"> </w:t>
            </w:r>
            <w:proofErr w:type="spellStart"/>
            <w:r>
              <w:rPr>
                <w:rFonts w:cs="Times New Roman"/>
                <w:bCs/>
                <w:szCs w:val="28"/>
              </w:rPr>
              <w:t>đó</w:t>
            </w:r>
            <w:proofErr w:type="spellEnd"/>
            <w:r>
              <w:rPr>
                <w:rFonts w:cs="Times New Roman"/>
                <w:bCs/>
                <w:szCs w:val="28"/>
              </w:rPr>
              <w:t xml:space="preserve">, </w:t>
            </w:r>
            <w:proofErr w:type="spellStart"/>
            <w:r>
              <w:rPr>
                <w:rFonts w:cs="Times New Roman"/>
                <w:bCs/>
                <w:szCs w:val="28"/>
              </w:rPr>
              <w:t>Cục</w:t>
            </w:r>
            <w:proofErr w:type="spellEnd"/>
            <w:r>
              <w:rPr>
                <w:rFonts w:cs="Times New Roman"/>
                <w:bCs/>
                <w:szCs w:val="28"/>
              </w:rPr>
              <w:t xml:space="preserve"> ATMT </w:t>
            </w:r>
            <w:proofErr w:type="spellStart"/>
            <w:r>
              <w:rPr>
                <w:rFonts w:cs="Times New Roman"/>
                <w:bCs/>
                <w:szCs w:val="28"/>
              </w:rPr>
              <w:t>sẽ</w:t>
            </w:r>
            <w:proofErr w:type="spellEnd"/>
            <w:r>
              <w:rPr>
                <w:rFonts w:cs="Times New Roman"/>
                <w:bCs/>
                <w:szCs w:val="28"/>
              </w:rPr>
              <w:t xml:space="preserve"> </w:t>
            </w:r>
            <w:proofErr w:type="spellStart"/>
            <w:r>
              <w:rPr>
                <w:rFonts w:cs="Times New Roman"/>
                <w:bCs/>
                <w:szCs w:val="28"/>
              </w:rPr>
              <w:t>tiếp</w:t>
            </w:r>
            <w:proofErr w:type="spellEnd"/>
            <w:r>
              <w:rPr>
                <w:rFonts w:cs="Times New Roman"/>
                <w:bCs/>
                <w:szCs w:val="28"/>
              </w:rPr>
              <w:t xml:space="preserve"> </w:t>
            </w:r>
            <w:proofErr w:type="spellStart"/>
            <w:r>
              <w:rPr>
                <w:rFonts w:cs="Times New Roman"/>
                <w:bCs/>
                <w:szCs w:val="28"/>
              </w:rPr>
              <w:t>tục</w:t>
            </w:r>
            <w:proofErr w:type="spellEnd"/>
            <w:r>
              <w:rPr>
                <w:rFonts w:cs="Times New Roman"/>
                <w:bCs/>
                <w:szCs w:val="28"/>
              </w:rPr>
              <w:t xml:space="preserve"> </w:t>
            </w:r>
            <w:proofErr w:type="spellStart"/>
            <w:r>
              <w:rPr>
                <w:rFonts w:cs="Times New Roman"/>
                <w:bCs/>
                <w:szCs w:val="28"/>
              </w:rPr>
              <w:t>rà</w:t>
            </w:r>
            <w:proofErr w:type="spellEnd"/>
            <w:r>
              <w:rPr>
                <w:rFonts w:cs="Times New Roman"/>
                <w:bCs/>
                <w:szCs w:val="28"/>
              </w:rPr>
              <w:t xml:space="preserve"> </w:t>
            </w:r>
            <w:proofErr w:type="spellStart"/>
            <w:r>
              <w:rPr>
                <w:rFonts w:cs="Times New Roman"/>
                <w:bCs/>
                <w:szCs w:val="28"/>
              </w:rPr>
              <w:t>soát</w:t>
            </w:r>
            <w:proofErr w:type="spellEnd"/>
            <w:r>
              <w:rPr>
                <w:rFonts w:cs="Times New Roman"/>
                <w:bCs/>
                <w:szCs w:val="28"/>
              </w:rPr>
              <w:t xml:space="preserve">, </w:t>
            </w:r>
            <w:proofErr w:type="spellStart"/>
            <w:r>
              <w:rPr>
                <w:rFonts w:cs="Times New Roman"/>
                <w:bCs/>
                <w:szCs w:val="28"/>
              </w:rPr>
              <w:t>xem</w:t>
            </w:r>
            <w:proofErr w:type="spellEnd"/>
            <w:r>
              <w:rPr>
                <w:rFonts w:cs="Times New Roman"/>
                <w:bCs/>
                <w:szCs w:val="28"/>
              </w:rPr>
              <w:t xml:space="preserve"> </w:t>
            </w:r>
            <w:proofErr w:type="spellStart"/>
            <w:r>
              <w:rPr>
                <w:rFonts w:cs="Times New Roman"/>
                <w:bCs/>
                <w:szCs w:val="28"/>
              </w:rPr>
              <w:t>xét</w:t>
            </w:r>
            <w:proofErr w:type="spellEnd"/>
            <w:r>
              <w:rPr>
                <w:rFonts w:cs="Times New Roman"/>
                <w:bCs/>
                <w:szCs w:val="28"/>
              </w:rPr>
              <w:t xml:space="preserve"> </w:t>
            </w:r>
            <w:proofErr w:type="spellStart"/>
            <w:r>
              <w:rPr>
                <w:rFonts w:cs="Times New Roman"/>
                <w:bCs/>
                <w:szCs w:val="28"/>
              </w:rPr>
              <w:t>cập</w:t>
            </w:r>
            <w:proofErr w:type="spellEnd"/>
            <w:r>
              <w:rPr>
                <w:rFonts w:cs="Times New Roman"/>
                <w:bCs/>
                <w:szCs w:val="28"/>
              </w:rPr>
              <w:t xml:space="preserve"> </w:t>
            </w:r>
            <w:proofErr w:type="spellStart"/>
            <w:r>
              <w:rPr>
                <w:rFonts w:cs="Times New Roman"/>
                <w:bCs/>
                <w:szCs w:val="28"/>
              </w:rPr>
              <w:t>nhật</w:t>
            </w:r>
            <w:proofErr w:type="spellEnd"/>
            <w:r>
              <w:rPr>
                <w:rFonts w:cs="Times New Roman"/>
                <w:bCs/>
                <w:szCs w:val="28"/>
              </w:rPr>
              <w:t xml:space="preserve"> </w:t>
            </w:r>
            <w:proofErr w:type="spellStart"/>
            <w:r>
              <w:rPr>
                <w:rFonts w:cs="Times New Roman"/>
                <w:bCs/>
                <w:szCs w:val="28"/>
              </w:rPr>
              <w:t>các</w:t>
            </w:r>
            <w:proofErr w:type="spellEnd"/>
            <w:r>
              <w:rPr>
                <w:rFonts w:cs="Times New Roman"/>
                <w:bCs/>
                <w:szCs w:val="28"/>
              </w:rPr>
              <w:t xml:space="preserve"> </w:t>
            </w:r>
            <w:proofErr w:type="spellStart"/>
            <w:r>
              <w:rPr>
                <w:rFonts w:cs="Times New Roman"/>
                <w:bCs/>
                <w:szCs w:val="28"/>
              </w:rPr>
              <w:t>quy</w:t>
            </w:r>
            <w:proofErr w:type="spellEnd"/>
            <w:r>
              <w:rPr>
                <w:rFonts w:cs="Times New Roman"/>
                <w:bCs/>
                <w:szCs w:val="28"/>
              </w:rPr>
              <w:t xml:space="preserve"> </w:t>
            </w:r>
            <w:proofErr w:type="spellStart"/>
            <w:r>
              <w:rPr>
                <w:rFonts w:cs="Times New Roman"/>
                <w:bCs/>
                <w:szCs w:val="28"/>
              </w:rPr>
              <w:t>định</w:t>
            </w:r>
            <w:proofErr w:type="spellEnd"/>
            <w:r w:rsidR="006E5867">
              <w:rPr>
                <w:rFonts w:cs="Times New Roman"/>
                <w:bCs/>
                <w:szCs w:val="28"/>
              </w:rPr>
              <w:t xml:space="preserve"> </w:t>
            </w:r>
            <w:proofErr w:type="spellStart"/>
            <w:r w:rsidR="006E5867">
              <w:rPr>
                <w:rFonts w:cs="Times New Roman"/>
                <w:bCs/>
                <w:szCs w:val="28"/>
              </w:rPr>
              <w:t>mới</w:t>
            </w:r>
            <w:proofErr w:type="spellEnd"/>
            <w:r>
              <w:rPr>
                <w:rFonts w:cs="Times New Roman"/>
                <w:bCs/>
                <w:szCs w:val="28"/>
              </w:rPr>
              <w:t xml:space="preserve"> </w:t>
            </w:r>
            <w:proofErr w:type="spellStart"/>
            <w:r>
              <w:rPr>
                <w:rFonts w:cs="Times New Roman"/>
                <w:bCs/>
                <w:szCs w:val="28"/>
              </w:rPr>
              <w:t>về</w:t>
            </w:r>
            <w:proofErr w:type="spellEnd"/>
            <w:r>
              <w:rPr>
                <w:rFonts w:cs="Times New Roman"/>
                <w:bCs/>
                <w:szCs w:val="28"/>
              </w:rPr>
              <w:t xml:space="preserve"> </w:t>
            </w:r>
            <w:proofErr w:type="spellStart"/>
            <w:r>
              <w:rPr>
                <w:rFonts w:cs="Times New Roman"/>
                <w:bCs/>
                <w:szCs w:val="28"/>
              </w:rPr>
              <w:t>dự</w:t>
            </w:r>
            <w:proofErr w:type="spellEnd"/>
            <w:r>
              <w:rPr>
                <w:rFonts w:cs="Times New Roman"/>
                <w:bCs/>
                <w:szCs w:val="28"/>
              </w:rPr>
              <w:t xml:space="preserve"> </w:t>
            </w:r>
            <w:proofErr w:type="spellStart"/>
            <w:r>
              <w:rPr>
                <w:rFonts w:cs="Times New Roman"/>
                <w:bCs/>
                <w:szCs w:val="28"/>
              </w:rPr>
              <w:t>toán</w:t>
            </w:r>
            <w:proofErr w:type="spellEnd"/>
            <w:r w:rsidR="006E5867">
              <w:rPr>
                <w:rFonts w:cs="Times New Roman"/>
                <w:bCs/>
                <w:szCs w:val="28"/>
              </w:rPr>
              <w:t xml:space="preserve"> </w:t>
            </w:r>
            <w:proofErr w:type="spellStart"/>
            <w:r w:rsidR="006E5867">
              <w:rPr>
                <w:rFonts w:cs="Times New Roman"/>
                <w:bCs/>
                <w:szCs w:val="28"/>
              </w:rPr>
              <w:t>để</w:t>
            </w:r>
            <w:proofErr w:type="spellEnd"/>
            <w:r>
              <w:rPr>
                <w:rFonts w:cs="Times New Roman"/>
                <w:bCs/>
                <w:szCs w:val="28"/>
              </w:rPr>
              <w:t xml:space="preserve"> </w:t>
            </w:r>
            <w:proofErr w:type="spellStart"/>
            <w:r>
              <w:rPr>
                <w:rFonts w:cs="Times New Roman"/>
                <w:bCs/>
                <w:szCs w:val="28"/>
              </w:rPr>
              <w:t>áp</w:t>
            </w:r>
            <w:proofErr w:type="spellEnd"/>
            <w:r>
              <w:rPr>
                <w:rFonts w:cs="Times New Roman"/>
                <w:bCs/>
                <w:szCs w:val="28"/>
              </w:rPr>
              <w:t xml:space="preserve"> </w:t>
            </w:r>
            <w:proofErr w:type="spellStart"/>
            <w:r>
              <w:rPr>
                <w:rFonts w:cs="Times New Roman"/>
                <w:bCs/>
                <w:szCs w:val="28"/>
              </w:rPr>
              <w:t>dụng</w:t>
            </w:r>
            <w:proofErr w:type="spellEnd"/>
            <w:r>
              <w:rPr>
                <w:rFonts w:cs="Times New Roman"/>
                <w:bCs/>
                <w:szCs w:val="28"/>
              </w:rPr>
              <w:t xml:space="preserve"> </w:t>
            </w:r>
            <w:proofErr w:type="spellStart"/>
            <w:r>
              <w:rPr>
                <w:rFonts w:cs="Times New Roman"/>
                <w:bCs/>
                <w:szCs w:val="28"/>
              </w:rPr>
              <w:t>phù</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w:t>
            </w:r>
            <w:proofErr w:type="spellStart"/>
            <w:r>
              <w:rPr>
                <w:rFonts w:cs="Times New Roman"/>
                <w:bCs/>
                <w:szCs w:val="28"/>
              </w:rPr>
              <w:t>quy</w:t>
            </w:r>
            <w:proofErr w:type="spellEnd"/>
            <w:r>
              <w:rPr>
                <w:rFonts w:cs="Times New Roman"/>
                <w:bCs/>
                <w:szCs w:val="28"/>
              </w:rPr>
              <w:t xml:space="preserve"> </w:t>
            </w:r>
            <w:proofErr w:type="spellStart"/>
            <w:r>
              <w:rPr>
                <w:rFonts w:cs="Times New Roman"/>
                <w:bCs/>
                <w:szCs w:val="28"/>
              </w:rPr>
              <w:t>định</w:t>
            </w:r>
            <w:proofErr w:type="spellEnd"/>
            <w:r>
              <w:rPr>
                <w:rFonts w:cs="Times New Roman"/>
                <w:bCs/>
                <w:szCs w:val="28"/>
              </w:rPr>
              <w:t xml:space="preserve"> </w:t>
            </w:r>
            <w:proofErr w:type="spellStart"/>
            <w:r>
              <w:rPr>
                <w:rFonts w:cs="Times New Roman"/>
                <w:bCs/>
                <w:szCs w:val="28"/>
              </w:rPr>
              <w:t>hiện</w:t>
            </w:r>
            <w:proofErr w:type="spellEnd"/>
            <w:r>
              <w:rPr>
                <w:rFonts w:cs="Times New Roman"/>
                <w:bCs/>
                <w:szCs w:val="28"/>
              </w:rPr>
              <w:t xml:space="preserve"> </w:t>
            </w:r>
            <w:proofErr w:type="spellStart"/>
            <w:r>
              <w:rPr>
                <w:rFonts w:cs="Times New Roman"/>
                <w:bCs/>
                <w:szCs w:val="28"/>
              </w:rPr>
              <w:t>hành</w:t>
            </w:r>
            <w:proofErr w:type="spellEnd"/>
          </w:p>
        </w:tc>
      </w:tr>
      <w:tr w:rsidR="00452EA3" w:rsidRPr="00520B7B" w14:paraId="696B63E9" w14:textId="77777777" w:rsidTr="0003563C">
        <w:trPr>
          <w:trHeight w:val="58"/>
        </w:trPr>
        <w:tc>
          <w:tcPr>
            <w:tcW w:w="675" w:type="dxa"/>
          </w:tcPr>
          <w:p w14:paraId="14D19B05" w14:textId="0729B573" w:rsidR="00452EA3" w:rsidRPr="001B52D7" w:rsidRDefault="00452EA3" w:rsidP="00452EA3">
            <w:pPr>
              <w:jc w:val="center"/>
              <w:rPr>
                <w:rFonts w:cs="Times New Roman"/>
                <w:bCs/>
                <w:szCs w:val="28"/>
              </w:rPr>
            </w:pPr>
            <w:r w:rsidRPr="001B52D7">
              <w:rPr>
                <w:rFonts w:cs="Times New Roman"/>
                <w:bCs/>
                <w:szCs w:val="28"/>
              </w:rPr>
              <w:t>8</w:t>
            </w:r>
          </w:p>
        </w:tc>
        <w:tc>
          <w:tcPr>
            <w:tcW w:w="1337" w:type="dxa"/>
          </w:tcPr>
          <w:p w14:paraId="4834BE2C" w14:textId="57373ED3" w:rsidR="00452EA3" w:rsidRPr="00520B7B" w:rsidRDefault="00452EA3" w:rsidP="00452EA3">
            <w:pPr>
              <w:jc w:val="center"/>
              <w:rPr>
                <w:rFonts w:cs="Times New Roman"/>
                <w:b/>
                <w:szCs w:val="28"/>
              </w:rPr>
            </w:pPr>
            <w:proofErr w:type="spellStart"/>
            <w:r w:rsidRPr="00520B7B">
              <w:rPr>
                <w:rFonts w:cs="Times New Roman"/>
                <w:b/>
                <w:szCs w:val="28"/>
              </w:rPr>
              <w:t>Cục</w:t>
            </w:r>
            <w:proofErr w:type="spellEnd"/>
            <w:r w:rsidRPr="00520B7B">
              <w:rPr>
                <w:rFonts w:cs="Times New Roman"/>
                <w:b/>
                <w:szCs w:val="28"/>
              </w:rPr>
              <w:t xml:space="preserve"> CN</w:t>
            </w:r>
          </w:p>
        </w:tc>
        <w:tc>
          <w:tcPr>
            <w:tcW w:w="9194" w:type="dxa"/>
          </w:tcPr>
          <w:p w14:paraId="7AF19FBC" w14:textId="77777777" w:rsidR="00452EA3" w:rsidRPr="00520B7B" w:rsidRDefault="00452EA3" w:rsidP="00452EA3">
            <w:pPr>
              <w:tabs>
                <w:tab w:val="left" w:pos="709"/>
                <w:tab w:val="left" w:pos="851"/>
              </w:tabs>
              <w:jc w:val="both"/>
              <w:rPr>
                <w:szCs w:val="28"/>
              </w:rPr>
            </w:pPr>
            <w:r w:rsidRPr="00520B7B">
              <w:rPr>
                <w:szCs w:val="28"/>
              </w:rPr>
              <w:t xml:space="preserve">- </w:t>
            </w:r>
            <w:proofErr w:type="spellStart"/>
            <w:r w:rsidRPr="00520B7B">
              <w:rPr>
                <w:szCs w:val="28"/>
              </w:rPr>
              <w:t>Phần</w:t>
            </w:r>
            <w:proofErr w:type="spellEnd"/>
            <w:r w:rsidRPr="00520B7B">
              <w:rPr>
                <w:szCs w:val="28"/>
              </w:rPr>
              <w:t xml:space="preserve"> </w:t>
            </w:r>
            <w:proofErr w:type="spellStart"/>
            <w:r w:rsidRPr="00520B7B">
              <w:rPr>
                <w:szCs w:val="28"/>
              </w:rPr>
              <w:t>nơi</w:t>
            </w:r>
            <w:proofErr w:type="spellEnd"/>
            <w:r w:rsidRPr="00520B7B">
              <w:rPr>
                <w:szCs w:val="28"/>
              </w:rPr>
              <w:t xml:space="preserve"> </w:t>
            </w:r>
            <w:proofErr w:type="spellStart"/>
            <w:r w:rsidRPr="00520B7B">
              <w:rPr>
                <w:szCs w:val="28"/>
              </w:rPr>
              <w:t>nhận</w:t>
            </w:r>
            <w:proofErr w:type="spellEnd"/>
            <w:r w:rsidRPr="00520B7B">
              <w:rPr>
                <w:szCs w:val="28"/>
              </w:rPr>
              <w:t xml:space="preserve">: </w:t>
            </w:r>
            <w:proofErr w:type="spellStart"/>
            <w:r w:rsidRPr="00520B7B">
              <w:rPr>
                <w:szCs w:val="28"/>
              </w:rPr>
              <w:t>Đề</w:t>
            </w:r>
            <w:proofErr w:type="spellEnd"/>
            <w:r w:rsidRPr="00520B7B">
              <w:rPr>
                <w:szCs w:val="28"/>
              </w:rPr>
              <w:t xml:space="preserve"> </w:t>
            </w:r>
            <w:proofErr w:type="spellStart"/>
            <w:r w:rsidRPr="00520B7B">
              <w:rPr>
                <w:szCs w:val="28"/>
              </w:rPr>
              <w:t>nghị</w:t>
            </w:r>
            <w:proofErr w:type="spellEnd"/>
            <w:r w:rsidRPr="00520B7B">
              <w:rPr>
                <w:szCs w:val="28"/>
              </w:rPr>
              <w:t xml:space="preserve"> </w:t>
            </w:r>
            <w:proofErr w:type="spellStart"/>
            <w:r w:rsidRPr="00520B7B">
              <w:rPr>
                <w:szCs w:val="28"/>
              </w:rPr>
              <w:t>chỉnh</w:t>
            </w:r>
            <w:proofErr w:type="spellEnd"/>
            <w:r w:rsidRPr="00520B7B">
              <w:rPr>
                <w:szCs w:val="28"/>
              </w:rPr>
              <w:t xml:space="preserve"> </w:t>
            </w:r>
            <w:proofErr w:type="spellStart"/>
            <w:r w:rsidRPr="00520B7B">
              <w:rPr>
                <w:szCs w:val="28"/>
              </w:rPr>
              <w:t>sửa</w:t>
            </w:r>
            <w:proofErr w:type="spellEnd"/>
            <w:r w:rsidRPr="00520B7B">
              <w:rPr>
                <w:szCs w:val="28"/>
              </w:rPr>
              <w:t xml:space="preserve"> </w:t>
            </w:r>
            <w:proofErr w:type="spellStart"/>
            <w:r w:rsidRPr="00520B7B">
              <w:rPr>
                <w:szCs w:val="28"/>
              </w:rPr>
              <w:t>thành</w:t>
            </w:r>
            <w:proofErr w:type="spellEnd"/>
            <w:r w:rsidRPr="00520B7B">
              <w:rPr>
                <w:szCs w:val="28"/>
              </w:rPr>
              <w:t xml:space="preserve">: </w:t>
            </w:r>
          </w:p>
          <w:p w14:paraId="2A707008" w14:textId="453746C5" w:rsidR="00452EA3" w:rsidRPr="00520B7B" w:rsidRDefault="00452EA3" w:rsidP="00452EA3">
            <w:pPr>
              <w:tabs>
                <w:tab w:val="left" w:pos="709"/>
                <w:tab w:val="left" w:pos="851"/>
              </w:tabs>
              <w:jc w:val="both"/>
              <w:rPr>
                <w:szCs w:val="28"/>
              </w:rPr>
            </w:pPr>
            <w:r w:rsidRPr="00520B7B">
              <w:rPr>
                <w:szCs w:val="28"/>
              </w:rPr>
              <w:t xml:space="preserve">“- </w:t>
            </w:r>
            <w:proofErr w:type="spellStart"/>
            <w:r w:rsidRPr="00520B7B">
              <w:rPr>
                <w:szCs w:val="28"/>
              </w:rPr>
              <w:t>Bộ</w:t>
            </w:r>
            <w:proofErr w:type="spellEnd"/>
            <w:r w:rsidRPr="00520B7B">
              <w:rPr>
                <w:szCs w:val="28"/>
              </w:rPr>
              <w:t xml:space="preserve"> Công Thương: </w:t>
            </w:r>
            <w:proofErr w:type="spellStart"/>
            <w:r w:rsidRPr="00520B7B">
              <w:rPr>
                <w:szCs w:val="28"/>
              </w:rPr>
              <w:t>Bộ</w:t>
            </w:r>
            <w:proofErr w:type="spellEnd"/>
            <w:r w:rsidRPr="00520B7B">
              <w:rPr>
                <w:szCs w:val="28"/>
              </w:rPr>
              <w:t xml:space="preserve"> </w:t>
            </w:r>
            <w:proofErr w:type="spellStart"/>
            <w:r w:rsidRPr="00520B7B">
              <w:rPr>
                <w:szCs w:val="28"/>
              </w:rPr>
              <w:t>trưởng</w:t>
            </w:r>
            <w:proofErr w:type="spellEnd"/>
            <w:r w:rsidRPr="00520B7B">
              <w:rPr>
                <w:szCs w:val="28"/>
              </w:rPr>
              <w:t xml:space="preserve">, </w:t>
            </w:r>
            <w:proofErr w:type="spellStart"/>
            <w:r w:rsidRPr="00520B7B">
              <w:rPr>
                <w:szCs w:val="28"/>
              </w:rPr>
              <w:t>các</w:t>
            </w:r>
            <w:proofErr w:type="spellEnd"/>
            <w:r w:rsidRPr="00520B7B">
              <w:rPr>
                <w:szCs w:val="28"/>
              </w:rPr>
              <w:t xml:space="preserve"> </w:t>
            </w:r>
            <w:proofErr w:type="spellStart"/>
            <w:r w:rsidRPr="00520B7B">
              <w:rPr>
                <w:szCs w:val="28"/>
              </w:rPr>
              <w:t>Thứ</w:t>
            </w:r>
            <w:proofErr w:type="spellEnd"/>
            <w:r w:rsidRPr="00520B7B">
              <w:rPr>
                <w:szCs w:val="28"/>
              </w:rPr>
              <w:t xml:space="preserve"> </w:t>
            </w:r>
            <w:proofErr w:type="spellStart"/>
            <w:r w:rsidRPr="00520B7B">
              <w:rPr>
                <w:szCs w:val="28"/>
              </w:rPr>
              <w:t>trưởng</w:t>
            </w:r>
            <w:proofErr w:type="spellEnd"/>
            <w:r w:rsidRPr="00520B7B">
              <w:rPr>
                <w:szCs w:val="28"/>
              </w:rPr>
              <w:t>, ….”.</w:t>
            </w:r>
          </w:p>
        </w:tc>
        <w:tc>
          <w:tcPr>
            <w:tcW w:w="4033" w:type="dxa"/>
          </w:tcPr>
          <w:p w14:paraId="2BC261F6" w14:textId="77777777" w:rsidR="00452EA3" w:rsidRPr="002301C1" w:rsidRDefault="00452EA3" w:rsidP="00452EA3">
            <w:pPr>
              <w:jc w:val="both"/>
              <w:rPr>
                <w:rFonts w:cs="Times New Roman"/>
                <w:b/>
                <w:sz w:val="26"/>
                <w:szCs w:val="26"/>
                <w:lang w:val="en-US"/>
              </w:rPr>
            </w:pPr>
            <w:proofErr w:type="spellStart"/>
            <w:r w:rsidRPr="002301C1">
              <w:rPr>
                <w:rFonts w:cs="Times New Roman"/>
                <w:b/>
                <w:sz w:val="26"/>
                <w:szCs w:val="26"/>
                <w:lang w:val="en-US"/>
              </w:rPr>
              <w:t>Tiếp</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thu</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chỉnh</w:t>
            </w:r>
            <w:proofErr w:type="spellEnd"/>
            <w:r w:rsidRPr="002301C1">
              <w:rPr>
                <w:rFonts w:cs="Times New Roman"/>
                <w:b/>
                <w:sz w:val="26"/>
                <w:szCs w:val="26"/>
                <w:lang w:val="en-US"/>
              </w:rPr>
              <w:t xml:space="preserve"> </w:t>
            </w:r>
            <w:proofErr w:type="spellStart"/>
            <w:r w:rsidRPr="002301C1">
              <w:rPr>
                <w:rFonts w:cs="Times New Roman"/>
                <w:b/>
                <w:sz w:val="26"/>
                <w:szCs w:val="26"/>
                <w:lang w:val="en-US"/>
              </w:rPr>
              <w:t>sửa</w:t>
            </w:r>
            <w:proofErr w:type="spellEnd"/>
            <w:r>
              <w:rPr>
                <w:rFonts w:cs="Times New Roman"/>
                <w:b/>
                <w:sz w:val="26"/>
                <w:szCs w:val="26"/>
                <w:lang w:val="en-US"/>
              </w:rPr>
              <w:t xml:space="preserve"> </w:t>
            </w:r>
            <w:proofErr w:type="spellStart"/>
            <w:r>
              <w:rPr>
                <w:rFonts w:cs="Times New Roman"/>
                <w:b/>
                <w:sz w:val="26"/>
                <w:szCs w:val="26"/>
                <w:lang w:val="en-US"/>
              </w:rPr>
              <w:t>trong</w:t>
            </w:r>
            <w:proofErr w:type="spellEnd"/>
            <w:r>
              <w:rPr>
                <w:rFonts w:cs="Times New Roman"/>
                <w:b/>
                <w:sz w:val="26"/>
                <w:szCs w:val="26"/>
                <w:lang w:val="en-US"/>
              </w:rPr>
              <w:t xml:space="preserve"> </w:t>
            </w:r>
            <w:proofErr w:type="spellStart"/>
            <w:r>
              <w:rPr>
                <w:rFonts w:cs="Times New Roman"/>
                <w:b/>
                <w:sz w:val="26"/>
                <w:szCs w:val="26"/>
                <w:lang w:val="en-US"/>
              </w:rPr>
              <w:t>dự</w:t>
            </w:r>
            <w:proofErr w:type="spellEnd"/>
            <w:r>
              <w:rPr>
                <w:rFonts w:cs="Times New Roman"/>
                <w:b/>
                <w:sz w:val="26"/>
                <w:szCs w:val="26"/>
                <w:lang w:val="en-US"/>
              </w:rPr>
              <w:t xml:space="preserve"> </w:t>
            </w:r>
            <w:proofErr w:type="spellStart"/>
            <w:r>
              <w:rPr>
                <w:rFonts w:cs="Times New Roman"/>
                <w:b/>
                <w:sz w:val="26"/>
                <w:szCs w:val="26"/>
                <w:lang w:val="en-US"/>
              </w:rPr>
              <w:t>thảo</w:t>
            </w:r>
            <w:proofErr w:type="spellEnd"/>
          </w:p>
          <w:p w14:paraId="3686B8C6" w14:textId="77777777" w:rsidR="00452EA3" w:rsidRPr="00520B7B" w:rsidRDefault="00452EA3" w:rsidP="00452EA3">
            <w:pPr>
              <w:jc w:val="both"/>
              <w:rPr>
                <w:rFonts w:cs="Times New Roman"/>
                <w:b/>
                <w:szCs w:val="28"/>
              </w:rPr>
            </w:pPr>
          </w:p>
        </w:tc>
      </w:tr>
      <w:tr w:rsidR="00452EA3" w:rsidRPr="00520B7B" w14:paraId="3AD4D791" w14:textId="77777777" w:rsidTr="0003563C">
        <w:trPr>
          <w:trHeight w:val="58"/>
        </w:trPr>
        <w:tc>
          <w:tcPr>
            <w:tcW w:w="675" w:type="dxa"/>
          </w:tcPr>
          <w:p w14:paraId="25BD0D45" w14:textId="594C9C41" w:rsidR="00452EA3" w:rsidRPr="001B52D7" w:rsidRDefault="00452EA3" w:rsidP="00452EA3">
            <w:pPr>
              <w:jc w:val="center"/>
              <w:rPr>
                <w:rFonts w:cs="Times New Roman"/>
                <w:bCs/>
                <w:szCs w:val="28"/>
              </w:rPr>
            </w:pPr>
            <w:r w:rsidRPr="001B52D7">
              <w:rPr>
                <w:rFonts w:cs="Times New Roman"/>
                <w:bCs/>
                <w:szCs w:val="28"/>
              </w:rPr>
              <w:t>9</w:t>
            </w:r>
          </w:p>
        </w:tc>
        <w:tc>
          <w:tcPr>
            <w:tcW w:w="1337" w:type="dxa"/>
          </w:tcPr>
          <w:p w14:paraId="60B2CA49" w14:textId="69CD9451" w:rsidR="00452EA3" w:rsidRPr="00520B7B" w:rsidRDefault="00452EA3" w:rsidP="00452EA3">
            <w:pPr>
              <w:jc w:val="center"/>
              <w:rPr>
                <w:rFonts w:cs="Times New Roman"/>
                <w:b/>
                <w:szCs w:val="28"/>
              </w:rPr>
            </w:pPr>
            <w:r w:rsidRPr="00520B7B">
              <w:rPr>
                <w:rFonts w:cs="Times New Roman"/>
                <w:b/>
                <w:szCs w:val="28"/>
              </w:rPr>
              <w:t xml:space="preserve">Văn </w:t>
            </w:r>
            <w:proofErr w:type="spellStart"/>
            <w:r w:rsidRPr="00520B7B">
              <w:rPr>
                <w:rFonts w:cs="Times New Roman"/>
                <w:b/>
                <w:szCs w:val="28"/>
              </w:rPr>
              <w:t>phòng</w:t>
            </w:r>
            <w:proofErr w:type="spellEnd"/>
            <w:r w:rsidRPr="00520B7B">
              <w:rPr>
                <w:rFonts w:cs="Times New Roman"/>
                <w:b/>
                <w:szCs w:val="28"/>
              </w:rPr>
              <w:t xml:space="preserve"> </w:t>
            </w:r>
            <w:proofErr w:type="spellStart"/>
            <w:r w:rsidRPr="00520B7B">
              <w:rPr>
                <w:rFonts w:cs="Times New Roman"/>
                <w:b/>
                <w:szCs w:val="28"/>
              </w:rPr>
              <w:t>Bộ</w:t>
            </w:r>
            <w:proofErr w:type="spellEnd"/>
          </w:p>
        </w:tc>
        <w:tc>
          <w:tcPr>
            <w:tcW w:w="9194" w:type="dxa"/>
          </w:tcPr>
          <w:p w14:paraId="0EBFC71D" w14:textId="77777777" w:rsidR="00452EA3" w:rsidRPr="00520B7B" w:rsidRDefault="00452EA3" w:rsidP="00452EA3">
            <w:pPr>
              <w:jc w:val="both"/>
              <w:rPr>
                <w:rFonts w:eastAsia="Times New Roman"/>
                <w:szCs w:val="28"/>
                <w:lang w:val="en-US"/>
              </w:rPr>
            </w:pPr>
            <w:r w:rsidRPr="00520B7B">
              <w:rPr>
                <w:rFonts w:eastAsia="Times New Roman"/>
                <w:szCs w:val="28"/>
                <w:lang w:val="en-US"/>
              </w:rPr>
              <w:t xml:space="preserve">Qua </w:t>
            </w:r>
            <w:proofErr w:type="spellStart"/>
            <w:r w:rsidRPr="00520B7B">
              <w:rPr>
                <w:rFonts w:eastAsia="Times New Roman"/>
                <w:szCs w:val="28"/>
                <w:lang w:val="en-US"/>
              </w:rPr>
              <w:t>rà</w:t>
            </w:r>
            <w:proofErr w:type="spellEnd"/>
            <w:r w:rsidRPr="00520B7B">
              <w:rPr>
                <w:rFonts w:eastAsia="Times New Roman"/>
                <w:szCs w:val="28"/>
                <w:lang w:val="en-US"/>
              </w:rPr>
              <w:t xml:space="preserve"> </w:t>
            </w:r>
            <w:proofErr w:type="spellStart"/>
            <w:r w:rsidRPr="00520B7B">
              <w:rPr>
                <w:rFonts w:eastAsia="Times New Roman"/>
                <w:szCs w:val="28"/>
                <w:lang w:val="en-US"/>
              </w:rPr>
              <w:t>soát</w:t>
            </w:r>
            <w:proofErr w:type="spellEnd"/>
            <w:r w:rsidRPr="00520B7B">
              <w:rPr>
                <w:rFonts w:eastAsia="Times New Roman"/>
                <w:szCs w:val="28"/>
                <w:lang w:val="en-US"/>
              </w:rPr>
              <w:t xml:space="preserve">, Văn </w:t>
            </w:r>
            <w:proofErr w:type="spellStart"/>
            <w:r w:rsidRPr="00520B7B">
              <w:rPr>
                <w:rFonts w:eastAsia="Times New Roman"/>
                <w:szCs w:val="28"/>
                <w:lang w:val="en-US"/>
              </w:rPr>
              <w:t>phòng</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w:t>
            </w:r>
            <w:proofErr w:type="spellStart"/>
            <w:r w:rsidRPr="00520B7B">
              <w:rPr>
                <w:rFonts w:eastAsia="Times New Roman"/>
                <w:szCs w:val="28"/>
                <w:lang w:val="en-US"/>
              </w:rPr>
              <w:t>nhận</w:t>
            </w:r>
            <w:proofErr w:type="spellEnd"/>
            <w:r w:rsidRPr="00520B7B">
              <w:rPr>
                <w:rFonts w:eastAsia="Times New Roman"/>
                <w:szCs w:val="28"/>
                <w:lang w:val="en-US"/>
              </w:rPr>
              <w:t xml:space="preserve"> </w:t>
            </w:r>
            <w:proofErr w:type="spellStart"/>
            <w:r w:rsidRPr="00520B7B">
              <w:rPr>
                <w:rFonts w:eastAsia="Times New Roman"/>
                <w:szCs w:val="28"/>
                <w:lang w:val="en-US"/>
              </w:rPr>
              <w:t>thấy</w:t>
            </w:r>
            <w:proofErr w:type="spellEnd"/>
            <w:r w:rsidRPr="00520B7B">
              <w:rPr>
                <w:rFonts w:eastAsia="Times New Roman"/>
                <w:szCs w:val="28"/>
                <w:lang w:val="en-US"/>
              </w:rPr>
              <w:t xml:space="preserve"> </w:t>
            </w:r>
            <w:proofErr w:type="spellStart"/>
            <w:r w:rsidRPr="00520B7B">
              <w:rPr>
                <w:rFonts w:eastAsia="Times New Roman"/>
                <w:szCs w:val="28"/>
                <w:lang w:val="en-US"/>
              </w:rPr>
              <w:t>Dự</w:t>
            </w:r>
            <w:proofErr w:type="spellEnd"/>
            <w:r w:rsidRPr="00520B7B">
              <w:rPr>
                <w:rFonts w:eastAsia="Times New Roman"/>
                <w:szCs w:val="28"/>
                <w:lang w:val="en-US"/>
              </w:rPr>
              <w:t xml:space="preserve"> </w:t>
            </w:r>
            <w:proofErr w:type="spellStart"/>
            <w:r w:rsidRPr="00520B7B">
              <w:rPr>
                <w:rFonts w:eastAsia="Times New Roman"/>
                <w:szCs w:val="28"/>
                <w:lang w:val="en-US"/>
              </w:rPr>
              <w:t>thảo</w:t>
            </w:r>
            <w:proofErr w:type="spellEnd"/>
            <w:r w:rsidRPr="00520B7B">
              <w:rPr>
                <w:rFonts w:eastAsia="Times New Roman"/>
                <w:szCs w:val="28"/>
                <w:lang w:val="en-US"/>
              </w:rPr>
              <w:t xml:space="preserve"> Thông </w:t>
            </w:r>
            <w:proofErr w:type="spellStart"/>
            <w:r w:rsidRPr="00520B7B">
              <w:rPr>
                <w:rFonts w:eastAsia="Times New Roman"/>
                <w:szCs w:val="28"/>
                <w:lang w:val="en-US"/>
              </w:rPr>
              <w:t>tư</w:t>
            </w:r>
            <w:proofErr w:type="spellEnd"/>
            <w:r w:rsidRPr="00520B7B">
              <w:rPr>
                <w:rFonts w:eastAsia="Times New Roman"/>
                <w:szCs w:val="28"/>
                <w:lang w:val="en-US"/>
              </w:rPr>
              <w:t xml:space="preserve"> </w:t>
            </w:r>
            <w:proofErr w:type="spellStart"/>
            <w:r w:rsidRPr="00520B7B">
              <w:rPr>
                <w:rFonts w:eastAsia="Times New Roman"/>
                <w:szCs w:val="28"/>
                <w:lang w:val="en-US"/>
              </w:rPr>
              <w:t>sửa</w:t>
            </w:r>
            <w:proofErr w:type="spellEnd"/>
            <w:r w:rsidRPr="00520B7B">
              <w:rPr>
                <w:rFonts w:eastAsia="Times New Roman"/>
                <w:szCs w:val="28"/>
                <w:lang w:val="en-US"/>
              </w:rPr>
              <w:t xml:space="preserve"> </w:t>
            </w:r>
            <w:proofErr w:type="spellStart"/>
            <w:r w:rsidRPr="00520B7B">
              <w:rPr>
                <w:rFonts w:eastAsia="Times New Roman"/>
                <w:szCs w:val="28"/>
                <w:lang w:val="en-US"/>
              </w:rPr>
              <w:t>đổi</w:t>
            </w:r>
            <w:proofErr w:type="spellEnd"/>
            <w:r w:rsidRPr="00520B7B">
              <w:rPr>
                <w:rFonts w:eastAsia="Times New Roman"/>
                <w:szCs w:val="28"/>
                <w:lang w:val="en-US"/>
              </w:rPr>
              <w:t xml:space="preserve">, </w:t>
            </w:r>
            <w:proofErr w:type="spellStart"/>
            <w:r w:rsidRPr="00520B7B">
              <w:rPr>
                <w:rFonts w:eastAsia="Times New Roman"/>
                <w:szCs w:val="28"/>
                <w:lang w:val="en-US"/>
              </w:rPr>
              <w:t>bổ</w:t>
            </w:r>
            <w:proofErr w:type="spellEnd"/>
            <w:r w:rsidRPr="00520B7B">
              <w:rPr>
                <w:rFonts w:eastAsia="Times New Roman"/>
                <w:szCs w:val="28"/>
                <w:lang w:val="en-US"/>
              </w:rPr>
              <w:t xml:space="preserve"> sung </w:t>
            </w:r>
            <w:proofErr w:type="spellStart"/>
            <w:r w:rsidRPr="00520B7B">
              <w:rPr>
                <w:rFonts w:eastAsia="Times New Roman"/>
                <w:szCs w:val="28"/>
                <w:lang w:val="en-US"/>
              </w:rPr>
              <w:t>một</w:t>
            </w:r>
            <w:proofErr w:type="spellEnd"/>
            <w:r w:rsidRPr="00520B7B">
              <w:rPr>
                <w:rFonts w:eastAsia="Times New Roman"/>
                <w:szCs w:val="28"/>
                <w:lang w:val="en-US"/>
              </w:rPr>
              <w:t xml:space="preserve"> </w:t>
            </w:r>
            <w:proofErr w:type="spellStart"/>
            <w:r w:rsidRPr="00520B7B">
              <w:rPr>
                <w:rFonts w:eastAsia="Times New Roman"/>
                <w:szCs w:val="28"/>
                <w:lang w:val="en-US"/>
              </w:rPr>
              <w:t>số</w:t>
            </w:r>
            <w:proofErr w:type="spellEnd"/>
            <w:r w:rsidRPr="00520B7B">
              <w:rPr>
                <w:rFonts w:eastAsia="Times New Roman"/>
                <w:szCs w:val="28"/>
                <w:lang w:val="en-US"/>
              </w:rPr>
              <w:t xml:space="preserve"> </w:t>
            </w:r>
            <w:proofErr w:type="spellStart"/>
            <w:r w:rsidRPr="00520B7B">
              <w:rPr>
                <w:rFonts w:eastAsia="Times New Roman"/>
                <w:szCs w:val="28"/>
                <w:lang w:val="en-US"/>
              </w:rPr>
              <w:t>điều</w:t>
            </w:r>
            <w:proofErr w:type="spellEnd"/>
            <w:r w:rsidRPr="00520B7B">
              <w:rPr>
                <w:rFonts w:eastAsia="Times New Roman"/>
                <w:szCs w:val="28"/>
                <w:lang w:val="en-US"/>
              </w:rPr>
              <w:t xml:space="preserve"> </w:t>
            </w:r>
            <w:proofErr w:type="spellStart"/>
            <w:r w:rsidRPr="00520B7B">
              <w:rPr>
                <w:rFonts w:eastAsia="Times New Roman"/>
                <w:szCs w:val="28"/>
                <w:lang w:val="en-US"/>
              </w:rPr>
              <w:t>của</w:t>
            </w:r>
            <w:proofErr w:type="spellEnd"/>
            <w:r w:rsidRPr="00520B7B">
              <w:rPr>
                <w:rFonts w:eastAsia="Times New Roman"/>
                <w:szCs w:val="28"/>
                <w:lang w:val="en-US"/>
              </w:rPr>
              <w:t xml:space="preserve"> </w:t>
            </w:r>
            <w:proofErr w:type="spellStart"/>
            <w:r w:rsidRPr="00520B7B">
              <w:rPr>
                <w:rFonts w:eastAsia="Times New Roman"/>
                <w:szCs w:val="28"/>
                <w:lang w:val="en-US"/>
              </w:rPr>
              <w:t>các</w:t>
            </w:r>
            <w:proofErr w:type="spellEnd"/>
            <w:r w:rsidRPr="00520B7B">
              <w:rPr>
                <w:rFonts w:eastAsia="Times New Roman"/>
                <w:szCs w:val="28"/>
                <w:lang w:val="en-US"/>
              </w:rPr>
              <w:t xml:space="preserve"> Thông </w:t>
            </w:r>
            <w:proofErr w:type="spellStart"/>
            <w:r w:rsidRPr="00520B7B">
              <w:rPr>
                <w:rFonts w:eastAsia="Times New Roman"/>
                <w:szCs w:val="28"/>
                <w:lang w:val="en-US"/>
              </w:rPr>
              <w:t>tư</w:t>
            </w:r>
            <w:proofErr w:type="spellEnd"/>
            <w:r w:rsidRPr="00520B7B">
              <w:rPr>
                <w:rFonts w:eastAsia="Times New Roman"/>
                <w:szCs w:val="28"/>
                <w:lang w:val="en-US"/>
              </w:rPr>
              <w:t xml:space="preserve"> </w:t>
            </w:r>
            <w:proofErr w:type="spellStart"/>
            <w:r w:rsidRPr="00520B7B">
              <w:rPr>
                <w:rFonts w:eastAsia="Times New Roman"/>
                <w:szCs w:val="28"/>
                <w:lang w:val="en-US"/>
              </w:rPr>
              <w:t>trong</w:t>
            </w:r>
            <w:proofErr w:type="spellEnd"/>
            <w:r w:rsidRPr="00520B7B">
              <w:rPr>
                <w:rFonts w:eastAsia="Times New Roman"/>
                <w:szCs w:val="28"/>
                <w:lang w:val="en-US"/>
              </w:rPr>
              <w:t xml:space="preserve"> </w:t>
            </w:r>
            <w:proofErr w:type="spellStart"/>
            <w:r w:rsidRPr="00520B7B">
              <w:rPr>
                <w:rFonts w:eastAsia="Times New Roman"/>
                <w:szCs w:val="28"/>
                <w:lang w:val="en-US"/>
              </w:rPr>
              <w:t>lĩnh</w:t>
            </w:r>
            <w:proofErr w:type="spellEnd"/>
            <w:r w:rsidRPr="00520B7B">
              <w:rPr>
                <w:rFonts w:eastAsia="Times New Roman"/>
                <w:szCs w:val="28"/>
                <w:lang w:val="en-US"/>
              </w:rPr>
              <w:t xml:space="preserve"> </w:t>
            </w:r>
            <w:proofErr w:type="spellStart"/>
            <w:r w:rsidRPr="00520B7B">
              <w:rPr>
                <w:rFonts w:eastAsia="Times New Roman"/>
                <w:szCs w:val="28"/>
                <w:lang w:val="en-US"/>
              </w:rPr>
              <w:t>vực</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vệ</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w:t>
            </w:r>
            <w:proofErr w:type="spellStart"/>
            <w:r w:rsidRPr="00520B7B">
              <w:rPr>
                <w:rFonts w:eastAsia="Times New Roman"/>
                <w:szCs w:val="28"/>
                <w:lang w:val="en-US"/>
              </w:rPr>
              <w:t>ngành</w:t>
            </w:r>
            <w:proofErr w:type="spellEnd"/>
            <w:r w:rsidRPr="00520B7B">
              <w:rPr>
                <w:rFonts w:eastAsia="Times New Roman"/>
                <w:szCs w:val="28"/>
                <w:lang w:val="en-US"/>
              </w:rPr>
              <w:t xml:space="preserve"> Công Thương </w:t>
            </w:r>
            <w:proofErr w:type="spellStart"/>
            <w:r w:rsidRPr="00520B7B">
              <w:rPr>
                <w:rFonts w:eastAsia="Times New Roman"/>
                <w:szCs w:val="28"/>
                <w:lang w:val="en-US"/>
              </w:rPr>
              <w:t>có</w:t>
            </w:r>
            <w:proofErr w:type="spellEnd"/>
            <w:r w:rsidRPr="00520B7B">
              <w:rPr>
                <w:rFonts w:eastAsia="Times New Roman"/>
                <w:szCs w:val="28"/>
                <w:lang w:val="en-US"/>
              </w:rPr>
              <w:t xml:space="preserve"> 01 </w:t>
            </w:r>
            <w:proofErr w:type="spellStart"/>
            <w:r w:rsidRPr="00520B7B">
              <w:rPr>
                <w:rFonts w:eastAsia="Times New Roman"/>
                <w:szCs w:val="28"/>
                <w:lang w:val="en-US"/>
              </w:rPr>
              <w:t>thủ</w:t>
            </w:r>
            <w:proofErr w:type="spellEnd"/>
            <w:r w:rsidRPr="00520B7B">
              <w:rPr>
                <w:rFonts w:eastAsia="Times New Roman"/>
                <w:szCs w:val="28"/>
                <w:lang w:val="en-US"/>
              </w:rPr>
              <w:t xml:space="preserve"> </w:t>
            </w:r>
            <w:proofErr w:type="spellStart"/>
            <w:r w:rsidRPr="00520B7B">
              <w:rPr>
                <w:rFonts w:eastAsia="Times New Roman"/>
                <w:szCs w:val="28"/>
                <w:lang w:val="en-US"/>
              </w:rPr>
              <w:t>tục</w:t>
            </w:r>
            <w:proofErr w:type="spellEnd"/>
            <w:r w:rsidRPr="00520B7B">
              <w:rPr>
                <w:rFonts w:eastAsia="Times New Roman"/>
                <w:szCs w:val="28"/>
                <w:lang w:val="en-US"/>
              </w:rPr>
              <w:t xml:space="preserve">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chính</w:t>
            </w:r>
            <w:proofErr w:type="spellEnd"/>
            <w:r w:rsidRPr="00520B7B">
              <w:rPr>
                <w:rFonts w:eastAsia="Times New Roman"/>
                <w:szCs w:val="28"/>
                <w:lang w:val="en-US"/>
              </w:rPr>
              <w:t xml:space="preserve"> (TTHC) </w:t>
            </w:r>
            <w:proofErr w:type="spellStart"/>
            <w:r w:rsidRPr="00520B7B">
              <w:rPr>
                <w:rFonts w:eastAsia="Times New Roman"/>
                <w:szCs w:val="28"/>
                <w:lang w:val="en-US"/>
              </w:rPr>
              <w:t>nội</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ban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mới</w:t>
            </w:r>
            <w:proofErr w:type="spellEnd"/>
            <w:r w:rsidRPr="00520B7B">
              <w:rPr>
                <w:rFonts w:eastAsia="Times New Roman"/>
                <w:szCs w:val="28"/>
                <w:lang w:val="en-US"/>
              </w:rPr>
              <w:t xml:space="preserve"> “</w:t>
            </w:r>
            <w:proofErr w:type="spellStart"/>
            <w:r w:rsidRPr="00520B7B">
              <w:rPr>
                <w:rFonts w:eastAsia="Times New Roman"/>
                <w:szCs w:val="28"/>
                <w:lang w:val="en-US"/>
              </w:rPr>
              <w:t>Chấm</w:t>
            </w:r>
            <w:proofErr w:type="spellEnd"/>
            <w:r w:rsidRPr="00520B7B">
              <w:rPr>
                <w:rFonts w:eastAsia="Times New Roman"/>
                <w:szCs w:val="28"/>
                <w:lang w:val="en-US"/>
              </w:rPr>
              <w:t xml:space="preserve"> </w:t>
            </w:r>
            <w:proofErr w:type="spellStart"/>
            <w:r w:rsidRPr="00520B7B">
              <w:rPr>
                <w:rFonts w:eastAsia="Times New Roman"/>
                <w:szCs w:val="28"/>
                <w:lang w:val="en-US"/>
              </w:rPr>
              <w:t>dứt</w:t>
            </w:r>
            <w:proofErr w:type="spellEnd"/>
            <w:r w:rsidRPr="00520B7B">
              <w:rPr>
                <w:rFonts w:eastAsia="Times New Roman"/>
                <w:szCs w:val="28"/>
                <w:lang w:val="en-US"/>
              </w:rPr>
              <w:t xml:space="preserve"> </w:t>
            </w:r>
            <w:proofErr w:type="spellStart"/>
            <w:r w:rsidRPr="00520B7B">
              <w:rPr>
                <w:rFonts w:eastAsia="Times New Roman"/>
                <w:szCs w:val="28"/>
                <w:lang w:val="en-US"/>
              </w:rPr>
              <w:t>tài</w:t>
            </w:r>
            <w:proofErr w:type="spellEnd"/>
            <w:r w:rsidRPr="00520B7B">
              <w:rPr>
                <w:rFonts w:eastAsia="Times New Roman"/>
                <w:szCs w:val="28"/>
                <w:lang w:val="en-US"/>
              </w:rPr>
              <w:t xml:space="preserve"> </w:t>
            </w:r>
            <w:proofErr w:type="spellStart"/>
            <w:r w:rsidRPr="00520B7B">
              <w:rPr>
                <w:rFonts w:eastAsia="Times New Roman"/>
                <w:szCs w:val="28"/>
                <w:lang w:val="en-US"/>
              </w:rPr>
              <w:t>khoản</w:t>
            </w:r>
            <w:proofErr w:type="spellEnd"/>
            <w:r w:rsidRPr="00520B7B">
              <w:rPr>
                <w:rFonts w:eastAsia="Times New Roman"/>
                <w:szCs w:val="28"/>
                <w:lang w:val="en-US"/>
              </w:rPr>
              <w:t xml:space="preserve"> </w:t>
            </w:r>
            <w:proofErr w:type="spellStart"/>
            <w:r w:rsidRPr="00520B7B">
              <w:rPr>
                <w:rFonts w:eastAsia="Times New Roman"/>
                <w:szCs w:val="28"/>
                <w:lang w:val="en-US"/>
              </w:rPr>
              <w:t>truy</w:t>
            </w:r>
            <w:proofErr w:type="spellEnd"/>
            <w:r w:rsidRPr="00520B7B">
              <w:rPr>
                <w:rFonts w:eastAsia="Times New Roman"/>
                <w:szCs w:val="28"/>
                <w:lang w:val="en-US"/>
              </w:rPr>
              <w:t xml:space="preserve"> </w:t>
            </w:r>
            <w:proofErr w:type="spellStart"/>
            <w:r w:rsidRPr="00520B7B">
              <w:rPr>
                <w:rFonts w:eastAsia="Times New Roman"/>
                <w:szCs w:val="28"/>
                <w:lang w:val="en-US"/>
              </w:rPr>
              <w:t>cập</w:t>
            </w:r>
            <w:proofErr w:type="spellEnd"/>
            <w:r w:rsidRPr="00520B7B">
              <w:rPr>
                <w:rFonts w:eastAsia="Times New Roman"/>
                <w:szCs w:val="28"/>
                <w:lang w:val="en-US"/>
              </w:rPr>
              <w:t xml:space="preserve"> </w:t>
            </w:r>
            <w:proofErr w:type="spellStart"/>
            <w:r w:rsidRPr="00520B7B">
              <w:rPr>
                <w:rFonts w:eastAsia="Times New Roman"/>
                <w:szCs w:val="28"/>
                <w:lang w:val="en-US"/>
              </w:rPr>
              <w:t>cơ</w:t>
            </w:r>
            <w:proofErr w:type="spellEnd"/>
            <w:r w:rsidRPr="00520B7B">
              <w:rPr>
                <w:rFonts w:eastAsia="Times New Roman"/>
                <w:szCs w:val="28"/>
                <w:lang w:val="en-US"/>
              </w:rPr>
              <w:t xml:space="preserve"> </w:t>
            </w:r>
            <w:proofErr w:type="spellStart"/>
            <w:r w:rsidRPr="00520B7B">
              <w:rPr>
                <w:rFonts w:eastAsia="Times New Roman"/>
                <w:szCs w:val="28"/>
                <w:lang w:val="en-US"/>
              </w:rPr>
              <w:t>sở</w:t>
            </w:r>
            <w:proofErr w:type="spellEnd"/>
            <w:r w:rsidRPr="00520B7B">
              <w:rPr>
                <w:rFonts w:eastAsia="Times New Roman"/>
                <w:szCs w:val="28"/>
                <w:lang w:val="en-US"/>
              </w:rPr>
              <w:t xml:space="preserve"> </w:t>
            </w:r>
            <w:proofErr w:type="spellStart"/>
            <w:r w:rsidRPr="00520B7B">
              <w:rPr>
                <w:rFonts w:eastAsia="Times New Roman"/>
                <w:szCs w:val="28"/>
                <w:lang w:val="en-US"/>
              </w:rPr>
              <w:t>dữ</w:t>
            </w:r>
            <w:proofErr w:type="spellEnd"/>
            <w:r w:rsidRPr="00520B7B">
              <w:rPr>
                <w:rFonts w:eastAsia="Times New Roman"/>
                <w:szCs w:val="28"/>
                <w:lang w:val="en-US"/>
              </w:rPr>
              <w:t xml:space="preserve"> </w:t>
            </w:r>
            <w:proofErr w:type="spellStart"/>
            <w:r w:rsidRPr="00520B7B">
              <w:rPr>
                <w:rFonts w:eastAsia="Times New Roman"/>
                <w:szCs w:val="28"/>
                <w:lang w:val="en-US"/>
              </w:rPr>
              <w:t>liệu</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w:t>
            </w:r>
            <w:proofErr w:type="spellStart"/>
            <w:r w:rsidRPr="00520B7B">
              <w:rPr>
                <w:rFonts w:eastAsia="Times New Roman"/>
                <w:szCs w:val="28"/>
                <w:lang w:val="en-US"/>
              </w:rPr>
              <w:t>sửa</w:t>
            </w:r>
            <w:proofErr w:type="spellEnd"/>
            <w:r w:rsidRPr="00520B7B">
              <w:rPr>
                <w:rFonts w:eastAsia="Times New Roman"/>
                <w:szCs w:val="28"/>
                <w:lang w:val="en-US"/>
              </w:rPr>
              <w:t xml:space="preserve"> </w:t>
            </w:r>
            <w:proofErr w:type="spellStart"/>
            <w:r w:rsidRPr="00520B7B">
              <w:rPr>
                <w:rFonts w:eastAsia="Times New Roman"/>
                <w:szCs w:val="28"/>
                <w:lang w:val="en-US"/>
              </w:rPr>
              <w:t>đổi</w:t>
            </w:r>
            <w:proofErr w:type="spellEnd"/>
            <w:r w:rsidRPr="00520B7B">
              <w:rPr>
                <w:rFonts w:eastAsia="Times New Roman"/>
                <w:szCs w:val="28"/>
                <w:lang w:val="en-US"/>
              </w:rPr>
              <w:t xml:space="preserve">, </w:t>
            </w:r>
            <w:proofErr w:type="spellStart"/>
            <w:r w:rsidRPr="00520B7B">
              <w:rPr>
                <w:rFonts w:eastAsia="Times New Roman"/>
                <w:szCs w:val="28"/>
                <w:lang w:val="en-US"/>
              </w:rPr>
              <w:t>bổ</w:t>
            </w:r>
            <w:proofErr w:type="spellEnd"/>
            <w:r w:rsidRPr="00520B7B">
              <w:rPr>
                <w:rFonts w:eastAsia="Times New Roman"/>
                <w:szCs w:val="28"/>
                <w:lang w:val="en-US"/>
              </w:rPr>
              <w:t xml:space="preserve"> sung </w:t>
            </w:r>
            <w:proofErr w:type="spellStart"/>
            <w:r w:rsidRPr="00520B7B">
              <w:rPr>
                <w:rFonts w:eastAsia="Times New Roman"/>
                <w:szCs w:val="28"/>
                <w:lang w:val="en-US"/>
              </w:rPr>
              <w:t>các</w:t>
            </w:r>
            <w:proofErr w:type="spellEnd"/>
            <w:r w:rsidRPr="00520B7B">
              <w:rPr>
                <w:rFonts w:eastAsia="Times New Roman"/>
                <w:szCs w:val="28"/>
                <w:lang w:val="en-US"/>
              </w:rPr>
              <w:t xml:space="preserve"> TTHC </w:t>
            </w:r>
            <w:proofErr w:type="spellStart"/>
            <w:r w:rsidRPr="00520B7B">
              <w:rPr>
                <w:rFonts w:eastAsia="Times New Roman"/>
                <w:szCs w:val="28"/>
                <w:lang w:val="en-US"/>
              </w:rPr>
              <w:t>nội</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w:t>
            </w:r>
            <w:proofErr w:type="spellStart"/>
            <w:r w:rsidRPr="00520B7B">
              <w:rPr>
                <w:rFonts w:eastAsia="Times New Roman"/>
                <w:szCs w:val="28"/>
                <w:lang w:val="en-US"/>
              </w:rPr>
              <w:t>sau</w:t>
            </w:r>
            <w:proofErr w:type="spellEnd"/>
            <w:r w:rsidRPr="00520B7B">
              <w:rPr>
                <w:rFonts w:eastAsia="Times New Roman"/>
                <w:szCs w:val="28"/>
                <w:lang w:val="en-US"/>
              </w:rPr>
              <w:t xml:space="preserve">: </w:t>
            </w:r>
          </w:p>
          <w:p w14:paraId="6E465549" w14:textId="77777777" w:rsidR="00452EA3" w:rsidRPr="00520B7B" w:rsidRDefault="00452EA3" w:rsidP="00452EA3">
            <w:pPr>
              <w:jc w:val="both"/>
              <w:rPr>
                <w:rFonts w:eastAsia="Times New Roman"/>
                <w:szCs w:val="28"/>
                <w:lang w:val="en-US"/>
              </w:rPr>
            </w:pPr>
            <w:r w:rsidRPr="00520B7B">
              <w:rPr>
                <w:rFonts w:eastAsia="Times New Roman"/>
                <w:szCs w:val="28"/>
                <w:lang w:val="en-US"/>
              </w:rPr>
              <w:t xml:space="preserve">1. </w:t>
            </w:r>
            <w:proofErr w:type="spellStart"/>
            <w:r w:rsidRPr="00520B7B">
              <w:rPr>
                <w:rFonts w:eastAsia="Times New Roman"/>
                <w:szCs w:val="28"/>
                <w:lang w:val="en-US"/>
              </w:rPr>
              <w:t>Đăng</w:t>
            </w:r>
            <w:proofErr w:type="spellEnd"/>
            <w:r w:rsidRPr="00520B7B">
              <w:rPr>
                <w:rFonts w:eastAsia="Times New Roman"/>
                <w:szCs w:val="28"/>
                <w:lang w:val="en-US"/>
              </w:rPr>
              <w:t xml:space="preserve"> </w:t>
            </w:r>
            <w:proofErr w:type="spellStart"/>
            <w:r w:rsidRPr="00520B7B">
              <w:rPr>
                <w:rFonts w:eastAsia="Times New Roman"/>
                <w:szCs w:val="28"/>
                <w:lang w:val="en-US"/>
              </w:rPr>
              <w:t>ký</w:t>
            </w:r>
            <w:proofErr w:type="spellEnd"/>
            <w:r w:rsidRPr="00520B7B">
              <w:rPr>
                <w:rFonts w:eastAsia="Times New Roman"/>
                <w:szCs w:val="28"/>
                <w:lang w:val="en-US"/>
              </w:rPr>
              <w:t xml:space="preserve"> </w:t>
            </w:r>
            <w:proofErr w:type="spellStart"/>
            <w:r w:rsidRPr="00520B7B">
              <w:rPr>
                <w:rFonts w:eastAsia="Times New Roman"/>
                <w:szCs w:val="28"/>
                <w:lang w:val="en-US"/>
              </w:rPr>
              <w:t>và</w:t>
            </w:r>
            <w:proofErr w:type="spellEnd"/>
            <w:r w:rsidRPr="00520B7B">
              <w:rPr>
                <w:rFonts w:eastAsia="Times New Roman"/>
                <w:szCs w:val="28"/>
                <w:lang w:val="en-US"/>
              </w:rPr>
              <w:t xml:space="preserve"> </w:t>
            </w:r>
            <w:proofErr w:type="spellStart"/>
            <w:r w:rsidRPr="00520B7B">
              <w:rPr>
                <w:rFonts w:eastAsia="Times New Roman"/>
                <w:szCs w:val="28"/>
                <w:lang w:val="en-US"/>
              </w:rPr>
              <w:t>tổng</w:t>
            </w:r>
            <w:proofErr w:type="spellEnd"/>
            <w:r w:rsidRPr="00520B7B">
              <w:rPr>
                <w:rFonts w:eastAsia="Times New Roman"/>
                <w:szCs w:val="28"/>
                <w:lang w:val="en-US"/>
              </w:rPr>
              <w:t xml:space="preserve"> </w:t>
            </w:r>
            <w:proofErr w:type="spellStart"/>
            <w:r w:rsidRPr="00520B7B">
              <w:rPr>
                <w:rFonts w:eastAsia="Times New Roman"/>
                <w:szCs w:val="28"/>
                <w:lang w:val="en-US"/>
              </w:rPr>
              <w:t>hợp</w:t>
            </w:r>
            <w:proofErr w:type="spellEnd"/>
            <w:r w:rsidRPr="00520B7B">
              <w:rPr>
                <w:rFonts w:eastAsia="Times New Roman"/>
                <w:szCs w:val="28"/>
                <w:lang w:val="en-US"/>
              </w:rPr>
              <w:t xml:space="preserve"> </w:t>
            </w:r>
            <w:proofErr w:type="spellStart"/>
            <w:r w:rsidRPr="00520B7B">
              <w:rPr>
                <w:rFonts w:eastAsia="Times New Roman"/>
                <w:szCs w:val="28"/>
                <w:lang w:val="en-US"/>
              </w:rPr>
              <w:t>kế</w:t>
            </w:r>
            <w:proofErr w:type="spellEnd"/>
            <w:r w:rsidRPr="00520B7B">
              <w:rPr>
                <w:rFonts w:eastAsia="Times New Roman"/>
                <w:szCs w:val="28"/>
                <w:lang w:val="en-US"/>
              </w:rPr>
              <w:t xml:space="preserve"> </w:t>
            </w:r>
            <w:proofErr w:type="spellStart"/>
            <w:r w:rsidRPr="00520B7B">
              <w:rPr>
                <w:rFonts w:eastAsia="Times New Roman"/>
                <w:szCs w:val="28"/>
                <w:lang w:val="en-US"/>
              </w:rPr>
              <w:t>hoạch</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vệ</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w:t>
            </w:r>
          </w:p>
          <w:p w14:paraId="1B42C2BD" w14:textId="77777777" w:rsidR="00452EA3" w:rsidRPr="00520B7B" w:rsidRDefault="00452EA3" w:rsidP="00452EA3">
            <w:pPr>
              <w:jc w:val="both"/>
              <w:rPr>
                <w:rFonts w:eastAsia="Times New Roman"/>
                <w:szCs w:val="28"/>
                <w:lang w:val="en-US"/>
              </w:rPr>
            </w:pPr>
            <w:r w:rsidRPr="00520B7B">
              <w:rPr>
                <w:rFonts w:eastAsia="Times New Roman"/>
                <w:szCs w:val="28"/>
                <w:lang w:val="en-US"/>
              </w:rPr>
              <w:t xml:space="preserve">2. </w:t>
            </w:r>
            <w:proofErr w:type="spellStart"/>
            <w:r w:rsidRPr="00520B7B">
              <w:rPr>
                <w:rFonts w:eastAsia="Times New Roman"/>
                <w:szCs w:val="28"/>
                <w:lang w:val="en-US"/>
              </w:rPr>
              <w:t>Nghiệm</w:t>
            </w:r>
            <w:proofErr w:type="spellEnd"/>
            <w:r w:rsidRPr="00520B7B">
              <w:rPr>
                <w:rFonts w:eastAsia="Times New Roman"/>
                <w:szCs w:val="28"/>
                <w:lang w:val="en-US"/>
              </w:rPr>
              <w:t xml:space="preserve"> </w:t>
            </w:r>
            <w:proofErr w:type="spellStart"/>
            <w:r w:rsidRPr="00520B7B">
              <w:rPr>
                <w:rFonts w:eastAsia="Times New Roman"/>
                <w:szCs w:val="28"/>
                <w:lang w:val="en-US"/>
              </w:rPr>
              <w:t>thu</w:t>
            </w:r>
            <w:proofErr w:type="spellEnd"/>
            <w:r w:rsidRPr="00520B7B">
              <w:rPr>
                <w:rFonts w:eastAsia="Times New Roman"/>
                <w:szCs w:val="28"/>
                <w:lang w:val="en-US"/>
              </w:rPr>
              <w:t xml:space="preserve"> </w:t>
            </w:r>
            <w:proofErr w:type="spellStart"/>
            <w:r w:rsidRPr="00520B7B">
              <w:rPr>
                <w:rFonts w:eastAsia="Times New Roman"/>
                <w:szCs w:val="28"/>
                <w:lang w:val="en-US"/>
              </w:rPr>
              <w:t>nhiệm</w:t>
            </w:r>
            <w:proofErr w:type="spellEnd"/>
            <w:r w:rsidRPr="00520B7B">
              <w:rPr>
                <w:rFonts w:eastAsia="Times New Roman"/>
                <w:szCs w:val="28"/>
                <w:lang w:val="en-US"/>
              </w:rPr>
              <w:t xml:space="preserve"> </w:t>
            </w:r>
            <w:proofErr w:type="spellStart"/>
            <w:r w:rsidRPr="00520B7B">
              <w:rPr>
                <w:rFonts w:eastAsia="Times New Roman"/>
                <w:szCs w:val="28"/>
                <w:lang w:val="en-US"/>
              </w:rPr>
              <w:t>vụ</w:t>
            </w:r>
            <w:proofErr w:type="spellEnd"/>
            <w:r w:rsidRPr="00520B7B">
              <w:rPr>
                <w:rFonts w:eastAsia="Times New Roman"/>
                <w:szCs w:val="28"/>
                <w:lang w:val="en-US"/>
              </w:rPr>
              <w:t xml:space="preserve"> </w:t>
            </w:r>
            <w:proofErr w:type="spellStart"/>
            <w:r w:rsidRPr="00520B7B">
              <w:rPr>
                <w:rFonts w:eastAsia="Times New Roman"/>
                <w:szCs w:val="28"/>
                <w:lang w:val="en-US"/>
              </w:rPr>
              <w:t>cấp</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w:t>
            </w:r>
            <w:proofErr w:type="spellStart"/>
            <w:r w:rsidRPr="00520B7B">
              <w:rPr>
                <w:rFonts w:eastAsia="Times New Roman"/>
                <w:szCs w:val="28"/>
                <w:lang w:val="en-US"/>
              </w:rPr>
              <w:t>đối</w:t>
            </w:r>
            <w:proofErr w:type="spellEnd"/>
            <w:r w:rsidRPr="00520B7B">
              <w:rPr>
                <w:rFonts w:eastAsia="Times New Roman"/>
                <w:szCs w:val="28"/>
                <w:lang w:val="en-US"/>
              </w:rPr>
              <w:t xml:space="preserve"> </w:t>
            </w:r>
            <w:proofErr w:type="spellStart"/>
            <w:r w:rsidRPr="00520B7B">
              <w:rPr>
                <w:rFonts w:eastAsia="Times New Roman"/>
                <w:szCs w:val="28"/>
                <w:lang w:val="en-US"/>
              </w:rPr>
              <w:t>với</w:t>
            </w:r>
            <w:proofErr w:type="spellEnd"/>
            <w:r w:rsidRPr="00520B7B">
              <w:rPr>
                <w:rFonts w:eastAsia="Times New Roman"/>
                <w:szCs w:val="28"/>
                <w:lang w:val="en-US"/>
              </w:rPr>
              <w:t xml:space="preserve"> </w:t>
            </w:r>
            <w:proofErr w:type="spellStart"/>
            <w:r w:rsidRPr="00520B7B">
              <w:rPr>
                <w:rFonts w:eastAsia="Times New Roman"/>
                <w:szCs w:val="28"/>
                <w:lang w:val="en-US"/>
              </w:rPr>
              <w:t>các</w:t>
            </w:r>
            <w:proofErr w:type="spellEnd"/>
            <w:r w:rsidRPr="00520B7B">
              <w:rPr>
                <w:rFonts w:eastAsia="Times New Roman"/>
                <w:szCs w:val="28"/>
                <w:lang w:val="en-US"/>
              </w:rPr>
              <w:t xml:space="preserve"> </w:t>
            </w:r>
            <w:proofErr w:type="spellStart"/>
            <w:r w:rsidRPr="00520B7B">
              <w:rPr>
                <w:rFonts w:eastAsia="Times New Roman"/>
                <w:szCs w:val="28"/>
                <w:lang w:val="en-US"/>
              </w:rPr>
              <w:t>nhiệm</w:t>
            </w:r>
            <w:proofErr w:type="spellEnd"/>
            <w:r w:rsidRPr="00520B7B">
              <w:rPr>
                <w:rFonts w:eastAsia="Times New Roman"/>
                <w:szCs w:val="28"/>
                <w:lang w:val="en-US"/>
              </w:rPr>
              <w:t xml:space="preserve"> </w:t>
            </w:r>
            <w:proofErr w:type="spellStart"/>
            <w:r w:rsidRPr="00520B7B">
              <w:rPr>
                <w:rFonts w:eastAsia="Times New Roman"/>
                <w:szCs w:val="28"/>
                <w:lang w:val="en-US"/>
              </w:rPr>
              <w:t>vụ</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vệ</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w:t>
            </w:r>
            <w:proofErr w:type="spellStart"/>
            <w:r w:rsidRPr="00520B7B">
              <w:rPr>
                <w:rFonts w:eastAsia="Times New Roman"/>
                <w:szCs w:val="28"/>
                <w:lang w:val="en-US"/>
              </w:rPr>
              <w:t>sử</w:t>
            </w:r>
            <w:proofErr w:type="spellEnd"/>
            <w:r w:rsidRPr="00520B7B">
              <w:rPr>
                <w:rFonts w:eastAsia="Times New Roman"/>
                <w:szCs w:val="28"/>
                <w:lang w:val="en-US"/>
              </w:rPr>
              <w:t xml:space="preserve"> </w:t>
            </w:r>
            <w:proofErr w:type="spellStart"/>
            <w:r w:rsidRPr="00520B7B">
              <w:rPr>
                <w:rFonts w:eastAsia="Times New Roman"/>
                <w:szCs w:val="28"/>
                <w:lang w:val="en-US"/>
              </w:rPr>
              <w:t>dụng</w:t>
            </w:r>
            <w:proofErr w:type="spellEnd"/>
            <w:r w:rsidRPr="00520B7B">
              <w:rPr>
                <w:rFonts w:eastAsia="Times New Roman"/>
                <w:szCs w:val="28"/>
                <w:lang w:val="en-US"/>
              </w:rPr>
              <w:t xml:space="preserve"> </w:t>
            </w:r>
            <w:proofErr w:type="spellStart"/>
            <w:r w:rsidRPr="00520B7B">
              <w:rPr>
                <w:rFonts w:eastAsia="Times New Roman"/>
                <w:szCs w:val="28"/>
                <w:lang w:val="en-US"/>
              </w:rPr>
              <w:t>nguồn</w:t>
            </w:r>
            <w:proofErr w:type="spellEnd"/>
            <w:r w:rsidRPr="00520B7B">
              <w:rPr>
                <w:rFonts w:eastAsia="Times New Roman"/>
                <w:szCs w:val="28"/>
                <w:lang w:val="en-US"/>
              </w:rPr>
              <w:t xml:space="preserve"> </w:t>
            </w:r>
            <w:proofErr w:type="spellStart"/>
            <w:r w:rsidRPr="00520B7B">
              <w:rPr>
                <w:rFonts w:eastAsia="Times New Roman"/>
                <w:szCs w:val="28"/>
                <w:lang w:val="en-US"/>
              </w:rPr>
              <w:t>kinh</w:t>
            </w:r>
            <w:proofErr w:type="spellEnd"/>
            <w:r w:rsidRPr="00520B7B">
              <w:rPr>
                <w:rFonts w:eastAsia="Times New Roman"/>
                <w:szCs w:val="28"/>
                <w:lang w:val="en-US"/>
              </w:rPr>
              <w:t xml:space="preserve"> </w:t>
            </w:r>
            <w:proofErr w:type="spellStart"/>
            <w:r w:rsidRPr="00520B7B">
              <w:rPr>
                <w:rFonts w:eastAsia="Times New Roman"/>
                <w:szCs w:val="28"/>
                <w:lang w:val="en-US"/>
              </w:rPr>
              <w:t>phí</w:t>
            </w:r>
            <w:proofErr w:type="spellEnd"/>
            <w:r w:rsidRPr="00520B7B">
              <w:rPr>
                <w:rFonts w:eastAsia="Times New Roman"/>
                <w:szCs w:val="28"/>
                <w:lang w:val="en-US"/>
              </w:rPr>
              <w:t xml:space="preserve"> </w:t>
            </w:r>
            <w:proofErr w:type="spellStart"/>
            <w:r w:rsidRPr="00520B7B">
              <w:rPr>
                <w:rFonts w:eastAsia="Times New Roman"/>
                <w:szCs w:val="28"/>
                <w:lang w:val="en-US"/>
              </w:rPr>
              <w:t>sự</w:t>
            </w:r>
            <w:proofErr w:type="spellEnd"/>
            <w:r w:rsidRPr="00520B7B">
              <w:rPr>
                <w:rFonts w:eastAsia="Times New Roman"/>
                <w:szCs w:val="28"/>
                <w:lang w:val="en-US"/>
              </w:rPr>
              <w:t xml:space="preserve"> </w:t>
            </w:r>
            <w:proofErr w:type="spellStart"/>
            <w:r w:rsidRPr="00520B7B">
              <w:rPr>
                <w:rFonts w:eastAsia="Times New Roman"/>
                <w:szCs w:val="28"/>
                <w:lang w:val="en-US"/>
              </w:rPr>
              <w:t>nghiệp</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vệ</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do </w:t>
            </w:r>
            <w:proofErr w:type="spellStart"/>
            <w:r w:rsidRPr="00520B7B">
              <w:rPr>
                <w:rFonts w:eastAsia="Times New Roman"/>
                <w:szCs w:val="28"/>
                <w:lang w:val="en-US"/>
              </w:rPr>
              <w:t>Bộ</w:t>
            </w:r>
            <w:proofErr w:type="spellEnd"/>
            <w:r w:rsidRPr="00520B7B">
              <w:rPr>
                <w:rFonts w:eastAsia="Times New Roman"/>
                <w:szCs w:val="28"/>
                <w:lang w:val="en-US"/>
              </w:rPr>
              <w:t xml:space="preserve"> Công Thương </w:t>
            </w:r>
            <w:proofErr w:type="spellStart"/>
            <w:r w:rsidRPr="00520B7B">
              <w:rPr>
                <w:rFonts w:eastAsia="Times New Roman"/>
                <w:szCs w:val="28"/>
                <w:lang w:val="en-US"/>
              </w:rPr>
              <w:t>quản</w:t>
            </w:r>
            <w:proofErr w:type="spellEnd"/>
            <w:r w:rsidRPr="00520B7B">
              <w:rPr>
                <w:rFonts w:eastAsia="Times New Roman"/>
                <w:szCs w:val="28"/>
                <w:lang w:val="en-US"/>
              </w:rPr>
              <w:t xml:space="preserve"> </w:t>
            </w:r>
            <w:proofErr w:type="spellStart"/>
            <w:r w:rsidRPr="00520B7B">
              <w:rPr>
                <w:rFonts w:eastAsia="Times New Roman"/>
                <w:szCs w:val="28"/>
                <w:lang w:val="en-US"/>
              </w:rPr>
              <w:t>lý</w:t>
            </w:r>
            <w:proofErr w:type="spellEnd"/>
            <w:r w:rsidRPr="00520B7B">
              <w:rPr>
                <w:rFonts w:eastAsia="Times New Roman"/>
                <w:szCs w:val="28"/>
                <w:lang w:val="en-US"/>
              </w:rPr>
              <w:t>.</w:t>
            </w:r>
          </w:p>
          <w:p w14:paraId="6B3591D1" w14:textId="77777777" w:rsidR="00452EA3" w:rsidRPr="00520B7B" w:rsidRDefault="00452EA3" w:rsidP="00452EA3">
            <w:pPr>
              <w:jc w:val="both"/>
              <w:rPr>
                <w:rFonts w:eastAsia="Times New Roman"/>
                <w:szCs w:val="28"/>
                <w:lang w:val="en-US"/>
              </w:rPr>
            </w:pPr>
            <w:r w:rsidRPr="00520B7B">
              <w:rPr>
                <w:rFonts w:eastAsia="Times New Roman"/>
                <w:szCs w:val="28"/>
                <w:lang w:val="en-US"/>
              </w:rPr>
              <w:t xml:space="preserve">3. </w:t>
            </w:r>
            <w:proofErr w:type="spellStart"/>
            <w:r w:rsidRPr="00520B7B">
              <w:rPr>
                <w:rFonts w:eastAsia="Times New Roman"/>
                <w:szCs w:val="28"/>
                <w:lang w:val="en-US"/>
              </w:rPr>
              <w:t>Cấp</w:t>
            </w:r>
            <w:proofErr w:type="spellEnd"/>
            <w:r w:rsidRPr="00520B7B">
              <w:rPr>
                <w:rFonts w:eastAsia="Times New Roman"/>
                <w:szCs w:val="28"/>
                <w:lang w:val="en-US"/>
              </w:rPr>
              <w:t xml:space="preserve"> </w:t>
            </w:r>
            <w:proofErr w:type="spellStart"/>
            <w:r w:rsidRPr="00520B7B">
              <w:rPr>
                <w:rFonts w:eastAsia="Times New Roman"/>
                <w:szCs w:val="28"/>
                <w:lang w:val="en-US"/>
              </w:rPr>
              <w:t>tài</w:t>
            </w:r>
            <w:proofErr w:type="spellEnd"/>
            <w:r w:rsidRPr="00520B7B">
              <w:rPr>
                <w:rFonts w:eastAsia="Times New Roman"/>
                <w:szCs w:val="28"/>
                <w:lang w:val="en-US"/>
              </w:rPr>
              <w:t xml:space="preserve"> </w:t>
            </w:r>
            <w:proofErr w:type="spellStart"/>
            <w:r w:rsidRPr="00520B7B">
              <w:rPr>
                <w:rFonts w:eastAsia="Times New Roman"/>
                <w:szCs w:val="28"/>
                <w:lang w:val="en-US"/>
              </w:rPr>
              <w:t>khoản</w:t>
            </w:r>
            <w:proofErr w:type="spellEnd"/>
            <w:r w:rsidRPr="00520B7B">
              <w:rPr>
                <w:rFonts w:eastAsia="Times New Roman"/>
                <w:szCs w:val="28"/>
                <w:lang w:val="en-US"/>
              </w:rPr>
              <w:t xml:space="preserve">, </w:t>
            </w:r>
            <w:proofErr w:type="spellStart"/>
            <w:r w:rsidRPr="00520B7B">
              <w:rPr>
                <w:rFonts w:eastAsia="Times New Roman"/>
                <w:szCs w:val="28"/>
                <w:lang w:val="en-US"/>
              </w:rPr>
              <w:t>phân</w:t>
            </w:r>
            <w:proofErr w:type="spellEnd"/>
            <w:r w:rsidRPr="00520B7B">
              <w:rPr>
                <w:rFonts w:eastAsia="Times New Roman"/>
                <w:szCs w:val="28"/>
                <w:lang w:val="en-US"/>
              </w:rPr>
              <w:t xml:space="preserve"> </w:t>
            </w:r>
            <w:proofErr w:type="spellStart"/>
            <w:r w:rsidRPr="00520B7B">
              <w:rPr>
                <w:rFonts w:eastAsia="Times New Roman"/>
                <w:szCs w:val="28"/>
                <w:lang w:val="en-US"/>
              </w:rPr>
              <w:t>quyền</w:t>
            </w:r>
            <w:proofErr w:type="spellEnd"/>
            <w:r w:rsidRPr="00520B7B">
              <w:rPr>
                <w:rFonts w:eastAsia="Times New Roman"/>
                <w:szCs w:val="28"/>
                <w:lang w:val="en-US"/>
              </w:rPr>
              <w:t xml:space="preserve"> </w:t>
            </w:r>
            <w:proofErr w:type="spellStart"/>
            <w:r w:rsidRPr="00520B7B">
              <w:rPr>
                <w:rFonts w:eastAsia="Times New Roman"/>
                <w:szCs w:val="28"/>
                <w:lang w:val="en-US"/>
              </w:rPr>
              <w:t>tài</w:t>
            </w:r>
            <w:proofErr w:type="spellEnd"/>
            <w:r w:rsidRPr="00520B7B">
              <w:rPr>
                <w:rFonts w:eastAsia="Times New Roman"/>
                <w:szCs w:val="28"/>
                <w:lang w:val="en-US"/>
              </w:rPr>
              <w:t xml:space="preserve"> </w:t>
            </w:r>
            <w:proofErr w:type="spellStart"/>
            <w:r w:rsidRPr="00520B7B">
              <w:rPr>
                <w:rFonts w:eastAsia="Times New Roman"/>
                <w:szCs w:val="28"/>
                <w:lang w:val="en-US"/>
              </w:rPr>
              <w:t>khoản</w:t>
            </w:r>
            <w:proofErr w:type="spellEnd"/>
            <w:r w:rsidRPr="00520B7B">
              <w:rPr>
                <w:rFonts w:eastAsia="Times New Roman"/>
                <w:szCs w:val="28"/>
                <w:lang w:val="en-US"/>
              </w:rPr>
              <w:t xml:space="preserve"> </w:t>
            </w:r>
            <w:proofErr w:type="spellStart"/>
            <w:r w:rsidRPr="00520B7B">
              <w:rPr>
                <w:rFonts w:eastAsia="Times New Roman"/>
                <w:szCs w:val="28"/>
                <w:lang w:val="en-US"/>
              </w:rPr>
              <w:t>sử</w:t>
            </w:r>
            <w:proofErr w:type="spellEnd"/>
            <w:r w:rsidRPr="00520B7B">
              <w:rPr>
                <w:rFonts w:eastAsia="Times New Roman"/>
                <w:szCs w:val="28"/>
                <w:lang w:val="en-US"/>
              </w:rPr>
              <w:t xml:space="preserve"> </w:t>
            </w:r>
            <w:proofErr w:type="spellStart"/>
            <w:r w:rsidRPr="00520B7B">
              <w:rPr>
                <w:rFonts w:eastAsia="Times New Roman"/>
                <w:szCs w:val="28"/>
                <w:lang w:val="en-US"/>
              </w:rPr>
              <w:t>dụng</w:t>
            </w:r>
            <w:proofErr w:type="spellEnd"/>
            <w:r w:rsidRPr="00520B7B">
              <w:rPr>
                <w:rFonts w:eastAsia="Times New Roman"/>
                <w:szCs w:val="28"/>
                <w:lang w:val="en-US"/>
              </w:rPr>
              <w:t xml:space="preserve"> CSDL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w:t>
            </w:r>
            <w:proofErr w:type="spellStart"/>
            <w:r w:rsidRPr="00520B7B">
              <w:rPr>
                <w:rFonts w:eastAsia="Times New Roman"/>
                <w:szCs w:val="28"/>
                <w:lang w:val="en-US"/>
              </w:rPr>
              <w:t>ngành</w:t>
            </w:r>
            <w:proofErr w:type="spellEnd"/>
            <w:r w:rsidRPr="00520B7B">
              <w:rPr>
                <w:rFonts w:eastAsia="Times New Roman"/>
                <w:szCs w:val="28"/>
                <w:lang w:val="en-US"/>
              </w:rPr>
              <w:t xml:space="preserve"> Công Thương.</w:t>
            </w:r>
          </w:p>
          <w:p w14:paraId="46073187" w14:textId="3B33F4F3" w:rsidR="00452EA3" w:rsidRPr="00520B7B" w:rsidRDefault="00452EA3" w:rsidP="00452EA3">
            <w:pPr>
              <w:jc w:val="both"/>
              <w:rPr>
                <w:rFonts w:eastAsia="Times New Roman"/>
                <w:szCs w:val="28"/>
                <w:lang w:val="en-US"/>
              </w:rPr>
            </w:pPr>
            <w:proofErr w:type="spellStart"/>
            <w:r w:rsidRPr="00520B7B">
              <w:rPr>
                <w:rFonts w:eastAsia="Times New Roman"/>
                <w:szCs w:val="28"/>
                <w:lang w:val="en-US"/>
              </w:rPr>
              <w:t>Tại</w:t>
            </w:r>
            <w:proofErr w:type="spellEnd"/>
            <w:r w:rsidRPr="00520B7B">
              <w:rPr>
                <w:rFonts w:eastAsia="Times New Roman"/>
                <w:szCs w:val="28"/>
                <w:lang w:val="en-US"/>
              </w:rPr>
              <w:t xml:space="preserve"> </w:t>
            </w:r>
            <w:proofErr w:type="spellStart"/>
            <w:r w:rsidRPr="00520B7B">
              <w:rPr>
                <w:rFonts w:eastAsia="Times New Roman"/>
                <w:szCs w:val="28"/>
                <w:lang w:val="en-US"/>
              </w:rPr>
              <w:t>Điểm</w:t>
            </w:r>
            <w:proofErr w:type="spellEnd"/>
            <w:r w:rsidRPr="00520B7B">
              <w:rPr>
                <w:rFonts w:eastAsia="Times New Roman"/>
                <w:szCs w:val="28"/>
                <w:lang w:val="en-US"/>
              </w:rPr>
              <w:t xml:space="preserve"> a, </w:t>
            </w:r>
            <w:proofErr w:type="spellStart"/>
            <w:r w:rsidRPr="00520B7B">
              <w:rPr>
                <w:rFonts w:eastAsia="Times New Roman"/>
                <w:szCs w:val="28"/>
                <w:lang w:val="en-US"/>
              </w:rPr>
              <w:t>khoản</w:t>
            </w:r>
            <w:proofErr w:type="spellEnd"/>
            <w:r w:rsidRPr="00520B7B">
              <w:rPr>
                <w:rFonts w:eastAsia="Times New Roman"/>
                <w:szCs w:val="28"/>
                <w:lang w:val="en-US"/>
              </w:rPr>
              <w:t xml:space="preserve"> 1, </w:t>
            </w:r>
            <w:proofErr w:type="spellStart"/>
            <w:r w:rsidRPr="00520B7B">
              <w:rPr>
                <w:rFonts w:eastAsia="Times New Roman"/>
                <w:szCs w:val="28"/>
                <w:lang w:val="en-US"/>
              </w:rPr>
              <w:t>Mục</w:t>
            </w:r>
            <w:proofErr w:type="spellEnd"/>
            <w:r w:rsidRPr="00520B7B">
              <w:rPr>
                <w:rFonts w:eastAsia="Times New Roman"/>
                <w:szCs w:val="28"/>
                <w:lang w:val="en-US"/>
              </w:rPr>
              <w:t xml:space="preserve"> II </w:t>
            </w:r>
            <w:proofErr w:type="spellStart"/>
            <w:r w:rsidRPr="00520B7B">
              <w:rPr>
                <w:rFonts w:eastAsia="Times New Roman"/>
                <w:szCs w:val="28"/>
                <w:lang w:val="en-US"/>
              </w:rPr>
              <w:t>Phần</w:t>
            </w:r>
            <w:proofErr w:type="spellEnd"/>
            <w:r w:rsidRPr="00520B7B">
              <w:rPr>
                <w:rFonts w:eastAsia="Times New Roman"/>
                <w:szCs w:val="28"/>
                <w:lang w:val="en-US"/>
              </w:rPr>
              <w:t xml:space="preserve"> A </w:t>
            </w:r>
            <w:proofErr w:type="spellStart"/>
            <w:r w:rsidRPr="00520B7B">
              <w:rPr>
                <w:rFonts w:eastAsia="Times New Roman"/>
                <w:szCs w:val="28"/>
                <w:lang w:val="en-US"/>
              </w:rPr>
              <w:t>Phụ</w:t>
            </w:r>
            <w:proofErr w:type="spellEnd"/>
            <w:r w:rsidRPr="00520B7B">
              <w:rPr>
                <w:rFonts w:eastAsia="Times New Roman"/>
                <w:szCs w:val="28"/>
                <w:lang w:val="en-US"/>
              </w:rPr>
              <w:t xml:space="preserve"> </w:t>
            </w:r>
            <w:proofErr w:type="spellStart"/>
            <w:r w:rsidRPr="00520B7B">
              <w:rPr>
                <w:rFonts w:eastAsia="Times New Roman"/>
                <w:szCs w:val="28"/>
                <w:lang w:val="en-US"/>
              </w:rPr>
              <w:t>lục</w:t>
            </w:r>
            <w:proofErr w:type="spellEnd"/>
            <w:r w:rsidRPr="00520B7B">
              <w:rPr>
                <w:rFonts w:eastAsia="Times New Roman"/>
                <w:szCs w:val="28"/>
                <w:lang w:val="en-US"/>
              </w:rPr>
              <w:t xml:space="preserve"> </w:t>
            </w:r>
            <w:proofErr w:type="spellStart"/>
            <w:r w:rsidRPr="00520B7B">
              <w:rPr>
                <w:rFonts w:eastAsia="Times New Roman"/>
                <w:szCs w:val="28"/>
                <w:lang w:val="en-US"/>
              </w:rPr>
              <w:t>hướng</w:t>
            </w:r>
            <w:proofErr w:type="spellEnd"/>
            <w:r w:rsidRPr="00520B7B">
              <w:rPr>
                <w:rFonts w:eastAsia="Times New Roman"/>
                <w:szCs w:val="28"/>
                <w:lang w:val="en-US"/>
              </w:rPr>
              <w:t xml:space="preserve"> </w:t>
            </w:r>
            <w:proofErr w:type="spellStart"/>
            <w:r w:rsidRPr="00520B7B">
              <w:rPr>
                <w:rFonts w:eastAsia="Times New Roman"/>
                <w:szCs w:val="28"/>
                <w:lang w:val="en-US"/>
              </w:rPr>
              <w:t>dẫn</w:t>
            </w:r>
            <w:proofErr w:type="spellEnd"/>
            <w:r w:rsidRPr="00520B7B">
              <w:rPr>
                <w:rFonts w:eastAsia="Times New Roman"/>
                <w:szCs w:val="28"/>
                <w:lang w:val="en-US"/>
              </w:rPr>
              <w:t xml:space="preserve"> </w:t>
            </w:r>
            <w:proofErr w:type="spellStart"/>
            <w:r w:rsidRPr="00520B7B">
              <w:rPr>
                <w:rFonts w:eastAsia="Times New Roman"/>
                <w:szCs w:val="28"/>
                <w:lang w:val="en-US"/>
              </w:rPr>
              <w:t>công</w:t>
            </w:r>
            <w:proofErr w:type="spellEnd"/>
            <w:r w:rsidRPr="00520B7B">
              <w:rPr>
                <w:rFonts w:eastAsia="Times New Roman"/>
                <w:szCs w:val="28"/>
                <w:lang w:val="en-US"/>
              </w:rPr>
              <w:t xml:space="preserve"> </w:t>
            </w:r>
            <w:proofErr w:type="spellStart"/>
            <w:r w:rsidRPr="00520B7B">
              <w:rPr>
                <w:rFonts w:eastAsia="Times New Roman"/>
                <w:szCs w:val="28"/>
                <w:lang w:val="en-US"/>
              </w:rPr>
              <w:t>bố</w:t>
            </w:r>
            <w:proofErr w:type="spellEnd"/>
            <w:r w:rsidRPr="00520B7B">
              <w:rPr>
                <w:rFonts w:eastAsia="Times New Roman"/>
                <w:szCs w:val="28"/>
                <w:lang w:val="en-US"/>
              </w:rPr>
              <w:t xml:space="preserve">, </w:t>
            </w:r>
            <w:proofErr w:type="spellStart"/>
            <w:r w:rsidRPr="00520B7B">
              <w:rPr>
                <w:rFonts w:eastAsia="Times New Roman"/>
                <w:szCs w:val="28"/>
                <w:lang w:val="en-US"/>
              </w:rPr>
              <w:t>công</w:t>
            </w:r>
            <w:proofErr w:type="spellEnd"/>
            <w:r w:rsidRPr="00520B7B">
              <w:rPr>
                <w:rFonts w:eastAsia="Times New Roman"/>
                <w:szCs w:val="28"/>
                <w:lang w:val="en-US"/>
              </w:rPr>
              <w:t xml:space="preserve"> </w:t>
            </w:r>
            <w:proofErr w:type="spellStart"/>
            <w:r w:rsidRPr="00520B7B">
              <w:rPr>
                <w:rFonts w:eastAsia="Times New Roman"/>
                <w:szCs w:val="28"/>
                <w:lang w:val="en-US"/>
              </w:rPr>
              <w:t>khai</w:t>
            </w:r>
            <w:proofErr w:type="spellEnd"/>
            <w:r w:rsidRPr="00520B7B">
              <w:rPr>
                <w:rFonts w:eastAsia="Times New Roman"/>
                <w:szCs w:val="28"/>
                <w:lang w:val="en-US"/>
              </w:rPr>
              <w:t xml:space="preserve">; </w:t>
            </w:r>
            <w:proofErr w:type="spellStart"/>
            <w:r w:rsidRPr="00520B7B">
              <w:rPr>
                <w:rFonts w:eastAsia="Times New Roman"/>
                <w:szCs w:val="28"/>
                <w:lang w:val="en-US"/>
              </w:rPr>
              <w:t>rà</w:t>
            </w:r>
            <w:proofErr w:type="spellEnd"/>
            <w:r w:rsidRPr="00520B7B">
              <w:rPr>
                <w:rFonts w:eastAsia="Times New Roman"/>
                <w:szCs w:val="28"/>
                <w:lang w:val="en-US"/>
              </w:rPr>
              <w:t xml:space="preserve"> </w:t>
            </w:r>
            <w:proofErr w:type="spellStart"/>
            <w:r w:rsidRPr="00520B7B">
              <w:rPr>
                <w:rFonts w:eastAsia="Times New Roman"/>
                <w:szCs w:val="28"/>
                <w:lang w:val="en-US"/>
              </w:rPr>
              <w:t>soát</w:t>
            </w:r>
            <w:proofErr w:type="spellEnd"/>
            <w:r w:rsidRPr="00520B7B">
              <w:rPr>
                <w:rFonts w:eastAsia="Times New Roman"/>
                <w:szCs w:val="28"/>
                <w:lang w:val="en-US"/>
              </w:rPr>
              <w:t xml:space="preserve">, </w:t>
            </w:r>
            <w:proofErr w:type="spellStart"/>
            <w:r w:rsidRPr="00520B7B">
              <w:rPr>
                <w:rFonts w:eastAsia="Times New Roman"/>
                <w:szCs w:val="28"/>
                <w:lang w:val="en-US"/>
              </w:rPr>
              <w:t>cắt</w:t>
            </w:r>
            <w:proofErr w:type="spellEnd"/>
            <w:r w:rsidRPr="00520B7B">
              <w:rPr>
                <w:rFonts w:eastAsia="Times New Roman"/>
                <w:szCs w:val="28"/>
                <w:lang w:val="en-US"/>
              </w:rPr>
              <w:t xml:space="preserve"> </w:t>
            </w:r>
            <w:proofErr w:type="spellStart"/>
            <w:r w:rsidRPr="00520B7B">
              <w:rPr>
                <w:rFonts w:eastAsia="Times New Roman"/>
                <w:szCs w:val="28"/>
                <w:lang w:val="en-US"/>
              </w:rPr>
              <w:t>giảm</w:t>
            </w:r>
            <w:proofErr w:type="spellEnd"/>
            <w:r w:rsidRPr="00520B7B">
              <w:rPr>
                <w:rFonts w:eastAsia="Times New Roman"/>
                <w:szCs w:val="28"/>
                <w:lang w:val="en-US"/>
              </w:rPr>
              <w:t xml:space="preserve">, </w:t>
            </w:r>
            <w:proofErr w:type="spellStart"/>
            <w:r w:rsidRPr="00520B7B">
              <w:rPr>
                <w:rFonts w:eastAsia="Times New Roman"/>
                <w:szCs w:val="28"/>
                <w:lang w:val="en-US"/>
              </w:rPr>
              <w:t>đơn</w:t>
            </w:r>
            <w:proofErr w:type="spellEnd"/>
            <w:r w:rsidRPr="00520B7B">
              <w:rPr>
                <w:rFonts w:eastAsia="Times New Roman"/>
                <w:szCs w:val="28"/>
                <w:lang w:val="en-US"/>
              </w:rPr>
              <w:t xml:space="preserve"> </w:t>
            </w:r>
            <w:proofErr w:type="spellStart"/>
            <w:r w:rsidRPr="00520B7B">
              <w:rPr>
                <w:rFonts w:eastAsia="Times New Roman"/>
                <w:szCs w:val="28"/>
                <w:lang w:val="en-US"/>
              </w:rPr>
              <w:t>giản</w:t>
            </w:r>
            <w:proofErr w:type="spellEnd"/>
            <w:r w:rsidRPr="00520B7B">
              <w:rPr>
                <w:rFonts w:eastAsia="Times New Roman"/>
                <w:szCs w:val="28"/>
                <w:lang w:val="en-US"/>
              </w:rPr>
              <w:t xml:space="preserve"> </w:t>
            </w:r>
            <w:proofErr w:type="spellStart"/>
            <w:r w:rsidRPr="00520B7B">
              <w:rPr>
                <w:rFonts w:eastAsia="Times New Roman"/>
                <w:szCs w:val="28"/>
                <w:lang w:val="en-US"/>
              </w:rPr>
              <w:t>hóa</w:t>
            </w:r>
            <w:proofErr w:type="spellEnd"/>
            <w:r w:rsidRPr="00520B7B">
              <w:rPr>
                <w:rFonts w:eastAsia="Times New Roman"/>
                <w:szCs w:val="28"/>
                <w:lang w:val="en-US"/>
              </w:rPr>
              <w:t xml:space="preserve"> </w:t>
            </w:r>
            <w:proofErr w:type="spellStart"/>
            <w:r w:rsidRPr="00520B7B">
              <w:rPr>
                <w:rFonts w:eastAsia="Times New Roman"/>
                <w:szCs w:val="28"/>
                <w:lang w:val="en-US"/>
              </w:rPr>
              <w:t>thủ</w:t>
            </w:r>
            <w:proofErr w:type="spellEnd"/>
            <w:r w:rsidRPr="00520B7B">
              <w:rPr>
                <w:rFonts w:eastAsia="Times New Roman"/>
                <w:szCs w:val="28"/>
                <w:lang w:val="en-US"/>
              </w:rPr>
              <w:t xml:space="preserve"> </w:t>
            </w:r>
            <w:proofErr w:type="spellStart"/>
            <w:r w:rsidRPr="00520B7B">
              <w:rPr>
                <w:rFonts w:eastAsia="Times New Roman"/>
                <w:szCs w:val="28"/>
                <w:lang w:val="en-US"/>
              </w:rPr>
              <w:t>tục</w:t>
            </w:r>
            <w:proofErr w:type="spellEnd"/>
            <w:r w:rsidRPr="00520B7B">
              <w:rPr>
                <w:rFonts w:eastAsia="Times New Roman"/>
                <w:szCs w:val="28"/>
                <w:lang w:val="en-US"/>
              </w:rPr>
              <w:t xml:space="preserve">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chính</w:t>
            </w:r>
            <w:proofErr w:type="spellEnd"/>
            <w:r w:rsidRPr="00520B7B">
              <w:rPr>
                <w:rFonts w:eastAsia="Times New Roman"/>
                <w:szCs w:val="28"/>
                <w:lang w:val="en-US"/>
              </w:rPr>
              <w:t xml:space="preserve"> </w:t>
            </w:r>
            <w:proofErr w:type="spellStart"/>
            <w:r w:rsidRPr="00520B7B">
              <w:rPr>
                <w:rFonts w:eastAsia="Times New Roman"/>
                <w:szCs w:val="28"/>
                <w:lang w:val="en-US"/>
              </w:rPr>
              <w:t>nội</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ban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Kèm</w:t>
            </w:r>
            <w:proofErr w:type="spellEnd"/>
            <w:r w:rsidRPr="00520B7B">
              <w:rPr>
                <w:rFonts w:eastAsia="Times New Roman"/>
                <w:szCs w:val="28"/>
                <w:lang w:val="en-US"/>
              </w:rPr>
              <w:t xml:space="preserve"> </w:t>
            </w:r>
            <w:proofErr w:type="spellStart"/>
            <w:r w:rsidRPr="00520B7B">
              <w:rPr>
                <w:rFonts w:eastAsia="Times New Roman"/>
                <w:szCs w:val="28"/>
                <w:lang w:val="en-US"/>
              </w:rPr>
              <w:t>theo</w:t>
            </w:r>
            <w:proofErr w:type="spellEnd"/>
            <w:r w:rsidRPr="00520B7B">
              <w:rPr>
                <w:rFonts w:eastAsia="Times New Roman"/>
                <w:szCs w:val="28"/>
                <w:lang w:val="en-US"/>
              </w:rPr>
              <w:t xml:space="preserve"> Công </w:t>
            </w:r>
            <w:proofErr w:type="spellStart"/>
            <w:r w:rsidRPr="00520B7B">
              <w:rPr>
                <w:rFonts w:eastAsia="Times New Roman"/>
                <w:szCs w:val="28"/>
                <w:lang w:val="en-US"/>
              </w:rPr>
              <w:t>văn</w:t>
            </w:r>
            <w:proofErr w:type="spellEnd"/>
            <w:r w:rsidRPr="00520B7B">
              <w:rPr>
                <w:rFonts w:eastAsia="Times New Roman"/>
                <w:szCs w:val="28"/>
                <w:lang w:val="en-US"/>
              </w:rPr>
              <w:t xml:space="preserve"> </w:t>
            </w:r>
            <w:proofErr w:type="spellStart"/>
            <w:r w:rsidRPr="00520B7B">
              <w:rPr>
                <w:rFonts w:eastAsia="Times New Roman"/>
                <w:szCs w:val="28"/>
                <w:lang w:val="en-US"/>
              </w:rPr>
              <w:t>số</w:t>
            </w:r>
            <w:proofErr w:type="spellEnd"/>
            <w:r w:rsidRPr="00520B7B">
              <w:rPr>
                <w:rFonts w:eastAsia="Times New Roman"/>
                <w:szCs w:val="28"/>
                <w:lang w:val="en-US"/>
              </w:rPr>
              <w:t xml:space="preserve">: 8536/VPCP-KSTT </w:t>
            </w:r>
            <w:proofErr w:type="spellStart"/>
            <w:r w:rsidRPr="00520B7B">
              <w:rPr>
                <w:rFonts w:eastAsia="Times New Roman"/>
                <w:szCs w:val="28"/>
                <w:lang w:val="en-US"/>
              </w:rPr>
              <w:t>ngày</w:t>
            </w:r>
            <w:proofErr w:type="spellEnd"/>
            <w:r w:rsidRPr="00520B7B">
              <w:rPr>
                <w:rFonts w:eastAsia="Times New Roman"/>
                <w:szCs w:val="28"/>
                <w:lang w:val="en-US"/>
              </w:rPr>
              <w:t xml:space="preserve"> 11 </w:t>
            </w:r>
            <w:proofErr w:type="spellStart"/>
            <w:r w:rsidRPr="00520B7B">
              <w:rPr>
                <w:rFonts w:eastAsia="Times New Roman"/>
                <w:szCs w:val="28"/>
                <w:lang w:val="en-US"/>
              </w:rPr>
              <w:t>tháng</w:t>
            </w:r>
            <w:proofErr w:type="spellEnd"/>
            <w:r w:rsidRPr="00520B7B">
              <w:rPr>
                <w:rFonts w:eastAsia="Times New Roman"/>
                <w:szCs w:val="28"/>
                <w:lang w:val="en-US"/>
              </w:rPr>
              <w:t xml:space="preserve"> 9 </w:t>
            </w:r>
            <w:proofErr w:type="spellStart"/>
            <w:r w:rsidRPr="00520B7B">
              <w:rPr>
                <w:rFonts w:eastAsia="Times New Roman"/>
                <w:szCs w:val="28"/>
                <w:lang w:val="en-US"/>
              </w:rPr>
              <w:t>năm</w:t>
            </w:r>
            <w:proofErr w:type="spellEnd"/>
            <w:r w:rsidRPr="00520B7B">
              <w:rPr>
                <w:rFonts w:eastAsia="Times New Roman"/>
                <w:szCs w:val="28"/>
                <w:lang w:val="en-US"/>
              </w:rPr>
              <w:t xml:space="preserve"> 2025 </w:t>
            </w:r>
            <w:proofErr w:type="spellStart"/>
            <w:r w:rsidRPr="00520B7B">
              <w:rPr>
                <w:rFonts w:eastAsia="Times New Roman"/>
                <w:szCs w:val="28"/>
                <w:lang w:val="en-US"/>
              </w:rPr>
              <w:t>của</w:t>
            </w:r>
            <w:proofErr w:type="spellEnd"/>
            <w:r w:rsidRPr="00520B7B">
              <w:rPr>
                <w:rFonts w:eastAsia="Times New Roman"/>
                <w:szCs w:val="28"/>
                <w:lang w:val="en-US"/>
              </w:rPr>
              <w:t xml:space="preserve"> Văn </w:t>
            </w:r>
            <w:proofErr w:type="spellStart"/>
            <w:r w:rsidRPr="00520B7B">
              <w:rPr>
                <w:rFonts w:eastAsia="Times New Roman"/>
                <w:szCs w:val="28"/>
                <w:lang w:val="en-US"/>
              </w:rPr>
              <w:t>phòng</w:t>
            </w:r>
            <w:proofErr w:type="spellEnd"/>
            <w:r w:rsidRPr="00520B7B">
              <w:rPr>
                <w:rFonts w:eastAsia="Times New Roman"/>
                <w:szCs w:val="28"/>
                <w:lang w:val="en-US"/>
              </w:rPr>
              <w:t xml:space="preserve"> </w:t>
            </w:r>
            <w:proofErr w:type="spellStart"/>
            <w:r w:rsidRPr="00520B7B">
              <w:rPr>
                <w:rFonts w:eastAsia="Times New Roman"/>
                <w:szCs w:val="28"/>
                <w:lang w:val="en-US"/>
              </w:rPr>
              <w:lastRenderedPageBreak/>
              <w:t>Chính</w:t>
            </w:r>
            <w:proofErr w:type="spellEnd"/>
            <w:r w:rsidRPr="00520B7B">
              <w:rPr>
                <w:rFonts w:eastAsia="Times New Roman"/>
                <w:szCs w:val="28"/>
                <w:lang w:val="en-US"/>
              </w:rPr>
              <w:t xml:space="preserve"> </w:t>
            </w:r>
            <w:proofErr w:type="spellStart"/>
            <w:r w:rsidRPr="00520B7B">
              <w:rPr>
                <w:rFonts w:eastAsia="Times New Roman"/>
                <w:szCs w:val="28"/>
                <w:lang w:val="en-US"/>
              </w:rPr>
              <w:t>phủ</w:t>
            </w:r>
            <w:proofErr w:type="spellEnd"/>
            <w:r w:rsidRPr="00520B7B">
              <w:rPr>
                <w:rFonts w:eastAsia="Times New Roman"/>
                <w:szCs w:val="28"/>
                <w:lang w:val="en-US"/>
              </w:rPr>
              <w:t xml:space="preserve"> </w:t>
            </w:r>
            <w:proofErr w:type="spellStart"/>
            <w:r w:rsidRPr="00520B7B">
              <w:rPr>
                <w:rFonts w:eastAsia="Times New Roman"/>
                <w:szCs w:val="28"/>
                <w:lang w:val="en-US"/>
              </w:rPr>
              <w:t>quy</w:t>
            </w:r>
            <w:proofErr w:type="spellEnd"/>
            <w:r w:rsidRPr="00520B7B">
              <w:rPr>
                <w:rFonts w:eastAsia="Times New Roman"/>
                <w:szCs w:val="28"/>
                <w:lang w:val="en-US"/>
              </w:rPr>
              <w:t xml:space="preserve"> </w:t>
            </w:r>
            <w:proofErr w:type="spellStart"/>
            <w:r w:rsidRPr="00520B7B">
              <w:rPr>
                <w:rFonts w:eastAsia="Times New Roman"/>
                <w:szCs w:val="28"/>
                <w:lang w:val="en-US"/>
              </w:rPr>
              <w:t>định</w:t>
            </w:r>
            <w:proofErr w:type="spellEnd"/>
            <w:r w:rsidRPr="00520B7B">
              <w:rPr>
                <w:rFonts w:eastAsia="Times New Roman"/>
                <w:szCs w:val="28"/>
                <w:lang w:val="en-US"/>
              </w:rPr>
              <w:t xml:space="preserve"> </w:t>
            </w:r>
            <w:proofErr w:type="spellStart"/>
            <w:r w:rsidRPr="00520B7B">
              <w:rPr>
                <w:rFonts w:eastAsia="Times New Roman"/>
                <w:szCs w:val="28"/>
                <w:lang w:val="en-US"/>
              </w:rPr>
              <w:t>thời</w:t>
            </w:r>
            <w:proofErr w:type="spellEnd"/>
            <w:r w:rsidRPr="00520B7B">
              <w:rPr>
                <w:rFonts w:eastAsia="Times New Roman"/>
                <w:szCs w:val="28"/>
                <w:lang w:val="en-US"/>
              </w:rPr>
              <w:t xml:space="preserve"> </w:t>
            </w:r>
            <w:proofErr w:type="spellStart"/>
            <w:r w:rsidRPr="00520B7B">
              <w:rPr>
                <w:rFonts w:eastAsia="Times New Roman"/>
                <w:szCs w:val="28"/>
                <w:lang w:val="en-US"/>
              </w:rPr>
              <w:t>hạn</w:t>
            </w:r>
            <w:proofErr w:type="spellEnd"/>
            <w:r w:rsidRPr="00520B7B">
              <w:rPr>
                <w:rFonts w:eastAsia="Times New Roman"/>
                <w:szCs w:val="28"/>
                <w:lang w:val="en-US"/>
              </w:rPr>
              <w:t xml:space="preserve"> ban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Quyết</w:t>
            </w:r>
            <w:proofErr w:type="spellEnd"/>
            <w:r w:rsidRPr="00520B7B">
              <w:rPr>
                <w:rFonts w:eastAsia="Times New Roman"/>
                <w:szCs w:val="28"/>
                <w:lang w:val="en-US"/>
              </w:rPr>
              <w:t xml:space="preserve"> </w:t>
            </w:r>
            <w:proofErr w:type="spellStart"/>
            <w:r w:rsidRPr="00520B7B">
              <w:rPr>
                <w:rFonts w:eastAsia="Times New Roman"/>
                <w:szCs w:val="28"/>
                <w:lang w:val="en-US"/>
              </w:rPr>
              <w:t>định</w:t>
            </w:r>
            <w:proofErr w:type="spellEnd"/>
            <w:r w:rsidRPr="00520B7B">
              <w:rPr>
                <w:rFonts w:eastAsia="Times New Roman"/>
                <w:szCs w:val="28"/>
                <w:lang w:val="en-US"/>
              </w:rPr>
              <w:t xml:space="preserve"> </w:t>
            </w:r>
            <w:proofErr w:type="spellStart"/>
            <w:r w:rsidRPr="00520B7B">
              <w:rPr>
                <w:rFonts w:eastAsia="Times New Roman"/>
                <w:szCs w:val="28"/>
                <w:lang w:val="en-US"/>
              </w:rPr>
              <w:t>công</w:t>
            </w:r>
            <w:proofErr w:type="spellEnd"/>
            <w:r w:rsidRPr="00520B7B">
              <w:rPr>
                <w:rFonts w:eastAsia="Times New Roman"/>
                <w:szCs w:val="28"/>
                <w:lang w:val="en-US"/>
              </w:rPr>
              <w:t xml:space="preserve"> </w:t>
            </w:r>
            <w:proofErr w:type="spellStart"/>
            <w:r w:rsidRPr="00520B7B">
              <w:rPr>
                <w:rFonts w:eastAsia="Times New Roman"/>
                <w:szCs w:val="28"/>
                <w:lang w:val="en-US"/>
              </w:rPr>
              <w:t>bố</w:t>
            </w:r>
            <w:proofErr w:type="spellEnd"/>
            <w:r w:rsidRPr="00520B7B">
              <w:rPr>
                <w:rFonts w:eastAsia="Times New Roman"/>
                <w:szCs w:val="28"/>
                <w:lang w:val="en-US"/>
              </w:rPr>
              <w:t xml:space="preserve"> TTHC </w:t>
            </w:r>
            <w:proofErr w:type="spellStart"/>
            <w:r w:rsidRPr="00520B7B">
              <w:rPr>
                <w:rFonts w:eastAsia="Times New Roman"/>
                <w:szCs w:val="28"/>
                <w:lang w:val="en-US"/>
              </w:rPr>
              <w:t>nội</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w:t>
            </w:r>
            <w:proofErr w:type="spellStart"/>
            <w:r w:rsidRPr="00520B7B">
              <w:rPr>
                <w:rFonts w:eastAsia="Times New Roman"/>
                <w:szCs w:val="28"/>
                <w:lang w:val="en-US"/>
              </w:rPr>
              <w:t>như</w:t>
            </w:r>
            <w:proofErr w:type="spellEnd"/>
            <w:r w:rsidRPr="00520B7B">
              <w:rPr>
                <w:rFonts w:eastAsia="Times New Roman"/>
                <w:szCs w:val="28"/>
                <w:lang w:val="en-US"/>
              </w:rPr>
              <w:t xml:space="preserve"> </w:t>
            </w:r>
            <w:proofErr w:type="spellStart"/>
            <w:r w:rsidRPr="00520B7B">
              <w:rPr>
                <w:rFonts w:eastAsia="Times New Roman"/>
                <w:szCs w:val="28"/>
                <w:lang w:val="en-US"/>
              </w:rPr>
              <w:t>sau</w:t>
            </w:r>
            <w:proofErr w:type="spellEnd"/>
            <w:r w:rsidRPr="00520B7B">
              <w:rPr>
                <w:rFonts w:eastAsia="Times New Roman"/>
                <w:szCs w:val="28"/>
                <w:lang w:val="en-US"/>
              </w:rPr>
              <w:t xml:space="preserve">: </w:t>
            </w:r>
            <w:r w:rsidRPr="00520B7B">
              <w:rPr>
                <w:rFonts w:eastAsia="Times New Roman"/>
                <w:b/>
                <w:bCs/>
                <w:i/>
                <w:iCs/>
                <w:szCs w:val="28"/>
                <w:lang w:val="en-US"/>
              </w:rPr>
              <w:t>“</w:t>
            </w:r>
            <w:proofErr w:type="spellStart"/>
            <w:r w:rsidRPr="00520B7B">
              <w:rPr>
                <w:rFonts w:eastAsia="Times New Roman"/>
                <w:b/>
                <w:bCs/>
                <w:i/>
                <w:iCs/>
                <w:szCs w:val="28"/>
              </w:rPr>
              <w:t>Quyết</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w:t>
            </w:r>
            <w:proofErr w:type="spellStart"/>
            <w:r w:rsidRPr="00520B7B">
              <w:rPr>
                <w:rFonts w:eastAsia="Times New Roman"/>
                <w:b/>
                <w:bCs/>
                <w:i/>
                <w:iCs/>
                <w:szCs w:val="28"/>
              </w:rPr>
              <w:t>công</w:t>
            </w:r>
            <w:proofErr w:type="spellEnd"/>
            <w:r w:rsidRPr="00520B7B">
              <w:rPr>
                <w:rFonts w:eastAsia="Times New Roman"/>
                <w:b/>
                <w:bCs/>
                <w:i/>
                <w:iCs/>
                <w:szCs w:val="28"/>
              </w:rPr>
              <w:t xml:space="preserve"> </w:t>
            </w:r>
            <w:proofErr w:type="spellStart"/>
            <w:r w:rsidRPr="00520B7B">
              <w:rPr>
                <w:rFonts w:eastAsia="Times New Roman"/>
                <w:b/>
                <w:bCs/>
                <w:i/>
                <w:iCs/>
                <w:szCs w:val="28"/>
              </w:rPr>
              <w:t>bố</w:t>
            </w:r>
            <w:proofErr w:type="spellEnd"/>
            <w:r w:rsidRPr="00520B7B">
              <w:rPr>
                <w:rFonts w:eastAsia="Times New Roman"/>
                <w:b/>
                <w:bCs/>
                <w:i/>
                <w:iCs/>
                <w:szCs w:val="28"/>
              </w:rPr>
              <w:t xml:space="preserve"> TTHC </w:t>
            </w:r>
            <w:proofErr w:type="spellStart"/>
            <w:r w:rsidRPr="00520B7B">
              <w:rPr>
                <w:rFonts w:eastAsia="Times New Roman"/>
                <w:b/>
                <w:bCs/>
                <w:i/>
                <w:iCs/>
                <w:szCs w:val="28"/>
                <w:lang w:val="en-US"/>
              </w:rPr>
              <w:t>nội</w:t>
            </w:r>
            <w:proofErr w:type="spellEnd"/>
            <w:r w:rsidRPr="00520B7B">
              <w:rPr>
                <w:rFonts w:eastAsia="Times New Roman"/>
                <w:b/>
                <w:bCs/>
                <w:i/>
                <w:iCs/>
                <w:szCs w:val="28"/>
                <w:lang w:val="en-US"/>
              </w:rPr>
              <w:t xml:space="preserve"> </w:t>
            </w:r>
            <w:proofErr w:type="spellStart"/>
            <w:r w:rsidRPr="00520B7B">
              <w:rPr>
                <w:rFonts w:eastAsia="Times New Roman"/>
                <w:b/>
                <w:bCs/>
                <w:i/>
                <w:iCs/>
                <w:szCs w:val="28"/>
                <w:lang w:val="en-US"/>
              </w:rPr>
              <w:t>bộ</w:t>
            </w:r>
            <w:proofErr w:type="spellEnd"/>
            <w:r w:rsidRPr="00520B7B">
              <w:rPr>
                <w:rFonts w:eastAsia="Times New Roman"/>
                <w:b/>
                <w:bCs/>
                <w:i/>
                <w:iCs/>
                <w:szCs w:val="28"/>
              </w:rPr>
              <w:t xml:space="preserve"> </w:t>
            </w:r>
            <w:proofErr w:type="spellStart"/>
            <w:r w:rsidRPr="00520B7B">
              <w:rPr>
                <w:rFonts w:eastAsia="Times New Roman"/>
                <w:b/>
                <w:bCs/>
                <w:i/>
                <w:iCs/>
                <w:szCs w:val="28"/>
              </w:rPr>
              <w:t>của</w:t>
            </w:r>
            <w:proofErr w:type="spellEnd"/>
            <w:r w:rsidRPr="00520B7B">
              <w:rPr>
                <w:rFonts w:eastAsia="Times New Roman"/>
                <w:b/>
                <w:bCs/>
                <w:i/>
                <w:iCs/>
                <w:szCs w:val="28"/>
              </w:rPr>
              <w:t xml:space="preserve"> </w:t>
            </w:r>
            <w:proofErr w:type="spellStart"/>
            <w:r w:rsidRPr="00520B7B">
              <w:rPr>
                <w:rFonts w:eastAsia="Times New Roman"/>
                <w:b/>
                <w:bCs/>
                <w:i/>
                <w:iCs/>
                <w:szCs w:val="28"/>
              </w:rPr>
              <w:t>các</w:t>
            </w:r>
            <w:proofErr w:type="spellEnd"/>
            <w:r w:rsidRPr="00520B7B">
              <w:rPr>
                <w:rFonts w:eastAsia="Times New Roman"/>
                <w:b/>
                <w:bCs/>
                <w:i/>
                <w:iCs/>
                <w:szCs w:val="28"/>
              </w:rPr>
              <w:t xml:space="preserve"> </w:t>
            </w:r>
            <w:proofErr w:type="spellStart"/>
            <w:r w:rsidRPr="00520B7B">
              <w:rPr>
                <w:rFonts w:eastAsia="Times New Roman"/>
                <w:b/>
                <w:bCs/>
                <w:i/>
                <w:iCs/>
                <w:szCs w:val="28"/>
              </w:rPr>
              <w:t>cơ</w:t>
            </w:r>
            <w:proofErr w:type="spellEnd"/>
            <w:r w:rsidRPr="00520B7B">
              <w:rPr>
                <w:rFonts w:eastAsia="Times New Roman"/>
                <w:b/>
                <w:bCs/>
                <w:i/>
                <w:iCs/>
                <w:szCs w:val="28"/>
              </w:rPr>
              <w:t xml:space="preserve"> </w:t>
            </w:r>
            <w:proofErr w:type="spellStart"/>
            <w:r w:rsidRPr="00520B7B">
              <w:rPr>
                <w:rFonts w:eastAsia="Times New Roman"/>
                <w:b/>
                <w:bCs/>
                <w:i/>
                <w:iCs/>
                <w:szCs w:val="28"/>
              </w:rPr>
              <w:t>quan</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w:t>
            </w:r>
            <w:proofErr w:type="spellStart"/>
            <w:r w:rsidRPr="00520B7B">
              <w:rPr>
                <w:rFonts w:eastAsia="Times New Roman"/>
                <w:b/>
                <w:bCs/>
                <w:i/>
                <w:iCs/>
                <w:szCs w:val="28"/>
              </w:rPr>
              <w:t>tại</w:t>
            </w:r>
            <w:proofErr w:type="spellEnd"/>
            <w:r w:rsidRPr="00520B7B">
              <w:rPr>
                <w:rFonts w:eastAsia="Times New Roman"/>
                <w:b/>
                <w:bCs/>
                <w:i/>
                <w:iCs/>
                <w:szCs w:val="28"/>
              </w:rPr>
              <w:t xml:space="preserve"> </w:t>
            </w:r>
            <w:proofErr w:type="spellStart"/>
            <w:r w:rsidRPr="00520B7B">
              <w:rPr>
                <w:rFonts w:eastAsia="Times New Roman"/>
                <w:b/>
                <w:bCs/>
                <w:i/>
                <w:iCs/>
                <w:szCs w:val="28"/>
              </w:rPr>
              <w:t>điểm</w:t>
            </w:r>
            <w:proofErr w:type="spellEnd"/>
            <w:r w:rsidRPr="00520B7B">
              <w:rPr>
                <w:rFonts w:eastAsia="Times New Roman"/>
                <w:b/>
                <w:bCs/>
                <w:i/>
                <w:iCs/>
                <w:szCs w:val="28"/>
              </w:rPr>
              <w:t xml:space="preserve"> a </w:t>
            </w:r>
            <w:proofErr w:type="spellStart"/>
            <w:r w:rsidRPr="00520B7B">
              <w:rPr>
                <w:rFonts w:eastAsia="Times New Roman"/>
                <w:b/>
                <w:bCs/>
                <w:i/>
                <w:iCs/>
                <w:szCs w:val="28"/>
              </w:rPr>
              <w:t>khoản</w:t>
            </w:r>
            <w:proofErr w:type="spellEnd"/>
            <w:r w:rsidRPr="00520B7B">
              <w:rPr>
                <w:rFonts w:eastAsia="Times New Roman"/>
                <w:b/>
                <w:bCs/>
                <w:i/>
                <w:iCs/>
                <w:szCs w:val="28"/>
              </w:rPr>
              <w:t xml:space="preserve"> 1 </w:t>
            </w:r>
            <w:proofErr w:type="spellStart"/>
            <w:r w:rsidRPr="00520B7B">
              <w:rPr>
                <w:rFonts w:eastAsia="Times New Roman"/>
                <w:b/>
                <w:bCs/>
                <w:i/>
                <w:iCs/>
                <w:szCs w:val="28"/>
              </w:rPr>
              <w:t>được</w:t>
            </w:r>
            <w:proofErr w:type="spellEnd"/>
            <w:r w:rsidRPr="00520B7B">
              <w:rPr>
                <w:rFonts w:eastAsia="Times New Roman"/>
                <w:b/>
                <w:bCs/>
                <w:i/>
                <w:iCs/>
                <w:szCs w:val="28"/>
              </w:rPr>
              <w:t xml:space="preserve"> ban </w:t>
            </w:r>
            <w:proofErr w:type="spellStart"/>
            <w:r w:rsidRPr="00520B7B">
              <w:rPr>
                <w:rFonts w:eastAsia="Times New Roman"/>
                <w:b/>
                <w:bCs/>
                <w:i/>
                <w:iCs/>
                <w:szCs w:val="28"/>
              </w:rPr>
              <w:t>hành</w:t>
            </w:r>
            <w:proofErr w:type="spellEnd"/>
            <w:r w:rsidRPr="00520B7B">
              <w:rPr>
                <w:rFonts w:eastAsia="Times New Roman"/>
                <w:b/>
                <w:bCs/>
                <w:i/>
                <w:iCs/>
                <w:szCs w:val="28"/>
              </w:rPr>
              <w:t xml:space="preserve"> </w:t>
            </w:r>
            <w:proofErr w:type="spellStart"/>
            <w:r w:rsidRPr="00520B7B">
              <w:rPr>
                <w:rFonts w:eastAsia="Times New Roman"/>
                <w:b/>
                <w:bCs/>
                <w:i/>
                <w:iCs/>
                <w:szCs w:val="28"/>
              </w:rPr>
              <w:t>chậm</w:t>
            </w:r>
            <w:proofErr w:type="spellEnd"/>
            <w:r w:rsidRPr="00520B7B">
              <w:rPr>
                <w:rFonts w:eastAsia="Times New Roman"/>
                <w:b/>
                <w:bCs/>
                <w:i/>
                <w:iCs/>
                <w:szCs w:val="28"/>
              </w:rPr>
              <w:t xml:space="preserve"> </w:t>
            </w:r>
            <w:proofErr w:type="spellStart"/>
            <w:r w:rsidRPr="00520B7B">
              <w:rPr>
                <w:rFonts w:eastAsia="Times New Roman"/>
                <w:b/>
                <w:bCs/>
                <w:i/>
                <w:iCs/>
                <w:szCs w:val="28"/>
              </w:rPr>
              <w:t>nhất</w:t>
            </w:r>
            <w:proofErr w:type="spellEnd"/>
            <w:r w:rsidRPr="00520B7B">
              <w:rPr>
                <w:rFonts w:eastAsia="Times New Roman"/>
                <w:b/>
                <w:bCs/>
                <w:i/>
                <w:iCs/>
                <w:szCs w:val="28"/>
              </w:rPr>
              <w:t xml:space="preserve"> </w:t>
            </w:r>
            <w:proofErr w:type="spellStart"/>
            <w:r w:rsidRPr="00520B7B">
              <w:rPr>
                <w:rFonts w:eastAsia="Times New Roman"/>
                <w:b/>
                <w:bCs/>
                <w:i/>
                <w:iCs/>
                <w:szCs w:val="28"/>
              </w:rPr>
              <w:t>trước</w:t>
            </w:r>
            <w:proofErr w:type="spellEnd"/>
            <w:r w:rsidRPr="00520B7B">
              <w:rPr>
                <w:rFonts w:eastAsia="Times New Roman"/>
                <w:b/>
                <w:bCs/>
                <w:i/>
                <w:iCs/>
                <w:szCs w:val="28"/>
              </w:rPr>
              <w:t xml:space="preserve"> 20 </w:t>
            </w:r>
            <w:proofErr w:type="spellStart"/>
            <w:r w:rsidRPr="00520B7B">
              <w:rPr>
                <w:rFonts w:eastAsia="Times New Roman"/>
                <w:b/>
                <w:bCs/>
                <w:i/>
                <w:iCs/>
                <w:szCs w:val="28"/>
              </w:rPr>
              <w:t>ngày</w:t>
            </w:r>
            <w:proofErr w:type="spellEnd"/>
            <w:r w:rsidRPr="00520B7B">
              <w:rPr>
                <w:rFonts w:eastAsia="Times New Roman"/>
                <w:b/>
                <w:bCs/>
                <w:i/>
                <w:iCs/>
                <w:szCs w:val="28"/>
              </w:rPr>
              <w:t xml:space="preserve"> </w:t>
            </w:r>
            <w:proofErr w:type="spellStart"/>
            <w:r w:rsidRPr="00520B7B">
              <w:rPr>
                <w:rFonts w:eastAsia="Times New Roman"/>
                <w:b/>
                <w:bCs/>
                <w:i/>
                <w:iCs/>
                <w:szCs w:val="28"/>
              </w:rPr>
              <w:t>tính</w:t>
            </w:r>
            <w:proofErr w:type="spellEnd"/>
            <w:r w:rsidRPr="00520B7B">
              <w:rPr>
                <w:rFonts w:eastAsia="Times New Roman"/>
                <w:b/>
                <w:bCs/>
                <w:i/>
                <w:iCs/>
                <w:szCs w:val="28"/>
              </w:rPr>
              <w:t xml:space="preserve"> </w:t>
            </w:r>
            <w:proofErr w:type="spellStart"/>
            <w:r w:rsidRPr="00520B7B">
              <w:rPr>
                <w:rFonts w:eastAsia="Times New Roman"/>
                <w:b/>
                <w:bCs/>
                <w:i/>
                <w:iCs/>
                <w:szCs w:val="28"/>
              </w:rPr>
              <w:t>đến</w:t>
            </w:r>
            <w:proofErr w:type="spellEnd"/>
            <w:r w:rsidRPr="00520B7B">
              <w:rPr>
                <w:rFonts w:eastAsia="Times New Roman"/>
                <w:b/>
                <w:bCs/>
                <w:i/>
                <w:iCs/>
                <w:szCs w:val="28"/>
              </w:rPr>
              <w:t xml:space="preserve"> </w:t>
            </w:r>
            <w:proofErr w:type="spellStart"/>
            <w:r w:rsidRPr="00520B7B">
              <w:rPr>
                <w:rFonts w:eastAsia="Times New Roman"/>
                <w:b/>
                <w:bCs/>
                <w:i/>
                <w:iCs/>
                <w:szCs w:val="28"/>
              </w:rPr>
              <w:t>ngày</w:t>
            </w:r>
            <w:proofErr w:type="spellEnd"/>
            <w:r w:rsidRPr="00520B7B">
              <w:rPr>
                <w:rFonts w:eastAsia="Times New Roman"/>
                <w:b/>
                <w:bCs/>
                <w:i/>
                <w:iCs/>
                <w:szCs w:val="28"/>
              </w:rPr>
              <w:t xml:space="preserve"> </w:t>
            </w:r>
            <w:proofErr w:type="spellStart"/>
            <w:r w:rsidRPr="00520B7B">
              <w:rPr>
                <w:rFonts w:eastAsia="Times New Roman"/>
                <w:b/>
                <w:bCs/>
                <w:i/>
                <w:iCs/>
                <w:szCs w:val="28"/>
              </w:rPr>
              <w:t>văn</w:t>
            </w:r>
            <w:proofErr w:type="spellEnd"/>
            <w:r w:rsidRPr="00520B7B">
              <w:rPr>
                <w:rFonts w:eastAsia="Times New Roman"/>
                <w:b/>
                <w:bCs/>
                <w:i/>
                <w:iCs/>
                <w:szCs w:val="28"/>
              </w:rPr>
              <w:t xml:space="preserve"> </w:t>
            </w:r>
            <w:proofErr w:type="spellStart"/>
            <w:r w:rsidRPr="00520B7B">
              <w:rPr>
                <w:rFonts w:eastAsia="Times New Roman"/>
                <w:b/>
                <w:bCs/>
                <w:i/>
                <w:iCs/>
                <w:szCs w:val="28"/>
              </w:rPr>
              <w:t>bản</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phạm</w:t>
            </w:r>
            <w:proofErr w:type="spellEnd"/>
            <w:r w:rsidRPr="00520B7B">
              <w:rPr>
                <w:rFonts w:eastAsia="Times New Roman"/>
                <w:b/>
                <w:bCs/>
                <w:i/>
                <w:iCs/>
                <w:szCs w:val="28"/>
              </w:rPr>
              <w:t xml:space="preserve"> </w:t>
            </w:r>
            <w:proofErr w:type="spellStart"/>
            <w:r w:rsidRPr="00520B7B">
              <w:rPr>
                <w:rFonts w:eastAsia="Times New Roman"/>
                <w:b/>
                <w:bCs/>
                <w:i/>
                <w:iCs/>
                <w:szCs w:val="28"/>
              </w:rPr>
              <w:t>pháp</w:t>
            </w:r>
            <w:proofErr w:type="spellEnd"/>
            <w:r w:rsidRPr="00520B7B">
              <w:rPr>
                <w:rFonts w:eastAsia="Times New Roman"/>
                <w:b/>
                <w:bCs/>
                <w:i/>
                <w:iCs/>
                <w:szCs w:val="28"/>
              </w:rPr>
              <w:t xml:space="preserve"> </w:t>
            </w:r>
            <w:proofErr w:type="spellStart"/>
            <w:r w:rsidRPr="00520B7B">
              <w:rPr>
                <w:rFonts w:eastAsia="Times New Roman"/>
                <w:b/>
                <w:bCs/>
                <w:i/>
                <w:iCs/>
                <w:szCs w:val="28"/>
              </w:rPr>
              <w:t>luật</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TTHC </w:t>
            </w:r>
            <w:proofErr w:type="spellStart"/>
            <w:r w:rsidRPr="00520B7B">
              <w:rPr>
                <w:rFonts w:eastAsia="Times New Roman"/>
                <w:b/>
                <w:bCs/>
                <w:i/>
                <w:iCs/>
                <w:szCs w:val="28"/>
                <w:lang w:val="en-US"/>
              </w:rPr>
              <w:t>nội</w:t>
            </w:r>
            <w:proofErr w:type="spellEnd"/>
            <w:r w:rsidRPr="00520B7B">
              <w:rPr>
                <w:rFonts w:eastAsia="Times New Roman"/>
                <w:b/>
                <w:bCs/>
                <w:i/>
                <w:iCs/>
                <w:szCs w:val="28"/>
                <w:lang w:val="en-US"/>
              </w:rPr>
              <w:t xml:space="preserve"> </w:t>
            </w:r>
            <w:proofErr w:type="spellStart"/>
            <w:r w:rsidRPr="00520B7B">
              <w:rPr>
                <w:rFonts w:eastAsia="Times New Roman"/>
                <w:b/>
                <w:bCs/>
                <w:i/>
                <w:iCs/>
                <w:szCs w:val="28"/>
                <w:lang w:val="en-US"/>
              </w:rPr>
              <w:t>bộ</w:t>
            </w:r>
            <w:proofErr w:type="spellEnd"/>
            <w:r w:rsidRPr="00520B7B">
              <w:rPr>
                <w:rFonts w:eastAsia="Times New Roman"/>
                <w:b/>
                <w:bCs/>
                <w:i/>
                <w:iCs/>
                <w:szCs w:val="28"/>
              </w:rPr>
              <w:t xml:space="preserve"> </w:t>
            </w:r>
            <w:proofErr w:type="spellStart"/>
            <w:r w:rsidRPr="00520B7B">
              <w:rPr>
                <w:rFonts w:eastAsia="Times New Roman"/>
                <w:b/>
                <w:bCs/>
                <w:i/>
                <w:iCs/>
                <w:szCs w:val="28"/>
              </w:rPr>
              <w:t>có</w:t>
            </w:r>
            <w:proofErr w:type="spellEnd"/>
            <w:r w:rsidRPr="00520B7B">
              <w:rPr>
                <w:rFonts w:eastAsia="Times New Roman"/>
                <w:b/>
                <w:bCs/>
                <w:i/>
                <w:iCs/>
                <w:szCs w:val="28"/>
              </w:rPr>
              <w:t xml:space="preserve"> </w:t>
            </w:r>
            <w:proofErr w:type="spellStart"/>
            <w:r w:rsidRPr="00520B7B">
              <w:rPr>
                <w:rFonts w:eastAsia="Times New Roman"/>
                <w:b/>
                <w:bCs/>
                <w:i/>
                <w:iCs/>
                <w:szCs w:val="28"/>
              </w:rPr>
              <w:t>hiệu</w:t>
            </w:r>
            <w:proofErr w:type="spellEnd"/>
            <w:r w:rsidRPr="00520B7B">
              <w:rPr>
                <w:rFonts w:eastAsia="Times New Roman"/>
                <w:b/>
                <w:bCs/>
                <w:i/>
                <w:iCs/>
                <w:szCs w:val="28"/>
              </w:rPr>
              <w:t xml:space="preserve"> </w:t>
            </w:r>
            <w:proofErr w:type="spellStart"/>
            <w:r w:rsidRPr="00520B7B">
              <w:rPr>
                <w:rFonts w:eastAsia="Times New Roman"/>
                <w:b/>
                <w:bCs/>
                <w:i/>
                <w:iCs/>
                <w:szCs w:val="28"/>
              </w:rPr>
              <w:t>lực</w:t>
            </w:r>
            <w:proofErr w:type="spellEnd"/>
            <w:r w:rsidRPr="00520B7B">
              <w:rPr>
                <w:rFonts w:eastAsia="Times New Roman"/>
                <w:b/>
                <w:bCs/>
                <w:i/>
                <w:iCs/>
                <w:szCs w:val="28"/>
              </w:rPr>
              <w:t xml:space="preserve"> </w:t>
            </w:r>
            <w:proofErr w:type="spellStart"/>
            <w:r w:rsidRPr="00520B7B">
              <w:rPr>
                <w:rFonts w:eastAsia="Times New Roman"/>
                <w:b/>
                <w:bCs/>
                <w:i/>
                <w:iCs/>
                <w:szCs w:val="28"/>
              </w:rPr>
              <w:t>thi</w:t>
            </w:r>
            <w:proofErr w:type="spellEnd"/>
            <w:r w:rsidRPr="00520B7B">
              <w:rPr>
                <w:rFonts w:eastAsia="Times New Roman"/>
                <w:b/>
                <w:bCs/>
                <w:i/>
                <w:iCs/>
                <w:szCs w:val="28"/>
              </w:rPr>
              <w:t xml:space="preserve"> </w:t>
            </w:r>
            <w:proofErr w:type="spellStart"/>
            <w:r w:rsidRPr="00520B7B">
              <w:rPr>
                <w:rFonts w:eastAsia="Times New Roman"/>
                <w:b/>
                <w:bCs/>
                <w:i/>
                <w:iCs/>
                <w:szCs w:val="28"/>
              </w:rPr>
              <w:t>hành</w:t>
            </w:r>
            <w:proofErr w:type="spellEnd"/>
            <w:r w:rsidRPr="00520B7B">
              <w:rPr>
                <w:rFonts w:eastAsia="Times New Roman"/>
                <w:b/>
                <w:bCs/>
                <w:i/>
                <w:iCs/>
                <w:szCs w:val="28"/>
              </w:rPr>
              <w:t xml:space="preserve">; </w:t>
            </w:r>
            <w:proofErr w:type="spellStart"/>
            <w:r w:rsidRPr="00520B7B">
              <w:rPr>
                <w:rFonts w:eastAsia="Times New Roman"/>
                <w:b/>
                <w:bCs/>
                <w:i/>
                <w:iCs/>
                <w:szCs w:val="28"/>
              </w:rPr>
              <w:t>trường</w:t>
            </w:r>
            <w:proofErr w:type="spellEnd"/>
            <w:r w:rsidRPr="00520B7B">
              <w:rPr>
                <w:rFonts w:eastAsia="Times New Roman"/>
                <w:b/>
                <w:bCs/>
                <w:i/>
                <w:iCs/>
                <w:szCs w:val="28"/>
              </w:rPr>
              <w:t xml:space="preserve"> </w:t>
            </w:r>
            <w:proofErr w:type="spellStart"/>
            <w:r w:rsidRPr="00520B7B">
              <w:rPr>
                <w:rFonts w:eastAsia="Times New Roman"/>
                <w:b/>
                <w:bCs/>
                <w:i/>
                <w:iCs/>
                <w:szCs w:val="28"/>
              </w:rPr>
              <w:t>hợp</w:t>
            </w:r>
            <w:proofErr w:type="spellEnd"/>
            <w:r w:rsidRPr="00520B7B">
              <w:rPr>
                <w:rFonts w:eastAsia="Times New Roman"/>
                <w:b/>
                <w:bCs/>
                <w:i/>
                <w:iCs/>
                <w:szCs w:val="28"/>
              </w:rPr>
              <w:t xml:space="preserve"> TTHC </w:t>
            </w:r>
            <w:proofErr w:type="spellStart"/>
            <w:r w:rsidRPr="00520B7B">
              <w:rPr>
                <w:rFonts w:eastAsia="Times New Roman"/>
                <w:b/>
                <w:bCs/>
                <w:i/>
                <w:iCs/>
                <w:szCs w:val="28"/>
                <w:lang w:val="en-US"/>
              </w:rPr>
              <w:t>nội</w:t>
            </w:r>
            <w:proofErr w:type="spellEnd"/>
            <w:r w:rsidRPr="00520B7B">
              <w:rPr>
                <w:rFonts w:eastAsia="Times New Roman"/>
                <w:b/>
                <w:bCs/>
                <w:i/>
                <w:iCs/>
                <w:szCs w:val="28"/>
                <w:lang w:val="en-US"/>
              </w:rPr>
              <w:t xml:space="preserve"> </w:t>
            </w:r>
            <w:proofErr w:type="spellStart"/>
            <w:r w:rsidRPr="00520B7B">
              <w:rPr>
                <w:rFonts w:eastAsia="Times New Roman"/>
                <w:b/>
                <w:bCs/>
                <w:i/>
                <w:iCs/>
                <w:szCs w:val="28"/>
                <w:lang w:val="en-US"/>
              </w:rPr>
              <w:t>bộ</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w:t>
            </w:r>
            <w:proofErr w:type="spellStart"/>
            <w:r w:rsidRPr="00520B7B">
              <w:rPr>
                <w:rFonts w:eastAsia="Times New Roman"/>
                <w:b/>
                <w:bCs/>
                <w:i/>
                <w:iCs/>
                <w:szCs w:val="28"/>
              </w:rPr>
              <w:t>tại</w:t>
            </w:r>
            <w:proofErr w:type="spellEnd"/>
            <w:r w:rsidRPr="00520B7B">
              <w:rPr>
                <w:rFonts w:eastAsia="Times New Roman"/>
                <w:b/>
                <w:bCs/>
                <w:i/>
                <w:iCs/>
                <w:szCs w:val="28"/>
              </w:rPr>
              <w:t xml:space="preserve"> </w:t>
            </w:r>
            <w:proofErr w:type="spellStart"/>
            <w:r w:rsidRPr="00520B7B">
              <w:rPr>
                <w:rFonts w:eastAsia="Times New Roman"/>
                <w:b/>
                <w:bCs/>
                <w:i/>
                <w:iCs/>
                <w:szCs w:val="28"/>
              </w:rPr>
              <w:t>văn</w:t>
            </w:r>
            <w:proofErr w:type="spellEnd"/>
            <w:r w:rsidRPr="00520B7B">
              <w:rPr>
                <w:rFonts w:eastAsia="Times New Roman"/>
                <w:b/>
                <w:bCs/>
                <w:i/>
                <w:iCs/>
                <w:szCs w:val="28"/>
              </w:rPr>
              <w:t xml:space="preserve"> </w:t>
            </w:r>
            <w:proofErr w:type="spellStart"/>
            <w:r w:rsidRPr="00520B7B">
              <w:rPr>
                <w:rFonts w:eastAsia="Times New Roman"/>
                <w:b/>
                <w:bCs/>
                <w:i/>
                <w:iCs/>
                <w:szCs w:val="28"/>
              </w:rPr>
              <w:t>bản</w:t>
            </w:r>
            <w:proofErr w:type="spellEnd"/>
            <w:r w:rsidRPr="00520B7B">
              <w:rPr>
                <w:rFonts w:eastAsia="Times New Roman"/>
                <w:b/>
                <w:bCs/>
                <w:i/>
                <w:iCs/>
                <w:szCs w:val="28"/>
              </w:rPr>
              <w:t xml:space="preserve"> </w:t>
            </w:r>
            <w:proofErr w:type="spellStart"/>
            <w:r w:rsidRPr="00520B7B">
              <w:rPr>
                <w:rFonts w:eastAsia="Times New Roman"/>
                <w:b/>
                <w:bCs/>
                <w:i/>
                <w:iCs/>
                <w:szCs w:val="28"/>
              </w:rPr>
              <w:t>không</w:t>
            </w:r>
            <w:proofErr w:type="spellEnd"/>
            <w:r w:rsidRPr="00520B7B">
              <w:rPr>
                <w:rFonts w:eastAsia="Times New Roman"/>
                <w:b/>
                <w:bCs/>
                <w:i/>
                <w:iCs/>
                <w:szCs w:val="28"/>
              </w:rPr>
              <w:t xml:space="preserve"> </w:t>
            </w:r>
            <w:proofErr w:type="spellStart"/>
            <w:r w:rsidRPr="00520B7B">
              <w:rPr>
                <w:rFonts w:eastAsia="Times New Roman"/>
                <w:b/>
                <w:bCs/>
                <w:i/>
                <w:iCs/>
                <w:szCs w:val="28"/>
              </w:rPr>
              <w:t>phải</w:t>
            </w:r>
            <w:proofErr w:type="spellEnd"/>
            <w:r w:rsidRPr="00520B7B">
              <w:rPr>
                <w:rFonts w:eastAsia="Times New Roman"/>
                <w:b/>
                <w:bCs/>
                <w:i/>
                <w:iCs/>
                <w:szCs w:val="28"/>
              </w:rPr>
              <w:t xml:space="preserve"> </w:t>
            </w:r>
            <w:proofErr w:type="spellStart"/>
            <w:r w:rsidRPr="00520B7B">
              <w:rPr>
                <w:rFonts w:eastAsia="Times New Roman"/>
                <w:b/>
                <w:bCs/>
                <w:i/>
                <w:iCs/>
                <w:szCs w:val="28"/>
              </w:rPr>
              <w:t>là</w:t>
            </w:r>
            <w:proofErr w:type="spellEnd"/>
            <w:r w:rsidRPr="00520B7B">
              <w:rPr>
                <w:rFonts w:eastAsia="Times New Roman"/>
                <w:b/>
                <w:bCs/>
                <w:i/>
                <w:iCs/>
                <w:szCs w:val="28"/>
              </w:rPr>
              <w:t xml:space="preserve"> </w:t>
            </w:r>
            <w:proofErr w:type="spellStart"/>
            <w:r w:rsidRPr="00520B7B">
              <w:rPr>
                <w:rFonts w:eastAsia="Times New Roman"/>
                <w:b/>
                <w:bCs/>
                <w:i/>
                <w:iCs/>
                <w:szCs w:val="28"/>
              </w:rPr>
              <w:t>văn</w:t>
            </w:r>
            <w:proofErr w:type="spellEnd"/>
            <w:r w:rsidRPr="00520B7B">
              <w:rPr>
                <w:rFonts w:eastAsia="Times New Roman"/>
                <w:b/>
                <w:bCs/>
                <w:i/>
                <w:iCs/>
                <w:szCs w:val="28"/>
              </w:rPr>
              <w:t xml:space="preserve"> </w:t>
            </w:r>
            <w:proofErr w:type="spellStart"/>
            <w:r w:rsidRPr="00520B7B">
              <w:rPr>
                <w:rFonts w:eastAsia="Times New Roman"/>
                <w:b/>
                <w:bCs/>
                <w:i/>
                <w:iCs/>
                <w:szCs w:val="28"/>
              </w:rPr>
              <w:t>bản</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phạm</w:t>
            </w:r>
            <w:proofErr w:type="spellEnd"/>
            <w:r w:rsidRPr="00520B7B">
              <w:rPr>
                <w:rFonts w:eastAsia="Times New Roman"/>
                <w:b/>
                <w:bCs/>
                <w:i/>
                <w:iCs/>
                <w:szCs w:val="28"/>
              </w:rPr>
              <w:t xml:space="preserve"> </w:t>
            </w:r>
            <w:proofErr w:type="spellStart"/>
            <w:r w:rsidRPr="00520B7B">
              <w:rPr>
                <w:rFonts w:eastAsia="Times New Roman"/>
                <w:b/>
                <w:bCs/>
                <w:i/>
                <w:iCs/>
                <w:szCs w:val="28"/>
              </w:rPr>
              <w:t>pháp</w:t>
            </w:r>
            <w:proofErr w:type="spellEnd"/>
            <w:r w:rsidRPr="00520B7B">
              <w:rPr>
                <w:rFonts w:eastAsia="Times New Roman"/>
                <w:b/>
                <w:bCs/>
                <w:i/>
                <w:iCs/>
                <w:szCs w:val="28"/>
              </w:rPr>
              <w:t xml:space="preserve"> </w:t>
            </w:r>
            <w:proofErr w:type="spellStart"/>
            <w:r w:rsidRPr="00520B7B">
              <w:rPr>
                <w:rFonts w:eastAsia="Times New Roman"/>
                <w:b/>
                <w:bCs/>
                <w:i/>
                <w:iCs/>
                <w:szCs w:val="28"/>
              </w:rPr>
              <w:t>luật</w:t>
            </w:r>
            <w:proofErr w:type="spellEnd"/>
            <w:r w:rsidRPr="00520B7B">
              <w:rPr>
                <w:rFonts w:eastAsia="Times New Roman"/>
                <w:b/>
                <w:bCs/>
                <w:i/>
                <w:iCs/>
                <w:szCs w:val="28"/>
              </w:rPr>
              <w:t xml:space="preserve">, </w:t>
            </w:r>
            <w:proofErr w:type="spellStart"/>
            <w:r w:rsidRPr="00520B7B">
              <w:rPr>
                <w:rFonts w:eastAsia="Times New Roman"/>
                <w:b/>
                <w:bCs/>
                <w:i/>
                <w:iCs/>
                <w:szCs w:val="28"/>
              </w:rPr>
              <w:t>quyết</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w:t>
            </w:r>
            <w:proofErr w:type="spellStart"/>
            <w:r w:rsidRPr="00520B7B">
              <w:rPr>
                <w:rFonts w:eastAsia="Times New Roman"/>
                <w:b/>
                <w:bCs/>
                <w:i/>
                <w:iCs/>
                <w:szCs w:val="28"/>
              </w:rPr>
              <w:t>công</w:t>
            </w:r>
            <w:proofErr w:type="spellEnd"/>
            <w:r w:rsidRPr="00520B7B">
              <w:rPr>
                <w:rFonts w:eastAsia="Times New Roman"/>
                <w:b/>
                <w:bCs/>
                <w:i/>
                <w:iCs/>
                <w:szCs w:val="28"/>
              </w:rPr>
              <w:t xml:space="preserve"> </w:t>
            </w:r>
            <w:proofErr w:type="spellStart"/>
            <w:r w:rsidRPr="00520B7B">
              <w:rPr>
                <w:rFonts w:eastAsia="Times New Roman"/>
                <w:b/>
                <w:bCs/>
                <w:i/>
                <w:iCs/>
                <w:szCs w:val="28"/>
              </w:rPr>
              <w:t>bố</w:t>
            </w:r>
            <w:proofErr w:type="spellEnd"/>
            <w:r w:rsidRPr="00520B7B">
              <w:rPr>
                <w:rFonts w:eastAsia="Times New Roman"/>
                <w:b/>
                <w:bCs/>
                <w:i/>
                <w:iCs/>
                <w:szCs w:val="28"/>
              </w:rPr>
              <w:t xml:space="preserve"> TTHC </w:t>
            </w:r>
            <w:proofErr w:type="spellStart"/>
            <w:r w:rsidRPr="00520B7B">
              <w:rPr>
                <w:rFonts w:eastAsia="Times New Roman"/>
                <w:b/>
                <w:bCs/>
                <w:i/>
                <w:iCs/>
                <w:szCs w:val="28"/>
                <w:lang w:val="en-US"/>
              </w:rPr>
              <w:t>nội</w:t>
            </w:r>
            <w:proofErr w:type="spellEnd"/>
            <w:r w:rsidRPr="00520B7B">
              <w:rPr>
                <w:rFonts w:eastAsia="Times New Roman"/>
                <w:b/>
                <w:bCs/>
                <w:i/>
                <w:iCs/>
                <w:szCs w:val="28"/>
                <w:lang w:val="en-US"/>
              </w:rPr>
              <w:t xml:space="preserve"> </w:t>
            </w:r>
            <w:proofErr w:type="spellStart"/>
            <w:r w:rsidRPr="00520B7B">
              <w:rPr>
                <w:rFonts w:eastAsia="Times New Roman"/>
                <w:b/>
                <w:bCs/>
                <w:i/>
                <w:iCs/>
                <w:szCs w:val="28"/>
                <w:lang w:val="en-US"/>
              </w:rPr>
              <w:t>bộ</w:t>
            </w:r>
            <w:proofErr w:type="spellEnd"/>
            <w:r w:rsidRPr="00520B7B">
              <w:rPr>
                <w:rFonts w:eastAsia="Times New Roman"/>
                <w:b/>
                <w:bCs/>
                <w:i/>
                <w:iCs/>
                <w:szCs w:val="28"/>
              </w:rPr>
              <w:t xml:space="preserve"> </w:t>
            </w:r>
            <w:proofErr w:type="spellStart"/>
            <w:r w:rsidRPr="00520B7B">
              <w:rPr>
                <w:rFonts w:eastAsia="Times New Roman"/>
                <w:b/>
                <w:bCs/>
                <w:i/>
                <w:iCs/>
                <w:szCs w:val="28"/>
              </w:rPr>
              <w:t>được</w:t>
            </w:r>
            <w:proofErr w:type="spellEnd"/>
            <w:r w:rsidRPr="00520B7B">
              <w:rPr>
                <w:rFonts w:eastAsia="Times New Roman"/>
                <w:b/>
                <w:bCs/>
                <w:i/>
                <w:iCs/>
                <w:szCs w:val="28"/>
              </w:rPr>
              <w:t xml:space="preserve"> ban </w:t>
            </w:r>
            <w:proofErr w:type="spellStart"/>
            <w:r w:rsidRPr="00520B7B">
              <w:rPr>
                <w:rFonts w:eastAsia="Times New Roman"/>
                <w:b/>
                <w:bCs/>
                <w:i/>
                <w:iCs/>
                <w:szCs w:val="28"/>
              </w:rPr>
              <w:t>hành</w:t>
            </w:r>
            <w:proofErr w:type="spellEnd"/>
            <w:r w:rsidRPr="00520B7B">
              <w:rPr>
                <w:rFonts w:eastAsia="Times New Roman"/>
                <w:b/>
                <w:bCs/>
                <w:i/>
                <w:iCs/>
                <w:szCs w:val="28"/>
              </w:rPr>
              <w:t xml:space="preserve"> </w:t>
            </w:r>
            <w:proofErr w:type="spellStart"/>
            <w:r w:rsidRPr="00520B7B">
              <w:rPr>
                <w:rFonts w:eastAsia="Times New Roman"/>
                <w:b/>
                <w:bCs/>
                <w:i/>
                <w:iCs/>
                <w:szCs w:val="28"/>
              </w:rPr>
              <w:t>chậm</w:t>
            </w:r>
            <w:proofErr w:type="spellEnd"/>
            <w:r w:rsidRPr="00520B7B">
              <w:rPr>
                <w:rFonts w:eastAsia="Times New Roman"/>
                <w:b/>
                <w:bCs/>
                <w:i/>
                <w:iCs/>
                <w:szCs w:val="28"/>
              </w:rPr>
              <w:t xml:space="preserve"> </w:t>
            </w:r>
            <w:proofErr w:type="spellStart"/>
            <w:r w:rsidRPr="00520B7B">
              <w:rPr>
                <w:rFonts w:eastAsia="Times New Roman"/>
                <w:b/>
                <w:bCs/>
                <w:i/>
                <w:iCs/>
                <w:szCs w:val="28"/>
              </w:rPr>
              <w:t>nhất</w:t>
            </w:r>
            <w:proofErr w:type="spellEnd"/>
            <w:r w:rsidRPr="00520B7B">
              <w:rPr>
                <w:rFonts w:eastAsia="Times New Roman"/>
                <w:b/>
                <w:bCs/>
                <w:i/>
                <w:iCs/>
                <w:szCs w:val="28"/>
              </w:rPr>
              <w:t xml:space="preserve"> </w:t>
            </w:r>
            <w:proofErr w:type="spellStart"/>
            <w:r w:rsidRPr="00520B7B">
              <w:rPr>
                <w:rFonts w:eastAsia="Times New Roman"/>
                <w:b/>
                <w:bCs/>
                <w:i/>
                <w:iCs/>
                <w:szCs w:val="28"/>
              </w:rPr>
              <w:t>sau</w:t>
            </w:r>
            <w:proofErr w:type="spellEnd"/>
            <w:r w:rsidRPr="00520B7B">
              <w:rPr>
                <w:rFonts w:eastAsia="Times New Roman"/>
                <w:b/>
                <w:bCs/>
                <w:i/>
                <w:iCs/>
                <w:szCs w:val="28"/>
              </w:rPr>
              <w:t xml:space="preserve"> 05 </w:t>
            </w:r>
            <w:proofErr w:type="spellStart"/>
            <w:r w:rsidRPr="00520B7B">
              <w:rPr>
                <w:rFonts w:eastAsia="Times New Roman"/>
                <w:b/>
                <w:bCs/>
                <w:i/>
                <w:iCs/>
                <w:szCs w:val="28"/>
              </w:rPr>
              <w:t>ngày</w:t>
            </w:r>
            <w:proofErr w:type="spellEnd"/>
            <w:r w:rsidRPr="00520B7B">
              <w:rPr>
                <w:rFonts w:eastAsia="Times New Roman"/>
                <w:b/>
                <w:bCs/>
                <w:i/>
                <w:iCs/>
                <w:szCs w:val="28"/>
              </w:rPr>
              <w:t xml:space="preserve"> </w:t>
            </w:r>
            <w:proofErr w:type="spellStart"/>
            <w:r w:rsidRPr="00520B7B">
              <w:rPr>
                <w:rFonts w:eastAsia="Times New Roman"/>
                <w:b/>
                <w:bCs/>
                <w:i/>
                <w:iCs/>
                <w:szCs w:val="28"/>
              </w:rPr>
              <w:t>làm</w:t>
            </w:r>
            <w:proofErr w:type="spellEnd"/>
            <w:r w:rsidRPr="00520B7B">
              <w:rPr>
                <w:rFonts w:eastAsia="Times New Roman"/>
                <w:b/>
                <w:bCs/>
                <w:i/>
                <w:iCs/>
                <w:szCs w:val="28"/>
              </w:rPr>
              <w:t xml:space="preserve"> </w:t>
            </w:r>
            <w:proofErr w:type="spellStart"/>
            <w:r w:rsidRPr="00520B7B">
              <w:rPr>
                <w:rFonts w:eastAsia="Times New Roman"/>
                <w:b/>
                <w:bCs/>
                <w:i/>
                <w:iCs/>
                <w:szCs w:val="28"/>
              </w:rPr>
              <w:t>việc</w:t>
            </w:r>
            <w:proofErr w:type="spellEnd"/>
            <w:r w:rsidRPr="00520B7B">
              <w:rPr>
                <w:rFonts w:eastAsia="Times New Roman"/>
                <w:b/>
                <w:bCs/>
                <w:i/>
                <w:iCs/>
                <w:szCs w:val="28"/>
              </w:rPr>
              <w:t xml:space="preserve"> </w:t>
            </w:r>
            <w:proofErr w:type="spellStart"/>
            <w:r w:rsidRPr="00520B7B">
              <w:rPr>
                <w:rFonts w:eastAsia="Times New Roman"/>
                <w:b/>
                <w:bCs/>
                <w:i/>
                <w:iCs/>
                <w:szCs w:val="28"/>
              </w:rPr>
              <w:t>kể</w:t>
            </w:r>
            <w:proofErr w:type="spellEnd"/>
            <w:r w:rsidRPr="00520B7B">
              <w:rPr>
                <w:rFonts w:eastAsia="Times New Roman"/>
                <w:b/>
                <w:bCs/>
                <w:i/>
                <w:iCs/>
                <w:szCs w:val="28"/>
              </w:rPr>
              <w:t xml:space="preserve"> </w:t>
            </w:r>
            <w:proofErr w:type="spellStart"/>
            <w:r w:rsidRPr="00520B7B">
              <w:rPr>
                <w:rFonts w:eastAsia="Times New Roman"/>
                <w:b/>
                <w:bCs/>
                <w:i/>
                <w:iCs/>
                <w:szCs w:val="28"/>
              </w:rPr>
              <w:t>từ</w:t>
            </w:r>
            <w:proofErr w:type="spellEnd"/>
            <w:r w:rsidRPr="00520B7B">
              <w:rPr>
                <w:rFonts w:eastAsia="Times New Roman"/>
                <w:b/>
                <w:bCs/>
                <w:i/>
                <w:iCs/>
                <w:szCs w:val="28"/>
              </w:rPr>
              <w:t xml:space="preserve"> </w:t>
            </w:r>
            <w:proofErr w:type="spellStart"/>
            <w:r w:rsidRPr="00520B7B">
              <w:rPr>
                <w:rFonts w:eastAsia="Times New Roman"/>
                <w:b/>
                <w:bCs/>
                <w:i/>
                <w:iCs/>
                <w:szCs w:val="28"/>
              </w:rPr>
              <w:t>ngày</w:t>
            </w:r>
            <w:proofErr w:type="spellEnd"/>
            <w:r w:rsidRPr="00520B7B">
              <w:rPr>
                <w:rFonts w:eastAsia="Times New Roman"/>
                <w:b/>
                <w:bCs/>
                <w:i/>
                <w:iCs/>
                <w:szCs w:val="28"/>
              </w:rPr>
              <w:t xml:space="preserve"> </w:t>
            </w:r>
            <w:proofErr w:type="spellStart"/>
            <w:r w:rsidRPr="00520B7B">
              <w:rPr>
                <w:rFonts w:eastAsia="Times New Roman"/>
                <w:b/>
                <w:bCs/>
                <w:i/>
                <w:iCs/>
                <w:szCs w:val="28"/>
              </w:rPr>
              <w:t>văn</w:t>
            </w:r>
            <w:proofErr w:type="spellEnd"/>
            <w:r w:rsidRPr="00520B7B">
              <w:rPr>
                <w:rFonts w:eastAsia="Times New Roman"/>
                <w:b/>
                <w:bCs/>
                <w:i/>
                <w:iCs/>
                <w:szCs w:val="28"/>
              </w:rPr>
              <w:t xml:space="preserve"> </w:t>
            </w:r>
            <w:proofErr w:type="spellStart"/>
            <w:r w:rsidRPr="00520B7B">
              <w:rPr>
                <w:rFonts w:eastAsia="Times New Roman"/>
                <w:b/>
                <w:bCs/>
                <w:i/>
                <w:iCs/>
                <w:szCs w:val="28"/>
              </w:rPr>
              <w:t>bản</w:t>
            </w:r>
            <w:proofErr w:type="spellEnd"/>
            <w:r w:rsidRPr="00520B7B">
              <w:rPr>
                <w:rFonts w:eastAsia="Times New Roman"/>
                <w:b/>
                <w:bCs/>
                <w:i/>
                <w:iCs/>
                <w:szCs w:val="28"/>
              </w:rPr>
              <w:t xml:space="preserve"> </w:t>
            </w:r>
            <w:proofErr w:type="spellStart"/>
            <w:r w:rsidRPr="00520B7B">
              <w:rPr>
                <w:rFonts w:eastAsia="Times New Roman"/>
                <w:b/>
                <w:bCs/>
                <w:i/>
                <w:iCs/>
                <w:szCs w:val="28"/>
              </w:rPr>
              <w:t>quy</w:t>
            </w:r>
            <w:proofErr w:type="spellEnd"/>
            <w:r w:rsidRPr="00520B7B">
              <w:rPr>
                <w:rFonts w:eastAsia="Times New Roman"/>
                <w:b/>
                <w:bCs/>
                <w:i/>
                <w:iCs/>
                <w:szCs w:val="28"/>
              </w:rPr>
              <w:t xml:space="preserve"> </w:t>
            </w:r>
            <w:proofErr w:type="spellStart"/>
            <w:r w:rsidRPr="00520B7B">
              <w:rPr>
                <w:rFonts w:eastAsia="Times New Roman"/>
                <w:b/>
                <w:bCs/>
                <w:i/>
                <w:iCs/>
                <w:szCs w:val="28"/>
              </w:rPr>
              <w:t>định</w:t>
            </w:r>
            <w:proofErr w:type="spellEnd"/>
            <w:r w:rsidRPr="00520B7B">
              <w:rPr>
                <w:rFonts w:eastAsia="Times New Roman"/>
                <w:b/>
                <w:bCs/>
                <w:i/>
                <w:iCs/>
                <w:szCs w:val="28"/>
              </w:rPr>
              <w:t xml:space="preserve"> TTHC </w:t>
            </w:r>
            <w:proofErr w:type="spellStart"/>
            <w:r w:rsidRPr="00520B7B">
              <w:rPr>
                <w:rFonts w:eastAsia="Times New Roman"/>
                <w:b/>
                <w:bCs/>
                <w:i/>
                <w:iCs/>
                <w:szCs w:val="28"/>
                <w:lang w:val="en-US"/>
              </w:rPr>
              <w:t>nội</w:t>
            </w:r>
            <w:proofErr w:type="spellEnd"/>
            <w:r w:rsidRPr="00520B7B">
              <w:rPr>
                <w:rFonts w:eastAsia="Times New Roman"/>
                <w:b/>
                <w:bCs/>
                <w:i/>
                <w:iCs/>
                <w:szCs w:val="28"/>
                <w:lang w:val="en-US"/>
              </w:rPr>
              <w:t xml:space="preserve"> </w:t>
            </w:r>
            <w:proofErr w:type="spellStart"/>
            <w:r w:rsidRPr="00520B7B">
              <w:rPr>
                <w:rFonts w:eastAsia="Times New Roman"/>
                <w:b/>
                <w:bCs/>
                <w:i/>
                <w:iCs/>
                <w:szCs w:val="28"/>
                <w:lang w:val="en-US"/>
              </w:rPr>
              <w:t>bộ</w:t>
            </w:r>
            <w:proofErr w:type="spellEnd"/>
            <w:r w:rsidRPr="00520B7B">
              <w:rPr>
                <w:rFonts w:eastAsia="Times New Roman"/>
                <w:b/>
                <w:bCs/>
                <w:i/>
                <w:iCs/>
                <w:szCs w:val="28"/>
              </w:rPr>
              <w:t xml:space="preserve"> </w:t>
            </w:r>
            <w:proofErr w:type="spellStart"/>
            <w:r w:rsidRPr="00520B7B">
              <w:rPr>
                <w:rFonts w:eastAsia="Times New Roman"/>
                <w:b/>
                <w:bCs/>
                <w:i/>
                <w:iCs/>
                <w:szCs w:val="28"/>
              </w:rPr>
              <w:t>được</w:t>
            </w:r>
            <w:proofErr w:type="spellEnd"/>
            <w:r w:rsidRPr="00520B7B">
              <w:rPr>
                <w:rFonts w:eastAsia="Times New Roman"/>
                <w:b/>
                <w:bCs/>
                <w:i/>
                <w:iCs/>
                <w:szCs w:val="28"/>
              </w:rPr>
              <w:t xml:space="preserve"> ban </w:t>
            </w:r>
            <w:proofErr w:type="spellStart"/>
            <w:r w:rsidRPr="00520B7B">
              <w:rPr>
                <w:rFonts w:eastAsia="Times New Roman"/>
                <w:b/>
                <w:bCs/>
                <w:i/>
                <w:iCs/>
                <w:szCs w:val="28"/>
              </w:rPr>
              <w:t>hành</w:t>
            </w:r>
            <w:proofErr w:type="spellEnd"/>
            <w:r w:rsidRPr="00520B7B">
              <w:rPr>
                <w:rFonts w:eastAsia="Times New Roman"/>
                <w:b/>
                <w:bCs/>
                <w:i/>
                <w:iCs/>
                <w:szCs w:val="28"/>
                <w:lang w:val="en-US"/>
              </w:rPr>
              <w:t>”</w:t>
            </w:r>
            <w:r w:rsidRPr="00520B7B">
              <w:rPr>
                <w:rFonts w:eastAsia="Times New Roman"/>
                <w:szCs w:val="28"/>
                <w:lang w:val="en-US"/>
              </w:rPr>
              <w:t xml:space="preserve">. </w:t>
            </w:r>
            <w:proofErr w:type="spellStart"/>
            <w:r w:rsidRPr="00520B7B">
              <w:rPr>
                <w:rFonts w:eastAsia="Times New Roman"/>
                <w:szCs w:val="28"/>
                <w:lang w:val="en-US"/>
              </w:rPr>
              <w:t>Trên</w:t>
            </w:r>
            <w:proofErr w:type="spellEnd"/>
            <w:r w:rsidRPr="00520B7B">
              <w:rPr>
                <w:rFonts w:eastAsia="Times New Roman"/>
                <w:szCs w:val="28"/>
                <w:lang w:val="en-US"/>
              </w:rPr>
              <w:t xml:space="preserve"> </w:t>
            </w:r>
            <w:proofErr w:type="spellStart"/>
            <w:r w:rsidRPr="00520B7B">
              <w:rPr>
                <w:rFonts w:eastAsia="Times New Roman"/>
                <w:szCs w:val="28"/>
                <w:lang w:val="en-US"/>
              </w:rPr>
              <w:t>cơ</w:t>
            </w:r>
            <w:proofErr w:type="spellEnd"/>
            <w:r w:rsidRPr="00520B7B">
              <w:rPr>
                <w:rFonts w:eastAsia="Times New Roman"/>
                <w:szCs w:val="28"/>
                <w:lang w:val="en-US"/>
              </w:rPr>
              <w:t xml:space="preserve"> </w:t>
            </w:r>
            <w:proofErr w:type="spellStart"/>
            <w:r w:rsidRPr="00520B7B">
              <w:rPr>
                <w:rFonts w:eastAsia="Times New Roman"/>
                <w:szCs w:val="28"/>
                <w:lang w:val="en-US"/>
              </w:rPr>
              <w:t>sở</w:t>
            </w:r>
            <w:proofErr w:type="spellEnd"/>
            <w:r w:rsidRPr="00520B7B">
              <w:rPr>
                <w:rFonts w:eastAsia="Times New Roman"/>
                <w:szCs w:val="28"/>
                <w:lang w:val="en-US"/>
              </w:rPr>
              <w:t xml:space="preserve"> </w:t>
            </w:r>
            <w:proofErr w:type="spellStart"/>
            <w:r w:rsidRPr="00520B7B">
              <w:rPr>
                <w:rFonts w:eastAsia="Times New Roman"/>
                <w:szCs w:val="28"/>
                <w:lang w:val="en-US"/>
              </w:rPr>
              <w:t>hiệu</w:t>
            </w:r>
            <w:proofErr w:type="spellEnd"/>
            <w:r w:rsidRPr="00520B7B">
              <w:rPr>
                <w:rFonts w:eastAsia="Times New Roman"/>
                <w:szCs w:val="28"/>
                <w:lang w:val="en-US"/>
              </w:rPr>
              <w:t xml:space="preserve"> </w:t>
            </w:r>
            <w:proofErr w:type="spellStart"/>
            <w:r w:rsidRPr="00520B7B">
              <w:rPr>
                <w:rFonts w:eastAsia="Times New Roman"/>
                <w:szCs w:val="28"/>
                <w:lang w:val="en-US"/>
              </w:rPr>
              <w:t>lực</w:t>
            </w:r>
            <w:proofErr w:type="spellEnd"/>
            <w:r w:rsidRPr="00520B7B">
              <w:rPr>
                <w:rFonts w:eastAsia="Times New Roman"/>
                <w:szCs w:val="28"/>
                <w:lang w:val="en-US"/>
              </w:rPr>
              <w:t xml:space="preserve"> </w:t>
            </w:r>
            <w:proofErr w:type="spellStart"/>
            <w:r w:rsidRPr="00520B7B">
              <w:rPr>
                <w:rFonts w:eastAsia="Times New Roman"/>
                <w:szCs w:val="28"/>
                <w:lang w:val="en-US"/>
              </w:rPr>
              <w:t>thi</w:t>
            </w:r>
            <w:proofErr w:type="spellEnd"/>
            <w:r w:rsidRPr="00520B7B">
              <w:rPr>
                <w:rFonts w:eastAsia="Times New Roman"/>
                <w:szCs w:val="28"/>
                <w:lang w:val="en-US"/>
              </w:rPr>
              <w:t xml:space="preserve">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của</w:t>
            </w:r>
            <w:proofErr w:type="spellEnd"/>
            <w:r w:rsidRPr="00520B7B">
              <w:rPr>
                <w:rFonts w:eastAsia="Times New Roman"/>
                <w:szCs w:val="28"/>
                <w:lang w:val="en-US"/>
              </w:rPr>
              <w:t xml:space="preserve"> Thông </w:t>
            </w:r>
            <w:proofErr w:type="spellStart"/>
            <w:r w:rsidRPr="00520B7B">
              <w:rPr>
                <w:rFonts w:eastAsia="Times New Roman"/>
                <w:szCs w:val="28"/>
                <w:lang w:val="en-US"/>
              </w:rPr>
              <w:t>tư</w:t>
            </w:r>
            <w:proofErr w:type="spellEnd"/>
            <w:r w:rsidRPr="00520B7B">
              <w:rPr>
                <w:rFonts w:eastAsia="Times New Roman"/>
                <w:szCs w:val="28"/>
                <w:lang w:val="en-US"/>
              </w:rPr>
              <w:t xml:space="preserve"> </w:t>
            </w:r>
            <w:proofErr w:type="spellStart"/>
            <w:r w:rsidRPr="00520B7B">
              <w:rPr>
                <w:rFonts w:eastAsia="Times New Roman"/>
                <w:szCs w:val="28"/>
                <w:lang w:val="en-US"/>
              </w:rPr>
              <w:t>sửa</w:t>
            </w:r>
            <w:proofErr w:type="spellEnd"/>
            <w:r w:rsidRPr="00520B7B">
              <w:rPr>
                <w:rFonts w:eastAsia="Times New Roman"/>
                <w:szCs w:val="28"/>
                <w:lang w:val="en-US"/>
              </w:rPr>
              <w:t xml:space="preserve"> </w:t>
            </w:r>
            <w:proofErr w:type="spellStart"/>
            <w:r w:rsidRPr="00520B7B">
              <w:rPr>
                <w:rFonts w:eastAsia="Times New Roman"/>
                <w:szCs w:val="28"/>
                <w:lang w:val="en-US"/>
              </w:rPr>
              <w:t>đổi</w:t>
            </w:r>
            <w:proofErr w:type="spellEnd"/>
            <w:r w:rsidRPr="00520B7B">
              <w:rPr>
                <w:rFonts w:eastAsia="Times New Roman"/>
                <w:szCs w:val="28"/>
                <w:lang w:val="en-US"/>
              </w:rPr>
              <w:t xml:space="preserve">, </w:t>
            </w:r>
            <w:proofErr w:type="spellStart"/>
            <w:r w:rsidRPr="00520B7B">
              <w:rPr>
                <w:rFonts w:eastAsia="Times New Roman"/>
                <w:szCs w:val="28"/>
                <w:lang w:val="en-US"/>
              </w:rPr>
              <w:t>bổ</w:t>
            </w:r>
            <w:proofErr w:type="spellEnd"/>
            <w:r w:rsidRPr="00520B7B">
              <w:rPr>
                <w:rFonts w:eastAsia="Times New Roman"/>
                <w:szCs w:val="28"/>
                <w:lang w:val="en-US"/>
              </w:rPr>
              <w:t xml:space="preserve"> sung </w:t>
            </w:r>
            <w:proofErr w:type="spellStart"/>
            <w:r w:rsidRPr="00520B7B">
              <w:rPr>
                <w:rFonts w:eastAsia="Times New Roman"/>
                <w:szCs w:val="28"/>
                <w:lang w:val="en-US"/>
              </w:rPr>
              <w:t>một</w:t>
            </w:r>
            <w:proofErr w:type="spellEnd"/>
            <w:r w:rsidRPr="00520B7B">
              <w:rPr>
                <w:rFonts w:eastAsia="Times New Roman"/>
                <w:szCs w:val="28"/>
                <w:lang w:val="en-US"/>
              </w:rPr>
              <w:t xml:space="preserve"> </w:t>
            </w:r>
            <w:proofErr w:type="spellStart"/>
            <w:r w:rsidRPr="00520B7B">
              <w:rPr>
                <w:rFonts w:eastAsia="Times New Roman"/>
                <w:szCs w:val="28"/>
                <w:lang w:val="en-US"/>
              </w:rPr>
              <w:t>số</w:t>
            </w:r>
            <w:proofErr w:type="spellEnd"/>
            <w:r w:rsidRPr="00520B7B">
              <w:rPr>
                <w:rFonts w:eastAsia="Times New Roman"/>
                <w:szCs w:val="28"/>
                <w:lang w:val="en-US"/>
              </w:rPr>
              <w:t xml:space="preserve"> </w:t>
            </w:r>
            <w:proofErr w:type="spellStart"/>
            <w:r w:rsidRPr="00520B7B">
              <w:rPr>
                <w:rFonts w:eastAsia="Times New Roman"/>
                <w:szCs w:val="28"/>
                <w:lang w:val="en-US"/>
              </w:rPr>
              <w:t>điều</w:t>
            </w:r>
            <w:proofErr w:type="spellEnd"/>
            <w:r w:rsidRPr="00520B7B">
              <w:rPr>
                <w:rFonts w:eastAsia="Times New Roman"/>
                <w:szCs w:val="28"/>
                <w:lang w:val="en-US"/>
              </w:rPr>
              <w:t xml:space="preserve"> </w:t>
            </w:r>
            <w:proofErr w:type="spellStart"/>
            <w:r w:rsidRPr="00520B7B">
              <w:rPr>
                <w:rFonts w:eastAsia="Times New Roman"/>
                <w:szCs w:val="28"/>
                <w:lang w:val="en-US"/>
              </w:rPr>
              <w:t>của</w:t>
            </w:r>
            <w:proofErr w:type="spellEnd"/>
            <w:r w:rsidRPr="00520B7B">
              <w:rPr>
                <w:rFonts w:eastAsia="Times New Roman"/>
                <w:szCs w:val="28"/>
                <w:lang w:val="en-US"/>
              </w:rPr>
              <w:t xml:space="preserve"> </w:t>
            </w:r>
            <w:proofErr w:type="spellStart"/>
            <w:r w:rsidRPr="00520B7B">
              <w:rPr>
                <w:rFonts w:eastAsia="Times New Roman"/>
                <w:szCs w:val="28"/>
                <w:lang w:val="en-US"/>
              </w:rPr>
              <w:t>các</w:t>
            </w:r>
            <w:proofErr w:type="spellEnd"/>
            <w:r w:rsidRPr="00520B7B">
              <w:rPr>
                <w:rFonts w:eastAsia="Times New Roman"/>
                <w:szCs w:val="28"/>
                <w:lang w:val="en-US"/>
              </w:rPr>
              <w:t xml:space="preserve"> Thông </w:t>
            </w:r>
            <w:proofErr w:type="spellStart"/>
            <w:r w:rsidRPr="00520B7B">
              <w:rPr>
                <w:rFonts w:eastAsia="Times New Roman"/>
                <w:szCs w:val="28"/>
                <w:lang w:val="en-US"/>
              </w:rPr>
              <w:t>tư</w:t>
            </w:r>
            <w:proofErr w:type="spellEnd"/>
            <w:r w:rsidRPr="00520B7B">
              <w:rPr>
                <w:rFonts w:eastAsia="Times New Roman"/>
                <w:szCs w:val="28"/>
                <w:lang w:val="en-US"/>
              </w:rPr>
              <w:t xml:space="preserve"> </w:t>
            </w:r>
            <w:proofErr w:type="spellStart"/>
            <w:r w:rsidRPr="00520B7B">
              <w:rPr>
                <w:rFonts w:eastAsia="Times New Roman"/>
                <w:szCs w:val="28"/>
                <w:lang w:val="en-US"/>
              </w:rPr>
              <w:t>trong</w:t>
            </w:r>
            <w:proofErr w:type="spellEnd"/>
            <w:r w:rsidRPr="00520B7B">
              <w:rPr>
                <w:rFonts w:eastAsia="Times New Roman"/>
                <w:szCs w:val="28"/>
                <w:lang w:val="en-US"/>
              </w:rPr>
              <w:t xml:space="preserve"> </w:t>
            </w:r>
            <w:proofErr w:type="spellStart"/>
            <w:r w:rsidRPr="00520B7B">
              <w:rPr>
                <w:rFonts w:eastAsia="Times New Roman"/>
                <w:szCs w:val="28"/>
                <w:lang w:val="en-US"/>
              </w:rPr>
              <w:t>lĩnh</w:t>
            </w:r>
            <w:proofErr w:type="spellEnd"/>
            <w:r w:rsidRPr="00520B7B">
              <w:rPr>
                <w:rFonts w:eastAsia="Times New Roman"/>
                <w:szCs w:val="28"/>
                <w:lang w:val="en-US"/>
              </w:rPr>
              <w:t xml:space="preserve"> </w:t>
            </w:r>
            <w:proofErr w:type="spellStart"/>
            <w:r w:rsidRPr="00520B7B">
              <w:rPr>
                <w:rFonts w:eastAsia="Times New Roman"/>
                <w:szCs w:val="28"/>
                <w:lang w:val="en-US"/>
              </w:rPr>
              <w:t>vực</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vệ</w:t>
            </w:r>
            <w:proofErr w:type="spellEnd"/>
            <w:r w:rsidRPr="00520B7B">
              <w:rPr>
                <w:rFonts w:eastAsia="Times New Roman"/>
                <w:szCs w:val="28"/>
                <w:lang w:val="en-US"/>
              </w:rPr>
              <w:t xml:space="preserve"> </w:t>
            </w:r>
            <w:proofErr w:type="spellStart"/>
            <w:r w:rsidRPr="00520B7B">
              <w:rPr>
                <w:rFonts w:eastAsia="Times New Roman"/>
                <w:szCs w:val="28"/>
                <w:lang w:val="en-US"/>
              </w:rPr>
              <w:t>môi</w:t>
            </w:r>
            <w:proofErr w:type="spellEnd"/>
            <w:r w:rsidRPr="00520B7B">
              <w:rPr>
                <w:rFonts w:eastAsia="Times New Roman"/>
                <w:szCs w:val="28"/>
                <w:lang w:val="en-US"/>
              </w:rPr>
              <w:t xml:space="preserve"> </w:t>
            </w:r>
            <w:proofErr w:type="spellStart"/>
            <w:r w:rsidRPr="00520B7B">
              <w:rPr>
                <w:rFonts w:eastAsia="Times New Roman"/>
                <w:szCs w:val="28"/>
                <w:lang w:val="en-US"/>
              </w:rPr>
              <w:t>trường</w:t>
            </w:r>
            <w:proofErr w:type="spellEnd"/>
            <w:r w:rsidRPr="00520B7B">
              <w:rPr>
                <w:rFonts w:eastAsia="Times New Roman"/>
                <w:szCs w:val="28"/>
                <w:lang w:val="en-US"/>
              </w:rPr>
              <w:t xml:space="preserve"> </w:t>
            </w:r>
            <w:proofErr w:type="spellStart"/>
            <w:r w:rsidRPr="00520B7B">
              <w:rPr>
                <w:rFonts w:eastAsia="Times New Roman"/>
                <w:szCs w:val="28"/>
                <w:lang w:val="en-US"/>
              </w:rPr>
              <w:t>ngành</w:t>
            </w:r>
            <w:proofErr w:type="spellEnd"/>
            <w:r w:rsidRPr="00520B7B">
              <w:rPr>
                <w:rFonts w:eastAsia="Times New Roman"/>
                <w:szCs w:val="28"/>
                <w:lang w:val="en-US"/>
              </w:rPr>
              <w:t xml:space="preserve"> Công Thương, </w:t>
            </w:r>
            <w:proofErr w:type="spellStart"/>
            <w:r w:rsidRPr="00520B7B">
              <w:rPr>
                <w:rFonts w:eastAsia="Times New Roman"/>
                <w:szCs w:val="28"/>
                <w:lang w:val="en-US"/>
              </w:rPr>
              <w:t>đề</w:t>
            </w:r>
            <w:proofErr w:type="spellEnd"/>
            <w:r w:rsidRPr="00520B7B">
              <w:rPr>
                <w:rFonts w:eastAsia="Times New Roman"/>
                <w:szCs w:val="28"/>
                <w:lang w:val="en-US"/>
              </w:rPr>
              <w:t xml:space="preserve"> </w:t>
            </w:r>
            <w:proofErr w:type="spellStart"/>
            <w:r w:rsidRPr="00520B7B">
              <w:rPr>
                <w:rFonts w:eastAsia="Times New Roman"/>
                <w:szCs w:val="28"/>
                <w:lang w:val="en-US"/>
              </w:rPr>
              <w:t>nghị</w:t>
            </w:r>
            <w:proofErr w:type="spellEnd"/>
            <w:r w:rsidRPr="00520B7B">
              <w:rPr>
                <w:rFonts w:eastAsia="Times New Roman"/>
                <w:szCs w:val="28"/>
                <w:lang w:val="en-US"/>
              </w:rPr>
              <w:t xml:space="preserve"> </w:t>
            </w:r>
            <w:proofErr w:type="spellStart"/>
            <w:r w:rsidRPr="00520B7B">
              <w:rPr>
                <w:rFonts w:eastAsia="Times New Roman"/>
                <w:szCs w:val="28"/>
                <w:lang w:val="en-US"/>
              </w:rPr>
              <w:t>quý</w:t>
            </w:r>
            <w:proofErr w:type="spellEnd"/>
            <w:r w:rsidRPr="00520B7B">
              <w:rPr>
                <w:rFonts w:eastAsia="Times New Roman"/>
                <w:szCs w:val="28"/>
                <w:lang w:val="en-US"/>
              </w:rPr>
              <w:t xml:space="preserve"> </w:t>
            </w:r>
            <w:proofErr w:type="spellStart"/>
            <w:r w:rsidRPr="00520B7B">
              <w:rPr>
                <w:rFonts w:eastAsia="Times New Roman"/>
                <w:szCs w:val="28"/>
                <w:lang w:val="en-US"/>
              </w:rPr>
              <w:t>Cục</w:t>
            </w:r>
            <w:proofErr w:type="spellEnd"/>
            <w:r w:rsidRPr="00520B7B">
              <w:rPr>
                <w:rFonts w:eastAsia="Times New Roman"/>
                <w:szCs w:val="28"/>
                <w:lang w:val="en-US"/>
              </w:rPr>
              <w:t xml:space="preserve"> </w:t>
            </w:r>
            <w:proofErr w:type="spellStart"/>
            <w:r w:rsidRPr="00520B7B">
              <w:rPr>
                <w:rFonts w:eastAsia="Times New Roman"/>
                <w:szCs w:val="28"/>
                <w:lang w:val="en-US"/>
              </w:rPr>
              <w:t>rà</w:t>
            </w:r>
            <w:proofErr w:type="spellEnd"/>
            <w:r w:rsidRPr="00520B7B">
              <w:rPr>
                <w:rFonts w:eastAsia="Times New Roman"/>
                <w:szCs w:val="28"/>
                <w:lang w:val="en-US"/>
              </w:rPr>
              <w:t xml:space="preserve"> </w:t>
            </w:r>
            <w:proofErr w:type="spellStart"/>
            <w:r w:rsidRPr="00520B7B">
              <w:rPr>
                <w:rFonts w:eastAsia="Times New Roman"/>
                <w:szCs w:val="28"/>
                <w:lang w:val="en-US"/>
              </w:rPr>
              <w:t>soát</w:t>
            </w:r>
            <w:proofErr w:type="spellEnd"/>
            <w:r w:rsidRPr="00520B7B">
              <w:rPr>
                <w:rFonts w:eastAsia="Times New Roman"/>
                <w:szCs w:val="28"/>
                <w:lang w:val="en-US"/>
              </w:rPr>
              <w:t xml:space="preserve">, </w:t>
            </w:r>
            <w:proofErr w:type="spellStart"/>
            <w:r w:rsidRPr="00520B7B">
              <w:rPr>
                <w:rFonts w:eastAsia="Times New Roman"/>
                <w:szCs w:val="28"/>
                <w:lang w:val="en-US"/>
              </w:rPr>
              <w:t>xây</w:t>
            </w:r>
            <w:proofErr w:type="spellEnd"/>
            <w:r w:rsidRPr="00520B7B">
              <w:rPr>
                <w:rFonts w:eastAsia="Times New Roman"/>
                <w:szCs w:val="28"/>
                <w:lang w:val="en-US"/>
              </w:rPr>
              <w:t xml:space="preserve"> </w:t>
            </w:r>
            <w:proofErr w:type="spellStart"/>
            <w:r w:rsidRPr="00520B7B">
              <w:rPr>
                <w:rFonts w:eastAsia="Times New Roman"/>
                <w:szCs w:val="28"/>
                <w:lang w:val="en-US"/>
              </w:rPr>
              <w:t>dựng</w:t>
            </w:r>
            <w:proofErr w:type="spellEnd"/>
            <w:r w:rsidRPr="00520B7B">
              <w:rPr>
                <w:rFonts w:eastAsia="Times New Roman"/>
                <w:szCs w:val="28"/>
                <w:lang w:val="en-US"/>
              </w:rPr>
              <w:t xml:space="preserve"> </w:t>
            </w:r>
            <w:proofErr w:type="spellStart"/>
            <w:r w:rsidRPr="00520B7B">
              <w:rPr>
                <w:rFonts w:eastAsia="Times New Roman"/>
                <w:szCs w:val="28"/>
                <w:lang w:val="en-US"/>
              </w:rPr>
              <w:t>và</w:t>
            </w:r>
            <w:proofErr w:type="spellEnd"/>
            <w:r w:rsidRPr="00520B7B">
              <w:rPr>
                <w:rFonts w:eastAsia="Times New Roman"/>
                <w:szCs w:val="28"/>
                <w:lang w:val="en-US"/>
              </w:rPr>
              <w:t xml:space="preserve"> ban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Quyết</w:t>
            </w:r>
            <w:proofErr w:type="spellEnd"/>
            <w:r w:rsidRPr="00520B7B">
              <w:rPr>
                <w:rFonts w:eastAsia="Times New Roman"/>
                <w:szCs w:val="28"/>
                <w:lang w:val="en-US"/>
              </w:rPr>
              <w:t xml:space="preserve"> </w:t>
            </w:r>
            <w:proofErr w:type="spellStart"/>
            <w:r w:rsidRPr="00520B7B">
              <w:rPr>
                <w:rFonts w:eastAsia="Times New Roman"/>
                <w:szCs w:val="28"/>
                <w:lang w:val="en-US"/>
              </w:rPr>
              <w:t>định</w:t>
            </w:r>
            <w:proofErr w:type="spellEnd"/>
            <w:r w:rsidRPr="00520B7B">
              <w:rPr>
                <w:rFonts w:eastAsia="Times New Roman"/>
                <w:szCs w:val="28"/>
                <w:lang w:val="en-US"/>
              </w:rPr>
              <w:t xml:space="preserve"> </w:t>
            </w:r>
            <w:proofErr w:type="spellStart"/>
            <w:r w:rsidRPr="00520B7B">
              <w:rPr>
                <w:rFonts w:eastAsia="Times New Roman"/>
                <w:szCs w:val="28"/>
                <w:lang w:val="en-US"/>
              </w:rPr>
              <w:t>công</w:t>
            </w:r>
            <w:proofErr w:type="spellEnd"/>
            <w:r w:rsidRPr="00520B7B">
              <w:rPr>
                <w:rFonts w:eastAsia="Times New Roman"/>
                <w:szCs w:val="28"/>
                <w:lang w:val="en-US"/>
              </w:rPr>
              <w:t xml:space="preserve"> </w:t>
            </w:r>
            <w:proofErr w:type="spellStart"/>
            <w:r w:rsidRPr="00520B7B">
              <w:rPr>
                <w:rFonts w:eastAsia="Times New Roman"/>
                <w:szCs w:val="28"/>
                <w:lang w:val="en-US"/>
              </w:rPr>
              <w:t>bố</w:t>
            </w:r>
            <w:proofErr w:type="spellEnd"/>
            <w:r w:rsidRPr="00520B7B">
              <w:rPr>
                <w:rFonts w:eastAsia="Times New Roman"/>
                <w:szCs w:val="28"/>
                <w:lang w:val="en-US"/>
              </w:rPr>
              <w:t xml:space="preserve"> </w:t>
            </w:r>
            <w:proofErr w:type="spellStart"/>
            <w:r w:rsidRPr="00520B7B">
              <w:rPr>
                <w:rFonts w:eastAsia="Times New Roman"/>
                <w:szCs w:val="28"/>
                <w:lang w:val="en-US"/>
              </w:rPr>
              <w:t>thủ</w:t>
            </w:r>
            <w:proofErr w:type="spellEnd"/>
            <w:r w:rsidRPr="00520B7B">
              <w:rPr>
                <w:rFonts w:eastAsia="Times New Roman"/>
                <w:szCs w:val="28"/>
                <w:lang w:val="en-US"/>
              </w:rPr>
              <w:t xml:space="preserve"> </w:t>
            </w:r>
            <w:proofErr w:type="spellStart"/>
            <w:r w:rsidRPr="00520B7B">
              <w:rPr>
                <w:rFonts w:eastAsia="Times New Roman"/>
                <w:szCs w:val="28"/>
                <w:lang w:val="en-US"/>
              </w:rPr>
              <w:t>tục</w:t>
            </w:r>
            <w:proofErr w:type="spellEnd"/>
            <w:r w:rsidRPr="00520B7B">
              <w:rPr>
                <w:rFonts w:eastAsia="Times New Roman"/>
                <w:szCs w:val="28"/>
                <w:lang w:val="en-US"/>
              </w:rPr>
              <w:t xml:space="preserve">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chính</w:t>
            </w:r>
            <w:proofErr w:type="spellEnd"/>
            <w:r w:rsidRPr="00520B7B">
              <w:rPr>
                <w:rFonts w:eastAsia="Times New Roman"/>
                <w:szCs w:val="28"/>
                <w:lang w:val="en-US"/>
              </w:rPr>
              <w:t xml:space="preserve"> </w:t>
            </w:r>
            <w:proofErr w:type="spellStart"/>
            <w:r w:rsidRPr="00520B7B">
              <w:rPr>
                <w:rFonts w:eastAsia="Times New Roman"/>
                <w:szCs w:val="28"/>
                <w:lang w:val="en-US"/>
              </w:rPr>
              <w:t>nội</w:t>
            </w:r>
            <w:proofErr w:type="spellEnd"/>
            <w:r w:rsidRPr="00520B7B">
              <w:rPr>
                <w:rFonts w:eastAsia="Times New Roman"/>
                <w:szCs w:val="28"/>
                <w:lang w:val="en-US"/>
              </w:rPr>
              <w:t xml:space="preserve"> </w:t>
            </w:r>
            <w:proofErr w:type="spellStart"/>
            <w:r w:rsidRPr="00520B7B">
              <w:rPr>
                <w:rFonts w:eastAsia="Times New Roman"/>
                <w:szCs w:val="28"/>
                <w:lang w:val="en-US"/>
              </w:rPr>
              <w:t>bộ</w:t>
            </w:r>
            <w:proofErr w:type="spellEnd"/>
            <w:r w:rsidRPr="00520B7B">
              <w:rPr>
                <w:rFonts w:eastAsia="Times New Roman"/>
                <w:szCs w:val="28"/>
                <w:lang w:val="en-US"/>
              </w:rPr>
              <w:t xml:space="preserve"> </w:t>
            </w:r>
            <w:proofErr w:type="spellStart"/>
            <w:r w:rsidRPr="00520B7B">
              <w:rPr>
                <w:rFonts w:eastAsia="Times New Roman"/>
                <w:szCs w:val="28"/>
                <w:lang w:val="en-US"/>
              </w:rPr>
              <w:t>để</w:t>
            </w:r>
            <w:proofErr w:type="spellEnd"/>
            <w:r w:rsidRPr="00520B7B">
              <w:rPr>
                <w:rFonts w:eastAsia="Times New Roman"/>
                <w:szCs w:val="28"/>
                <w:lang w:val="en-US"/>
              </w:rPr>
              <w:t xml:space="preserve"> </w:t>
            </w:r>
            <w:proofErr w:type="spellStart"/>
            <w:r w:rsidRPr="00520B7B">
              <w:rPr>
                <w:rFonts w:eastAsia="Times New Roman"/>
                <w:szCs w:val="28"/>
                <w:lang w:val="en-US"/>
              </w:rPr>
              <w:t>đảm</w:t>
            </w:r>
            <w:proofErr w:type="spellEnd"/>
            <w:r w:rsidRPr="00520B7B">
              <w:rPr>
                <w:rFonts w:eastAsia="Times New Roman"/>
                <w:szCs w:val="28"/>
                <w:lang w:val="en-US"/>
              </w:rPr>
              <w:t xml:space="preserve"> </w:t>
            </w:r>
            <w:proofErr w:type="spellStart"/>
            <w:r w:rsidRPr="00520B7B">
              <w:rPr>
                <w:rFonts w:eastAsia="Times New Roman"/>
                <w:szCs w:val="28"/>
                <w:lang w:val="en-US"/>
              </w:rPr>
              <w:t>bảo</w:t>
            </w:r>
            <w:proofErr w:type="spellEnd"/>
            <w:r w:rsidRPr="00520B7B">
              <w:rPr>
                <w:rFonts w:eastAsia="Times New Roman"/>
                <w:szCs w:val="28"/>
                <w:lang w:val="en-US"/>
              </w:rPr>
              <w:t xml:space="preserve"> </w:t>
            </w:r>
            <w:proofErr w:type="spellStart"/>
            <w:r w:rsidRPr="00520B7B">
              <w:rPr>
                <w:rFonts w:eastAsia="Times New Roman"/>
                <w:szCs w:val="28"/>
                <w:lang w:val="en-US"/>
              </w:rPr>
              <w:t>quy</w:t>
            </w:r>
            <w:proofErr w:type="spellEnd"/>
            <w:r w:rsidRPr="00520B7B">
              <w:rPr>
                <w:rFonts w:eastAsia="Times New Roman"/>
                <w:szCs w:val="28"/>
                <w:lang w:val="en-US"/>
              </w:rPr>
              <w:t xml:space="preserve"> </w:t>
            </w:r>
            <w:proofErr w:type="spellStart"/>
            <w:r w:rsidRPr="00520B7B">
              <w:rPr>
                <w:rFonts w:eastAsia="Times New Roman"/>
                <w:szCs w:val="28"/>
                <w:lang w:val="en-US"/>
              </w:rPr>
              <w:t>định</w:t>
            </w:r>
            <w:proofErr w:type="spellEnd"/>
            <w:r w:rsidRPr="00520B7B">
              <w:rPr>
                <w:rFonts w:eastAsia="Times New Roman"/>
                <w:szCs w:val="28"/>
                <w:lang w:val="en-US"/>
              </w:rPr>
              <w:t xml:space="preserve"> </w:t>
            </w:r>
            <w:proofErr w:type="spellStart"/>
            <w:r w:rsidRPr="00520B7B">
              <w:rPr>
                <w:rFonts w:eastAsia="Times New Roman"/>
                <w:szCs w:val="28"/>
                <w:lang w:val="en-US"/>
              </w:rPr>
              <w:t>về</w:t>
            </w:r>
            <w:proofErr w:type="spellEnd"/>
            <w:r w:rsidRPr="00520B7B">
              <w:rPr>
                <w:rFonts w:eastAsia="Times New Roman"/>
                <w:szCs w:val="28"/>
                <w:lang w:val="en-US"/>
              </w:rPr>
              <w:t xml:space="preserve"> </w:t>
            </w:r>
            <w:proofErr w:type="spellStart"/>
            <w:r w:rsidRPr="00520B7B">
              <w:rPr>
                <w:rFonts w:eastAsia="Times New Roman"/>
                <w:szCs w:val="28"/>
                <w:lang w:val="en-US"/>
              </w:rPr>
              <w:t>thời</w:t>
            </w:r>
            <w:proofErr w:type="spellEnd"/>
            <w:r w:rsidRPr="00520B7B">
              <w:rPr>
                <w:rFonts w:eastAsia="Times New Roman"/>
                <w:szCs w:val="28"/>
                <w:lang w:val="en-US"/>
              </w:rPr>
              <w:t xml:space="preserve"> </w:t>
            </w:r>
            <w:proofErr w:type="spellStart"/>
            <w:r w:rsidRPr="00520B7B">
              <w:rPr>
                <w:rFonts w:eastAsia="Times New Roman"/>
                <w:szCs w:val="28"/>
                <w:lang w:val="en-US"/>
              </w:rPr>
              <w:t>gian</w:t>
            </w:r>
            <w:proofErr w:type="spellEnd"/>
            <w:r w:rsidRPr="00520B7B">
              <w:rPr>
                <w:rFonts w:eastAsia="Times New Roman"/>
                <w:szCs w:val="28"/>
                <w:lang w:val="en-US"/>
              </w:rPr>
              <w:t xml:space="preserve"> ban </w:t>
            </w:r>
            <w:proofErr w:type="spellStart"/>
            <w:r w:rsidRPr="00520B7B">
              <w:rPr>
                <w:rFonts w:eastAsia="Times New Roman"/>
                <w:szCs w:val="28"/>
                <w:lang w:val="en-US"/>
              </w:rPr>
              <w:t>hành</w:t>
            </w:r>
            <w:proofErr w:type="spellEnd"/>
            <w:r w:rsidRPr="00520B7B">
              <w:rPr>
                <w:rFonts w:eastAsia="Times New Roman"/>
                <w:szCs w:val="28"/>
                <w:lang w:val="en-US"/>
              </w:rPr>
              <w:t xml:space="preserve"> </w:t>
            </w:r>
            <w:proofErr w:type="spellStart"/>
            <w:r w:rsidRPr="00520B7B">
              <w:rPr>
                <w:rFonts w:eastAsia="Times New Roman"/>
                <w:szCs w:val="28"/>
                <w:lang w:val="en-US"/>
              </w:rPr>
              <w:t>nêu</w:t>
            </w:r>
            <w:proofErr w:type="spellEnd"/>
            <w:r w:rsidRPr="00520B7B">
              <w:rPr>
                <w:rFonts w:eastAsia="Times New Roman"/>
                <w:szCs w:val="28"/>
                <w:lang w:val="en-US"/>
              </w:rPr>
              <w:t xml:space="preserve"> </w:t>
            </w:r>
            <w:proofErr w:type="spellStart"/>
            <w:r w:rsidRPr="00520B7B">
              <w:rPr>
                <w:rFonts w:eastAsia="Times New Roman"/>
                <w:szCs w:val="28"/>
                <w:lang w:val="en-US"/>
              </w:rPr>
              <w:t>trên</w:t>
            </w:r>
            <w:proofErr w:type="spellEnd"/>
            <w:r w:rsidRPr="00520B7B">
              <w:rPr>
                <w:rFonts w:eastAsia="Times New Roman"/>
                <w:szCs w:val="28"/>
                <w:lang w:val="en-US"/>
              </w:rPr>
              <w:t>.</w:t>
            </w:r>
          </w:p>
        </w:tc>
        <w:tc>
          <w:tcPr>
            <w:tcW w:w="4033" w:type="dxa"/>
          </w:tcPr>
          <w:p w14:paraId="7C1FFBF0" w14:textId="5EA40B8B" w:rsidR="00452EA3" w:rsidRPr="006E5867" w:rsidRDefault="00452EA3" w:rsidP="00452EA3">
            <w:pPr>
              <w:jc w:val="both"/>
              <w:rPr>
                <w:rFonts w:cs="Times New Roman"/>
                <w:b/>
                <w:szCs w:val="28"/>
                <w:lang w:val="en-US"/>
              </w:rPr>
            </w:pPr>
            <w:proofErr w:type="spellStart"/>
            <w:r w:rsidRPr="006E5867">
              <w:rPr>
                <w:rFonts w:cs="Times New Roman"/>
                <w:b/>
                <w:szCs w:val="28"/>
                <w:lang w:val="en-US"/>
              </w:rPr>
              <w:lastRenderedPageBreak/>
              <w:t>Tiếp</w:t>
            </w:r>
            <w:proofErr w:type="spellEnd"/>
            <w:r w:rsidRPr="006E5867">
              <w:rPr>
                <w:rFonts w:cs="Times New Roman"/>
                <w:b/>
                <w:szCs w:val="28"/>
                <w:lang w:val="en-US"/>
              </w:rPr>
              <w:t xml:space="preserve"> </w:t>
            </w:r>
            <w:proofErr w:type="spellStart"/>
            <w:r w:rsidRPr="006E5867">
              <w:rPr>
                <w:rFonts w:cs="Times New Roman"/>
                <w:b/>
                <w:szCs w:val="28"/>
                <w:lang w:val="en-US"/>
              </w:rPr>
              <w:t>thu</w:t>
            </w:r>
            <w:proofErr w:type="spellEnd"/>
            <w:r w:rsidRPr="006E5867">
              <w:rPr>
                <w:rFonts w:cs="Times New Roman"/>
                <w:b/>
                <w:szCs w:val="28"/>
                <w:lang w:val="en-US"/>
              </w:rPr>
              <w:t xml:space="preserve"> ý </w:t>
            </w:r>
            <w:proofErr w:type="spellStart"/>
            <w:r w:rsidRPr="006E5867">
              <w:rPr>
                <w:rFonts w:cs="Times New Roman"/>
                <w:b/>
                <w:szCs w:val="28"/>
                <w:lang w:val="en-US"/>
              </w:rPr>
              <w:t>kiến</w:t>
            </w:r>
            <w:proofErr w:type="spellEnd"/>
            <w:r w:rsidR="006E5867">
              <w:rPr>
                <w:rFonts w:cs="Times New Roman"/>
                <w:b/>
                <w:szCs w:val="28"/>
                <w:lang w:val="en-US"/>
              </w:rPr>
              <w:t xml:space="preserve"> </w:t>
            </w:r>
            <w:proofErr w:type="spellStart"/>
            <w:r w:rsidR="006E5867">
              <w:rPr>
                <w:rFonts w:cs="Times New Roman"/>
                <w:b/>
                <w:szCs w:val="28"/>
                <w:lang w:val="en-US"/>
              </w:rPr>
              <w:t>góp</w:t>
            </w:r>
            <w:proofErr w:type="spellEnd"/>
            <w:r w:rsidR="006E5867">
              <w:rPr>
                <w:rFonts w:cs="Times New Roman"/>
                <w:b/>
                <w:szCs w:val="28"/>
                <w:lang w:val="en-US"/>
              </w:rPr>
              <w:t xml:space="preserve"> ý:</w:t>
            </w:r>
          </w:p>
          <w:p w14:paraId="1D03EE2C" w14:textId="696A3726" w:rsidR="00452EA3" w:rsidRPr="00520B7B" w:rsidRDefault="00452EA3" w:rsidP="00452EA3">
            <w:pPr>
              <w:jc w:val="both"/>
              <w:rPr>
                <w:rFonts w:cs="Times New Roman"/>
                <w:b/>
                <w:szCs w:val="28"/>
              </w:rPr>
            </w:pPr>
            <w:r w:rsidRPr="006E5867">
              <w:rPr>
                <w:rFonts w:cs="Times New Roman"/>
                <w:bCs/>
                <w:szCs w:val="28"/>
                <w:lang w:val="en-US"/>
              </w:rPr>
              <w:t xml:space="preserve">Sau </w:t>
            </w:r>
            <w:proofErr w:type="spellStart"/>
            <w:r w:rsidRPr="006E5867">
              <w:rPr>
                <w:rFonts w:cs="Times New Roman"/>
                <w:bCs/>
                <w:szCs w:val="28"/>
                <w:lang w:val="en-US"/>
              </w:rPr>
              <w:t>khi</w:t>
            </w:r>
            <w:proofErr w:type="spellEnd"/>
            <w:r w:rsidRPr="006E5867">
              <w:rPr>
                <w:rFonts w:cs="Times New Roman"/>
                <w:bCs/>
                <w:szCs w:val="28"/>
                <w:lang w:val="en-US"/>
              </w:rPr>
              <w:t xml:space="preserve"> Thông </w:t>
            </w:r>
            <w:proofErr w:type="spellStart"/>
            <w:r w:rsidRPr="006E5867">
              <w:rPr>
                <w:rFonts w:cs="Times New Roman"/>
                <w:bCs/>
                <w:szCs w:val="28"/>
                <w:lang w:val="en-US"/>
              </w:rPr>
              <w:t>tư</w:t>
            </w:r>
            <w:proofErr w:type="spellEnd"/>
            <w:r w:rsidRPr="006E5867">
              <w:rPr>
                <w:rFonts w:cs="Times New Roman"/>
                <w:bCs/>
                <w:szCs w:val="28"/>
                <w:lang w:val="en-US"/>
              </w:rPr>
              <w:t xml:space="preserve"> </w:t>
            </w:r>
            <w:proofErr w:type="spellStart"/>
            <w:r w:rsidRPr="006E5867">
              <w:rPr>
                <w:rFonts w:cs="Times New Roman"/>
                <w:bCs/>
                <w:szCs w:val="28"/>
                <w:lang w:val="en-US"/>
              </w:rPr>
              <w:t>được</w:t>
            </w:r>
            <w:proofErr w:type="spellEnd"/>
            <w:r w:rsidRPr="006E5867">
              <w:rPr>
                <w:rFonts w:cs="Times New Roman"/>
                <w:bCs/>
                <w:szCs w:val="28"/>
                <w:lang w:val="en-US"/>
              </w:rPr>
              <w:t xml:space="preserve"> ban </w:t>
            </w:r>
            <w:proofErr w:type="spellStart"/>
            <w:r w:rsidRPr="006E5867">
              <w:rPr>
                <w:rFonts w:cs="Times New Roman"/>
                <w:bCs/>
                <w:szCs w:val="28"/>
                <w:lang w:val="en-US"/>
              </w:rPr>
              <w:t>hành</w:t>
            </w:r>
            <w:proofErr w:type="spellEnd"/>
            <w:r w:rsidRPr="006E5867">
              <w:rPr>
                <w:rFonts w:cs="Times New Roman"/>
                <w:bCs/>
                <w:szCs w:val="28"/>
                <w:lang w:val="en-US"/>
              </w:rPr>
              <w:t xml:space="preserve"> </w:t>
            </w:r>
            <w:proofErr w:type="spellStart"/>
            <w:r w:rsidRPr="006E5867">
              <w:rPr>
                <w:rFonts w:eastAsia="Times New Roman"/>
                <w:bCs/>
                <w:szCs w:val="28"/>
                <w:lang w:val="en-US"/>
              </w:rPr>
              <w:t>Cục</w:t>
            </w:r>
            <w:proofErr w:type="spellEnd"/>
            <w:r w:rsidRPr="006E5867">
              <w:rPr>
                <w:rFonts w:eastAsia="Times New Roman"/>
                <w:szCs w:val="28"/>
                <w:lang w:val="en-US"/>
              </w:rPr>
              <w:t xml:space="preserve"> </w:t>
            </w:r>
            <w:proofErr w:type="spellStart"/>
            <w:r w:rsidRPr="006E5867">
              <w:rPr>
                <w:rFonts w:eastAsia="Times New Roman"/>
                <w:szCs w:val="28"/>
                <w:lang w:val="en-US"/>
              </w:rPr>
              <w:t>sẽ</w:t>
            </w:r>
            <w:proofErr w:type="spellEnd"/>
            <w:r w:rsidRPr="006E5867">
              <w:rPr>
                <w:rFonts w:eastAsia="Times New Roman"/>
                <w:szCs w:val="28"/>
                <w:lang w:val="en-US"/>
              </w:rPr>
              <w:t xml:space="preserve"> </w:t>
            </w:r>
            <w:proofErr w:type="spellStart"/>
            <w:r w:rsidRPr="006E5867">
              <w:rPr>
                <w:rFonts w:eastAsia="Times New Roman"/>
                <w:szCs w:val="28"/>
                <w:lang w:val="en-US"/>
              </w:rPr>
              <w:t>rà</w:t>
            </w:r>
            <w:proofErr w:type="spellEnd"/>
            <w:r w:rsidRPr="006E5867">
              <w:rPr>
                <w:rFonts w:eastAsia="Times New Roman"/>
                <w:szCs w:val="28"/>
                <w:lang w:val="en-US"/>
              </w:rPr>
              <w:t xml:space="preserve"> </w:t>
            </w:r>
            <w:proofErr w:type="spellStart"/>
            <w:r w:rsidRPr="006E5867">
              <w:rPr>
                <w:rFonts w:eastAsia="Times New Roman"/>
                <w:szCs w:val="28"/>
                <w:lang w:val="en-US"/>
              </w:rPr>
              <w:t>soát</w:t>
            </w:r>
            <w:proofErr w:type="spellEnd"/>
            <w:r w:rsidRPr="006E5867">
              <w:rPr>
                <w:rFonts w:eastAsia="Times New Roman"/>
                <w:szCs w:val="28"/>
                <w:lang w:val="en-US"/>
              </w:rPr>
              <w:t xml:space="preserve">, </w:t>
            </w:r>
            <w:proofErr w:type="spellStart"/>
            <w:r w:rsidRPr="006E5867">
              <w:rPr>
                <w:rFonts w:eastAsia="Times New Roman"/>
                <w:szCs w:val="28"/>
                <w:lang w:val="en-US"/>
              </w:rPr>
              <w:t>xây</w:t>
            </w:r>
            <w:proofErr w:type="spellEnd"/>
            <w:r w:rsidRPr="006E5867">
              <w:rPr>
                <w:rFonts w:eastAsia="Times New Roman"/>
                <w:szCs w:val="28"/>
                <w:lang w:val="en-US"/>
              </w:rPr>
              <w:t xml:space="preserve"> </w:t>
            </w:r>
            <w:proofErr w:type="spellStart"/>
            <w:r w:rsidRPr="006E5867">
              <w:rPr>
                <w:rFonts w:eastAsia="Times New Roman"/>
                <w:szCs w:val="28"/>
                <w:lang w:val="en-US"/>
              </w:rPr>
              <w:t>dựng</w:t>
            </w:r>
            <w:proofErr w:type="spellEnd"/>
            <w:r w:rsidRPr="006E5867">
              <w:rPr>
                <w:rFonts w:eastAsia="Times New Roman"/>
                <w:szCs w:val="28"/>
                <w:lang w:val="en-US"/>
              </w:rPr>
              <w:t xml:space="preserve"> </w:t>
            </w:r>
            <w:proofErr w:type="spellStart"/>
            <w:r w:rsidRPr="006E5867">
              <w:rPr>
                <w:rFonts w:eastAsia="Times New Roman"/>
                <w:szCs w:val="28"/>
                <w:lang w:val="en-US"/>
              </w:rPr>
              <w:t>và</w:t>
            </w:r>
            <w:proofErr w:type="spellEnd"/>
            <w:r w:rsidR="006E5867">
              <w:rPr>
                <w:rFonts w:eastAsia="Times New Roman"/>
                <w:szCs w:val="28"/>
                <w:lang w:val="en-US"/>
              </w:rPr>
              <w:t xml:space="preserve"> </w:t>
            </w:r>
            <w:proofErr w:type="spellStart"/>
            <w:r w:rsidR="006E5867">
              <w:rPr>
                <w:rFonts w:eastAsia="Times New Roman"/>
                <w:szCs w:val="28"/>
                <w:lang w:val="en-US"/>
              </w:rPr>
              <w:t>trình</w:t>
            </w:r>
            <w:proofErr w:type="spellEnd"/>
            <w:r w:rsidR="006E5867">
              <w:rPr>
                <w:rFonts w:eastAsia="Times New Roman"/>
                <w:szCs w:val="28"/>
                <w:lang w:val="en-US"/>
              </w:rPr>
              <w:t xml:space="preserve"> </w:t>
            </w:r>
            <w:proofErr w:type="spellStart"/>
            <w:r w:rsidR="006E5867">
              <w:rPr>
                <w:rFonts w:eastAsia="Times New Roman"/>
                <w:szCs w:val="28"/>
                <w:lang w:val="en-US"/>
              </w:rPr>
              <w:t>Lãnh</w:t>
            </w:r>
            <w:proofErr w:type="spellEnd"/>
            <w:r w:rsidR="006E5867">
              <w:rPr>
                <w:rFonts w:eastAsia="Times New Roman"/>
                <w:szCs w:val="28"/>
                <w:lang w:val="en-US"/>
              </w:rPr>
              <w:t xml:space="preserve"> </w:t>
            </w:r>
            <w:proofErr w:type="spellStart"/>
            <w:r w:rsidR="006E5867">
              <w:rPr>
                <w:rFonts w:eastAsia="Times New Roman"/>
                <w:szCs w:val="28"/>
                <w:lang w:val="en-US"/>
              </w:rPr>
              <w:t>đạo</w:t>
            </w:r>
            <w:proofErr w:type="spellEnd"/>
            <w:r w:rsidR="006E5867">
              <w:rPr>
                <w:rFonts w:eastAsia="Times New Roman"/>
                <w:szCs w:val="28"/>
                <w:lang w:val="en-US"/>
              </w:rPr>
              <w:t xml:space="preserve"> </w:t>
            </w:r>
            <w:proofErr w:type="spellStart"/>
            <w:r w:rsidR="006E5867">
              <w:rPr>
                <w:rFonts w:eastAsia="Times New Roman"/>
                <w:szCs w:val="28"/>
                <w:lang w:val="en-US"/>
              </w:rPr>
              <w:t>Bộ</w:t>
            </w:r>
            <w:proofErr w:type="spellEnd"/>
            <w:r w:rsidRPr="006E5867">
              <w:rPr>
                <w:rFonts w:eastAsia="Times New Roman"/>
                <w:szCs w:val="28"/>
                <w:lang w:val="en-US"/>
              </w:rPr>
              <w:t xml:space="preserve"> ban </w:t>
            </w:r>
            <w:proofErr w:type="spellStart"/>
            <w:r w:rsidRPr="006E5867">
              <w:rPr>
                <w:rFonts w:eastAsia="Times New Roman"/>
                <w:szCs w:val="28"/>
                <w:lang w:val="en-US"/>
              </w:rPr>
              <w:t>hành</w:t>
            </w:r>
            <w:proofErr w:type="spellEnd"/>
            <w:r w:rsidRPr="006E5867">
              <w:rPr>
                <w:rFonts w:eastAsia="Times New Roman"/>
                <w:szCs w:val="28"/>
                <w:lang w:val="en-US"/>
              </w:rPr>
              <w:t xml:space="preserve"> </w:t>
            </w:r>
            <w:proofErr w:type="spellStart"/>
            <w:r w:rsidRPr="006E5867">
              <w:rPr>
                <w:rFonts w:eastAsia="Times New Roman"/>
                <w:szCs w:val="28"/>
                <w:lang w:val="en-US"/>
              </w:rPr>
              <w:t>Quyết</w:t>
            </w:r>
            <w:proofErr w:type="spellEnd"/>
            <w:r w:rsidRPr="006E5867">
              <w:rPr>
                <w:rFonts w:eastAsia="Times New Roman"/>
                <w:szCs w:val="28"/>
                <w:lang w:val="en-US"/>
              </w:rPr>
              <w:t xml:space="preserve"> </w:t>
            </w:r>
            <w:proofErr w:type="spellStart"/>
            <w:r w:rsidRPr="006E5867">
              <w:rPr>
                <w:rFonts w:eastAsia="Times New Roman"/>
                <w:szCs w:val="28"/>
                <w:lang w:val="en-US"/>
              </w:rPr>
              <w:t>định</w:t>
            </w:r>
            <w:proofErr w:type="spellEnd"/>
            <w:r w:rsidRPr="006E5867">
              <w:rPr>
                <w:rFonts w:eastAsia="Times New Roman"/>
                <w:szCs w:val="28"/>
                <w:lang w:val="en-US"/>
              </w:rPr>
              <w:t xml:space="preserve"> </w:t>
            </w:r>
            <w:proofErr w:type="spellStart"/>
            <w:r w:rsidRPr="006E5867">
              <w:rPr>
                <w:rFonts w:eastAsia="Times New Roman"/>
                <w:szCs w:val="28"/>
                <w:lang w:val="en-US"/>
              </w:rPr>
              <w:t>công</w:t>
            </w:r>
            <w:proofErr w:type="spellEnd"/>
            <w:r w:rsidRPr="006E5867">
              <w:rPr>
                <w:rFonts w:eastAsia="Times New Roman"/>
                <w:szCs w:val="28"/>
                <w:lang w:val="en-US"/>
              </w:rPr>
              <w:t xml:space="preserve"> </w:t>
            </w:r>
            <w:proofErr w:type="spellStart"/>
            <w:r w:rsidRPr="006E5867">
              <w:rPr>
                <w:rFonts w:eastAsia="Times New Roman"/>
                <w:szCs w:val="28"/>
                <w:lang w:val="en-US"/>
              </w:rPr>
              <w:t>bố</w:t>
            </w:r>
            <w:proofErr w:type="spellEnd"/>
            <w:r w:rsidRPr="006E5867">
              <w:rPr>
                <w:rFonts w:eastAsia="Times New Roman"/>
                <w:szCs w:val="28"/>
                <w:lang w:val="en-US"/>
              </w:rPr>
              <w:t xml:space="preserve"> </w:t>
            </w:r>
            <w:proofErr w:type="spellStart"/>
            <w:r w:rsidRPr="006E5867">
              <w:rPr>
                <w:rFonts w:eastAsia="Times New Roman"/>
                <w:szCs w:val="28"/>
                <w:lang w:val="en-US"/>
              </w:rPr>
              <w:t>thủ</w:t>
            </w:r>
            <w:proofErr w:type="spellEnd"/>
            <w:r w:rsidRPr="006E5867">
              <w:rPr>
                <w:rFonts w:eastAsia="Times New Roman"/>
                <w:szCs w:val="28"/>
                <w:lang w:val="en-US"/>
              </w:rPr>
              <w:t xml:space="preserve"> </w:t>
            </w:r>
            <w:proofErr w:type="spellStart"/>
            <w:r w:rsidRPr="006E5867">
              <w:rPr>
                <w:rFonts w:eastAsia="Times New Roman"/>
                <w:szCs w:val="28"/>
                <w:lang w:val="en-US"/>
              </w:rPr>
              <w:t>tục</w:t>
            </w:r>
            <w:proofErr w:type="spellEnd"/>
            <w:r w:rsidRPr="006E5867">
              <w:rPr>
                <w:rFonts w:eastAsia="Times New Roman"/>
                <w:szCs w:val="28"/>
                <w:lang w:val="en-US"/>
              </w:rPr>
              <w:t xml:space="preserve"> </w:t>
            </w:r>
            <w:proofErr w:type="spellStart"/>
            <w:r w:rsidRPr="006E5867">
              <w:rPr>
                <w:rFonts w:eastAsia="Times New Roman"/>
                <w:szCs w:val="28"/>
                <w:lang w:val="en-US"/>
              </w:rPr>
              <w:t>hành</w:t>
            </w:r>
            <w:proofErr w:type="spellEnd"/>
            <w:r w:rsidRPr="006E5867">
              <w:rPr>
                <w:rFonts w:eastAsia="Times New Roman"/>
                <w:szCs w:val="28"/>
                <w:lang w:val="en-US"/>
              </w:rPr>
              <w:t xml:space="preserve"> </w:t>
            </w:r>
            <w:proofErr w:type="spellStart"/>
            <w:r w:rsidRPr="006E5867">
              <w:rPr>
                <w:rFonts w:eastAsia="Times New Roman"/>
                <w:szCs w:val="28"/>
                <w:lang w:val="en-US"/>
              </w:rPr>
              <w:t>chính</w:t>
            </w:r>
            <w:proofErr w:type="spellEnd"/>
            <w:r w:rsidRPr="006E5867">
              <w:rPr>
                <w:rFonts w:eastAsia="Times New Roman"/>
                <w:szCs w:val="28"/>
                <w:lang w:val="en-US"/>
              </w:rPr>
              <w:t xml:space="preserve"> </w:t>
            </w:r>
            <w:proofErr w:type="spellStart"/>
            <w:r w:rsidRPr="006E5867">
              <w:rPr>
                <w:rFonts w:eastAsia="Times New Roman"/>
                <w:szCs w:val="28"/>
                <w:lang w:val="en-US"/>
              </w:rPr>
              <w:t>nội</w:t>
            </w:r>
            <w:proofErr w:type="spellEnd"/>
            <w:r w:rsidRPr="006E5867">
              <w:rPr>
                <w:rFonts w:eastAsia="Times New Roman"/>
                <w:szCs w:val="28"/>
                <w:lang w:val="en-US"/>
              </w:rPr>
              <w:t xml:space="preserve"> </w:t>
            </w:r>
            <w:proofErr w:type="spellStart"/>
            <w:r w:rsidRPr="006E5867">
              <w:rPr>
                <w:rFonts w:eastAsia="Times New Roman"/>
                <w:szCs w:val="28"/>
                <w:lang w:val="en-US"/>
              </w:rPr>
              <w:t>bộ</w:t>
            </w:r>
            <w:proofErr w:type="spellEnd"/>
            <w:r w:rsidRPr="006E5867">
              <w:rPr>
                <w:rFonts w:eastAsia="Times New Roman"/>
                <w:szCs w:val="28"/>
                <w:lang w:val="en-US"/>
              </w:rPr>
              <w:t xml:space="preserve"> </w:t>
            </w:r>
            <w:proofErr w:type="spellStart"/>
            <w:r w:rsidRPr="006E5867">
              <w:rPr>
                <w:rFonts w:eastAsia="Times New Roman"/>
                <w:szCs w:val="28"/>
                <w:lang w:val="en-US"/>
              </w:rPr>
              <w:t>đảm</w:t>
            </w:r>
            <w:proofErr w:type="spellEnd"/>
            <w:r w:rsidRPr="006E5867">
              <w:rPr>
                <w:rFonts w:eastAsia="Times New Roman"/>
                <w:szCs w:val="28"/>
                <w:lang w:val="en-US"/>
              </w:rPr>
              <w:t xml:space="preserve"> </w:t>
            </w:r>
            <w:proofErr w:type="spellStart"/>
            <w:r w:rsidRPr="006E5867">
              <w:rPr>
                <w:rFonts w:eastAsia="Times New Roman"/>
                <w:szCs w:val="28"/>
                <w:lang w:val="en-US"/>
              </w:rPr>
              <w:t>bảo</w:t>
            </w:r>
            <w:proofErr w:type="spellEnd"/>
            <w:r w:rsidRPr="006E5867">
              <w:rPr>
                <w:rFonts w:eastAsia="Times New Roman"/>
                <w:szCs w:val="28"/>
                <w:lang w:val="en-US"/>
              </w:rPr>
              <w:t xml:space="preserve"> </w:t>
            </w:r>
            <w:proofErr w:type="spellStart"/>
            <w:r w:rsidRPr="006E5867">
              <w:rPr>
                <w:rFonts w:eastAsia="Times New Roman"/>
                <w:szCs w:val="28"/>
                <w:lang w:val="en-US"/>
              </w:rPr>
              <w:t>quy</w:t>
            </w:r>
            <w:proofErr w:type="spellEnd"/>
            <w:r w:rsidRPr="006E5867">
              <w:rPr>
                <w:rFonts w:eastAsia="Times New Roman"/>
                <w:szCs w:val="28"/>
                <w:lang w:val="en-US"/>
              </w:rPr>
              <w:t xml:space="preserve"> </w:t>
            </w:r>
            <w:proofErr w:type="spellStart"/>
            <w:r w:rsidRPr="006E5867">
              <w:rPr>
                <w:rFonts w:eastAsia="Times New Roman"/>
                <w:szCs w:val="28"/>
                <w:lang w:val="en-US"/>
              </w:rPr>
              <w:t>định</w:t>
            </w:r>
            <w:proofErr w:type="spellEnd"/>
            <w:r w:rsidRPr="006E5867">
              <w:rPr>
                <w:rFonts w:eastAsia="Times New Roman"/>
                <w:szCs w:val="28"/>
                <w:lang w:val="en-US"/>
              </w:rPr>
              <w:t xml:space="preserve"> </w:t>
            </w:r>
            <w:proofErr w:type="spellStart"/>
            <w:r w:rsidRPr="006E5867">
              <w:rPr>
                <w:rFonts w:eastAsia="Times New Roman"/>
                <w:szCs w:val="28"/>
                <w:lang w:val="en-US"/>
              </w:rPr>
              <w:t>về</w:t>
            </w:r>
            <w:proofErr w:type="spellEnd"/>
            <w:r w:rsidRPr="006E5867">
              <w:rPr>
                <w:rFonts w:eastAsia="Times New Roman"/>
                <w:szCs w:val="28"/>
                <w:lang w:val="en-US"/>
              </w:rPr>
              <w:t xml:space="preserve"> </w:t>
            </w:r>
            <w:proofErr w:type="spellStart"/>
            <w:r w:rsidRPr="006E5867">
              <w:rPr>
                <w:rFonts w:eastAsia="Times New Roman"/>
                <w:szCs w:val="28"/>
                <w:lang w:val="en-US"/>
              </w:rPr>
              <w:t>thời</w:t>
            </w:r>
            <w:proofErr w:type="spellEnd"/>
            <w:r w:rsidRPr="006E5867">
              <w:rPr>
                <w:rFonts w:eastAsia="Times New Roman"/>
                <w:szCs w:val="28"/>
                <w:lang w:val="en-US"/>
              </w:rPr>
              <w:t xml:space="preserve"> </w:t>
            </w:r>
            <w:proofErr w:type="spellStart"/>
            <w:r w:rsidRPr="006E5867">
              <w:rPr>
                <w:rFonts w:eastAsia="Times New Roman"/>
                <w:szCs w:val="28"/>
                <w:lang w:val="en-US"/>
              </w:rPr>
              <w:t>gian</w:t>
            </w:r>
            <w:proofErr w:type="spellEnd"/>
            <w:r w:rsidRPr="006E5867">
              <w:rPr>
                <w:rFonts w:eastAsia="Times New Roman"/>
                <w:szCs w:val="28"/>
                <w:lang w:val="en-US"/>
              </w:rPr>
              <w:t xml:space="preserve"> ban </w:t>
            </w:r>
            <w:proofErr w:type="spellStart"/>
            <w:r w:rsidRPr="006E5867">
              <w:rPr>
                <w:rFonts w:eastAsia="Times New Roman"/>
                <w:szCs w:val="28"/>
                <w:lang w:val="en-US"/>
              </w:rPr>
              <w:t>hành</w:t>
            </w:r>
            <w:proofErr w:type="spellEnd"/>
            <w:r w:rsidRPr="006E5867">
              <w:rPr>
                <w:rFonts w:eastAsia="Times New Roman"/>
                <w:szCs w:val="28"/>
                <w:lang w:val="en-US"/>
              </w:rPr>
              <w:t>.</w:t>
            </w:r>
            <w:r w:rsidRPr="00520B7B">
              <w:rPr>
                <w:rFonts w:cs="Times New Roman"/>
                <w:b/>
                <w:szCs w:val="28"/>
              </w:rPr>
              <w:t xml:space="preserve"> </w:t>
            </w:r>
          </w:p>
        </w:tc>
      </w:tr>
      <w:tr w:rsidR="00452EA3" w:rsidRPr="00520B7B" w14:paraId="54A580C7" w14:textId="77777777" w:rsidTr="0003563C">
        <w:trPr>
          <w:trHeight w:val="58"/>
        </w:trPr>
        <w:tc>
          <w:tcPr>
            <w:tcW w:w="675" w:type="dxa"/>
          </w:tcPr>
          <w:p w14:paraId="53685A52" w14:textId="5D5A4773" w:rsidR="00452EA3" w:rsidRPr="001B52D7" w:rsidRDefault="00452EA3" w:rsidP="00452EA3">
            <w:pPr>
              <w:jc w:val="center"/>
              <w:rPr>
                <w:rFonts w:cs="Times New Roman"/>
                <w:bCs/>
                <w:szCs w:val="28"/>
              </w:rPr>
            </w:pPr>
            <w:r w:rsidRPr="001B52D7">
              <w:rPr>
                <w:rFonts w:cs="Times New Roman"/>
                <w:bCs/>
                <w:szCs w:val="28"/>
              </w:rPr>
              <w:t>10</w:t>
            </w:r>
          </w:p>
        </w:tc>
        <w:tc>
          <w:tcPr>
            <w:tcW w:w="1337" w:type="dxa"/>
          </w:tcPr>
          <w:p w14:paraId="655DDBEC" w14:textId="5932CDF5" w:rsidR="00452EA3" w:rsidRPr="00520B7B" w:rsidRDefault="00452EA3" w:rsidP="00452EA3">
            <w:pPr>
              <w:jc w:val="center"/>
              <w:rPr>
                <w:rFonts w:cs="Times New Roman"/>
                <w:b/>
                <w:szCs w:val="28"/>
              </w:rPr>
            </w:pPr>
            <w:proofErr w:type="spellStart"/>
            <w:r w:rsidRPr="00520B7B">
              <w:rPr>
                <w:rFonts w:cs="Times New Roman"/>
                <w:b/>
                <w:szCs w:val="28"/>
              </w:rPr>
              <w:t>Cục</w:t>
            </w:r>
            <w:proofErr w:type="spellEnd"/>
            <w:r w:rsidRPr="00520B7B">
              <w:rPr>
                <w:rFonts w:cs="Times New Roman"/>
                <w:b/>
                <w:szCs w:val="28"/>
              </w:rPr>
              <w:t xml:space="preserve"> PTTTTN</w:t>
            </w:r>
          </w:p>
        </w:tc>
        <w:tc>
          <w:tcPr>
            <w:tcW w:w="9194" w:type="dxa"/>
          </w:tcPr>
          <w:p w14:paraId="5CCAC84C" w14:textId="15371A50" w:rsidR="00452EA3" w:rsidRPr="009013EF" w:rsidRDefault="00452EA3" w:rsidP="00452EA3">
            <w:pPr>
              <w:jc w:val="both"/>
              <w:rPr>
                <w:rFonts w:eastAsia="Times New Roman"/>
                <w:szCs w:val="28"/>
                <w:lang w:val="en-US"/>
              </w:rPr>
            </w:pPr>
            <w:proofErr w:type="spellStart"/>
            <w:r w:rsidRPr="009013EF">
              <w:rPr>
                <w:rFonts w:eastAsia="Times New Roman"/>
                <w:szCs w:val="28"/>
                <w:lang w:val="en-US"/>
              </w:rPr>
              <w:t>Đề</w:t>
            </w:r>
            <w:proofErr w:type="spellEnd"/>
            <w:r w:rsidRPr="009013EF">
              <w:rPr>
                <w:rFonts w:eastAsia="Times New Roman"/>
                <w:szCs w:val="28"/>
                <w:lang w:val="en-US"/>
              </w:rPr>
              <w:t xml:space="preserve"> </w:t>
            </w:r>
            <w:proofErr w:type="spellStart"/>
            <w:r w:rsidRPr="009013EF">
              <w:rPr>
                <w:rFonts w:eastAsia="Times New Roman"/>
                <w:szCs w:val="28"/>
                <w:lang w:val="en-US"/>
              </w:rPr>
              <w:t>nghị</w:t>
            </w:r>
            <w:proofErr w:type="spellEnd"/>
            <w:r w:rsidRPr="009013EF">
              <w:rPr>
                <w:rFonts w:eastAsia="Times New Roman"/>
                <w:szCs w:val="28"/>
                <w:lang w:val="en-US"/>
              </w:rPr>
              <w:t xml:space="preserve"> </w:t>
            </w:r>
            <w:proofErr w:type="spellStart"/>
            <w:r w:rsidRPr="009013EF">
              <w:rPr>
                <w:rFonts w:eastAsia="Times New Roman"/>
                <w:szCs w:val="28"/>
                <w:lang w:val="en-US"/>
              </w:rPr>
              <w:t>đơn</w:t>
            </w:r>
            <w:proofErr w:type="spellEnd"/>
            <w:r w:rsidRPr="009013EF">
              <w:rPr>
                <w:rFonts w:eastAsia="Times New Roman"/>
                <w:szCs w:val="28"/>
                <w:lang w:val="en-US"/>
              </w:rPr>
              <w:t xml:space="preserve"> </w:t>
            </w:r>
            <w:proofErr w:type="spellStart"/>
            <w:r w:rsidRPr="009013EF">
              <w:rPr>
                <w:rFonts w:eastAsia="Times New Roman"/>
                <w:szCs w:val="28"/>
                <w:lang w:val="en-US"/>
              </w:rPr>
              <w:t>vị</w:t>
            </w:r>
            <w:proofErr w:type="spellEnd"/>
            <w:r w:rsidRPr="009013EF">
              <w:rPr>
                <w:rFonts w:eastAsia="Times New Roman"/>
                <w:szCs w:val="28"/>
                <w:lang w:val="en-US"/>
              </w:rPr>
              <w:t xml:space="preserve"> </w:t>
            </w:r>
            <w:proofErr w:type="spellStart"/>
            <w:r w:rsidRPr="009013EF">
              <w:rPr>
                <w:rFonts w:eastAsia="Times New Roman"/>
                <w:szCs w:val="28"/>
                <w:lang w:val="en-US"/>
              </w:rPr>
              <w:t>chủ</w:t>
            </w:r>
            <w:proofErr w:type="spellEnd"/>
            <w:r w:rsidRPr="009013EF">
              <w:rPr>
                <w:rFonts w:eastAsia="Times New Roman"/>
                <w:szCs w:val="28"/>
                <w:lang w:val="en-US"/>
              </w:rPr>
              <w:t xml:space="preserve"> </w:t>
            </w:r>
            <w:proofErr w:type="spellStart"/>
            <w:r w:rsidRPr="009013EF">
              <w:rPr>
                <w:rFonts w:eastAsia="Times New Roman"/>
                <w:szCs w:val="28"/>
                <w:lang w:val="en-US"/>
              </w:rPr>
              <w:t>trì</w:t>
            </w:r>
            <w:proofErr w:type="spellEnd"/>
            <w:r w:rsidRPr="009013EF">
              <w:rPr>
                <w:rFonts w:eastAsia="Times New Roman"/>
                <w:szCs w:val="28"/>
                <w:lang w:val="en-US"/>
              </w:rPr>
              <w:t xml:space="preserve"> </w:t>
            </w:r>
            <w:proofErr w:type="spellStart"/>
            <w:r w:rsidRPr="009013EF">
              <w:rPr>
                <w:rFonts w:eastAsia="Times New Roman"/>
                <w:szCs w:val="28"/>
                <w:lang w:val="en-US"/>
              </w:rPr>
              <w:t>soạn</w:t>
            </w:r>
            <w:proofErr w:type="spellEnd"/>
            <w:r w:rsidRPr="009013EF">
              <w:rPr>
                <w:rFonts w:eastAsia="Times New Roman"/>
                <w:szCs w:val="28"/>
                <w:lang w:val="en-US"/>
              </w:rPr>
              <w:t xml:space="preserve"> </w:t>
            </w:r>
            <w:proofErr w:type="spellStart"/>
            <w:r w:rsidRPr="009013EF">
              <w:rPr>
                <w:rFonts w:eastAsia="Times New Roman"/>
                <w:szCs w:val="28"/>
                <w:lang w:val="en-US"/>
              </w:rPr>
              <w:t>thảo</w:t>
            </w:r>
            <w:proofErr w:type="spellEnd"/>
            <w:r w:rsidRPr="009013EF">
              <w:rPr>
                <w:rFonts w:eastAsia="Times New Roman"/>
                <w:szCs w:val="28"/>
                <w:lang w:val="en-US"/>
              </w:rPr>
              <w:t xml:space="preserve"> </w:t>
            </w:r>
            <w:proofErr w:type="spellStart"/>
            <w:r w:rsidRPr="009013EF">
              <w:rPr>
                <w:rFonts w:eastAsia="Times New Roman"/>
                <w:szCs w:val="28"/>
                <w:lang w:val="en-US"/>
              </w:rPr>
              <w:t>tiếp</w:t>
            </w:r>
            <w:proofErr w:type="spellEnd"/>
            <w:r w:rsidRPr="009013EF">
              <w:rPr>
                <w:rFonts w:eastAsia="Times New Roman"/>
                <w:szCs w:val="28"/>
                <w:lang w:val="en-US"/>
              </w:rPr>
              <w:t xml:space="preserve"> </w:t>
            </w:r>
            <w:proofErr w:type="spellStart"/>
            <w:r w:rsidRPr="009013EF">
              <w:rPr>
                <w:rFonts w:eastAsia="Times New Roman"/>
                <w:szCs w:val="28"/>
                <w:lang w:val="en-US"/>
              </w:rPr>
              <w:t>tục</w:t>
            </w:r>
            <w:proofErr w:type="spellEnd"/>
            <w:r w:rsidRPr="009013EF">
              <w:rPr>
                <w:rFonts w:eastAsia="Times New Roman"/>
                <w:szCs w:val="28"/>
                <w:lang w:val="en-US"/>
              </w:rPr>
              <w:t xml:space="preserve"> </w:t>
            </w:r>
            <w:proofErr w:type="spellStart"/>
            <w:r w:rsidRPr="009013EF">
              <w:rPr>
                <w:rFonts w:eastAsia="Times New Roman"/>
                <w:szCs w:val="28"/>
                <w:lang w:val="en-US"/>
              </w:rPr>
              <w:t>rà</w:t>
            </w:r>
            <w:proofErr w:type="spellEnd"/>
            <w:r w:rsidRPr="009013EF">
              <w:rPr>
                <w:rFonts w:eastAsia="Times New Roman"/>
                <w:szCs w:val="28"/>
                <w:lang w:val="en-US"/>
              </w:rPr>
              <w:t xml:space="preserve"> </w:t>
            </w:r>
            <w:proofErr w:type="spellStart"/>
            <w:r w:rsidRPr="009013EF">
              <w:rPr>
                <w:rFonts w:eastAsia="Times New Roman"/>
                <w:szCs w:val="28"/>
                <w:lang w:val="en-US"/>
              </w:rPr>
              <w:t>soát,hoàn</w:t>
            </w:r>
            <w:proofErr w:type="spellEnd"/>
            <w:r w:rsidRPr="009013EF">
              <w:rPr>
                <w:rFonts w:eastAsia="Times New Roman"/>
                <w:szCs w:val="28"/>
                <w:lang w:val="en-US"/>
              </w:rPr>
              <w:t xml:space="preserve"> </w:t>
            </w:r>
            <w:proofErr w:type="spellStart"/>
            <w:r w:rsidRPr="009013EF">
              <w:rPr>
                <w:rFonts w:eastAsia="Times New Roman"/>
                <w:szCs w:val="28"/>
                <w:lang w:val="en-US"/>
              </w:rPr>
              <w:t>thiện</w:t>
            </w:r>
            <w:proofErr w:type="spellEnd"/>
            <w:r w:rsidRPr="009013EF">
              <w:rPr>
                <w:rFonts w:eastAsia="Times New Roman"/>
                <w:szCs w:val="28"/>
                <w:lang w:val="en-US"/>
              </w:rPr>
              <w:t xml:space="preserve"> </w:t>
            </w:r>
            <w:proofErr w:type="spellStart"/>
            <w:r w:rsidRPr="009013EF">
              <w:rPr>
                <w:rFonts w:eastAsia="Times New Roman"/>
                <w:szCs w:val="28"/>
                <w:lang w:val="en-US"/>
              </w:rPr>
              <w:t>hồ</w:t>
            </w:r>
            <w:proofErr w:type="spellEnd"/>
            <w:r w:rsidRPr="009013EF">
              <w:rPr>
                <w:rFonts w:eastAsia="Times New Roman"/>
                <w:szCs w:val="28"/>
                <w:lang w:val="en-US"/>
              </w:rPr>
              <w:t xml:space="preserve"> </w:t>
            </w:r>
            <w:proofErr w:type="spellStart"/>
            <w:r w:rsidRPr="009013EF">
              <w:rPr>
                <w:rFonts w:eastAsia="Times New Roman"/>
                <w:szCs w:val="28"/>
                <w:lang w:val="en-US"/>
              </w:rPr>
              <w:t>sơ</w:t>
            </w:r>
            <w:proofErr w:type="spellEnd"/>
            <w:r w:rsidRPr="009013EF">
              <w:rPr>
                <w:rFonts w:eastAsia="Times New Roman"/>
                <w:szCs w:val="28"/>
                <w:lang w:val="en-US"/>
              </w:rPr>
              <w:t xml:space="preserve"> </w:t>
            </w:r>
            <w:proofErr w:type="spellStart"/>
            <w:r w:rsidRPr="009013EF">
              <w:rPr>
                <w:rFonts w:eastAsia="Times New Roman"/>
                <w:szCs w:val="28"/>
                <w:lang w:val="en-US"/>
              </w:rPr>
              <w:t>và</w:t>
            </w:r>
            <w:proofErr w:type="spellEnd"/>
            <w:r w:rsidRPr="009013EF">
              <w:rPr>
                <w:rFonts w:eastAsia="Times New Roman"/>
                <w:szCs w:val="28"/>
                <w:lang w:val="en-US"/>
              </w:rPr>
              <w:t xml:space="preserve"> </w:t>
            </w:r>
            <w:proofErr w:type="spellStart"/>
            <w:r w:rsidRPr="009013EF">
              <w:rPr>
                <w:rFonts w:eastAsia="Times New Roman"/>
                <w:szCs w:val="28"/>
                <w:lang w:val="en-US"/>
              </w:rPr>
              <w:t>nội</w:t>
            </w:r>
            <w:proofErr w:type="spellEnd"/>
            <w:r w:rsidRPr="009013EF">
              <w:rPr>
                <w:rFonts w:eastAsia="Times New Roman"/>
                <w:szCs w:val="28"/>
                <w:lang w:val="en-US"/>
              </w:rPr>
              <w:t xml:space="preserve"> dung </w:t>
            </w:r>
            <w:proofErr w:type="spellStart"/>
            <w:r w:rsidRPr="009013EF">
              <w:rPr>
                <w:rFonts w:eastAsia="Times New Roman"/>
                <w:szCs w:val="28"/>
                <w:lang w:val="en-US"/>
              </w:rPr>
              <w:t>Dự</w:t>
            </w:r>
            <w:proofErr w:type="spellEnd"/>
            <w:r w:rsidRPr="009013EF">
              <w:rPr>
                <w:rFonts w:eastAsia="Times New Roman"/>
                <w:szCs w:val="28"/>
                <w:lang w:val="en-US"/>
              </w:rPr>
              <w:t xml:space="preserve"> </w:t>
            </w:r>
            <w:proofErr w:type="spellStart"/>
            <w:r w:rsidRPr="009013EF">
              <w:rPr>
                <w:rFonts w:eastAsia="Times New Roman"/>
                <w:szCs w:val="28"/>
                <w:lang w:val="en-US"/>
              </w:rPr>
              <w:t>thảo</w:t>
            </w:r>
            <w:proofErr w:type="spellEnd"/>
            <w:r w:rsidRPr="009013EF">
              <w:rPr>
                <w:rFonts w:eastAsia="Times New Roman"/>
                <w:szCs w:val="28"/>
                <w:lang w:val="en-US"/>
              </w:rPr>
              <w:t xml:space="preserve"> Thông </w:t>
            </w:r>
            <w:proofErr w:type="spellStart"/>
            <w:r w:rsidRPr="009013EF">
              <w:rPr>
                <w:rFonts w:eastAsia="Times New Roman"/>
                <w:szCs w:val="28"/>
                <w:lang w:val="en-US"/>
              </w:rPr>
              <w:t>tư</w:t>
            </w:r>
            <w:proofErr w:type="spellEnd"/>
            <w:r w:rsidRPr="009013EF">
              <w:rPr>
                <w:rFonts w:eastAsia="Times New Roman"/>
                <w:szCs w:val="28"/>
                <w:lang w:val="en-US"/>
              </w:rPr>
              <w:t xml:space="preserve"> </w:t>
            </w:r>
            <w:proofErr w:type="spellStart"/>
            <w:r w:rsidRPr="009013EF">
              <w:rPr>
                <w:rFonts w:eastAsia="Times New Roman"/>
                <w:szCs w:val="28"/>
                <w:lang w:val="en-US"/>
              </w:rPr>
              <w:t>bảo</w:t>
            </w:r>
            <w:proofErr w:type="spellEnd"/>
            <w:r w:rsidRPr="009013EF">
              <w:rPr>
                <w:rFonts w:eastAsia="Times New Roman"/>
                <w:szCs w:val="28"/>
                <w:lang w:val="en-US"/>
              </w:rPr>
              <w:t xml:space="preserve"> </w:t>
            </w:r>
            <w:proofErr w:type="spellStart"/>
            <w:r w:rsidRPr="009013EF">
              <w:rPr>
                <w:rFonts w:eastAsia="Times New Roman"/>
                <w:szCs w:val="28"/>
                <w:lang w:val="en-US"/>
              </w:rPr>
              <w:t>đảm</w:t>
            </w:r>
            <w:proofErr w:type="spellEnd"/>
            <w:r w:rsidRPr="009013EF">
              <w:rPr>
                <w:rFonts w:eastAsia="Times New Roman"/>
                <w:szCs w:val="28"/>
                <w:lang w:val="en-US"/>
              </w:rPr>
              <w:t xml:space="preserve"> </w:t>
            </w:r>
            <w:proofErr w:type="spellStart"/>
            <w:r w:rsidRPr="009013EF">
              <w:rPr>
                <w:rFonts w:eastAsia="Times New Roman"/>
                <w:szCs w:val="28"/>
                <w:lang w:val="en-US"/>
              </w:rPr>
              <w:t>tính</w:t>
            </w:r>
            <w:proofErr w:type="spellEnd"/>
            <w:r w:rsidRPr="009013EF">
              <w:rPr>
                <w:rFonts w:eastAsia="Times New Roman"/>
                <w:szCs w:val="28"/>
                <w:lang w:val="en-US"/>
              </w:rPr>
              <w:t xml:space="preserve"> </w:t>
            </w:r>
            <w:proofErr w:type="spellStart"/>
            <w:r w:rsidRPr="009013EF">
              <w:rPr>
                <w:rFonts w:eastAsia="Times New Roman"/>
                <w:szCs w:val="28"/>
                <w:lang w:val="en-US"/>
              </w:rPr>
              <w:t>đồng</w:t>
            </w:r>
            <w:proofErr w:type="spellEnd"/>
            <w:r w:rsidRPr="009013EF">
              <w:rPr>
                <w:rFonts w:eastAsia="Times New Roman"/>
                <w:szCs w:val="28"/>
                <w:lang w:val="en-US"/>
              </w:rPr>
              <w:t xml:space="preserve"> </w:t>
            </w:r>
            <w:proofErr w:type="spellStart"/>
            <w:r w:rsidRPr="009013EF">
              <w:rPr>
                <w:rFonts w:eastAsia="Times New Roman"/>
                <w:szCs w:val="28"/>
                <w:lang w:val="en-US"/>
              </w:rPr>
              <w:t>bộ</w:t>
            </w:r>
            <w:proofErr w:type="spellEnd"/>
            <w:r w:rsidRPr="009013EF">
              <w:rPr>
                <w:rFonts w:eastAsia="Times New Roman"/>
                <w:szCs w:val="28"/>
                <w:lang w:val="en-US"/>
              </w:rPr>
              <w:t xml:space="preserve">, </w:t>
            </w:r>
            <w:proofErr w:type="spellStart"/>
            <w:r w:rsidRPr="009013EF">
              <w:rPr>
                <w:rFonts w:eastAsia="Times New Roman"/>
                <w:szCs w:val="28"/>
                <w:lang w:val="en-US"/>
              </w:rPr>
              <w:t>thống</w:t>
            </w:r>
            <w:proofErr w:type="spellEnd"/>
            <w:r w:rsidRPr="009013EF">
              <w:rPr>
                <w:rFonts w:eastAsia="Times New Roman"/>
                <w:szCs w:val="28"/>
                <w:lang w:val="en-US"/>
              </w:rPr>
              <w:t xml:space="preserve"> </w:t>
            </w:r>
            <w:proofErr w:type="spellStart"/>
            <w:r w:rsidRPr="009013EF">
              <w:rPr>
                <w:rFonts w:eastAsia="Times New Roman"/>
                <w:szCs w:val="28"/>
                <w:lang w:val="en-US"/>
              </w:rPr>
              <w:t>nhất</w:t>
            </w:r>
            <w:proofErr w:type="spellEnd"/>
            <w:r w:rsidRPr="009013EF">
              <w:rPr>
                <w:rFonts w:eastAsia="Times New Roman"/>
                <w:szCs w:val="28"/>
                <w:lang w:val="en-US"/>
              </w:rPr>
              <w:t xml:space="preserve"> </w:t>
            </w:r>
            <w:proofErr w:type="spellStart"/>
            <w:r w:rsidRPr="009013EF">
              <w:rPr>
                <w:rFonts w:eastAsia="Times New Roman"/>
                <w:szCs w:val="28"/>
                <w:lang w:val="en-US"/>
              </w:rPr>
              <w:t>với</w:t>
            </w:r>
            <w:proofErr w:type="spellEnd"/>
            <w:r w:rsidRPr="009013EF">
              <w:rPr>
                <w:rFonts w:eastAsia="Times New Roman"/>
                <w:szCs w:val="28"/>
                <w:lang w:val="en-US"/>
              </w:rPr>
              <w:t xml:space="preserve"> </w:t>
            </w:r>
            <w:proofErr w:type="spellStart"/>
            <w:r w:rsidRPr="009013EF">
              <w:rPr>
                <w:rFonts w:eastAsia="Times New Roman"/>
                <w:szCs w:val="28"/>
                <w:lang w:val="en-US"/>
              </w:rPr>
              <w:t>hệ</w:t>
            </w:r>
            <w:proofErr w:type="spellEnd"/>
            <w:r w:rsidRPr="009013EF">
              <w:rPr>
                <w:rFonts w:eastAsia="Times New Roman"/>
                <w:szCs w:val="28"/>
                <w:lang w:val="en-US"/>
              </w:rPr>
              <w:t xml:space="preserve"> </w:t>
            </w:r>
            <w:proofErr w:type="spellStart"/>
            <w:r w:rsidRPr="009013EF">
              <w:rPr>
                <w:rFonts w:eastAsia="Times New Roman"/>
                <w:szCs w:val="28"/>
                <w:lang w:val="en-US"/>
              </w:rPr>
              <w:t>thống</w:t>
            </w:r>
            <w:proofErr w:type="spellEnd"/>
            <w:r w:rsidRPr="009013EF">
              <w:rPr>
                <w:rFonts w:eastAsia="Times New Roman"/>
                <w:szCs w:val="28"/>
                <w:lang w:val="en-US"/>
              </w:rPr>
              <w:t xml:space="preserve"> </w:t>
            </w:r>
            <w:proofErr w:type="spellStart"/>
            <w:r w:rsidRPr="009013EF">
              <w:rPr>
                <w:rFonts w:eastAsia="Times New Roman"/>
                <w:szCs w:val="28"/>
                <w:lang w:val="en-US"/>
              </w:rPr>
              <w:t>pháp</w:t>
            </w:r>
            <w:proofErr w:type="spellEnd"/>
            <w:r w:rsidRPr="009013EF">
              <w:rPr>
                <w:rFonts w:eastAsia="Times New Roman"/>
                <w:szCs w:val="28"/>
                <w:lang w:val="en-US"/>
              </w:rPr>
              <w:t xml:space="preserve"> </w:t>
            </w:r>
            <w:proofErr w:type="spellStart"/>
            <w:r w:rsidRPr="009013EF">
              <w:rPr>
                <w:rFonts w:eastAsia="Times New Roman"/>
                <w:szCs w:val="28"/>
                <w:lang w:val="en-US"/>
              </w:rPr>
              <w:t>luật</w:t>
            </w:r>
            <w:proofErr w:type="spellEnd"/>
            <w:r w:rsidRPr="009013EF">
              <w:rPr>
                <w:rFonts w:eastAsia="Times New Roman"/>
                <w:szCs w:val="28"/>
                <w:lang w:val="en-US"/>
              </w:rPr>
              <w:t xml:space="preserve"> </w:t>
            </w:r>
            <w:proofErr w:type="spellStart"/>
            <w:r w:rsidRPr="009013EF">
              <w:rPr>
                <w:rFonts w:eastAsia="Times New Roman"/>
                <w:szCs w:val="28"/>
                <w:lang w:val="en-US"/>
              </w:rPr>
              <w:t>hiện</w:t>
            </w:r>
            <w:proofErr w:type="spellEnd"/>
            <w:r w:rsidRPr="009013EF">
              <w:rPr>
                <w:rFonts w:eastAsia="Times New Roman"/>
                <w:szCs w:val="28"/>
                <w:lang w:val="en-US"/>
              </w:rPr>
              <w:t xml:space="preserve"> </w:t>
            </w:r>
            <w:proofErr w:type="spellStart"/>
            <w:r w:rsidRPr="009013EF">
              <w:rPr>
                <w:rFonts w:eastAsia="Times New Roman"/>
                <w:szCs w:val="28"/>
                <w:lang w:val="en-US"/>
              </w:rPr>
              <w:t>hành</w:t>
            </w:r>
            <w:proofErr w:type="spellEnd"/>
            <w:r w:rsidRPr="009013EF">
              <w:rPr>
                <w:rFonts w:eastAsia="Times New Roman"/>
                <w:szCs w:val="28"/>
                <w:lang w:val="en-US"/>
              </w:rPr>
              <w:t xml:space="preserve"> </w:t>
            </w:r>
            <w:proofErr w:type="spellStart"/>
            <w:r w:rsidRPr="009013EF">
              <w:rPr>
                <w:rFonts w:eastAsia="Times New Roman"/>
                <w:szCs w:val="28"/>
                <w:lang w:val="en-US"/>
              </w:rPr>
              <w:t>và</w:t>
            </w:r>
            <w:proofErr w:type="spellEnd"/>
            <w:r w:rsidRPr="009013EF">
              <w:rPr>
                <w:rFonts w:eastAsia="Times New Roman"/>
                <w:szCs w:val="28"/>
                <w:lang w:val="en-US"/>
              </w:rPr>
              <w:t xml:space="preserve"> </w:t>
            </w:r>
            <w:proofErr w:type="spellStart"/>
            <w:r w:rsidRPr="009013EF">
              <w:rPr>
                <w:rFonts w:eastAsia="Times New Roman"/>
                <w:szCs w:val="28"/>
                <w:lang w:val="en-US"/>
              </w:rPr>
              <w:t>đáp</w:t>
            </w:r>
            <w:proofErr w:type="spellEnd"/>
            <w:r w:rsidRPr="009013EF">
              <w:rPr>
                <w:rFonts w:eastAsia="Times New Roman"/>
                <w:szCs w:val="28"/>
                <w:lang w:val="en-US"/>
              </w:rPr>
              <w:t xml:space="preserve"> </w:t>
            </w:r>
            <w:proofErr w:type="spellStart"/>
            <w:r w:rsidRPr="009013EF">
              <w:rPr>
                <w:rFonts w:eastAsia="Times New Roman"/>
                <w:szCs w:val="28"/>
                <w:lang w:val="en-US"/>
              </w:rPr>
              <w:t>ứng</w:t>
            </w:r>
            <w:proofErr w:type="spellEnd"/>
            <w:r w:rsidRPr="009013EF">
              <w:rPr>
                <w:rFonts w:eastAsia="Times New Roman"/>
                <w:szCs w:val="28"/>
                <w:lang w:val="en-US"/>
              </w:rPr>
              <w:t xml:space="preserve"> </w:t>
            </w:r>
            <w:proofErr w:type="spellStart"/>
            <w:r w:rsidRPr="009013EF">
              <w:rPr>
                <w:rFonts w:eastAsia="Times New Roman"/>
                <w:szCs w:val="28"/>
                <w:lang w:val="en-US"/>
              </w:rPr>
              <w:t>yêu</w:t>
            </w:r>
            <w:proofErr w:type="spellEnd"/>
            <w:r w:rsidRPr="009013EF">
              <w:rPr>
                <w:rFonts w:eastAsia="Times New Roman"/>
                <w:szCs w:val="28"/>
                <w:lang w:val="en-US"/>
              </w:rPr>
              <w:t xml:space="preserve"> </w:t>
            </w:r>
            <w:proofErr w:type="spellStart"/>
            <w:r w:rsidRPr="009013EF">
              <w:rPr>
                <w:rFonts w:eastAsia="Times New Roman"/>
                <w:szCs w:val="28"/>
                <w:lang w:val="en-US"/>
              </w:rPr>
              <w:t>cầu</w:t>
            </w:r>
            <w:proofErr w:type="spellEnd"/>
            <w:r w:rsidRPr="009013EF">
              <w:rPr>
                <w:rFonts w:eastAsia="Times New Roman"/>
                <w:szCs w:val="28"/>
                <w:lang w:val="en-US"/>
              </w:rPr>
              <w:t xml:space="preserve"> </w:t>
            </w:r>
            <w:proofErr w:type="spellStart"/>
            <w:r w:rsidRPr="009013EF">
              <w:rPr>
                <w:rFonts w:eastAsia="Times New Roman"/>
                <w:szCs w:val="28"/>
                <w:lang w:val="en-US"/>
              </w:rPr>
              <w:t>quản</w:t>
            </w:r>
            <w:proofErr w:type="spellEnd"/>
            <w:r w:rsidRPr="009013EF">
              <w:rPr>
                <w:rFonts w:eastAsia="Times New Roman"/>
                <w:szCs w:val="28"/>
                <w:lang w:val="en-US"/>
              </w:rPr>
              <w:t xml:space="preserve"> </w:t>
            </w:r>
            <w:proofErr w:type="spellStart"/>
            <w:r w:rsidRPr="009013EF">
              <w:rPr>
                <w:rFonts w:eastAsia="Times New Roman"/>
                <w:szCs w:val="28"/>
                <w:lang w:val="en-US"/>
              </w:rPr>
              <w:t>lý</w:t>
            </w:r>
            <w:proofErr w:type="spellEnd"/>
            <w:r w:rsidRPr="009013EF">
              <w:rPr>
                <w:rFonts w:eastAsia="Times New Roman"/>
                <w:szCs w:val="28"/>
                <w:lang w:val="en-US"/>
              </w:rPr>
              <w:t xml:space="preserve"> </w:t>
            </w:r>
            <w:proofErr w:type="spellStart"/>
            <w:r w:rsidRPr="009013EF">
              <w:rPr>
                <w:rFonts w:eastAsia="Times New Roman"/>
                <w:szCs w:val="28"/>
                <w:lang w:val="en-US"/>
              </w:rPr>
              <w:t>nhà</w:t>
            </w:r>
            <w:proofErr w:type="spellEnd"/>
            <w:r w:rsidRPr="009013EF">
              <w:rPr>
                <w:rFonts w:eastAsia="Times New Roman"/>
                <w:szCs w:val="28"/>
                <w:lang w:val="en-US"/>
              </w:rPr>
              <w:t xml:space="preserve"> </w:t>
            </w:r>
            <w:proofErr w:type="spellStart"/>
            <w:r w:rsidRPr="009013EF">
              <w:rPr>
                <w:rFonts w:eastAsia="Times New Roman"/>
                <w:szCs w:val="28"/>
                <w:lang w:val="en-US"/>
              </w:rPr>
              <w:t>nước</w:t>
            </w:r>
            <w:proofErr w:type="spellEnd"/>
          </w:p>
        </w:tc>
        <w:tc>
          <w:tcPr>
            <w:tcW w:w="4033" w:type="dxa"/>
          </w:tcPr>
          <w:p w14:paraId="43E8A73C" w14:textId="77777777" w:rsidR="00452EA3" w:rsidRPr="009013EF" w:rsidRDefault="00452EA3" w:rsidP="00452EA3">
            <w:pPr>
              <w:jc w:val="both"/>
              <w:rPr>
                <w:rFonts w:cs="Times New Roman"/>
                <w:b/>
                <w:szCs w:val="28"/>
                <w:lang w:val="en-US"/>
              </w:rPr>
            </w:pPr>
            <w:proofErr w:type="spellStart"/>
            <w:r w:rsidRPr="009013EF">
              <w:rPr>
                <w:rFonts w:cs="Times New Roman"/>
                <w:b/>
                <w:szCs w:val="28"/>
                <w:lang w:val="en-US"/>
              </w:rPr>
              <w:t>Tiếp</w:t>
            </w:r>
            <w:proofErr w:type="spellEnd"/>
            <w:r w:rsidRPr="009013EF">
              <w:rPr>
                <w:rFonts w:cs="Times New Roman"/>
                <w:b/>
                <w:szCs w:val="28"/>
                <w:lang w:val="en-US"/>
              </w:rPr>
              <w:t xml:space="preserve"> </w:t>
            </w:r>
            <w:proofErr w:type="spellStart"/>
            <w:r w:rsidRPr="009013EF">
              <w:rPr>
                <w:rFonts w:cs="Times New Roman"/>
                <w:b/>
                <w:szCs w:val="28"/>
                <w:lang w:val="en-US"/>
              </w:rPr>
              <w:t>thu</w:t>
            </w:r>
            <w:proofErr w:type="spellEnd"/>
            <w:r w:rsidRPr="009013EF">
              <w:rPr>
                <w:rFonts w:cs="Times New Roman"/>
                <w:b/>
                <w:szCs w:val="28"/>
                <w:lang w:val="en-US"/>
              </w:rPr>
              <w:t xml:space="preserve">, </w:t>
            </w:r>
            <w:proofErr w:type="spellStart"/>
            <w:r w:rsidRPr="009013EF">
              <w:rPr>
                <w:rFonts w:cs="Times New Roman"/>
                <w:b/>
                <w:szCs w:val="28"/>
                <w:lang w:val="en-US"/>
              </w:rPr>
              <w:t>chỉnh</w:t>
            </w:r>
            <w:proofErr w:type="spellEnd"/>
            <w:r w:rsidRPr="009013EF">
              <w:rPr>
                <w:rFonts w:cs="Times New Roman"/>
                <w:b/>
                <w:szCs w:val="28"/>
                <w:lang w:val="en-US"/>
              </w:rPr>
              <w:t xml:space="preserve"> </w:t>
            </w:r>
            <w:proofErr w:type="spellStart"/>
            <w:r w:rsidRPr="009013EF">
              <w:rPr>
                <w:rFonts w:cs="Times New Roman"/>
                <w:b/>
                <w:szCs w:val="28"/>
                <w:lang w:val="en-US"/>
              </w:rPr>
              <w:t>sửa</w:t>
            </w:r>
            <w:proofErr w:type="spellEnd"/>
            <w:r w:rsidRPr="009013EF">
              <w:rPr>
                <w:rFonts w:cs="Times New Roman"/>
                <w:b/>
                <w:szCs w:val="28"/>
                <w:lang w:val="en-US"/>
              </w:rPr>
              <w:t xml:space="preserve"> </w:t>
            </w:r>
            <w:proofErr w:type="spellStart"/>
            <w:r w:rsidRPr="009013EF">
              <w:rPr>
                <w:rFonts w:cs="Times New Roman"/>
                <w:b/>
                <w:szCs w:val="28"/>
                <w:lang w:val="en-US"/>
              </w:rPr>
              <w:t>trong</w:t>
            </w:r>
            <w:proofErr w:type="spellEnd"/>
            <w:r w:rsidRPr="009013EF">
              <w:rPr>
                <w:rFonts w:cs="Times New Roman"/>
                <w:b/>
                <w:szCs w:val="28"/>
                <w:lang w:val="en-US"/>
              </w:rPr>
              <w:t xml:space="preserve"> </w:t>
            </w:r>
            <w:proofErr w:type="spellStart"/>
            <w:r w:rsidRPr="009013EF">
              <w:rPr>
                <w:rFonts w:cs="Times New Roman"/>
                <w:b/>
                <w:szCs w:val="28"/>
                <w:lang w:val="en-US"/>
              </w:rPr>
              <w:t>dự</w:t>
            </w:r>
            <w:proofErr w:type="spellEnd"/>
            <w:r w:rsidRPr="009013EF">
              <w:rPr>
                <w:rFonts w:cs="Times New Roman"/>
                <w:b/>
                <w:szCs w:val="28"/>
                <w:lang w:val="en-US"/>
              </w:rPr>
              <w:t xml:space="preserve"> </w:t>
            </w:r>
            <w:proofErr w:type="spellStart"/>
            <w:r w:rsidRPr="009013EF">
              <w:rPr>
                <w:rFonts w:cs="Times New Roman"/>
                <w:b/>
                <w:szCs w:val="28"/>
                <w:lang w:val="en-US"/>
              </w:rPr>
              <w:t>thảo</w:t>
            </w:r>
            <w:proofErr w:type="spellEnd"/>
          </w:p>
          <w:p w14:paraId="6A72E419" w14:textId="77777777" w:rsidR="00452EA3" w:rsidRPr="009013EF" w:rsidRDefault="00452EA3" w:rsidP="00452EA3">
            <w:pPr>
              <w:jc w:val="both"/>
              <w:rPr>
                <w:rFonts w:cs="Times New Roman"/>
                <w:b/>
                <w:szCs w:val="28"/>
              </w:rPr>
            </w:pPr>
          </w:p>
        </w:tc>
      </w:tr>
      <w:tr w:rsidR="005F4F2B" w:rsidRPr="00520B7B" w14:paraId="3882E8CF" w14:textId="77777777" w:rsidTr="0003563C">
        <w:trPr>
          <w:trHeight w:val="58"/>
        </w:trPr>
        <w:tc>
          <w:tcPr>
            <w:tcW w:w="675" w:type="dxa"/>
          </w:tcPr>
          <w:p w14:paraId="71722597" w14:textId="29062B73" w:rsidR="005F4F2B" w:rsidRPr="00EE0711" w:rsidRDefault="005F4F2B" w:rsidP="00452EA3">
            <w:pPr>
              <w:jc w:val="center"/>
              <w:rPr>
                <w:rFonts w:cs="Times New Roman"/>
                <w:bCs/>
                <w:szCs w:val="28"/>
              </w:rPr>
            </w:pPr>
            <w:r w:rsidRPr="00EE0711">
              <w:rPr>
                <w:rFonts w:cs="Times New Roman"/>
                <w:bCs/>
                <w:szCs w:val="28"/>
              </w:rPr>
              <w:t>11</w:t>
            </w:r>
          </w:p>
        </w:tc>
        <w:tc>
          <w:tcPr>
            <w:tcW w:w="1337" w:type="dxa"/>
          </w:tcPr>
          <w:p w14:paraId="4318FC1B" w14:textId="3502B8C5" w:rsidR="005F4F2B" w:rsidRPr="00EE0711" w:rsidRDefault="005F4F2B" w:rsidP="00452EA3">
            <w:pPr>
              <w:jc w:val="center"/>
              <w:rPr>
                <w:rFonts w:cs="Times New Roman"/>
                <w:b/>
                <w:szCs w:val="28"/>
              </w:rPr>
            </w:pPr>
            <w:proofErr w:type="spellStart"/>
            <w:r w:rsidRPr="00EE0711">
              <w:rPr>
                <w:rFonts w:cs="Times New Roman"/>
                <w:b/>
                <w:szCs w:val="28"/>
              </w:rPr>
              <w:t>Cục</w:t>
            </w:r>
            <w:proofErr w:type="spellEnd"/>
            <w:r w:rsidRPr="00EE0711">
              <w:rPr>
                <w:rFonts w:cs="Times New Roman"/>
                <w:b/>
                <w:szCs w:val="28"/>
              </w:rPr>
              <w:t xml:space="preserve"> ĐCK</w:t>
            </w:r>
          </w:p>
        </w:tc>
        <w:tc>
          <w:tcPr>
            <w:tcW w:w="9194" w:type="dxa"/>
          </w:tcPr>
          <w:p w14:paraId="308C7818" w14:textId="092207A9" w:rsidR="005F4F2B" w:rsidRPr="00EE0711" w:rsidRDefault="00706B55" w:rsidP="00452EA3">
            <w:pPr>
              <w:jc w:val="both"/>
              <w:rPr>
                <w:rFonts w:eastAsia="Times New Roman"/>
                <w:szCs w:val="28"/>
                <w:lang w:val="en-US"/>
              </w:rPr>
            </w:pPr>
            <w:proofErr w:type="spellStart"/>
            <w:r w:rsidRPr="00EE0711">
              <w:rPr>
                <w:szCs w:val="28"/>
              </w:rPr>
              <w:t>Đề</w:t>
            </w:r>
            <w:proofErr w:type="spellEnd"/>
            <w:r w:rsidRPr="00EE0711">
              <w:rPr>
                <w:szCs w:val="28"/>
              </w:rPr>
              <w:t xml:space="preserve"> </w:t>
            </w:r>
            <w:proofErr w:type="spellStart"/>
            <w:r w:rsidRPr="00EE0711">
              <w:rPr>
                <w:szCs w:val="28"/>
              </w:rPr>
              <w:t>nghị</w:t>
            </w:r>
            <w:proofErr w:type="spellEnd"/>
            <w:r w:rsidRPr="00EE0711">
              <w:rPr>
                <w:szCs w:val="28"/>
              </w:rPr>
              <w:t xml:space="preserve"> </w:t>
            </w:r>
            <w:proofErr w:type="spellStart"/>
            <w:r w:rsidRPr="00EE0711">
              <w:rPr>
                <w:szCs w:val="28"/>
              </w:rPr>
              <w:t>rà</w:t>
            </w:r>
            <w:proofErr w:type="spellEnd"/>
            <w:r w:rsidRPr="00EE0711">
              <w:rPr>
                <w:szCs w:val="28"/>
              </w:rPr>
              <w:t xml:space="preserve"> </w:t>
            </w:r>
            <w:proofErr w:type="spellStart"/>
            <w:r w:rsidRPr="00EE0711">
              <w:rPr>
                <w:szCs w:val="28"/>
              </w:rPr>
              <w:t>soát</w:t>
            </w:r>
            <w:proofErr w:type="spellEnd"/>
            <w:r w:rsidRPr="00EE0711">
              <w:rPr>
                <w:szCs w:val="28"/>
              </w:rPr>
              <w:t xml:space="preserve"> </w:t>
            </w:r>
            <w:proofErr w:type="spellStart"/>
            <w:r w:rsidRPr="00EE0711">
              <w:rPr>
                <w:szCs w:val="28"/>
              </w:rPr>
              <w:t>và</w:t>
            </w:r>
            <w:proofErr w:type="spellEnd"/>
            <w:r w:rsidRPr="00EE0711">
              <w:rPr>
                <w:szCs w:val="28"/>
              </w:rPr>
              <w:t xml:space="preserve"> </w:t>
            </w:r>
            <w:proofErr w:type="spellStart"/>
            <w:r w:rsidRPr="00EE0711">
              <w:rPr>
                <w:szCs w:val="28"/>
              </w:rPr>
              <w:t>quy</w:t>
            </w:r>
            <w:proofErr w:type="spellEnd"/>
            <w:r w:rsidRPr="00EE0711">
              <w:rPr>
                <w:szCs w:val="28"/>
              </w:rPr>
              <w:t xml:space="preserve"> </w:t>
            </w:r>
            <w:proofErr w:type="spellStart"/>
            <w:r w:rsidRPr="00EE0711">
              <w:rPr>
                <w:szCs w:val="28"/>
              </w:rPr>
              <w:t>định</w:t>
            </w:r>
            <w:proofErr w:type="spellEnd"/>
            <w:r w:rsidRPr="00EE0711">
              <w:rPr>
                <w:szCs w:val="28"/>
              </w:rPr>
              <w:t xml:space="preserve"> </w:t>
            </w:r>
            <w:proofErr w:type="spellStart"/>
            <w:r w:rsidRPr="00EE0711">
              <w:rPr>
                <w:szCs w:val="28"/>
              </w:rPr>
              <w:t>rõ</w:t>
            </w:r>
            <w:proofErr w:type="spellEnd"/>
            <w:r w:rsidRPr="00EE0711">
              <w:rPr>
                <w:szCs w:val="28"/>
              </w:rPr>
              <w:t xml:space="preserve"> </w:t>
            </w:r>
            <w:proofErr w:type="spellStart"/>
            <w:r w:rsidRPr="00EE0711">
              <w:rPr>
                <w:szCs w:val="28"/>
              </w:rPr>
              <w:t>việc</w:t>
            </w:r>
            <w:proofErr w:type="spellEnd"/>
            <w:r w:rsidRPr="00EE0711">
              <w:rPr>
                <w:szCs w:val="28"/>
              </w:rPr>
              <w:t xml:space="preserve"> </w:t>
            </w:r>
            <w:proofErr w:type="spellStart"/>
            <w:r w:rsidRPr="00EE0711">
              <w:rPr>
                <w:szCs w:val="28"/>
              </w:rPr>
              <w:t>phân</w:t>
            </w:r>
            <w:proofErr w:type="spellEnd"/>
            <w:r w:rsidRPr="00EE0711">
              <w:rPr>
                <w:szCs w:val="28"/>
              </w:rPr>
              <w:t xml:space="preserve"> </w:t>
            </w:r>
            <w:proofErr w:type="spellStart"/>
            <w:r w:rsidRPr="00EE0711">
              <w:rPr>
                <w:szCs w:val="28"/>
              </w:rPr>
              <w:t>cấp</w:t>
            </w:r>
            <w:proofErr w:type="spellEnd"/>
            <w:r w:rsidRPr="00EE0711">
              <w:rPr>
                <w:szCs w:val="28"/>
              </w:rPr>
              <w:t xml:space="preserve"> </w:t>
            </w:r>
            <w:proofErr w:type="spellStart"/>
            <w:r w:rsidRPr="00EE0711">
              <w:rPr>
                <w:szCs w:val="28"/>
              </w:rPr>
              <w:t>của</w:t>
            </w:r>
            <w:proofErr w:type="spellEnd"/>
            <w:r w:rsidRPr="00EE0711">
              <w:rPr>
                <w:szCs w:val="28"/>
              </w:rPr>
              <w:t xml:space="preserve"> </w:t>
            </w:r>
            <w:proofErr w:type="spellStart"/>
            <w:r w:rsidRPr="00EE0711">
              <w:rPr>
                <w:szCs w:val="28"/>
              </w:rPr>
              <w:t>Bộ</w:t>
            </w:r>
            <w:proofErr w:type="spellEnd"/>
            <w:r w:rsidRPr="00EE0711">
              <w:rPr>
                <w:szCs w:val="28"/>
              </w:rPr>
              <w:t xml:space="preserve"> Công Thương </w:t>
            </w:r>
            <w:proofErr w:type="spellStart"/>
            <w:r w:rsidRPr="00EE0711">
              <w:rPr>
                <w:szCs w:val="28"/>
              </w:rPr>
              <w:t>cho</w:t>
            </w:r>
            <w:proofErr w:type="spellEnd"/>
            <w:r w:rsidRPr="00EE0711">
              <w:rPr>
                <w:szCs w:val="28"/>
              </w:rPr>
              <w:t xml:space="preserve"> </w:t>
            </w:r>
            <w:proofErr w:type="spellStart"/>
            <w:r w:rsidRPr="00EE0711">
              <w:rPr>
                <w:szCs w:val="28"/>
              </w:rPr>
              <w:t>các</w:t>
            </w:r>
            <w:proofErr w:type="spellEnd"/>
            <w:r w:rsidRPr="00EE0711">
              <w:rPr>
                <w:szCs w:val="28"/>
              </w:rPr>
              <w:t xml:space="preserve"> </w:t>
            </w:r>
            <w:proofErr w:type="spellStart"/>
            <w:r w:rsidRPr="00EE0711">
              <w:rPr>
                <w:szCs w:val="28"/>
              </w:rPr>
              <w:t>Cơ</w:t>
            </w:r>
            <w:proofErr w:type="spellEnd"/>
            <w:r w:rsidRPr="00EE0711">
              <w:rPr>
                <w:szCs w:val="28"/>
              </w:rPr>
              <w:t xml:space="preserve"> </w:t>
            </w:r>
            <w:proofErr w:type="spellStart"/>
            <w:r w:rsidRPr="00EE0711">
              <w:rPr>
                <w:szCs w:val="28"/>
              </w:rPr>
              <w:t>quan</w:t>
            </w:r>
            <w:proofErr w:type="spellEnd"/>
            <w:r w:rsidRPr="00EE0711">
              <w:rPr>
                <w:szCs w:val="28"/>
              </w:rPr>
              <w:t xml:space="preserve"> </w:t>
            </w:r>
            <w:proofErr w:type="spellStart"/>
            <w:r w:rsidRPr="00EE0711">
              <w:rPr>
                <w:szCs w:val="28"/>
              </w:rPr>
              <w:t>quản</w:t>
            </w:r>
            <w:proofErr w:type="spellEnd"/>
            <w:r w:rsidRPr="00EE0711">
              <w:rPr>
                <w:szCs w:val="28"/>
              </w:rPr>
              <w:t xml:space="preserve"> </w:t>
            </w:r>
            <w:proofErr w:type="spellStart"/>
            <w:r w:rsidRPr="00EE0711">
              <w:rPr>
                <w:szCs w:val="28"/>
              </w:rPr>
              <w:t>lý</w:t>
            </w:r>
            <w:proofErr w:type="spellEnd"/>
            <w:r w:rsidRPr="00EE0711">
              <w:rPr>
                <w:szCs w:val="28"/>
              </w:rPr>
              <w:t xml:space="preserve"> </w:t>
            </w:r>
            <w:proofErr w:type="spellStart"/>
            <w:r w:rsidRPr="00EE0711">
              <w:rPr>
                <w:szCs w:val="28"/>
              </w:rPr>
              <w:t>nhiệm</w:t>
            </w:r>
            <w:proofErr w:type="spellEnd"/>
            <w:r w:rsidRPr="00EE0711">
              <w:rPr>
                <w:szCs w:val="28"/>
              </w:rPr>
              <w:t xml:space="preserve"> </w:t>
            </w:r>
            <w:proofErr w:type="spellStart"/>
            <w:r w:rsidRPr="00EE0711">
              <w:rPr>
                <w:szCs w:val="28"/>
              </w:rPr>
              <w:t>vụ</w:t>
            </w:r>
            <w:proofErr w:type="spellEnd"/>
            <w:r w:rsidRPr="00EE0711">
              <w:rPr>
                <w:szCs w:val="28"/>
              </w:rPr>
              <w:t xml:space="preserve"> (</w:t>
            </w:r>
            <w:proofErr w:type="spellStart"/>
            <w:r w:rsidRPr="00EE0711">
              <w:rPr>
                <w:szCs w:val="28"/>
              </w:rPr>
              <w:t>Cục</w:t>
            </w:r>
            <w:proofErr w:type="spellEnd"/>
            <w:r w:rsidRPr="00EE0711">
              <w:rPr>
                <w:szCs w:val="28"/>
              </w:rPr>
              <w:t xml:space="preserve"> ATMT, </w:t>
            </w:r>
            <w:proofErr w:type="spellStart"/>
            <w:r w:rsidRPr="00EE0711">
              <w:rPr>
                <w:szCs w:val="28"/>
              </w:rPr>
              <w:t>Cục</w:t>
            </w:r>
            <w:proofErr w:type="spellEnd"/>
            <w:r w:rsidRPr="00EE0711">
              <w:rPr>
                <w:szCs w:val="28"/>
              </w:rPr>
              <w:t xml:space="preserve"> ĐCK) </w:t>
            </w:r>
            <w:proofErr w:type="spellStart"/>
            <w:r w:rsidRPr="00EE0711">
              <w:rPr>
                <w:szCs w:val="28"/>
              </w:rPr>
              <w:t>trong</w:t>
            </w:r>
            <w:proofErr w:type="spellEnd"/>
            <w:r w:rsidRPr="00EE0711">
              <w:rPr>
                <w:szCs w:val="28"/>
              </w:rPr>
              <w:t xml:space="preserve"> </w:t>
            </w:r>
            <w:proofErr w:type="spellStart"/>
            <w:r w:rsidRPr="00EE0711">
              <w:rPr>
                <w:szCs w:val="28"/>
              </w:rPr>
              <w:t>quá</w:t>
            </w:r>
            <w:proofErr w:type="spellEnd"/>
            <w:r w:rsidRPr="00EE0711">
              <w:rPr>
                <w:szCs w:val="28"/>
              </w:rPr>
              <w:t xml:space="preserve"> </w:t>
            </w:r>
            <w:proofErr w:type="spellStart"/>
            <w:r w:rsidRPr="00EE0711">
              <w:rPr>
                <w:szCs w:val="28"/>
              </w:rPr>
              <w:t>trình</w:t>
            </w:r>
            <w:proofErr w:type="spellEnd"/>
            <w:r w:rsidRPr="00EE0711">
              <w:rPr>
                <w:szCs w:val="28"/>
              </w:rPr>
              <w:t xml:space="preserve"> </w:t>
            </w:r>
            <w:proofErr w:type="spellStart"/>
            <w:r w:rsidRPr="00EE0711">
              <w:rPr>
                <w:szCs w:val="28"/>
              </w:rPr>
              <w:t>triển</w:t>
            </w:r>
            <w:proofErr w:type="spellEnd"/>
            <w:r w:rsidRPr="00EE0711">
              <w:rPr>
                <w:szCs w:val="28"/>
              </w:rPr>
              <w:t xml:space="preserve"> </w:t>
            </w:r>
            <w:proofErr w:type="spellStart"/>
            <w:r w:rsidRPr="00EE0711">
              <w:rPr>
                <w:szCs w:val="28"/>
              </w:rPr>
              <w:t>khai</w:t>
            </w:r>
            <w:proofErr w:type="spellEnd"/>
            <w:r w:rsidRPr="00EE0711">
              <w:rPr>
                <w:szCs w:val="28"/>
              </w:rPr>
              <w:t xml:space="preserve"> </w:t>
            </w:r>
            <w:proofErr w:type="spellStart"/>
            <w:r w:rsidRPr="00EE0711">
              <w:rPr>
                <w:szCs w:val="28"/>
              </w:rPr>
              <w:t>thực</w:t>
            </w:r>
            <w:proofErr w:type="spellEnd"/>
            <w:r w:rsidRPr="00EE0711">
              <w:rPr>
                <w:szCs w:val="28"/>
              </w:rPr>
              <w:t xml:space="preserve"> </w:t>
            </w:r>
            <w:proofErr w:type="spellStart"/>
            <w:r w:rsidRPr="00EE0711">
              <w:rPr>
                <w:szCs w:val="28"/>
              </w:rPr>
              <w:t>hiện</w:t>
            </w:r>
            <w:proofErr w:type="spellEnd"/>
            <w:r w:rsidRPr="00EE0711">
              <w:rPr>
                <w:szCs w:val="28"/>
              </w:rPr>
              <w:t xml:space="preserve"> Thông </w:t>
            </w:r>
            <w:proofErr w:type="spellStart"/>
            <w:r w:rsidRPr="00EE0711">
              <w:rPr>
                <w:szCs w:val="28"/>
              </w:rPr>
              <w:t>tư</w:t>
            </w:r>
            <w:proofErr w:type="spellEnd"/>
            <w:r w:rsidRPr="00EE0711">
              <w:rPr>
                <w:szCs w:val="28"/>
              </w:rPr>
              <w:t>.</w:t>
            </w:r>
          </w:p>
        </w:tc>
        <w:tc>
          <w:tcPr>
            <w:tcW w:w="4033" w:type="dxa"/>
          </w:tcPr>
          <w:p w14:paraId="17E7F3DB" w14:textId="3EA86CDE" w:rsidR="00706B55" w:rsidRPr="00EE0711" w:rsidRDefault="00706B55" w:rsidP="00452EA3">
            <w:pPr>
              <w:jc w:val="both"/>
              <w:rPr>
                <w:rFonts w:cs="Times New Roman"/>
                <w:b/>
                <w:szCs w:val="28"/>
                <w:lang w:val="en-US"/>
              </w:rPr>
            </w:pPr>
            <w:r w:rsidRPr="00EE0711">
              <w:rPr>
                <w:rFonts w:cs="Times New Roman"/>
                <w:b/>
                <w:szCs w:val="28"/>
                <w:lang w:val="en-US"/>
              </w:rPr>
              <w:t xml:space="preserve">Ý </w:t>
            </w:r>
            <w:proofErr w:type="spellStart"/>
            <w:r w:rsidRPr="00EE0711">
              <w:rPr>
                <w:rFonts w:cs="Times New Roman"/>
                <w:b/>
                <w:szCs w:val="28"/>
                <w:lang w:val="en-US"/>
              </w:rPr>
              <w:t>kiến</w:t>
            </w:r>
            <w:proofErr w:type="spellEnd"/>
            <w:r w:rsidRPr="00EE0711">
              <w:rPr>
                <w:rFonts w:cs="Times New Roman"/>
                <w:b/>
                <w:szCs w:val="28"/>
                <w:lang w:val="en-US"/>
              </w:rPr>
              <w:t xml:space="preserve"> </w:t>
            </w:r>
            <w:proofErr w:type="spellStart"/>
            <w:r w:rsidRPr="00EE0711">
              <w:rPr>
                <w:rFonts w:cs="Times New Roman"/>
                <w:b/>
                <w:szCs w:val="28"/>
                <w:lang w:val="en-US"/>
              </w:rPr>
              <w:t>giải</w:t>
            </w:r>
            <w:proofErr w:type="spellEnd"/>
            <w:r w:rsidRPr="00EE0711">
              <w:rPr>
                <w:rFonts w:cs="Times New Roman"/>
                <w:b/>
                <w:szCs w:val="28"/>
                <w:lang w:val="en-US"/>
              </w:rPr>
              <w:t xml:space="preserve"> </w:t>
            </w:r>
            <w:proofErr w:type="spellStart"/>
            <w:r w:rsidRPr="00EE0711">
              <w:rPr>
                <w:rFonts w:cs="Times New Roman"/>
                <w:b/>
                <w:szCs w:val="28"/>
                <w:lang w:val="en-US"/>
              </w:rPr>
              <w:t>trình</w:t>
            </w:r>
            <w:proofErr w:type="spellEnd"/>
            <w:r w:rsidRPr="00EE0711">
              <w:rPr>
                <w:rFonts w:cs="Times New Roman"/>
                <w:b/>
                <w:szCs w:val="28"/>
                <w:lang w:val="en-US"/>
              </w:rPr>
              <w:t>:</w:t>
            </w:r>
            <w:r w:rsidR="002F28E4" w:rsidRPr="00EE0711">
              <w:rPr>
                <w:rFonts w:cs="Times New Roman"/>
                <w:b/>
                <w:szCs w:val="28"/>
                <w:lang w:val="en-US"/>
              </w:rPr>
              <w:t xml:space="preserve"> </w:t>
            </w:r>
            <w:proofErr w:type="spellStart"/>
            <w:r w:rsidRPr="00EE0711">
              <w:rPr>
                <w:rFonts w:cs="Times New Roman"/>
                <w:bCs/>
                <w:szCs w:val="28"/>
                <w:lang w:val="en-US"/>
              </w:rPr>
              <w:t>Dự</w:t>
            </w:r>
            <w:proofErr w:type="spellEnd"/>
            <w:r w:rsidRPr="00EE0711">
              <w:rPr>
                <w:rFonts w:cs="Times New Roman"/>
                <w:bCs/>
                <w:szCs w:val="28"/>
                <w:lang w:val="en-US"/>
              </w:rPr>
              <w:t xml:space="preserve">  </w:t>
            </w:r>
            <w:proofErr w:type="spellStart"/>
            <w:r w:rsidRPr="00EE0711">
              <w:rPr>
                <w:rFonts w:cs="Times New Roman"/>
                <w:bCs/>
                <w:szCs w:val="28"/>
                <w:lang w:val="en-US"/>
              </w:rPr>
              <w:t>thảo</w:t>
            </w:r>
            <w:proofErr w:type="spellEnd"/>
            <w:r w:rsidRPr="00EE0711">
              <w:rPr>
                <w:rFonts w:cs="Times New Roman"/>
                <w:bCs/>
                <w:szCs w:val="28"/>
                <w:lang w:val="en-US"/>
              </w:rPr>
              <w:t xml:space="preserve"> Thông </w:t>
            </w:r>
            <w:proofErr w:type="spellStart"/>
            <w:r w:rsidRPr="00EE0711">
              <w:rPr>
                <w:rFonts w:cs="Times New Roman"/>
                <w:bCs/>
                <w:szCs w:val="28"/>
                <w:lang w:val="en-US"/>
              </w:rPr>
              <w:t>tư</w:t>
            </w:r>
            <w:proofErr w:type="spellEnd"/>
            <w:r w:rsidRPr="00EE0711">
              <w:rPr>
                <w:rFonts w:cs="Times New Roman"/>
                <w:bCs/>
                <w:szCs w:val="28"/>
                <w:lang w:val="en-US"/>
              </w:rPr>
              <w:t xml:space="preserve"> </w:t>
            </w:r>
            <w:proofErr w:type="spellStart"/>
            <w:r w:rsidRPr="00EE0711">
              <w:rPr>
                <w:rFonts w:cs="Times New Roman"/>
                <w:bCs/>
                <w:szCs w:val="28"/>
                <w:lang w:val="en-US"/>
              </w:rPr>
              <w:t>đã</w:t>
            </w:r>
            <w:proofErr w:type="spellEnd"/>
            <w:r w:rsidRPr="00EE0711">
              <w:rPr>
                <w:rFonts w:cs="Times New Roman"/>
                <w:bCs/>
                <w:szCs w:val="28"/>
                <w:lang w:val="en-US"/>
              </w:rPr>
              <w:t xml:space="preserve"> </w:t>
            </w:r>
            <w:proofErr w:type="spellStart"/>
            <w:r w:rsidRPr="00EE0711">
              <w:rPr>
                <w:rFonts w:cs="Times New Roman"/>
                <w:bCs/>
                <w:szCs w:val="28"/>
                <w:lang w:val="en-US"/>
              </w:rPr>
              <w:t>thực</w:t>
            </w:r>
            <w:proofErr w:type="spellEnd"/>
            <w:r w:rsidRPr="00EE0711">
              <w:rPr>
                <w:rFonts w:cs="Times New Roman"/>
                <w:bCs/>
                <w:szCs w:val="28"/>
                <w:lang w:val="en-US"/>
              </w:rPr>
              <w:t xml:space="preserve"> </w:t>
            </w:r>
            <w:proofErr w:type="spellStart"/>
            <w:r w:rsidRPr="00EE0711">
              <w:rPr>
                <w:rFonts w:cs="Times New Roman"/>
                <w:bCs/>
                <w:szCs w:val="28"/>
                <w:lang w:val="en-US"/>
              </w:rPr>
              <w:t>hiện</w:t>
            </w:r>
            <w:proofErr w:type="spellEnd"/>
            <w:r w:rsidRPr="00EE0711">
              <w:rPr>
                <w:rFonts w:cs="Times New Roman"/>
                <w:bCs/>
                <w:szCs w:val="28"/>
                <w:lang w:val="en-US"/>
              </w:rPr>
              <w:t xml:space="preserve"> </w:t>
            </w:r>
            <w:proofErr w:type="spellStart"/>
            <w:r w:rsidRPr="00EE0711">
              <w:rPr>
                <w:rFonts w:cs="Times New Roman"/>
                <w:bCs/>
                <w:szCs w:val="28"/>
                <w:lang w:val="en-US"/>
              </w:rPr>
              <w:t>phân</w:t>
            </w:r>
            <w:proofErr w:type="spellEnd"/>
            <w:r w:rsidRPr="00EE0711">
              <w:rPr>
                <w:rFonts w:cs="Times New Roman"/>
                <w:bCs/>
                <w:szCs w:val="28"/>
                <w:lang w:val="en-US"/>
              </w:rPr>
              <w:t xml:space="preserve"> </w:t>
            </w:r>
            <w:proofErr w:type="spellStart"/>
            <w:r w:rsidRPr="00EE0711">
              <w:rPr>
                <w:rFonts w:cs="Times New Roman"/>
                <w:bCs/>
                <w:szCs w:val="28"/>
                <w:lang w:val="en-US"/>
              </w:rPr>
              <w:t>cấp</w:t>
            </w:r>
            <w:proofErr w:type="spellEnd"/>
            <w:r w:rsidRPr="00EE0711">
              <w:rPr>
                <w:rFonts w:cs="Times New Roman"/>
                <w:bCs/>
                <w:szCs w:val="28"/>
                <w:lang w:val="en-US"/>
              </w:rPr>
              <w:t xml:space="preserve"> </w:t>
            </w:r>
            <w:proofErr w:type="spellStart"/>
            <w:r w:rsidRPr="00EE0711">
              <w:rPr>
                <w:szCs w:val="28"/>
              </w:rPr>
              <w:t>cho</w:t>
            </w:r>
            <w:proofErr w:type="spellEnd"/>
            <w:r w:rsidRPr="00EE0711">
              <w:rPr>
                <w:szCs w:val="28"/>
              </w:rPr>
              <w:t xml:space="preserve"> </w:t>
            </w:r>
            <w:proofErr w:type="spellStart"/>
            <w:r w:rsidRPr="00EE0711">
              <w:rPr>
                <w:szCs w:val="28"/>
              </w:rPr>
              <w:t>các</w:t>
            </w:r>
            <w:proofErr w:type="spellEnd"/>
            <w:r w:rsidRPr="00EE0711">
              <w:rPr>
                <w:szCs w:val="28"/>
              </w:rPr>
              <w:t xml:space="preserve"> </w:t>
            </w:r>
            <w:proofErr w:type="spellStart"/>
            <w:r w:rsidRPr="00EE0711">
              <w:rPr>
                <w:szCs w:val="28"/>
              </w:rPr>
              <w:t>cơ</w:t>
            </w:r>
            <w:proofErr w:type="spellEnd"/>
            <w:r w:rsidRPr="00EE0711">
              <w:rPr>
                <w:szCs w:val="28"/>
              </w:rPr>
              <w:t xml:space="preserve"> </w:t>
            </w:r>
            <w:proofErr w:type="spellStart"/>
            <w:r w:rsidRPr="00EE0711">
              <w:rPr>
                <w:szCs w:val="28"/>
              </w:rPr>
              <w:t>quan</w:t>
            </w:r>
            <w:proofErr w:type="spellEnd"/>
            <w:r w:rsidRPr="00EE0711">
              <w:rPr>
                <w:szCs w:val="28"/>
              </w:rPr>
              <w:t xml:space="preserve"> </w:t>
            </w:r>
            <w:proofErr w:type="spellStart"/>
            <w:r w:rsidRPr="00EE0711">
              <w:rPr>
                <w:szCs w:val="28"/>
              </w:rPr>
              <w:t>quản</w:t>
            </w:r>
            <w:proofErr w:type="spellEnd"/>
            <w:r w:rsidRPr="00EE0711">
              <w:rPr>
                <w:szCs w:val="28"/>
              </w:rPr>
              <w:t xml:space="preserve"> </w:t>
            </w:r>
            <w:proofErr w:type="spellStart"/>
            <w:r w:rsidRPr="00EE0711">
              <w:rPr>
                <w:szCs w:val="28"/>
              </w:rPr>
              <w:t>lý</w:t>
            </w:r>
            <w:proofErr w:type="spellEnd"/>
            <w:r w:rsidRPr="00EE0711">
              <w:rPr>
                <w:szCs w:val="28"/>
              </w:rPr>
              <w:t xml:space="preserve"> </w:t>
            </w:r>
            <w:proofErr w:type="spellStart"/>
            <w:r w:rsidRPr="00EE0711">
              <w:rPr>
                <w:szCs w:val="28"/>
              </w:rPr>
              <w:t>nhiệm</w:t>
            </w:r>
            <w:proofErr w:type="spellEnd"/>
            <w:r w:rsidRPr="00EE0711">
              <w:rPr>
                <w:szCs w:val="28"/>
              </w:rPr>
              <w:t xml:space="preserve"> </w:t>
            </w:r>
            <w:proofErr w:type="spellStart"/>
            <w:r w:rsidRPr="00EE0711">
              <w:rPr>
                <w:szCs w:val="28"/>
              </w:rPr>
              <w:t>vụ</w:t>
            </w:r>
            <w:proofErr w:type="spellEnd"/>
            <w:r w:rsidRPr="00EE0711">
              <w:rPr>
                <w:szCs w:val="28"/>
              </w:rPr>
              <w:t xml:space="preserve"> (</w:t>
            </w:r>
            <w:proofErr w:type="spellStart"/>
            <w:r w:rsidRPr="00EE0711">
              <w:rPr>
                <w:szCs w:val="28"/>
              </w:rPr>
              <w:t>Cục</w:t>
            </w:r>
            <w:proofErr w:type="spellEnd"/>
            <w:r w:rsidRPr="00EE0711">
              <w:rPr>
                <w:szCs w:val="28"/>
              </w:rPr>
              <w:t xml:space="preserve"> ATMT, </w:t>
            </w:r>
            <w:proofErr w:type="spellStart"/>
            <w:r w:rsidRPr="00EE0711">
              <w:rPr>
                <w:szCs w:val="28"/>
              </w:rPr>
              <w:t>Cục</w:t>
            </w:r>
            <w:proofErr w:type="spellEnd"/>
            <w:r w:rsidRPr="00EE0711">
              <w:rPr>
                <w:szCs w:val="28"/>
              </w:rPr>
              <w:t xml:space="preserve"> ĐCK)</w:t>
            </w:r>
            <w:r w:rsidRPr="00EE0711">
              <w:rPr>
                <w:rFonts w:cs="Times New Roman"/>
                <w:bCs/>
                <w:szCs w:val="28"/>
                <w:lang w:val="en-US"/>
              </w:rPr>
              <w:t xml:space="preserve"> </w:t>
            </w:r>
            <w:r w:rsidRPr="00EE0711">
              <w:rPr>
                <w:szCs w:val="28"/>
                <w:lang w:val="vi-VN"/>
              </w:rPr>
              <w:t>ban hành văn bản hướng dẫn các đơn vị đăng ký nhiệm vụ</w:t>
            </w:r>
            <w:r w:rsidR="002F28E4" w:rsidRPr="00EE0711">
              <w:rPr>
                <w:szCs w:val="28"/>
                <w:lang w:val="en-US"/>
              </w:rPr>
              <w:t xml:space="preserve"> </w:t>
            </w:r>
            <w:proofErr w:type="spellStart"/>
            <w:r w:rsidRPr="00EE0711">
              <w:rPr>
                <w:szCs w:val="28"/>
                <w:lang w:val="en-US"/>
              </w:rPr>
              <w:t>và</w:t>
            </w:r>
            <w:proofErr w:type="spellEnd"/>
            <w:r w:rsidRPr="00EE0711">
              <w:rPr>
                <w:szCs w:val="28"/>
                <w:lang w:val="en-US"/>
              </w:rPr>
              <w:t xml:space="preserve"> </w:t>
            </w:r>
            <w:proofErr w:type="spellStart"/>
            <w:r w:rsidRPr="00EE0711">
              <w:rPr>
                <w:szCs w:val="28"/>
                <w:lang w:val="en-SG"/>
              </w:rPr>
              <w:t>thành</w:t>
            </w:r>
            <w:proofErr w:type="spellEnd"/>
            <w:r w:rsidRPr="00EE0711">
              <w:rPr>
                <w:szCs w:val="28"/>
                <w:lang w:val="en-SG"/>
              </w:rPr>
              <w:t xml:space="preserve"> </w:t>
            </w:r>
            <w:proofErr w:type="spellStart"/>
            <w:r w:rsidRPr="00EE0711">
              <w:rPr>
                <w:szCs w:val="28"/>
                <w:lang w:val="en-SG"/>
              </w:rPr>
              <w:t>lập</w:t>
            </w:r>
            <w:proofErr w:type="spellEnd"/>
            <w:r w:rsidRPr="00EE0711">
              <w:rPr>
                <w:szCs w:val="28"/>
                <w:lang w:val="en-SG"/>
              </w:rPr>
              <w:t xml:space="preserve"> </w:t>
            </w:r>
            <w:proofErr w:type="spellStart"/>
            <w:r w:rsidRPr="00EE0711">
              <w:rPr>
                <w:szCs w:val="28"/>
                <w:lang w:val="en-SG"/>
              </w:rPr>
              <w:t>Hội</w:t>
            </w:r>
            <w:proofErr w:type="spellEnd"/>
            <w:r w:rsidRPr="00EE0711">
              <w:rPr>
                <w:szCs w:val="28"/>
                <w:lang w:val="en-SG"/>
              </w:rPr>
              <w:t xml:space="preserve"> </w:t>
            </w:r>
            <w:proofErr w:type="spellStart"/>
            <w:r w:rsidRPr="00EE0711">
              <w:rPr>
                <w:szCs w:val="28"/>
                <w:lang w:val="en-SG"/>
              </w:rPr>
              <w:t>đồng</w:t>
            </w:r>
            <w:proofErr w:type="spellEnd"/>
            <w:r w:rsidRPr="00EE0711">
              <w:rPr>
                <w:szCs w:val="28"/>
                <w:lang w:val="en-SG"/>
              </w:rPr>
              <w:t xml:space="preserve"> </w:t>
            </w:r>
            <w:proofErr w:type="spellStart"/>
            <w:r w:rsidRPr="00EE0711">
              <w:rPr>
                <w:szCs w:val="28"/>
                <w:lang w:val="en-SG"/>
              </w:rPr>
              <w:t>tư</w:t>
            </w:r>
            <w:proofErr w:type="spellEnd"/>
            <w:r w:rsidRPr="00EE0711">
              <w:rPr>
                <w:szCs w:val="28"/>
                <w:lang w:val="en-SG"/>
              </w:rPr>
              <w:t xml:space="preserve"> </w:t>
            </w:r>
            <w:proofErr w:type="spellStart"/>
            <w:r w:rsidRPr="00EE0711">
              <w:rPr>
                <w:szCs w:val="28"/>
                <w:lang w:val="en-SG"/>
              </w:rPr>
              <w:t>vấn</w:t>
            </w:r>
            <w:proofErr w:type="spellEnd"/>
            <w:r w:rsidRPr="00EE0711">
              <w:rPr>
                <w:szCs w:val="28"/>
                <w:lang w:val="en-SG"/>
              </w:rPr>
              <w:t xml:space="preserve"> </w:t>
            </w:r>
            <w:proofErr w:type="spellStart"/>
            <w:r w:rsidRPr="00EE0711">
              <w:rPr>
                <w:szCs w:val="28"/>
                <w:lang w:val="en-SG"/>
              </w:rPr>
              <w:t>xét</w:t>
            </w:r>
            <w:proofErr w:type="spellEnd"/>
            <w:r w:rsidRPr="00EE0711">
              <w:rPr>
                <w:szCs w:val="28"/>
                <w:lang w:val="en-SG"/>
              </w:rPr>
              <w:t xml:space="preserve"> </w:t>
            </w:r>
            <w:proofErr w:type="spellStart"/>
            <w:r w:rsidRPr="00EE0711">
              <w:rPr>
                <w:szCs w:val="28"/>
                <w:lang w:val="en-SG"/>
              </w:rPr>
              <w:t>chọn</w:t>
            </w:r>
            <w:proofErr w:type="spellEnd"/>
            <w:r w:rsidRPr="00EE0711">
              <w:rPr>
                <w:szCs w:val="28"/>
                <w:lang w:val="en-SG"/>
              </w:rPr>
              <w:t xml:space="preserve"> </w:t>
            </w:r>
            <w:proofErr w:type="spellStart"/>
            <w:r w:rsidRPr="00EE0711">
              <w:rPr>
                <w:szCs w:val="28"/>
                <w:lang w:val="en-SG"/>
              </w:rPr>
              <w:t>nhiệm</w:t>
            </w:r>
            <w:proofErr w:type="spellEnd"/>
            <w:r w:rsidRPr="00EE0711">
              <w:rPr>
                <w:szCs w:val="28"/>
                <w:lang w:val="en-SG"/>
              </w:rPr>
              <w:t xml:space="preserve"> </w:t>
            </w:r>
            <w:proofErr w:type="spellStart"/>
            <w:r w:rsidRPr="00EE0711">
              <w:rPr>
                <w:szCs w:val="28"/>
                <w:lang w:val="en-SG"/>
              </w:rPr>
              <w:t>vụ</w:t>
            </w:r>
            <w:proofErr w:type="spellEnd"/>
            <w:r w:rsidR="002F28E4" w:rsidRPr="00EE0711">
              <w:rPr>
                <w:szCs w:val="28"/>
                <w:lang w:val="en-SG"/>
              </w:rPr>
              <w:t xml:space="preserve"> </w:t>
            </w:r>
            <w:proofErr w:type="spellStart"/>
            <w:r w:rsidR="002F28E4" w:rsidRPr="00EE0711">
              <w:rPr>
                <w:szCs w:val="28"/>
                <w:lang w:val="en-SG"/>
              </w:rPr>
              <w:t>nhằm</w:t>
            </w:r>
            <w:proofErr w:type="spellEnd"/>
            <w:r w:rsidR="002F28E4" w:rsidRPr="00EE0711">
              <w:rPr>
                <w:szCs w:val="28"/>
                <w:lang w:val="en-SG"/>
              </w:rPr>
              <w:t xml:space="preserve"> </w:t>
            </w:r>
            <w:proofErr w:type="spellStart"/>
            <w:r w:rsidR="009013EF" w:rsidRPr="00EE0711">
              <w:rPr>
                <w:szCs w:val="28"/>
                <w:lang w:val="en-SG"/>
              </w:rPr>
              <w:t>tăng</w:t>
            </w:r>
            <w:proofErr w:type="spellEnd"/>
            <w:r w:rsidR="009013EF" w:rsidRPr="00EE0711">
              <w:rPr>
                <w:szCs w:val="28"/>
                <w:lang w:val="en-SG"/>
              </w:rPr>
              <w:t xml:space="preserve"> </w:t>
            </w:r>
            <w:proofErr w:type="spellStart"/>
            <w:r w:rsidR="009013EF" w:rsidRPr="00EE0711">
              <w:rPr>
                <w:szCs w:val="28"/>
                <w:lang w:val="en-SG"/>
              </w:rPr>
              <w:t>cường</w:t>
            </w:r>
            <w:proofErr w:type="spellEnd"/>
            <w:r w:rsidR="00041B34" w:rsidRPr="00EE0711">
              <w:rPr>
                <w:szCs w:val="28"/>
                <w:lang w:val="en-SG"/>
              </w:rPr>
              <w:t xml:space="preserve"> </w:t>
            </w:r>
            <w:proofErr w:type="spellStart"/>
            <w:r w:rsidR="00CC6F66" w:rsidRPr="00EE0711">
              <w:rPr>
                <w:szCs w:val="28"/>
                <w:lang w:val="en-SG"/>
              </w:rPr>
              <w:t>việc</w:t>
            </w:r>
            <w:proofErr w:type="spellEnd"/>
            <w:r w:rsidR="00CC6F66" w:rsidRPr="00EE0711">
              <w:rPr>
                <w:szCs w:val="28"/>
                <w:lang w:val="en-SG"/>
              </w:rPr>
              <w:t xml:space="preserve"> </w:t>
            </w:r>
            <w:proofErr w:type="spellStart"/>
            <w:r w:rsidR="00041B34" w:rsidRPr="00EE0711">
              <w:rPr>
                <w:szCs w:val="28"/>
                <w:lang w:val="en-SG"/>
              </w:rPr>
              <w:t>phân</w:t>
            </w:r>
            <w:proofErr w:type="spellEnd"/>
            <w:r w:rsidR="00041B34" w:rsidRPr="00EE0711">
              <w:rPr>
                <w:szCs w:val="28"/>
                <w:lang w:val="en-SG"/>
              </w:rPr>
              <w:t xml:space="preserve"> </w:t>
            </w:r>
            <w:proofErr w:type="spellStart"/>
            <w:r w:rsidR="00041B34" w:rsidRPr="00EE0711">
              <w:rPr>
                <w:szCs w:val="28"/>
                <w:lang w:val="en-SG"/>
              </w:rPr>
              <w:t>cấp</w:t>
            </w:r>
            <w:proofErr w:type="spellEnd"/>
            <w:r w:rsidR="00041B34" w:rsidRPr="00EE0711">
              <w:rPr>
                <w:szCs w:val="28"/>
                <w:lang w:val="en-SG"/>
              </w:rPr>
              <w:t xml:space="preserve"> </w:t>
            </w:r>
            <w:proofErr w:type="spellStart"/>
            <w:r w:rsidR="00041B34" w:rsidRPr="00EE0711">
              <w:rPr>
                <w:szCs w:val="28"/>
                <w:lang w:val="en-SG"/>
              </w:rPr>
              <w:t>hành</w:t>
            </w:r>
            <w:proofErr w:type="spellEnd"/>
            <w:r w:rsidR="00041B34" w:rsidRPr="00EE0711">
              <w:rPr>
                <w:szCs w:val="28"/>
                <w:lang w:val="en-SG"/>
              </w:rPr>
              <w:t xml:space="preserve"> </w:t>
            </w:r>
            <w:proofErr w:type="spellStart"/>
            <w:r w:rsidR="00041B34" w:rsidRPr="00EE0711">
              <w:rPr>
                <w:szCs w:val="28"/>
                <w:lang w:val="en-SG"/>
              </w:rPr>
              <w:t>chính</w:t>
            </w:r>
            <w:proofErr w:type="spellEnd"/>
            <w:r w:rsidR="00041B34" w:rsidRPr="00EE0711">
              <w:rPr>
                <w:szCs w:val="28"/>
                <w:lang w:val="en-SG"/>
              </w:rPr>
              <w:t xml:space="preserve"> </w:t>
            </w:r>
            <w:proofErr w:type="spellStart"/>
            <w:r w:rsidR="00C11066" w:rsidRPr="00EE0711">
              <w:rPr>
                <w:szCs w:val="28"/>
                <w:lang w:val="en-SG"/>
              </w:rPr>
              <w:t>trong</w:t>
            </w:r>
            <w:proofErr w:type="spellEnd"/>
            <w:r w:rsidR="00C11066" w:rsidRPr="00EE0711">
              <w:rPr>
                <w:szCs w:val="28"/>
                <w:lang w:val="en-SG"/>
              </w:rPr>
              <w:t xml:space="preserve"> </w:t>
            </w:r>
            <w:proofErr w:type="spellStart"/>
            <w:r w:rsidR="00C11066" w:rsidRPr="00EE0711">
              <w:rPr>
                <w:szCs w:val="28"/>
                <w:lang w:val="en-SG"/>
              </w:rPr>
              <w:t>quá</w:t>
            </w:r>
            <w:proofErr w:type="spellEnd"/>
            <w:r w:rsidR="00C11066" w:rsidRPr="00EE0711">
              <w:rPr>
                <w:szCs w:val="28"/>
                <w:lang w:val="en-SG"/>
              </w:rPr>
              <w:t xml:space="preserve"> </w:t>
            </w:r>
            <w:proofErr w:type="spellStart"/>
            <w:r w:rsidR="00C11066" w:rsidRPr="00EE0711">
              <w:rPr>
                <w:szCs w:val="28"/>
                <w:lang w:val="en-SG"/>
              </w:rPr>
              <w:t>trình</w:t>
            </w:r>
            <w:proofErr w:type="spellEnd"/>
            <w:r w:rsidR="00C11066" w:rsidRPr="00EE0711">
              <w:rPr>
                <w:szCs w:val="28"/>
                <w:lang w:val="en-SG"/>
              </w:rPr>
              <w:t xml:space="preserve"> </w:t>
            </w:r>
            <w:proofErr w:type="spellStart"/>
            <w:r w:rsidR="00C11066" w:rsidRPr="00EE0711">
              <w:rPr>
                <w:szCs w:val="28"/>
                <w:lang w:val="en-SG"/>
              </w:rPr>
              <w:t>triển</w:t>
            </w:r>
            <w:proofErr w:type="spellEnd"/>
            <w:r w:rsidR="00C11066" w:rsidRPr="00EE0711">
              <w:rPr>
                <w:szCs w:val="28"/>
                <w:lang w:val="en-SG"/>
              </w:rPr>
              <w:t xml:space="preserve"> </w:t>
            </w:r>
            <w:proofErr w:type="spellStart"/>
            <w:r w:rsidR="00C11066" w:rsidRPr="00EE0711">
              <w:rPr>
                <w:szCs w:val="28"/>
                <w:lang w:val="en-SG"/>
              </w:rPr>
              <w:t>khai</w:t>
            </w:r>
            <w:proofErr w:type="spellEnd"/>
            <w:r w:rsidR="00C11066" w:rsidRPr="00EE0711">
              <w:rPr>
                <w:szCs w:val="28"/>
                <w:lang w:val="en-SG"/>
              </w:rPr>
              <w:t xml:space="preserve"> </w:t>
            </w:r>
            <w:proofErr w:type="spellStart"/>
            <w:r w:rsidR="00C11066" w:rsidRPr="00EE0711">
              <w:rPr>
                <w:szCs w:val="28"/>
                <w:lang w:val="en-SG"/>
              </w:rPr>
              <w:t>thực</w:t>
            </w:r>
            <w:proofErr w:type="spellEnd"/>
            <w:r w:rsidR="00C11066" w:rsidRPr="00EE0711">
              <w:rPr>
                <w:szCs w:val="28"/>
                <w:lang w:val="en-SG"/>
              </w:rPr>
              <w:t xml:space="preserve"> </w:t>
            </w:r>
            <w:proofErr w:type="spellStart"/>
            <w:r w:rsidR="00C11066" w:rsidRPr="00EE0711">
              <w:rPr>
                <w:szCs w:val="28"/>
                <w:lang w:val="en-SG"/>
              </w:rPr>
              <w:t>hiện</w:t>
            </w:r>
            <w:proofErr w:type="spellEnd"/>
            <w:r w:rsidR="00C11066" w:rsidRPr="00EE0711">
              <w:rPr>
                <w:szCs w:val="28"/>
                <w:lang w:val="en-SG"/>
              </w:rPr>
              <w:t xml:space="preserve"> Thông </w:t>
            </w:r>
            <w:proofErr w:type="spellStart"/>
            <w:r w:rsidR="00C11066" w:rsidRPr="00EE0711">
              <w:rPr>
                <w:szCs w:val="28"/>
                <w:lang w:val="en-SG"/>
              </w:rPr>
              <w:t>tư</w:t>
            </w:r>
            <w:proofErr w:type="spellEnd"/>
            <w:r w:rsidR="00C11066" w:rsidRPr="00EE0711">
              <w:rPr>
                <w:szCs w:val="28"/>
                <w:lang w:val="en-SG"/>
              </w:rPr>
              <w:t>.</w:t>
            </w:r>
          </w:p>
        </w:tc>
      </w:tr>
      <w:tr w:rsidR="006235B3" w:rsidRPr="00520B7B" w14:paraId="60D2AE5F" w14:textId="77777777" w:rsidTr="0003563C">
        <w:trPr>
          <w:trHeight w:val="58"/>
        </w:trPr>
        <w:tc>
          <w:tcPr>
            <w:tcW w:w="675" w:type="dxa"/>
          </w:tcPr>
          <w:p w14:paraId="50ADAC56" w14:textId="5FD5D3A9" w:rsidR="006235B3" w:rsidRPr="00DF05DC" w:rsidRDefault="006235B3" w:rsidP="00452EA3">
            <w:pPr>
              <w:jc w:val="center"/>
              <w:rPr>
                <w:rFonts w:cs="Times New Roman"/>
                <w:bCs/>
                <w:szCs w:val="28"/>
              </w:rPr>
            </w:pPr>
            <w:r w:rsidRPr="00DF05DC">
              <w:rPr>
                <w:rFonts w:cs="Times New Roman"/>
                <w:bCs/>
                <w:szCs w:val="28"/>
              </w:rPr>
              <w:t>12</w:t>
            </w:r>
          </w:p>
        </w:tc>
        <w:tc>
          <w:tcPr>
            <w:tcW w:w="1337" w:type="dxa"/>
          </w:tcPr>
          <w:p w14:paraId="31B9381C" w14:textId="1DD674F3" w:rsidR="006235B3" w:rsidRPr="00DF05DC" w:rsidRDefault="006235B3" w:rsidP="00452EA3">
            <w:pPr>
              <w:jc w:val="center"/>
              <w:rPr>
                <w:rFonts w:cs="Times New Roman"/>
                <w:b/>
                <w:szCs w:val="28"/>
              </w:rPr>
            </w:pPr>
            <w:proofErr w:type="spellStart"/>
            <w:r w:rsidRPr="00DF05DC">
              <w:rPr>
                <w:rFonts w:cs="Times New Roman"/>
                <w:b/>
                <w:szCs w:val="28"/>
              </w:rPr>
              <w:t>Cục</w:t>
            </w:r>
            <w:proofErr w:type="spellEnd"/>
            <w:r w:rsidRPr="00DF05DC">
              <w:rPr>
                <w:rFonts w:cs="Times New Roman"/>
                <w:b/>
                <w:szCs w:val="28"/>
              </w:rPr>
              <w:t xml:space="preserve"> ĐCK</w:t>
            </w:r>
          </w:p>
        </w:tc>
        <w:tc>
          <w:tcPr>
            <w:tcW w:w="9194" w:type="dxa"/>
          </w:tcPr>
          <w:p w14:paraId="29AA4DFC" w14:textId="0DF149C1" w:rsidR="006235B3" w:rsidRPr="00DF05DC" w:rsidRDefault="006235B3" w:rsidP="00452EA3">
            <w:pPr>
              <w:jc w:val="both"/>
              <w:rPr>
                <w:szCs w:val="28"/>
              </w:rPr>
            </w:pPr>
            <w:proofErr w:type="spellStart"/>
            <w:r w:rsidRPr="00DF05DC">
              <w:rPr>
                <w:szCs w:val="28"/>
              </w:rPr>
              <w:t>Để</w:t>
            </w:r>
            <w:proofErr w:type="spellEnd"/>
            <w:r w:rsidRPr="00DF05DC">
              <w:rPr>
                <w:szCs w:val="28"/>
              </w:rPr>
              <w:t xml:space="preserve"> </w:t>
            </w:r>
            <w:proofErr w:type="spellStart"/>
            <w:r w:rsidRPr="00DF05DC">
              <w:rPr>
                <w:szCs w:val="28"/>
              </w:rPr>
              <w:t>đảm</w:t>
            </w:r>
            <w:proofErr w:type="spellEnd"/>
            <w:r w:rsidRPr="00DF05DC">
              <w:rPr>
                <w:szCs w:val="28"/>
              </w:rPr>
              <w:t xml:space="preserve"> </w:t>
            </w:r>
            <w:proofErr w:type="spellStart"/>
            <w:r w:rsidRPr="00DF05DC">
              <w:rPr>
                <w:szCs w:val="28"/>
              </w:rPr>
              <w:t>bảo</w:t>
            </w:r>
            <w:proofErr w:type="spellEnd"/>
            <w:r w:rsidRPr="00DF05DC">
              <w:rPr>
                <w:szCs w:val="28"/>
              </w:rPr>
              <w:t xml:space="preserve"> </w:t>
            </w:r>
            <w:proofErr w:type="spellStart"/>
            <w:r w:rsidRPr="00DF05DC">
              <w:rPr>
                <w:szCs w:val="28"/>
              </w:rPr>
              <w:t>nhất</w:t>
            </w:r>
            <w:proofErr w:type="spellEnd"/>
            <w:r w:rsidRPr="00DF05DC">
              <w:rPr>
                <w:szCs w:val="28"/>
              </w:rPr>
              <w:t xml:space="preserve"> </w:t>
            </w:r>
            <w:proofErr w:type="spellStart"/>
            <w:r w:rsidRPr="00DF05DC">
              <w:rPr>
                <w:szCs w:val="28"/>
              </w:rPr>
              <w:t>quán</w:t>
            </w:r>
            <w:proofErr w:type="spellEnd"/>
            <w:r w:rsidRPr="00DF05DC">
              <w:rPr>
                <w:szCs w:val="28"/>
              </w:rPr>
              <w:t xml:space="preserve"> </w:t>
            </w:r>
            <w:proofErr w:type="spellStart"/>
            <w:r w:rsidRPr="00DF05DC">
              <w:rPr>
                <w:szCs w:val="28"/>
              </w:rPr>
              <w:t>trong</w:t>
            </w:r>
            <w:proofErr w:type="spellEnd"/>
            <w:r w:rsidRPr="00DF05DC">
              <w:rPr>
                <w:szCs w:val="28"/>
              </w:rPr>
              <w:t xml:space="preserve"> </w:t>
            </w:r>
            <w:proofErr w:type="spellStart"/>
            <w:r w:rsidRPr="00DF05DC">
              <w:rPr>
                <w:szCs w:val="28"/>
              </w:rPr>
              <w:t>quá</w:t>
            </w:r>
            <w:proofErr w:type="spellEnd"/>
            <w:r w:rsidRPr="00DF05DC">
              <w:rPr>
                <w:szCs w:val="28"/>
              </w:rPr>
              <w:t xml:space="preserve"> </w:t>
            </w:r>
            <w:proofErr w:type="spellStart"/>
            <w:r w:rsidRPr="00DF05DC">
              <w:rPr>
                <w:szCs w:val="28"/>
              </w:rPr>
              <w:t>trình</w:t>
            </w:r>
            <w:proofErr w:type="spellEnd"/>
            <w:r w:rsidRPr="00DF05DC">
              <w:rPr>
                <w:szCs w:val="28"/>
              </w:rPr>
              <w:t xml:space="preserve"> </w:t>
            </w:r>
            <w:proofErr w:type="spellStart"/>
            <w:r w:rsidRPr="00DF05DC">
              <w:rPr>
                <w:szCs w:val="28"/>
              </w:rPr>
              <w:t>triển</w:t>
            </w:r>
            <w:proofErr w:type="spellEnd"/>
            <w:r w:rsidRPr="00DF05DC">
              <w:rPr>
                <w:szCs w:val="28"/>
              </w:rPr>
              <w:t xml:space="preserve"> </w:t>
            </w:r>
            <w:proofErr w:type="spellStart"/>
            <w:r w:rsidRPr="00DF05DC">
              <w:rPr>
                <w:szCs w:val="28"/>
              </w:rPr>
              <w:t>khai</w:t>
            </w:r>
            <w:proofErr w:type="spellEnd"/>
            <w:r w:rsidRPr="00DF05DC">
              <w:rPr>
                <w:szCs w:val="28"/>
              </w:rPr>
              <w:t xml:space="preserve"> </w:t>
            </w:r>
            <w:proofErr w:type="spellStart"/>
            <w:r w:rsidRPr="00DF05DC">
              <w:rPr>
                <w:szCs w:val="28"/>
              </w:rPr>
              <w:t>thực</w:t>
            </w:r>
            <w:proofErr w:type="spellEnd"/>
            <w:r w:rsidRPr="00DF05DC">
              <w:rPr>
                <w:szCs w:val="28"/>
              </w:rPr>
              <w:t xml:space="preserve"> </w:t>
            </w:r>
            <w:proofErr w:type="spellStart"/>
            <w:r w:rsidRPr="00DF05DC">
              <w:rPr>
                <w:szCs w:val="28"/>
              </w:rPr>
              <w:t>hiện</w:t>
            </w:r>
            <w:proofErr w:type="spellEnd"/>
            <w:r w:rsidRPr="00DF05DC">
              <w:rPr>
                <w:szCs w:val="28"/>
              </w:rPr>
              <w:t xml:space="preserve"> </w:t>
            </w:r>
            <w:proofErr w:type="spellStart"/>
            <w:r w:rsidRPr="00DF05DC">
              <w:rPr>
                <w:szCs w:val="28"/>
              </w:rPr>
              <w:t>các</w:t>
            </w:r>
            <w:proofErr w:type="spellEnd"/>
            <w:r w:rsidRPr="00DF05DC">
              <w:rPr>
                <w:szCs w:val="28"/>
              </w:rPr>
              <w:t xml:space="preserve"> </w:t>
            </w:r>
            <w:proofErr w:type="spellStart"/>
            <w:r w:rsidRPr="00DF05DC">
              <w:rPr>
                <w:szCs w:val="28"/>
              </w:rPr>
              <w:t>nhiệm</w:t>
            </w:r>
            <w:proofErr w:type="spellEnd"/>
            <w:r w:rsidRPr="00DF05DC">
              <w:rPr>
                <w:szCs w:val="28"/>
              </w:rPr>
              <w:t xml:space="preserve"> </w:t>
            </w:r>
            <w:proofErr w:type="spellStart"/>
            <w:r w:rsidRPr="00DF05DC">
              <w:rPr>
                <w:szCs w:val="28"/>
              </w:rPr>
              <w:t>vụ</w:t>
            </w:r>
            <w:proofErr w:type="spellEnd"/>
            <w:r w:rsidRPr="00DF05DC">
              <w:rPr>
                <w:szCs w:val="28"/>
              </w:rPr>
              <w:t xml:space="preserve"> </w:t>
            </w:r>
            <w:proofErr w:type="spellStart"/>
            <w:r w:rsidRPr="00DF05DC">
              <w:rPr>
                <w:szCs w:val="28"/>
              </w:rPr>
              <w:t>sử</w:t>
            </w:r>
            <w:proofErr w:type="spellEnd"/>
            <w:r w:rsidRPr="00DF05DC">
              <w:rPr>
                <w:szCs w:val="28"/>
              </w:rPr>
              <w:t xml:space="preserve"> </w:t>
            </w:r>
            <w:proofErr w:type="spellStart"/>
            <w:r w:rsidRPr="00DF05DC">
              <w:rPr>
                <w:szCs w:val="28"/>
              </w:rPr>
              <w:t>dụng</w:t>
            </w:r>
            <w:proofErr w:type="spellEnd"/>
            <w:r w:rsidRPr="00DF05DC">
              <w:rPr>
                <w:szCs w:val="28"/>
              </w:rPr>
              <w:t xml:space="preserve"> </w:t>
            </w:r>
            <w:proofErr w:type="spellStart"/>
            <w:r w:rsidRPr="00DF05DC">
              <w:rPr>
                <w:szCs w:val="28"/>
              </w:rPr>
              <w:t>nguồn</w:t>
            </w:r>
            <w:proofErr w:type="spellEnd"/>
            <w:r w:rsidRPr="00DF05DC">
              <w:rPr>
                <w:szCs w:val="28"/>
              </w:rPr>
              <w:t xml:space="preserve"> </w:t>
            </w:r>
            <w:proofErr w:type="spellStart"/>
            <w:r w:rsidRPr="00DF05DC">
              <w:rPr>
                <w:szCs w:val="28"/>
              </w:rPr>
              <w:t>kinh</w:t>
            </w:r>
            <w:proofErr w:type="spellEnd"/>
            <w:r w:rsidRPr="00DF05DC">
              <w:rPr>
                <w:szCs w:val="28"/>
              </w:rPr>
              <w:t xml:space="preserve"> </w:t>
            </w:r>
            <w:proofErr w:type="spellStart"/>
            <w:r w:rsidRPr="00DF05DC">
              <w:rPr>
                <w:szCs w:val="28"/>
              </w:rPr>
              <w:t>phí</w:t>
            </w:r>
            <w:proofErr w:type="spellEnd"/>
            <w:r w:rsidRPr="00DF05DC">
              <w:rPr>
                <w:szCs w:val="28"/>
              </w:rPr>
              <w:t xml:space="preserve"> </w:t>
            </w:r>
            <w:proofErr w:type="spellStart"/>
            <w:r w:rsidRPr="00DF05DC">
              <w:rPr>
                <w:szCs w:val="28"/>
              </w:rPr>
              <w:t>sự</w:t>
            </w:r>
            <w:proofErr w:type="spellEnd"/>
            <w:r w:rsidRPr="00DF05DC">
              <w:rPr>
                <w:szCs w:val="28"/>
              </w:rPr>
              <w:t xml:space="preserve"> </w:t>
            </w:r>
            <w:proofErr w:type="spellStart"/>
            <w:r w:rsidRPr="00DF05DC">
              <w:rPr>
                <w:szCs w:val="28"/>
              </w:rPr>
              <w:t>nghiệp</w:t>
            </w:r>
            <w:proofErr w:type="spellEnd"/>
            <w:r w:rsidRPr="00DF05DC">
              <w:rPr>
                <w:szCs w:val="28"/>
              </w:rPr>
              <w:t xml:space="preserve"> </w:t>
            </w:r>
            <w:proofErr w:type="spellStart"/>
            <w:r w:rsidRPr="00DF05DC">
              <w:rPr>
                <w:szCs w:val="28"/>
              </w:rPr>
              <w:t>bảo</w:t>
            </w:r>
            <w:proofErr w:type="spellEnd"/>
            <w:r w:rsidRPr="00DF05DC">
              <w:rPr>
                <w:szCs w:val="28"/>
              </w:rPr>
              <w:t xml:space="preserve"> </w:t>
            </w:r>
            <w:proofErr w:type="spellStart"/>
            <w:r w:rsidRPr="00DF05DC">
              <w:rPr>
                <w:szCs w:val="28"/>
              </w:rPr>
              <w:t>vệ</w:t>
            </w:r>
            <w:proofErr w:type="spellEnd"/>
            <w:r w:rsidRPr="00DF05DC">
              <w:rPr>
                <w:szCs w:val="28"/>
              </w:rPr>
              <w:t xml:space="preserve"> </w:t>
            </w:r>
            <w:proofErr w:type="spellStart"/>
            <w:r w:rsidRPr="00DF05DC">
              <w:rPr>
                <w:szCs w:val="28"/>
              </w:rPr>
              <w:t>môi</w:t>
            </w:r>
            <w:proofErr w:type="spellEnd"/>
            <w:r w:rsidRPr="00DF05DC">
              <w:rPr>
                <w:szCs w:val="28"/>
              </w:rPr>
              <w:t xml:space="preserve"> </w:t>
            </w:r>
            <w:proofErr w:type="spellStart"/>
            <w:r w:rsidRPr="00DF05DC">
              <w:rPr>
                <w:szCs w:val="28"/>
              </w:rPr>
              <w:t>trường</w:t>
            </w:r>
            <w:proofErr w:type="spellEnd"/>
            <w:r w:rsidRPr="00DF05DC">
              <w:rPr>
                <w:szCs w:val="28"/>
              </w:rPr>
              <w:t xml:space="preserve">, </w:t>
            </w:r>
            <w:proofErr w:type="spellStart"/>
            <w:r w:rsidRPr="00DF05DC">
              <w:rPr>
                <w:szCs w:val="28"/>
              </w:rPr>
              <w:t>đề</w:t>
            </w:r>
            <w:proofErr w:type="spellEnd"/>
            <w:r w:rsidRPr="00DF05DC">
              <w:rPr>
                <w:szCs w:val="28"/>
              </w:rPr>
              <w:t xml:space="preserve"> </w:t>
            </w:r>
            <w:proofErr w:type="spellStart"/>
            <w:r w:rsidRPr="00DF05DC">
              <w:rPr>
                <w:szCs w:val="28"/>
              </w:rPr>
              <w:t>nghị</w:t>
            </w:r>
            <w:proofErr w:type="spellEnd"/>
            <w:r w:rsidRPr="00DF05DC">
              <w:rPr>
                <w:szCs w:val="28"/>
              </w:rPr>
              <w:t xml:space="preserve"> </w:t>
            </w:r>
            <w:proofErr w:type="spellStart"/>
            <w:r w:rsidRPr="00DF05DC">
              <w:rPr>
                <w:szCs w:val="28"/>
              </w:rPr>
              <w:t>cơ</w:t>
            </w:r>
            <w:proofErr w:type="spellEnd"/>
            <w:r w:rsidRPr="00DF05DC">
              <w:rPr>
                <w:szCs w:val="28"/>
              </w:rPr>
              <w:t xml:space="preserve"> </w:t>
            </w:r>
            <w:proofErr w:type="spellStart"/>
            <w:r w:rsidRPr="00DF05DC">
              <w:rPr>
                <w:szCs w:val="28"/>
              </w:rPr>
              <w:t>quan</w:t>
            </w:r>
            <w:proofErr w:type="spellEnd"/>
            <w:r w:rsidRPr="00DF05DC">
              <w:rPr>
                <w:szCs w:val="28"/>
              </w:rPr>
              <w:t xml:space="preserve"> </w:t>
            </w:r>
            <w:proofErr w:type="spellStart"/>
            <w:r w:rsidRPr="00DF05DC">
              <w:rPr>
                <w:szCs w:val="28"/>
              </w:rPr>
              <w:t>chủ</w:t>
            </w:r>
            <w:proofErr w:type="spellEnd"/>
            <w:r w:rsidRPr="00DF05DC">
              <w:rPr>
                <w:szCs w:val="28"/>
              </w:rPr>
              <w:t xml:space="preserve"> </w:t>
            </w:r>
            <w:proofErr w:type="spellStart"/>
            <w:r w:rsidRPr="00DF05DC">
              <w:rPr>
                <w:szCs w:val="28"/>
              </w:rPr>
              <w:t>trì</w:t>
            </w:r>
            <w:proofErr w:type="spellEnd"/>
            <w:r w:rsidRPr="00DF05DC">
              <w:rPr>
                <w:szCs w:val="28"/>
              </w:rPr>
              <w:t xml:space="preserve"> </w:t>
            </w:r>
            <w:proofErr w:type="spellStart"/>
            <w:r w:rsidRPr="00DF05DC">
              <w:rPr>
                <w:szCs w:val="28"/>
              </w:rPr>
              <w:t>soạn</w:t>
            </w:r>
            <w:proofErr w:type="spellEnd"/>
            <w:r w:rsidRPr="00DF05DC">
              <w:rPr>
                <w:szCs w:val="28"/>
              </w:rPr>
              <w:t xml:space="preserve"> </w:t>
            </w:r>
            <w:proofErr w:type="spellStart"/>
            <w:r w:rsidRPr="00DF05DC">
              <w:rPr>
                <w:szCs w:val="28"/>
              </w:rPr>
              <w:t>thảo</w:t>
            </w:r>
            <w:proofErr w:type="spellEnd"/>
            <w:r w:rsidRPr="00DF05DC">
              <w:rPr>
                <w:szCs w:val="28"/>
              </w:rPr>
              <w:t xml:space="preserve"> </w:t>
            </w:r>
            <w:proofErr w:type="spellStart"/>
            <w:r w:rsidRPr="00DF05DC">
              <w:rPr>
                <w:szCs w:val="28"/>
              </w:rPr>
              <w:t>nghiên</w:t>
            </w:r>
            <w:proofErr w:type="spellEnd"/>
            <w:r w:rsidRPr="00DF05DC">
              <w:rPr>
                <w:szCs w:val="28"/>
              </w:rPr>
              <w:t xml:space="preserve"> </w:t>
            </w:r>
            <w:proofErr w:type="spellStart"/>
            <w:r w:rsidRPr="00DF05DC">
              <w:rPr>
                <w:szCs w:val="28"/>
              </w:rPr>
              <w:t>cứu</w:t>
            </w:r>
            <w:proofErr w:type="spellEnd"/>
            <w:r w:rsidRPr="00DF05DC">
              <w:rPr>
                <w:szCs w:val="28"/>
              </w:rPr>
              <w:t xml:space="preserve"> </w:t>
            </w:r>
            <w:proofErr w:type="spellStart"/>
            <w:r w:rsidRPr="00DF05DC">
              <w:rPr>
                <w:szCs w:val="28"/>
              </w:rPr>
              <w:t>sửa</w:t>
            </w:r>
            <w:proofErr w:type="spellEnd"/>
            <w:r w:rsidRPr="00DF05DC">
              <w:rPr>
                <w:szCs w:val="28"/>
              </w:rPr>
              <w:t xml:space="preserve"> </w:t>
            </w:r>
            <w:proofErr w:type="spellStart"/>
            <w:r w:rsidRPr="00DF05DC">
              <w:rPr>
                <w:szCs w:val="28"/>
              </w:rPr>
              <w:t>đổi</w:t>
            </w:r>
            <w:proofErr w:type="spellEnd"/>
            <w:r w:rsidRPr="00DF05DC">
              <w:rPr>
                <w:szCs w:val="28"/>
              </w:rPr>
              <w:t xml:space="preserve">, </w:t>
            </w:r>
            <w:proofErr w:type="spellStart"/>
            <w:r w:rsidRPr="00DF05DC">
              <w:rPr>
                <w:szCs w:val="28"/>
              </w:rPr>
              <w:t>giảm</w:t>
            </w:r>
            <w:proofErr w:type="spellEnd"/>
            <w:r w:rsidRPr="00DF05DC">
              <w:rPr>
                <w:szCs w:val="28"/>
              </w:rPr>
              <w:t xml:space="preserve"> </w:t>
            </w:r>
            <w:proofErr w:type="spellStart"/>
            <w:r w:rsidRPr="00DF05DC">
              <w:rPr>
                <w:szCs w:val="28"/>
              </w:rPr>
              <w:t>bớt</w:t>
            </w:r>
            <w:proofErr w:type="spellEnd"/>
            <w:r w:rsidRPr="00DF05DC">
              <w:rPr>
                <w:szCs w:val="28"/>
              </w:rPr>
              <w:t xml:space="preserve"> </w:t>
            </w:r>
            <w:proofErr w:type="spellStart"/>
            <w:r w:rsidRPr="00DF05DC">
              <w:rPr>
                <w:szCs w:val="28"/>
              </w:rPr>
              <w:t>số</w:t>
            </w:r>
            <w:proofErr w:type="spellEnd"/>
            <w:r w:rsidRPr="00DF05DC">
              <w:rPr>
                <w:szCs w:val="28"/>
              </w:rPr>
              <w:t xml:space="preserve"> </w:t>
            </w:r>
            <w:proofErr w:type="spellStart"/>
            <w:r w:rsidRPr="00DF05DC">
              <w:rPr>
                <w:szCs w:val="28"/>
              </w:rPr>
              <w:t>lượng</w:t>
            </w:r>
            <w:proofErr w:type="spellEnd"/>
            <w:r w:rsidRPr="00DF05DC">
              <w:rPr>
                <w:szCs w:val="28"/>
              </w:rPr>
              <w:t xml:space="preserve"> </w:t>
            </w:r>
            <w:proofErr w:type="spellStart"/>
            <w:r w:rsidRPr="00DF05DC">
              <w:rPr>
                <w:szCs w:val="28"/>
              </w:rPr>
              <w:t>biểu</w:t>
            </w:r>
            <w:proofErr w:type="spellEnd"/>
            <w:r w:rsidRPr="00DF05DC">
              <w:rPr>
                <w:szCs w:val="28"/>
              </w:rPr>
              <w:t xml:space="preserve"> </w:t>
            </w:r>
            <w:proofErr w:type="spellStart"/>
            <w:r w:rsidRPr="00DF05DC">
              <w:rPr>
                <w:szCs w:val="28"/>
              </w:rPr>
              <w:t>mẫu</w:t>
            </w:r>
            <w:proofErr w:type="spellEnd"/>
            <w:r w:rsidRPr="00DF05DC">
              <w:rPr>
                <w:szCs w:val="28"/>
              </w:rPr>
              <w:t xml:space="preserve"> </w:t>
            </w:r>
            <w:proofErr w:type="spellStart"/>
            <w:r w:rsidRPr="00DF05DC">
              <w:rPr>
                <w:szCs w:val="28"/>
              </w:rPr>
              <w:t>theo</w:t>
            </w:r>
            <w:proofErr w:type="spellEnd"/>
            <w:r w:rsidRPr="00DF05DC">
              <w:rPr>
                <w:szCs w:val="28"/>
              </w:rPr>
              <w:t xml:space="preserve"> </w:t>
            </w:r>
            <w:proofErr w:type="spellStart"/>
            <w:r w:rsidRPr="00DF05DC">
              <w:rPr>
                <w:szCs w:val="28"/>
              </w:rPr>
              <w:t>hướng</w:t>
            </w:r>
            <w:proofErr w:type="spellEnd"/>
            <w:r w:rsidRPr="00DF05DC">
              <w:rPr>
                <w:szCs w:val="28"/>
              </w:rPr>
              <w:t xml:space="preserve"> </w:t>
            </w:r>
            <w:proofErr w:type="spellStart"/>
            <w:r w:rsidRPr="00DF05DC">
              <w:rPr>
                <w:szCs w:val="28"/>
              </w:rPr>
              <w:t>tích</w:t>
            </w:r>
            <w:proofErr w:type="spellEnd"/>
            <w:r w:rsidRPr="00DF05DC">
              <w:rPr>
                <w:szCs w:val="28"/>
              </w:rPr>
              <w:t xml:space="preserve"> </w:t>
            </w:r>
            <w:proofErr w:type="spellStart"/>
            <w:r w:rsidRPr="00DF05DC">
              <w:rPr>
                <w:szCs w:val="28"/>
              </w:rPr>
              <w:t>hợp</w:t>
            </w:r>
            <w:proofErr w:type="spellEnd"/>
            <w:r w:rsidRPr="00DF05DC">
              <w:rPr>
                <w:szCs w:val="28"/>
              </w:rPr>
              <w:t xml:space="preserve">, </w:t>
            </w:r>
            <w:proofErr w:type="spellStart"/>
            <w:r w:rsidRPr="00DF05DC">
              <w:rPr>
                <w:szCs w:val="28"/>
              </w:rPr>
              <w:t>dùng</w:t>
            </w:r>
            <w:proofErr w:type="spellEnd"/>
            <w:r w:rsidRPr="00DF05DC">
              <w:rPr>
                <w:szCs w:val="28"/>
              </w:rPr>
              <w:t xml:space="preserve"> </w:t>
            </w:r>
            <w:proofErr w:type="spellStart"/>
            <w:r w:rsidRPr="00DF05DC">
              <w:rPr>
                <w:szCs w:val="28"/>
              </w:rPr>
              <w:t>chung</w:t>
            </w:r>
            <w:proofErr w:type="spellEnd"/>
            <w:r w:rsidRPr="00DF05DC">
              <w:rPr>
                <w:szCs w:val="28"/>
              </w:rPr>
              <w:t xml:space="preserve"> </w:t>
            </w:r>
            <w:proofErr w:type="spellStart"/>
            <w:r w:rsidRPr="00DF05DC">
              <w:rPr>
                <w:szCs w:val="28"/>
              </w:rPr>
              <w:t>cho</w:t>
            </w:r>
            <w:proofErr w:type="spellEnd"/>
            <w:r w:rsidRPr="00DF05DC">
              <w:rPr>
                <w:szCs w:val="28"/>
              </w:rPr>
              <w:t xml:space="preserve"> </w:t>
            </w:r>
            <w:proofErr w:type="spellStart"/>
            <w:r w:rsidRPr="00DF05DC">
              <w:rPr>
                <w:szCs w:val="28"/>
              </w:rPr>
              <w:t>việc</w:t>
            </w:r>
            <w:proofErr w:type="spellEnd"/>
            <w:r w:rsidRPr="00DF05DC">
              <w:rPr>
                <w:szCs w:val="28"/>
              </w:rPr>
              <w:t xml:space="preserve"> </w:t>
            </w:r>
            <w:proofErr w:type="spellStart"/>
            <w:r w:rsidRPr="00DF05DC">
              <w:rPr>
                <w:szCs w:val="28"/>
              </w:rPr>
              <w:t>quản</w:t>
            </w:r>
            <w:proofErr w:type="spellEnd"/>
            <w:r w:rsidRPr="00DF05DC">
              <w:rPr>
                <w:szCs w:val="28"/>
              </w:rPr>
              <w:t xml:space="preserve"> </w:t>
            </w:r>
            <w:proofErr w:type="spellStart"/>
            <w:r w:rsidRPr="00DF05DC">
              <w:rPr>
                <w:szCs w:val="28"/>
              </w:rPr>
              <w:t>lý</w:t>
            </w:r>
            <w:proofErr w:type="spellEnd"/>
            <w:r w:rsidRPr="00DF05DC">
              <w:rPr>
                <w:szCs w:val="28"/>
              </w:rPr>
              <w:t xml:space="preserve"> </w:t>
            </w:r>
            <w:proofErr w:type="spellStart"/>
            <w:r w:rsidRPr="00DF05DC">
              <w:rPr>
                <w:szCs w:val="28"/>
              </w:rPr>
              <w:t>nhiệm</w:t>
            </w:r>
            <w:proofErr w:type="spellEnd"/>
            <w:r w:rsidRPr="00DF05DC">
              <w:rPr>
                <w:szCs w:val="28"/>
              </w:rPr>
              <w:t xml:space="preserve"> </w:t>
            </w:r>
            <w:proofErr w:type="spellStart"/>
            <w:r w:rsidRPr="00DF05DC">
              <w:rPr>
                <w:szCs w:val="28"/>
              </w:rPr>
              <w:t>vụ</w:t>
            </w:r>
            <w:proofErr w:type="spellEnd"/>
            <w:r w:rsidRPr="00DF05DC">
              <w:rPr>
                <w:szCs w:val="28"/>
              </w:rPr>
              <w:t xml:space="preserve"> </w:t>
            </w:r>
            <w:proofErr w:type="spellStart"/>
            <w:r w:rsidRPr="00DF05DC">
              <w:rPr>
                <w:szCs w:val="28"/>
              </w:rPr>
              <w:t>bảo</w:t>
            </w:r>
            <w:proofErr w:type="spellEnd"/>
            <w:r w:rsidRPr="00DF05DC">
              <w:rPr>
                <w:szCs w:val="28"/>
              </w:rPr>
              <w:t xml:space="preserve"> </w:t>
            </w:r>
            <w:proofErr w:type="spellStart"/>
            <w:r w:rsidRPr="00DF05DC">
              <w:rPr>
                <w:szCs w:val="28"/>
              </w:rPr>
              <w:t>vệ</w:t>
            </w:r>
            <w:proofErr w:type="spellEnd"/>
            <w:r w:rsidRPr="00DF05DC">
              <w:rPr>
                <w:szCs w:val="28"/>
              </w:rPr>
              <w:t xml:space="preserve"> </w:t>
            </w:r>
            <w:proofErr w:type="spellStart"/>
            <w:r w:rsidRPr="00DF05DC">
              <w:rPr>
                <w:szCs w:val="28"/>
              </w:rPr>
              <w:t>môi</w:t>
            </w:r>
            <w:proofErr w:type="spellEnd"/>
            <w:r w:rsidRPr="00DF05DC">
              <w:rPr>
                <w:szCs w:val="28"/>
              </w:rPr>
              <w:t xml:space="preserve"> </w:t>
            </w:r>
            <w:proofErr w:type="spellStart"/>
            <w:r w:rsidRPr="00DF05DC">
              <w:rPr>
                <w:szCs w:val="28"/>
              </w:rPr>
              <w:t>trường</w:t>
            </w:r>
            <w:proofErr w:type="spellEnd"/>
            <w:r w:rsidRPr="00DF05DC">
              <w:rPr>
                <w:szCs w:val="28"/>
              </w:rPr>
              <w:t xml:space="preserve"> </w:t>
            </w:r>
            <w:proofErr w:type="spellStart"/>
            <w:r w:rsidRPr="00DF05DC">
              <w:rPr>
                <w:szCs w:val="28"/>
              </w:rPr>
              <w:t>và</w:t>
            </w:r>
            <w:proofErr w:type="spellEnd"/>
            <w:r w:rsidRPr="00DF05DC">
              <w:rPr>
                <w:szCs w:val="28"/>
              </w:rPr>
              <w:t xml:space="preserve"> </w:t>
            </w:r>
            <w:proofErr w:type="spellStart"/>
            <w:r w:rsidRPr="00DF05DC">
              <w:rPr>
                <w:szCs w:val="28"/>
              </w:rPr>
              <w:t>ứng</w:t>
            </w:r>
            <w:proofErr w:type="spellEnd"/>
            <w:r w:rsidRPr="00DF05DC">
              <w:rPr>
                <w:szCs w:val="28"/>
              </w:rPr>
              <w:t xml:space="preserve"> </w:t>
            </w:r>
            <w:proofErr w:type="spellStart"/>
            <w:r w:rsidRPr="00DF05DC">
              <w:rPr>
                <w:szCs w:val="28"/>
              </w:rPr>
              <w:t>phó</w:t>
            </w:r>
            <w:proofErr w:type="spellEnd"/>
            <w:r w:rsidRPr="00DF05DC">
              <w:rPr>
                <w:szCs w:val="28"/>
              </w:rPr>
              <w:t xml:space="preserve"> </w:t>
            </w:r>
            <w:proofErr w:type="spellStart"/>
            <w:r w:rsidRPr="00DF05DC">
              <w:rPr>
                <w:szCs w:val="28"/>
              </w:rPr>
              <w:t>với</w:t>
            </w:r>
            <w:proofErr w:type="spellEnd"/>
            <w:r w:rsidRPr="00DF05DC">
              <w:rPr>
                <w:szCs w:val="28"/>
              </w:rPr>
              <w:t xml:space="preserve"> </w:t>
            </w:r>
            <w:proofErr w:type="spellStart"/>
            <w:r w:rsidRPr="00DF05DC">
              <w:rPr>
                <w:szCs w:val="28"/>
              </w:rPr>
              <w:t>biến</w:t>
            </w:r>
            <w:proofErr w:type="spellEnd"/>
            <w:r w:rsidRPr="00DF05DC">
              <w:rPr>
                <w:szCs w:val="28"/>
              </w:rPr>
              <w:t xml:space="preserve"> </w:t>
            </w:r>
            <w:proofErr w:type="spellStart"/>
            <w:r w:rsidRPr="00DF05DC">
              <w:rPr>
                <w:szCs w:val="28"/>
              </w:rPr>
              <w:t>đổi</w:t>
            </w:r>
            <w:proofErr w:type="spellEnd"/>
            <w:r w:rsidRPr="00DF05DC">
              <w:rPr>
                <w:szCs w:val="28"/>
              </w:rPr>
              <w:t xml:space="preserve"> </w:t>
            </w:r>
            <w:proofErr w:type="spellStart"/>
            <w:r w:rsidRPr="00DF05DC">
              <w:rPr>
                <w:szCs w:val="28"/>
              </w:rPr>
              <w:t>khí</w:t>
            </w:r>
            <w:proofErr w:type="spellEnd"/>
            <w:r w:rsidRPr="00DF05DC">
              <w:rPr>
                <w:szCs w:val="28"/>
              </w:rPr>
              <w:t xml:space="preserve"> </w:t>
            </w:r>
            <w:proofErr w:type="spellStart"/>
            <w:r w:rsidRPr="00DF05DC">
              <w:rPr>
                <w:szCs w:val="28"/>
              </w:rPr>
              <w:t>hậu</w:t>
            </w:r>
            <w:proofErr w:type="spellEnd"/>
          </w:p>
        </w:tc>
        <w:tc>
          <w:tcPr>
            <w:tcW w:w="4033" w:type="dxa"/>
          </w:tcPr>
          <w:p w14:paraId="2B63E22D" w14:textId="77777777" w:rsidR="006235B3" w:rsidRPr="00DF05DC" w:rsidRDefault="006235B3" w:rsidP="006235B3">
            <w:pPr>
              <w:jc w:val="both"/>
              <w:rPr>
                <w:rFonts w:cs="Times New Roman"/>
                <w:b/>
                <w:sz w:val="26"/>
                <w:szCs w:val="26"/>
                <w:lang w:val="en-US"/>
              </w:rPr>
            </w:pPr>
            <w:proofErr w:type="spellStart"/>
            <w:r w:rsidRPr="00DF05DC">
              <w:rPr>
                <w:rFonts w:cs="Times New Roman"/>
                <w:b/>
                <w:sz w:val="26"/>
                <w:szCs w:val="26"/>
                <w:lang w:val="en-US"/>
              </w:rPr>
              <w:t>Tiếp</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thu</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chỉnh</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sửa</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trong</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dự</w:t>
            </w:r>
            <w:proofErr w:type="spellEnd"/>
            <w:r w:rsidRPr="00DF05DC">
              <w:rPr>
                <w:rFonts w:cs="Times New Roman"/>
                <w:b/>
                <w:sz w:val="26"/>
                <w:szCs w:val="26"/>
                <w:lang w:val="en-US"/>
              </w:rPr>
              <w:t xml:space="preserve"> </w:t>
            </w:r>
            <w:proofErr w:type="spellStart"/>
            <w:r w:rsidRPr="00DF05DC">
              <w:rPr>
                <w:rFonts w:cs="Times New Roman"/>
                <w:b/>
                <w:sz w:val="26"/>
                <w:szCs w:val="26"/>
                <w:lang w:val="en-US"/>
              </w:rPr>
              <w:t>thảo</w:t>
            </w:r>
            <w:proofErr w:type="spellEnd"/>
          </w:p>
          <w:p w14:paraId="057E7ECA" w14:textId="2DC22303" w:rsidR="006235B3" w:rsidRPr="00DF05DC" w:rsidRDefault="006235B3" w:rsidP="00452EA3">
            <w:pPr>
              <w:jc w:val="both"/>
              <w:rPr>
                <w:rFonts w:cs="Times New Roman"/>
                <w:b/>
                <w:szCs w:val="28"/>
                <w:lang w:val="en-US"/>
              </w:rPr>
            </w:pPr>
          </w:p>
        </w:tc>
      </w:tr>
      <w:tr w:rsidR="00452EA3" w:rsidRPr="00520B7B" w14:paraId="65199FDA" w14:textId="77777777" w:rsidTr="0003563C">
        <w:trPr>
          <w:trHeight w:val="58"/>
        </w:trPr>
        <w:tc>
          <w:tcPr>
            <w:tcW w:w="675" w:type="dxa"/>
          </w:tcPr>
          <w:p w14:paraId="6FB721DD" w14:textId="2246B743" w:rsidR="00452EA3" w:rsidRPr="001B52D7" w:rsidRDefault="006235B3" w:rsidP="00452EA3">
            <w:pPr>
              <w:jc w:val="center"/>
              <w:rPr>
                <w:rFonts w:cs="Times New Roman"/>
                <w:bCs/>
                <w:szCs w:val="28"/>
              </w:rPr>
            </w:pPr>
            <w:r>
              <w:rPr>
                <w:rFonts w:cs="Times New Roman"/>
                <w:bCs/>
                <w:szCs w:val="28"/>
              </w:rPr>
              <w:t>13</w:t>
            </w:r>
          </w:p>
        </w:tc>
        <w:tc>
          <w:tcPr>
            <w:tcW w:w="1337" w:type="dxa"/>
          </w:tcPr>
          <w:p w14:paraId="5F9B1EC8" w14:textId="5C369127" w:rsidR="00452EA3" w:rsidRPr="00520B7B" w:rsidRDefault="00452EA3" w:rsidP="00452EA3">
            <w:pPr>
              <w:jc w:val="center"/>
              <w:rPr>
                <w:rFonts w:cs="Times New Roman"/>
                <w:b/>
                <w:szCs w:val="28"/>
              </w:rPr>
            </w:pPr>
            <w:r w:rsidRPr="00520B7B">
              <w:rPr>
                <w:rFonts w:cs="Times New Roman"/>
                <w:b/>
                <w:szCs w:val="28"/>
              </w:rPr>
              <w:t>PVN</w:t>
            </w:r>
          </w:p>
        </w:tc>
        <w:tc>
          <w:tcPr>
            <w:tcW w:w="9194" w:type="dxa"/>
          </w:tcPr>
          <w:p w14:paraId="0299F66C" w14:textId="77777777" w:rsidR="00452EA3" w:rsidRPr="009013EF" w:rsidRDefault="00452EA3" w:rsidP="00452EA3">
            <w:pPr>
              <w:jc w:val="both"/>
              <w:rPr>
                <w:rFonts w:eastAsia="Times New Roman"/>
                <w:szCs w:val="28"/>
              </w:rPr>
            </w:pPr>
            <w:r w:rsidRPr="009013EF">
              <w:rPr>
                <w:rFonts w:eastAsia="Times New Roman"/>
                <w:szCs w:val="28"/>
              </w:rPr>
              <w:t xml:space="preserve">Trong </w:t>
            </w:r>
            <w:proofErr w:type="spellStart"/>
            <w:r w:rsidRPr="009013EF">
              <w:rPr>
                <w:rFonts w:eastAsia="Times New Roman"/>
                <w:szCs w:val="28"/>
              </w:rPr>
              <w:t>thời</w:t>
            </w:r>
            <w:proofErr w:type="spellEnd"/>
            <w:r w:rsidRPr="009013EF">
              <w:rPr>
                <w:rFonts w:eastAsia="Times New Roman"/>
                <w:szCs w:val="28"/>
              </w:rPr>
              <w:t xml:space="preserve"> </w:t>
            </w:r>
            <w:proofErr w:type="spellStart"/>
            <w:r w:rsidRPr="009013EF">
              <w:rPr>
                <w:rFonts w:eastAsia="Times New Roman"/>
                <w:szCs w:val="28"/>
              </w:rPr>
              <w:t>gian</w:t>
            </w:r>
            <w:proofErr w:type="spellEnd"/>
            <w:r w:rsidRPr="009013EF">
              <w:rPr>
                <w:rFonts w:eastAsia="Times New Roman"/>
                <w:szCs w:val="28"/>
              </w:rPr>
              <w:t xml:space="preserve"> qua, Petrovietnam </w:t>
            </w:r>
            <w:proofErr w:type="spellStart"/>
            <w:r w:rsidRPr="009013EF">
              <w:rPr>
                <w:rFonts w:eastAsia="Times New Roman"/>
                <w:szCs w:val="28"/>
              </w:rPr>
              <w:t>đã</w:t>
            </w:r>
            <w:proofErr w:type="spellEnd"/>
            <w:r w:rsidRPr="009013EF">
              <w:rPr>
                <w:rFonts w:eastAsia="Times New Roman"/>
                <w:szCs w:val="28"/>
              </w:rPr>
              <w:t xml:space="preserve"> </w:t>
            </w:r>
            <w:proofErr w:type="spellStart"/>
            <w:r w:rsidRPr="009013EF">
              <w:rPr>
                <w:rFonts w:eastAsia="Times New Roman"/>
                <w:szCs w:val="28"/>
              </w:rPr>
              <w:t>chủ</w:t>
            </w:r>
            <w:proofErr w:type="spellEnd"/>
            <w:r w:rsidRPr="009013EF">
              <w:rPr>
                <w:rFonts w:eastAsia="Times New Roman"/>
                <w:szCs w:val="28"/>
              </w:rPr>
              <w:t xml:space="preserve"> </w:t>
            </w:r>
            <w:proofErr w:type="spellStart"/>
            <w:r w:rsidRPr="009013EF">
              <w:rPr>
                <w:rFonts w:eastAsia="Times New Roman"/>
                <w:szCs w:val="28"/>
              </w:rPr>
              <w:t>động</w:t>
            </w:r>
            <w:proofErr w:type="spellEnd"/>
            <w:r w:rsidRPr="009013EF">
              <w:rPr>
                <w:rFonts w:eastAsia="Times New Roman"/>
                <w:szCs w:val="28"/>
              </w:rPr>
              <w:t xml:space="preserve"> </w:t>
            </w:r>
            <w:proofErr w:type="spellStart"/>
            <w:r w:rsidRPr="009013EF">
              <w:rPr>
                <w:rFonts w:eastAsia="Times New Roman"/>
                <w:szCs w:val="28"/>
              </w:rPr>
              <w:t>triển</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hoạt</w:t>
            </w:r>
            <w:proofErr w:type="spellEnd"/>
            <w:r w:rsidRPr="009013EF">
              <w:rPr>
                <w:rFonts w:eastAsia="Times New Roman"/>
                <w:szCs w:val="28"/>
              </w:rPr>
              <w:t xml:space="preserve"> </w:t>
            </w:r>
            <w:proofErr w:type="spellStart"/>
            <w:r w:rsidRPr="009013EF">
              <w:rPr>
                <w:rFonts w:eastAsia="Times New Roman"/>
                <w:szCs w:val="28"/>
              </w:rPr>
              <w:t>động</w:t>
            </w:r>
            <w:proofErr w:type="spellEnd"/>
            <w:r w:rsidRPr="009013EF">
              <w:rPr>
                <w:rFonts w:eastAsia="Times New Roman"/>
                <w:szCs w:val="28"/>
              </w:rPr>
              <w:t xml:space="preserve"> </w:t>
            </w:r>
            <w:proofErr w:type="spellStart"/>
            <w:r w:rsidRPr="009013EF">
              <w:rPr>
                <w:rFonts w:eastAsia="Times New Roman"/>
                <w:szCs w:val="28"/>
              </w:rPr>
              <w:t>liên</w:t>
            </w:r>
            <w:proofErr w:type="spellEnd"/>
            <w:r w:rsidRPr="009013EF">
              <w:rPr>
                <w:rFonts w:eastAsia="Times New Roman"/>
                <w:szCs w:val="28"/>
              </w:rPr>
              <w:t xml:space="preserve"> </w:t>
            </w:r>
            <w:proofErr w:type="spellStart"/>
            <w:r w:rsidRPr="009013EF">
              <w:rPr>
                <w:rFonts w:eastAsia="Times New Roman"/>
                <w:szCs w:val="28"/>
              </w:rPr>
              <w:t>quan</w:t>
            </w:r>
            <w:proofErr w:type="spellEnd"/>
            <w:r w:rsidRPr="009013EF">
              <w:rPr>
                <w:rFonts w:eastAsia="Times New Roman"/>
                <w:szCs w:val="28"/>
              </w:rPr>
              <w:t xml:space="preserve"> </w:t>
            </w:r>
            <w:proofErr w:type="spellStart"/>
            <w:r w:rsidRPr="009013EF">
              <w:rPr>
                <w:rFonts w:eastAsia="Times New Roman"/>
                <w:szCs w:val="28"/>
              </w:rPr>
              <w:t>đến</w:t>
            </w:r>
            <w:proofErr w:type="spellEnd"/>
            <w:r w:rsidRPr="009013EF">
              <w:rPr>
                <w:rFonts w:eastAsia="Times New Roman"/>
                <w:szCs w:val="28"/>
              </w:rPr>
              <w:t xml:space="preserve"> </w:t>
            </w:r>
            <w:proofErr w:type="spellStart"/>
            <w:r w:rsidRPr="009013EF">
              <w:rPr>
                <w:rFonts w:eastAsia="Times New Roman"/>
                <w:szCs w:val="28"/>
              </w:rPr>
              <w:t>bảo</w:t>
            </w:r>
            <w:proofErr w:type="spellEnd"/>
            <w:r w:rsidRPr="009013EF">
              <w:rPr>
                <w:rFonts w:eastAsia="Times New Roman"/>
                <w:szCs w:val="28"/>
              </w:rPr>
              <w:t xml:space="preserve"> </w:t>
            </w:r>
            <w:proofErr w:type="spellStart"/>
            <w:r w:rsidRPr="009013EF">
              <w:rPr>
                <w:rFonts w:eastAsia="Times New Roman"/>
                <w:szCs w:val="28"/>
              </w:rPr>
              <w:t>vệ</w:t>
            </w:r>
            <w:proofErr w:type="spellEnd"/>
            <w:r w:rsidRPr="009013EF">
              <w:rPr>
                <w:rFonts w:eastAsia="Times New Roman"/>
                <w:szCs w:val="28"/>
              </w:rPr>
              <w:t xml:space="preserve"> </w:t>
            </w:r>
            <w:proofErr w:type="spellStart"/>
            <w:r w:rsidRPr="009013EF">
              <w:rPr>
                <w:rFonts w:eastAsia="Times New Roman"/>
                <w:szCs w:val="28"/>
              </w:rPr>
              <w:t>môi</w:t>
            </w:r>
            <w:proofErr w:type="spellEnd"/>
            <w:r w:rsidRPr="009013EF">
              <w:rPr>
                <w:rFonts w:eastAsia="Times New Roman"/>
                <w:szCs w:val="28"/>
              </w:rPr>
              <w:t xml:space="preserve"> </w:t>
            </w:r>
            <w:proofErr w:type="spellStart"/>
            <w:r w:rsidRPr="009013EF">
              <w:rPr>
                <w:rFonts w:eastAsia="Times New Roman"/>
                <w:szCs w:val="28"/>
              </w:rPr>
              <w:t>trường</w:t>
            </w:r>
            <w:proofErr w:type="spellEnd"/>
            <w:r w:rsidRPr="009013EF">
              <w:rPr>
                <w:rFonts w:eastAsia="Times New Roman"/>
                <w:szCs w:val="28"/>
              </w:rPr>
              <w:t xml:space="preserve">, </w:t>
            </w:r>
            <w:proofErr w:type="spellStart"/>
            <w:r w:rsidRPr="009013EF">
              <w:rPr>
                <w:rFonts w:eastAsia="Times New Roman"/>
                <w:szCs w:val="28"/>
              </w:rPr>
              <w:t>ứng</w:t>
            </w:r>
            <w:proofErr w:type="spellEnd"/>
            <w:r w:rsidRPr="009013EF">
              <w:rPr>
                <w:rFonts w:eastAsia="Times New Roman"/>
                <w:szCs w:val="28"/>
              </w:rPr>
              <w:t xml:space="preserve"> </w:t>
            </w:r>
            <w:proofErr w:type="spellStart"/>
            <w:r w:rsidRPr="009013EF">
              <w:rPr>
                <w:rFonts w:eastAsia="Times New Roman"/>
                <w:szCs w:val="28"/>
              </w:rPr>
              <w:t>phó</w:t>
            </w:r>
            <w:proofErr w:type="spellEnd"/>
            <w:r w:rsidRPr="009013EF">
              <w:rPr>
                <w:rFonts w:eastAsia="Times New Roman"/>
                <w:szCs w:val="28"/>
              </w:rPr>
              <w:t xml:space="preserve"> </w:t>
            </w:r>
            <w:proofErr w:type="spellStart"/>
            <w:r w:rsidRPr="009013EF">
              <w:rPr>
                <w:rFonts w:eastAsia="Times New Roman"/>
                <w:szCs w:val="28"/>
              </w:rPr>
              <w:t>với</w:t>
            </w:r>
            <w:proofErr w:type="spellEnd"/>
            <w:r w:rsidRPr="009013EF">
              <w:rPr>
                <w:rFonts w:eastAsia="Times New Roman"/>
                <w:szCs w:val="28"/>
              </w:rPr>
              <w:t xml:space="preserve"> </w:t>
            </w:r>
            <w:proofErr w:type="spellStart"/>
            <w:r w:rsidRPr="009013EF">
              <w:rPr>
                <w:rFonts w:eastAsia="Times New Roman"/>
                <w:szCs w:val="28"/>
              </w:rPr>
              <w:t>biến</w:t>
            </w:r>
            <w:proofErr w:type="spellEnd"/>
            <w:r w:rsidRPr="009013EF">
              <w:rPr>
                <w:rFonts w:eastAsia="Times New Roman"/>
                <w:szCs w:val="28"/>
              </w:rPr>
              <w:t xml:space="preserve"> </w:t>
            </w:r>
            <w:proofErr w:type="spellStart"/>
            <w:r w:rsidRPr="009013EF">
              <w:rPr>
                <w:rFonts w:eastAsia="Times New Roman"/>
                <w:szCs w:val="28"/>
              </w:rPr>
              <w:t>đổi</w:t>
            </w:r>
            <w:proofErr w:type="spellEnd"/>
            <w:r w:rsidRPr="009013EF">
              <w:rPr>
                <w:rFonts w:eastAsia="Times New Roman"/>
                <w:szCs w:val="28"/>
              </w:rPr>
              <w:t xml:space="preserve"> </w:t>
            </w:r>
            <w:proofErr w:type="spellStart"/>
            <w:r w:rsidRPr="009013EF">
              <w:rPr>
                <w:rFonts w:eastAsia="Times New Roman"/>
                <w:szCs w:val="28"/>
              </w:rPr>
              <w:t>khí</w:t>
            </w:r>
            <w:proofErr w:type="spellEnd"/>
            <w:r w:rsidRPr="009013EF">
              <w:rPr>
                <w:rFonts w:eastAsia="Times New Roman"/>
                <w:szCs w:val="28"/>
              </w:rPr>
              <w:t xml:space="preserve"> </w:t>
            </w:r>
            <w:proofErr w:type="spellStart"/>
            <w:r w:rsidRPr="009013EF">
              <w:rPr>
                <w:rFonts w:eastAsia="Times New Roman"/>
                <w:szCs w:val="28"/>
              </w:rPr>
              <w:t>hậu</w:t>
            </w:r>
            <w:proofErr w:type="spellEnd"/>
            <w:r w:rsidRPr="009013EF">
              <w:rPr>
                <w:rFonts w:eastAsia="Times New Roman"/>
                <w:szCs w:val="28"/>
              </w:rPr>
              <w:t xml:space="preserve">, bao </w:t>
            </w:r>
            <w:proofErr w:type="spellStart"/>
            <w:r w:rsidRPr="009013EF">
              <w:rPr>
                <w:rFonts w:eastAsia="Times New Roman"/>
                <w:szCs w:val="28"/>
              </w:rPr>
              <w:t>gồm</w:t>
            </w:r>
            <w:proofErr w:type="spellEnd"/>
            <w:r w:rsidRPr="009013EF">
              <w:rPr>
                <w:rFonts w:eastAsia="Times New Roman"/>
                <w:szCs w:val="28"/>
              </w:rPr>
              <w:t xml:space="preserve"> </w:t>
            </w:r>
            <w:proofErr w:type="spellStart"/>
            <w:r w:rsidRPr="009013EF">
              <w:rPr>
                <w:rFonts w:eastAsia="Times New Roman"/>
                <w:szCs w:val="28"/>
              </w:rPr>
              <w:t>xây</w:t>
            </w:r>
            <w:proofErr w:type="spellEnd"/>
            <w:r w:rsidRPr="009013EF">
              <w:rPr>
                <w:rFonts w:eastAsia="Times New Roman"/>
                <w:szCs w:val="28"/>
              </w:rPr>
              <w:t xml:space="preserve"> </w:t>
            </w:r>
            <w:proofErr w:type="spellStart"/>
            <w:r w:rsidRPr="009013EF">
              <w:rPr>
                <w:rFonts w:eastAsia="Times New Roman"/>
                <w:szCs w:val="28"/>
              </w:rPr>
              <w:t>dựng</w:t>
            </w:r>
            <w:proofErr w:type="spellEnd"/>
            <w:r w:rsidRPr="009013EF">
              <w:rPr>
                <w:rFonts w:eastAsia="Times New Roman"/>
                <w:szCs w:val="28"/>
              </w:rPr>
              <w:t xml:space="preserve"> </w:t>
            </w:r>
            <w:proofErr w:type="spellStart"/>
            <w:r w:rsidRPr="009013EF">
              <w:rPr>
                <w:rFonts w:eastAsia="Times New Roman"/>
                <w:szCs w:val="28"/>
              </w:rPr>
              <w:lastRenderedPageBreak/>
              <w:t>các</w:t>
            </w:r>
            <w:proofErr w:type="spellEnd"/>
            <w:r w:rsidRPr="009013EF">
              <w:rPr>
                <w:rFonts w:eastAsia="Times New Roman"/>
                <w:szCs w:val="28"/>
              </w:rPr>
              <w:t xml:space="preserve"> </w:t>
            </w:r>
            <w:proofErr w:type="spellStart"/>
            <w:r w:rsidRPr="009013EF">
              <w:rPr>
                <w:rFonts w:eastAsia="Times New Roman"/>
                <w:szCs w:val="28"/>
              </w:rPr>
              <w:t>kế</w:t>
            </w:r>
            <w:proofErr w:type="spellEnd"/>
            <w:r w:rsidRPr="009013EF">
              <w:rPr>
                <w:rFonts w:eastAsia="Times New Roman"/>
                <w:szCs w:val="28"/>
              </w:rPr>
              <w:t xml:space="preserve"> </w:t>
            </w:r>
            <w:proofErr w:type="spellStart"/>
            <w:r w:rsidRPr="009013EF">
              <w:rPr>
                <w:rFonts w:eastAsia="Times New Roman"/>
                <w:szCs w:val="28"/>
              </w:rPr>
              <w:t>hoạch</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w:t>
            </w:r>
            <w:proofErr w:type="spellStart"/>
            <w:r w:rsidRPr="009013EF">
              <w:rPr>
                <w:rFonts w:eastAsia="Times New Roman"/>
                <w:szCs w:val="28"/>
              </w:rPr>
              <w:t>triển</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giải</w:t>
            </w:r>
            <w:proofErr w:type="spellEnd"/>
            <w:r w:rsidRPr="009013EF">
              <w:rPr>
                <w:rFonts w:eastAsia="Times New Roman"/>
                <w:szCs w:val="28"/>
              </w:rPr>
              <w:t xml:space="preserve"> </w:t>
            </w:r>
            <w:proofErr w:type="spellStart"/>
            <w:r w:rsidRPr="009013EF">
              <w:rPr>
                <w:rFonts w:eastAsia="Times New Roman"/>
                <w:szCs w:val="28"/>
              </w:rPr>
              <w:t>pháp</w:t>
            </w:r>
            <w:proofErr w:type="spellEnd"/>
            <w:r w:rsidRPr="009013EF">
              <w:rPr>
                <w:rFonts w:eastAsia="Times New Roman"/>
                <w:szCs w:val="28"/>
              </w:rPr>
              <w:t xml:space="preserve"> </w:t>
            </w:r>
            <w:proofErr w:type="spellStart"/>
            <w:r w:rsidRPr="009013EF">
              <w:rPr>
                <w:rFonts w:eastAsia="Times New Roman"/>
                <w:szCs w:val="28"/>
              </w:rPr>
              <w:t>giảm</w:t>
            </w:r>
            <w:proofErr w:type="spellEnd"/>
            <w:r w:rsidRPr="009013EF">
              <w:rPr>
                <w:rFonts w:eastAsia="Times New Roman"/>
                <w:szCs w:val="28"/>
              </w:rPr>
              <w:t xml:space="preserve"> </w:t>
            </w:r>
            <w:proofErr w:type="spellStart"/>
            <w:r w:rsidRPr="009013EF">
              <w:rPr>
                <w:rFonts w:eastAsia="Times New Roman"/>
                <w:szCs w:val="28"/>
              </w:rPr>
              <w:t>phát</w:t>
            </w:r>
            <w:proofErr w:type="spellEnd"/>
            <w:r w:rsidRPr="009013EF">
              <w:rPr>
                <w:rFonts w:eastAsia="Times New Roman"/>
                <w:szCs w:val="28"/>
              </w:rPr>
              <w:t xml:space="preserve"> </w:t>
            </w:r>
            <w:proofErr w:type="spellStart"/>
            <w:r w:rsidRPr="009013EF">
              <w:rPr>
                <w:rFonts w:eastAsia="Times New Roman"/>
                <w:szCs w:val="28"/>
              </w:rPr>
              <w:t>thải</w:t>
            </w:r>
            <w:proofErr w:type="spellEnd"/>
            <w:r w:rsidRPr="009013EF">
              <w:rPr>
                <w:rFonts w:eastAsia="Times New Roman"/>
                <w:szCs w:val="28"/>
              </w:rPr>
              <w:t xml:space="preserve">, </w:t>
            </w:r>
            <w:proofErr w:type="spellStart"/>
            <w:r w:rsidRPr="009013EF">
              <w:rPr>
                <w:rFonts w:eastAsia="Times New Roman"/>
                <w:szCs w:val="28"/>
              </w:rPr>
              <w:t>nâng</w:t>
            </w:r>
            <w:proofErr w:type="spellEnd"/>
            <w:r w:rsidRPr="009013EF">
              <w:rPr>
                <w:rFonts w:eastAsia="Times New Roman"/>
                <w:szCs w:val="28"/>
              </w:rPr>
              <w:t xml:space="preserve"> </w:t>
            </w:r>
            <w:proofErr w:type="spellStart"/>
            <w:r w:rsidRPr="009013EF">
              <w:rPr>
                <w:rFonts w:eastAsia="Times New Roman"/>
                <w:szCs w:val="28"/>
              </w:rPr>
              <w:t>cao</w:t>
            </w:r>
            <w:proofErr w:type="spellEnd"/>
            <w:r w:rsidRPr="009013EF">
              <w:rPr>
                <w:rFonts w:eastAsia="Times New Roman"/>
                <w:szCs w:val="28"/>
              </w:rPr>
              <w:t xml:space="preserve"> </w:t>
            </w:r>
            <w:proofErr w:type="spellStart"/>
            <w:r w:rsidRPr="009013EF">
              <w:rPr>
                <w:rFonts w:eastAsia="Times New Roman"/>
                <w:szCs w:val="28"/>
              </w:rPr>
              <w:t>hiệu</w:t>
            </w:r>
            <w:proofErr w:type="spellEnd"/>
            <w:r w:rsidRPr="009013EF">
              <w:rPr>
                <w:rFonts w:eastAsia="Times New Roman"/>
                <w:szCs w:val="28"/>
              </w:rPr>
              <w:t xml:space="preserve"> </w:t>
            </w:r>
            <w:proofErr w:type="spellStart"/>
            <w:r w:rsidRPr="009013EF">
              <w:rPr>
                <w:rFonts w:eastAsia="Times New Roman"/>
                <w:szCs w:val="28"/>
              </w:rPr>
              <w:t>quả</w:t>
            </w:r>
            <w:proofErr w:type="spellEnd"/>
            <w:r w:rsidRPr="009013EF">
              <w:rPr>
                <w:rFonts w:eastAsia="Times New Roman"/>
                <w:szCs w:val="28"/>
              </w:rPr>
              <w:t xml:space="preserve"> </w:t>
            </w:r>
            <w:proofErr w:type="spellStart"/>
            <w:r w:rsidRPr="009013EF">
              <w:rPr>
                <w:rFonts w:eastAsia="Times New Roman"/>
                <w:szCs w:val="28"/>
              </w:rPr>
              <w:t>sửdụng</w:t>
            </w:r>
            <w:proofErr w:type="spellEnd"/>
            <w:r w:rsidRPr="009013EF">
              <w:rPr>
                <w:rFonts w:eastAsia="Times New Roman"/>
                <w:szCs w:val="28"/>
              </w:rPr>
              <w:t xml:space="preserve"> </w:t>
            </w:r>
            <w:proofErr w:type="spellStart"/>
            <w:r w:rsidRPr="009013EF">
              <w:rPr>
                <w:rFonts w:eastAsia="Times New Roman"/>
                <w:szCs w:val="28"/>
              </w:rPr>
              <w:t>năng</w:t>
            </w:r>
            <w:proofErr w:type="spellEnd"/>
            <w:r w:rsidRPr="009013EF">
              <w:rPr>
                <w:rFonts w:eastAsia="Times New Roman"/>
                <w:szCs w:val="28"/>
              </w:rPr>
              <w:t xml:space="preserve"> </w:t>
            </w:r>
            <w:proofErr w:type="spellStart"/>
            <w:r w:rsidRPr="009013EF">
              <w:rPr>
                <w:rFonts w:eastAsia="Times New Roman"/>
                <w:szCs w:val="28"/>
              </w:rPr>
              <w:t>lượng</w:t>
            </w:r>
            <w:proofErr w:type="spellEnd"/>
            <w:r w:rsidRPr="009013EF">
              <w:rPr>
                <w:rFonts w:eastAsia="Times New Roman"/>
                <w:szCs w:val="28"/>
              </w:rPr>
              <w:t xml:space="preserve"> </w:t>
            </w:r>
            <w:proofErr w:type="spellStart"/>
            <w:r w:rsidRPr="009013EF">
              <w:rPr>
                <w:rFonts w:eastAsia="Times New Roman"/>
                <w:szCs w:val="28"/>
              </w:rPr>
              <w:t>tại</w:t>
            </w:r>
            <w:proofErr w:type="spellEnd"/>
            <w:r w:rsidRPr="009013EF">
              <w:rPr>
                <w:rFonts w:eastAsia="Times New Roman"/>
                <w:szCs w:val="28"/>
              </w:rPr>
              <w:t xml:space="preserve"> </w:t>
            </w:r>
            <w:proofErr w:type="spellStart"/>
            <w:r w:rsidRPr="009013EF">
              <w:rPr>
                <w:rFonts w:eastAsia="Times New Roman"/>
                <w:szCs w:val="28"/>
              </w:rPr>
              <w:t>cơ</w:t>
            </w:r>
            <w:proofErr w:type="spellEnd"/>
            <w:r w:rsidRPr="009013EF">
              <w:rPr>
                <w:rFonts w:eastAsia="Times New Roman"/>
                <w:szCs w:val="28"/>
              </w:rPr>
              <w:t xml:space="preserve"> </w:t>
            </w:r>
            <w:proofErr w:type="spellStart"/>
            <w:r w:rsidRPr="009013EF">
              <w:rPr>
                <w:rFonts w:eastAsia="Times New Roman"/>
                <w:szCs w:val="28"/>
              </w:rPr>
              <w:t>sở</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w:t>
            </w:r>
            <w:proofErr w:type="spellStart"/>
            <w:r w:rsidRPr="009013EF">
              <w:rPr>
                <w:rFonts w:eastAsia="Times New Roman"/>
                <w:szCs w:val="28"/>
              </w:rPr>
              <w:t>nghiêm</w:t>
            </w:r>
            <w:proofErr w:type="spellEnd"/>
            <w:r w:rsidRPr="009013EF">
              <w:rPr>
                <w:rFonts w:eastAsia="Times New Roman"/>
                <w:szCs w:val="28"/>
              </w:rPr>
              <w:t xml:space="preserve"> </w:t>
            </w:r>
            <w:proofErr w:type="spellStart"/>
            <w:r w:rsidRPr="009013EF">
              <w:rPr>
                <w:rFonts w:eastAsia="Times New Roman"/>
                <w:szCs w:val="28"/>
              </w:rPr>
              <w:t>túc</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quy</w:t>
            </w:r>
            <w:proofErr w:type="spellEnd"/>
            <w:r w:rsidRPr="009013EF">
              <w:rPr>
                <w:rFonts w:eastAsia="Times New Roman"/>
                <w:szCs w:val="28"/>
              </w:rPr>
              <w:t xml:space="preserve"> </w:t>
            </w:r>
            <w:proofErr w:type="spellStart"/>
            <w:r w:rsidRPr="009013EF">
              <w:rPr>
                <w:rFonts w:eastAsia="Times New Roman"/>
                <w:szCs w:val="28"/>
              </w:rPr>
              <w:t>định</w:t>
            </w:r>
            <w:proofErr w:type="spellEnd"/>
            <w:r w:rsidRPr="009013EF">
              <w:rPr>
                <w:rFonts w:eastAsia="Times New Roman"/>
                <w:szCs w:val="28"/>
              </w:rPr>
              <w:t xml:space="preserve"> </w:t>
            </w:r>
            <w:proofErr w:type="spellStart"/>
            <w:r w:rsidRPr="009013EF">
              <w:rPr>
                <w:rFonts w:eastAsia="Times New Roman"/>
                <w:szCs w:val="28"/>
              </w:rPr>
              <w:t>về</w:t>
            </w:r>
            <w:proofErr w:type="spellEnd"/>
            <w:r w:rsidRPr="009013EF">
              <w:rPr>
                <w:rFonts w:eastAsia="Times New Roman"/>
                <w:szCs w:val="28"/>
              </w:rPr>
              <w:t xml:space="preserve"> </w:t>
            </w:r>
            <w:proofErr w:type="spellStart"/>
            <w:r w:rsidRPr="009013EF">
              <w:rPr>
                <w:rFonts w:eastAsia="Times New Roman"/>
                <w:szCs w:val="28"/>
              </w:rPr>
              <w:t>kiểm</w:t>
            </w:r>
            <w:proofErr w:type="spellEnd"/>
            <w:r w:rsidRPr="009013EF">
              <w:rPr>
                <w:rFonts w:eastAsia="Times New Roman"/>
                <w:szCs w:val="28"/>
              </w:rPr>
              <w:t xml:space="preserve"> </w:t>
            </w:r>
            <w:proofErr w:type="spellStart"/>
            <w:r w:rsidRPr="009013EF">
              <w:rPr>
                <w:rFonts w:eastAsia="Times New Roman"/>
                <w:szCs w:val="28"/>
              </w:rPr>
              <w:t>kê</w:t>
            </w:r>
            <w:proofErr w:type="spellEnd"/>
            <w:r w:rsidRPr="009013EF">
              <w:rPr>
                <w:rFonts w:eastAsia="Times New Roman"/>
                <w:szCs w:val="28"/>
              </w:rPr>
              <w:t xml:space="preserve">, </w:t>
            </w:r>
            <w:proofErr w:type="spellStart"/>
            <w:r w:rsidRPr="009013EF">
              <w:rPr>
                <w:rFonts w:eastAsia="Times New Roman"/>
                <w:szCs w:val="28"/>
              </w:rPr>
              <w:t>báo</w:t>
            </w:r>
            <w:proofErr w:type="spellEnd"/>
            <w:r w:rsidRPr="009013EF">
              <w:rPr>
                <w:rFonts w:eastAsia="Times New Roman"/>
                <w:szCs w:val="28"/>
              </w:rPr>
              <w:t xml:space="preserve"> </w:t>
            </w:r>
            <w:proofErr w:type="spellStart"/>
            <w:r w:rsidRPr="009013EF">
              <w:rPr>
                <w:rFonts w:eastAsia="Times New Roman"/>
                <w:szCs w:val="28"/>
              </w:rPr>
              <w:t>cáo</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cung</w:t>
            </w:r>
            <w:proofErr w:type="spellEnd"/>
            <w:r w:rsidRPr="009013EF">
              <w:rPr>
                <w:rFonts w:eastAsia="Times New Roman"/>
                <w:szCs w:val="28"/>
              </w:rPr>
              <w:t xml:space="preserve"> </w:t>
            </w:r>
            <w:proofErr w:type="spellStart"/>
            <w:r w:rsidRPr="009013EF">
              <w:rPr>
                <w:rFonts w:eastAsia="Times New Roman"/>
                <w:szCs w:val="28"/>
              </w:rPr>
              <w:t>cấp</w:t>
            </w:r>
            <w:proofErr w:type="spellEnd"/>
            <w:r w:rsidRPr="009013EF">
              <w:rPr>
                <w:rFonts w:eastAsia="Times New Roman"/>
                <w:szCs w:val="28"/>
              </w:rPr>
              <w:t xml:space="preserve"> </w:t>
            </w:r>
            <w:proofErr w:type="spellStart"/>
            <w:r w:rsidRPr="009013EF">
              <w:rPr>
                <w:rFonts w:eastAsia="Times New Roman"/>
                <w:szCs w:val="28"/>
              </w:rPr>
              <w:t>dữ</w:t>
            </w:r>
            <w:proofErr w:type="spellEnd"/>
            <w:r w:rsidRPr="009013EF">
              <w:rPr>
                <w:rFonts w:eastAsia="Times New Roman"/>
                <w:szCs w:val="28"/>
              </w:rPr>
              <w:t xml:space="preserve"> </w:t>
            </w:r>
            <w:proofErr w:type="spellStart"/>
            <w:r w:rsidRPr="009013EF">
              <w:rPr>
                <w:rFonts w:eastAsia="Times New Roman"/>
                <w:szCs w:val="28"/>
              </w:rPr>
              <w:t>liệu</w:t>
            </w:r>
            <w:proofErr w:type="spellEnd"/>
            <w:r w:rsidRPr="009013EF">
              <w:rPr>
                <w:rFonts w:eastAsia="Times New Roman"/>
                <w:szCs w:val="28"/>
              </w:rPr>
              <w:t xml:space="preserve"> </w:t>
            </w:r>
            <w:proofErr w:type="spellStart"/>
            <w:r w:rsidRPr="009013EF">
              <w:rPr>
                <w:rFonts w:eastAsia="Times New Roman"/>
                <w:szCs w:val="28"/>
              </w:rPr>
              <w:t>theo</w:t>
            </w:r>
            <w:proofErr w:type="spellEnd"/>
            <w:r w:rsidRPr="009013EF">
              <w:rPr>
                <w:rFonts w:eastAsia="Times New Roman"/>
                <w:szCs w:val="28"/>
              </w:rPr>
              <w:t xml:space="preserve"> </w:t>
            </w:r>
            <w:proofErr w:type="spellStart"/>
            <w:r w:rsidRPr="009013EF">
              <w:rPr>
                <w:rFonts w:eastAsia="Times New Roman"/>
                <w:szCs w:val="28"/>
              </w:rPr>
              <w:t>yêu</w:t>
            </w:r>
            <w:proofErr w:type="spellEnd"/>
            <w:r w:rsidRPr="009013EF">
              <w:rPr>
                <w:rFonts w:eastAsia="Times New Roman"/>
                <w:szCs w:val="28"/>
              </w:rPr>
              <w:t xml:space="preserve"> </w:t>
            </w:r>
            <w:proofErr w:type="spellStart"/>
            <w:r w:rsidRPr="009013EF">
              <w:rPr>
                <w:rFonts w:eastAsia="Times New Roman"/>
                <w:szCs w:val="28"/>
              </w:rPr>
              <w:t>cầu</w:t>
            </w:r>
            <w:proofErr w:type="spellEnd"/>
            <w:r w:rsidRPr="009013EF">
              <w:rPr>
                <w:rFonts w:eastAsia="Times New Roman"/>
                <w:szCs w:val="28"/>
              </w:rPr>
              <w:t xml:space="preserve"> </w:t>
            </w:r>
            <w:proofErr w:type="spellStart"/>
            <w:r w:rsidRPr="009013EF">
              <w:rPr>
                <w:rFonts w:eastAsia="Times New Roman"/>
                <w:szCs w:val="28"/>
              </w:rPr>
              <w:t>của</w:t>
            </w:r>
            <w:proofErr w:type="spellEnd"/>
            <w:r w:rsidRPr="009013EF">
              <w:rPr>
                <w:rFonts w:eastAsia="Times New Roman"/>
                <w:szCs w:val="28"/>
              </w:rPr>
              <w:t xml:space="preserve"> </w:t>
            </w:r>
            <w:proofErr w:type="spellStart"/>
            <w:r w:rsidRPr="009013EF">
              <w:rPr>
                <w:rFonts w:eastAsia="Times New Roman"/>
                <w:szCs w:val="28"/>
              </w:rPr>
              <w:t>cơ</w:t>
            </w:r>
            <w:proofErr w:type="spellEnd"/>
            <w:r w:rsidRPr="009013EF">
              <w:rPr>
                <w:rFonts w:eastAsia="Times New Roman"/>
                <w:szCs w:val="28"/>
              </w:rPr>
              <w:t xml:space="preserve"> </w:t>
            </w:r>
            <w:proofErr w:type="spellStart"/>
            <w:r w:rsidRPr="009013EF">
              <w:rPr>
                <w:rFonts w:eastAsia="Times New Roman"/>
                <w:szCs w:val="28"/>
              </w:rPr>
              <w:t>quan</w:t>
            </w:r>
            <w:proofErr w:type="spellEnd"/>
            <w:r w:rsidRPr="009013EF">
              <w:rPr>
                <w:rFonts w:eastAsia="Times New Roman"/>
                <w:szCs w:val="28"/>
              </w:rPr>
              <w:t xml:space="preserve"> </w:t>
            </w:r>
            <w:proofErr w:type="spellStart"/>
            <w:r w:rsidRPr="009013EF">
              <w:rPr>
                <w:rFonts w:eastAsia="Times New Roman"/>
                <w:szCs w:val="28"/>
              </w:rPr>
              <w:t>quản</w:t>
            </w:r>
            <w:proofErr w:type="spellEnd"/>
            <w:r w:rsidRPr="009013EF">
              <w:rPr>
                <w:rFonts w:eastAsia="Times New Roman"/>
                <w:szCs w:val="28"/>
              </w:rPr>
              <w:t xml:space="preserve"> </w:t>
            </w:r>
            <w:proofErr w:type="spellStart"/>
            <w:r w:rsidRPr="009013EF">
              <w:rPr>
                <w:rFonts w:eastAsia="Times New Roman"/>
                <w:szCs w:val="28"/>
              </w:rPr>
              <w:t>lý</w:t>
            </w:r>
            <w:proofErr w:type="spellEnd"/>
            <w:r w:rsidRPr="009013EF">
              <w:rPr>
                <w:rFonts w:eastAsia="Times New Roman"/>
                <w:szCs w:val="28"/>
              </w:rPr>
              <w:t xml:space="preserve"> </w:t>
            </w:r>
            <w:proofErr w:type="spellStart"/>
            <w:r w:rsidRPr="009013EF">
              <w:rPr>
                <w:rFonts w:eastAsia="Times New Roman"/>
                <w:szCs w:val="28"/>
              </w:rPr>
              <w:t>nhà</w:t>
            </w:r>
            <w:proofErr w:type="spellEnd"/>
            <w:r w:rsidRPr="009013EF">
              <w:rPr>
                <w:rFonts w:eastAsia="Times New Roman"/>
                <w:szCs w:val="28"/>
              </w:rPr>
              <w:t xml:space="preserve"> </w:t>
            </w:r>
            <w:proofErr w:type="spellStart"/>
            <w:r w:rsidRPr="009013EF">
              <w:rPr>
                <w:rFonts w:eastAsia="Times New Roman"/>
                <w:szCs w:val="28"/>
              </w:rPr>
              <w:t>nước</w:t>
            </w:r>
            <w:proofErr w:type="spellEnd"/>
            <w:r w:rsidRPr="009013EF">
              <w:rPr>
                <w:rFonts w:eastAsia="Times New Roman"/>
                <w:szCs w:val="28"/>
              </w:rPr>
              <w:t xml:space="preserve">. Tuy </w:t>
            </w:r>
            <w:proofErr w:type="spellStart"/>
            <w:r w:rsidRPr="009013EF">
              <w:rPr>
                <w:rFonts w:eastAsia="Times New Roman"/>
                <w:szCs w:val="28"/>
              </w:rPr>
              <w:t>nhiên</w:t>
            </w:r>
            <w:proofErr w:type="spellEnd"/>
            <w:r w:rsidRPr="009013EF">
              <w:rPr>
                <w:rFonts w:eastAsia="Times New Roman"/>
                <w:szCs w:val="28"/>
              </w:rPr>
              <w:t xml:space="preserve">, </w:t>
            </w:r>
            <w:proofErr w:type="spellStart"/>
            <w:r w:rsidRPr="009013EF">
              <w:rPr>
                <w:rFonts w:eastAsia="Times New Roman"/>
                <w:szCs w:val="28"/>
              </w:rPr>
              <w:t>quá</w:t>
            </w:r>
            <w:proofErr w:type="spellEnd"/>
            <w:r w:rsidRPr="009013EF">
              <w:rPr>
                <w:rFonts w:eastAsia="Times New Roman"/>
                <w:szCs w:val="28"/>
              </w:rPr>
              <w:t xml:space="preserve"> </w:t>
            </w:r>
            <w:proofErr w:type="spellStart"/>
            <w:r w:rsidRPr="009013EF">
              <w:rPr>
                <w:rFonts w:eastAsia="Times New Roman"/>
                <w:szCs w:val="28"/>
              </w:rPr>
              <w:t>trình</w:t>
            </w:r>
            <w:proofErr w:type="spellEnd"/>
            <w:r w:rsidRPr="009013EF">
              <w:rPr>
                <w:rFonts w:eastAsia="Times New Roman"/>
                <w:szCs w:val="28"/>
              </w:rPr>
              <w:t xml:space="preserve"> </w:t>
            </w:r>
            <w:proofErr w:type="spellStart"/>
            <w:r w:rsidRPr="009013EF">
              <w:rPr>
                <w:rFonts w:eastAsia="Times New Roman"/>
                <w:szCs w:val="28"/>
              </w:rPr>
              <w:t>triển</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tế</w:t>
            </w:r>
            <w:proofErr w:type="spellEnd"/>
            <w:r w:rsidRPr="009013EF">
              <w:rPr>
                <w:rFonts w:eastAsia="Times New Roman"/>
                <w:szCs w:val="28"/>
              </w:rPr>
              <w:t xml:space="preserve"> </w:t>
            </w:r>
            <w:proofErr w:type="spellStart"/>
            <w:r w:rsidRPr="009013EF">
              <w:rPr>
                <w:rFonts w:eastAsia="Times New Roman"/>
                <w:szCs w:val="28"/>
              </w:rPr>
              <w:t>vẫn</w:t>
            </w:r>
            <w:proofErr w:type="spellEnd"/>
            <w:r w:rsidRPr="009013EF">
              <w:rPr>
                <w:rFonts w:eastAsia="Times New Roman"/>
                <w:szCs w:val="28"/>
              </w:rPr>
              <w:t xml:space="preserve"> </w:t>
            </w:r>
            <w:proofErr w:type="spellStart"/>
            <w:r w:rsidRPr="009013EF">
              <w:rPr>
                <w:rFonts w:eastAsia="Times New Roman"/>
                <w:szCs w:val="28"/>
              </w:rPr>
              <w:t>tồn</w:t>
            </w:r>
            <w:proofErr w:type="spellEnd"/>
            <w:r w:rsidRPr="009013EF">
              <w:rPr>
                <w:rFonts w:eastAsia="Times New Roman"/>
                <w:szCs w:val="28"/>
              </w:rPr>
              <w:t xml:space="preserve"> </w:t>
            </w:r>
            <w:proofErr w:type="spellStart"/>
            <w:r w:rsidRPr="009013EF">
              <w:rPr>
                <w:rFonts w:eastAsia="Times New Roman"/>
                <w:szCs w:val="28"/>
              </w:rPr>
              <w:t>tại</w:t>
            </w:r>
            <w:proofErr w:type="spellEnd"/>
            <w:r w:rsidRPr="009013EF">
              <w:rPr>
                <w:rFonts w:eastAsia="Times New Roman"/>
                <w:szCs w:val="28"/>
              </w:rPr>
              <w:t xml:space="preserve"> </w:t>
            </w:r>
            <w:proofErr w:type="spellStart"/>
            <w:r w:rsidRPr="009013EF">
              <w:rPr>
                <w:rFonts w:eastAsia="Times New Roman"/>
                <w:szCs w:val="28"/>
              </w:rPr>
              <w:t>một</w:t>
            </w:r>
            <w:proofErr w:type="spellEnd"/>
            <w:r w:rsidRPr="009013EF">
              <w:rPr>
                <w:rFonts w:eastAsia="Times New Roman"/>
                <w:szCs w:val="28"/>
              </w:rPr>
              <w:t xml:space="preserve"> </w:t>
            </w:r>
            <w:proofErr w:type="spellStart"/>
            <w:r w:rsidRPr="009013EF">
              <w:rPr>
                <w:rFonts w:eastAsia="Times New Roman"/>
                <w:szCs w:val="28"/>
              </w:rPr>
              <w:t>số</w:t>
            </w:r>
            <w:proofErr w:type="spellEnd"/>
            <w:r w:rsidRPr="009013EF">
              <w:rPr>
                <w:rFonts w:eastAsia="Times New Roman"/>
                <w:szCs w:val="28"/>
              </w:rPr>
              <w:t xml:space="preserve"> </w:t>
            </w:r>
            <w:proofErr w:type="spellStart"/>
            <w:r w:rsidRPr="009013EF">
              <w:rPr>
                <w:rFonts w:eastAsia="Times New Roman"/>
                <w:szCs w:val="28"/>
              </w:rPr>
              <w:t>khó</w:t>
            </w:r>
            <w:proofErr w:type="spellEnd"/>
            <w:r w:rsidRPr="009013EF">
              <w:rPr>
                <w:rFonts w:eastAsia="Times New Roman"/>
                <w:szCs w:val="28"/>
              </w:rPr>
              <w:t xml:space="preserve"> </w:t>
            </w:r>
            <w:proofErr w:type="spellStart"/>
            <w:r w:rsidRPr="009013EF">
              <w:rPr>
                <w:rFonts w:eastAsia="Times New Roman"/>
                <w:szCs w:val="28"/>
              </w:rPr>
              <w:t>khăn</w:t>
            </w:r>
            <w:proofErr w:type="spellEnd"/>
            <w:r w:rsidRPr="009013EF">
              <w:rPr>
                <w:rFonts w:eastAsia="Times New Roman"/>
                <w:szCs w:val="28"/>
              </w:rPr>
              <w:t xml:space="preserve">, </w:t>
            </w:r>
            <w:proofErr w:type="spellStart"/>
            <w:r w:rsidRPr="009013EF">
              <w:rPr>
                <w:rFonts w:eastAsia="Times New Roman"/>
                <w:szCs w:val="28"/>
              </w:rPr>
              <w:t>vướng</w:t>
            </w:r>
            <w:proofErr w:type="spellEnd"/>
            <w:r w:rsidRPr="009013EF">
              <w:rPr>
                <w:rFonts w:eastAsia="Times New Roman"/>
                <w:szCs w:val="28"/>
              </w:rPr>
              <w:t xml:space="preserve"> </w:t>
            </w:r>
            <w:proofErr w:type="spellStart"/>
            <w:r w:rsidRPr="009013EF">
              <w:rPr>
                <w:rFonts w:eastAsia="Times New Roman"/>
                <w:szCs w:val="28"/>
              </w:rPr>
              <w:t>mắc</w:t>
            </w:r>
            <w:proofErr w:type="spellEnd"/>
            <w:r w:rsidRPr="009013EF">
              <w:rPr>
                <w:rFonts w:eastAsia="Times New Roman"/>
                <w:szCs w:val="28"/>
              </w:rPr>
              <w:t xml:space="preserve">. </w:t>
            </w:r>
            <w:proofErr w:type="spellStart"/>
            <w:r w:rsidRPr="009013EF">
              <w:rPr>
                <w:rFonts w:eastAsia="Times New Roman"/>
                <w:szCs w:val="28"/>
              </w:rPr>
              <w:t>Cụ</w:t>
            </w:r>
            <w:proofErr w:type="spellEnd"/>
            <w:r w:rsidRPr="009013EF">
              <w:rPr>
                <w:rFonts w:eastAsia="Times New Roman"/>
                <w:szCs w:val="28"/>
              </w:rPr>
              <w:t xml:space="preserve"> </w:t>
            </w:r>
            <w:proofErr w:type="spellStart"/>
            <w:r w:rsidRPr="009013EF">
              <w:rPr>
                <w:rFonts w:eastAsia="Times New Roman"/>
                <w:szCs w:val="28"/>
              </w:rPr>
              <w:t>thể</w:t>
            </w:r>
            <w:proofErr w:type="spellEnd"/>
            <w:r w:rsidRPr="009013EF">
              <w:rPr>
                <w:rFonts w:eastAsia="Times New Roman"/>
                <w:szCs w:val="28"/>
              </w:rPr>
              <w:t xml:space="preserve">, </w:t>
            </w:r>
            <w:proofErr w:type="spellStart"/>
            <w:r w:rsidRPr="009013EF">
              <w:rPr>
                <w:rFonts w:eastAsia="Times New Roman"/>
                <w:szCs w:val="28"/>
              </w:rPr>
              <w:t>việc</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giải</w:t>
            </w:r>
            <w:proofErr w:type="spellEnd"/>
            <w:r w:rsidRPr="009013EF">
              <w:rPr>
                <w:rFonts w:eastAsia="Times New Roman"/>
                <w:szCs w:val="28"/>
              </w:rPr>
              <w:t xml:space="preserve"> </w:t>
            </w:r>
            <w:proofErr w:type="spellStart"/>
            <w:r w:rsidRPr="009013EF">
              <w:rPr>
                <w:rFonts w:eastAsia="Times New Roman"/>
                <w:szCs w:val="28"/>
              </w:rPr>
              <w:t>pháp</w:t>
            </w:r>
            <w:proofErr w:type="spellEnd"/>
            <w:r w:rsidRPr="009013EF">
              <w:rPr>
                <w:rFonts w:eastAsia="Times New Roman"/>
                <w:szCs w:val="28"/>
              </w:rPr>
              <w:t xml:space="preserve"> </w:t>
            </w:r>
            <w:proofErr w:type="spellStart"/>
            <w:r w:rsidRPr="009013EF">
              <w:rPr>
                <w:rFonts w:eastAsia="Times New Roman"/>
                <w:szCs w:val="28"/>
              </w:rPr>
              <w:t>tiết</w:t>
            </w:r>
            <w:proofErr w:type="spellEnd"/>
            <w:r w:rsidRPr="009013EF">
              <w:rPr>
                <w:rFonts w:eastAsia="Times New Roman"/>
                <w:szCs w:val="28"/>
              </w:rPr>
              <w:t xml:space="preserve"> </w:t>
            </w:r>
            <w:proofErr w:type="spellStart"/>
            <w:r w:rsidRPr="009013EF">
              <w:rPr>
                <w:rFonts w:eastAsia="Times New Roman"/>
                <w:szCs w:val="28"/>
              </w:rPr>
              <w:t>kiệm</w:t>
            </w:r>
            <w:proofErr w:type="spellEnd"/>
            <w:r w:rsidRPr="009013EF">
              <w:rPr>
                <w:rFonts w:eastAsia="Times New Roman"/>
                <w:szCs w:val="28"/>
              </w:rPr>
              <w:t xml:space="preserve"> </w:t>
            </w:r>
            <w:proofErr w:type="spellStart"/>
            <w:r w:rsidRPr="009013EF">
              <w:rPr>
                <w:rFonts w:eastAsia="Times New Roman"/>
                <w:szCs w:val="28"/>
              </w:rPr>
              <w:t>năng</w:t>
            </w:r>
            <w:proofErr w:type="spellEnd"/>
            <w:r w:rsidRPr="009013EF">
              <w:rPr>
                <w:rFonts w:eastAsia="Times New Roman"/>
                <w:szCs w:val="28"/>
              </w:rPr>
              <w:t xml:space="preserve"> </w:t>
            </w:r>
            <w:proofErr w:type="spellStart"/>
            <w:r w:rsidRPr="009013EF">
              <w:rPr>
                <w:rFonts w:eastAsia="Times New Roman"/>
                <w:szCs w:val="28"/>
              </w:rPr>
              <w:t>lượng</w:t>
            </w:r>
            <w:proofErr w:type="spellEnd"/>
            <w:r w:rsidRPr="009013EF">
              <w:rPr>
                <w:rFonts w:eastAsia="Times New Roman"/>
                <w:szCs w:val="28"/>
              </w:rPr>
              <w:t xml:space="preserve">, </w:t>
            </w:r>
            <w:proofErr w:type="spellStart"/>
            <w:r w:rsidRPr="009013EF">
              <w:rPr>
                <w:rFonts w:eastAsia="Times New Roman"/>
                <w:szCs w:val="28"/>
              </w:rPr>
              <w:t>giảm</w:t>
            </w:r>
            <w:proofErr w:type="spellEnd"/>
            <w:r w:rsidRPr="009013EF">
              <w:rPr>
                <w:rFonts w:eastAsia="Times New Roman"/>
                <w:szCs w:val="28"/>
              </w:rPr>
              <w:t xml:space="preserve"> </w:t>
            </w:r>
            <w:proofErr w:type="spellStart"/>
            <w:r w:rsidRPr="009013EF">
              <w:rPr>
                <w:rFonts w:eastAsia="Times New Roman"/>
                <w:szCs w:val="28"/>
              </w:rPr>
              <w:t>phát</w:t>
            </w:r>
            <w:proofErr w:type="spellEnd"/>
            <w:r w:rsidRPr="009013EF">
              <w:rPr>
                <w:rFonts w:eastAsia="Times New Roman"/>
                <w:szCs w:val="28"/>
              </w:rPr>
              <w:t xml:space="preserve"> </w:t>
            </w:r>
            <w:proofErr w:type="spellStart"/>
            <w:r w:rsidRPr="009013EF">
              <w:rPr>
                <w:rFonts w:eastAsia="Times New Roman"/>
                <w:szCs w:val="28"/>
              </w:rPr>
              <w:t>thải</w:t>
            </w:r>
            <w:proofErr w:type="spellEnd"/>
            <w:r w:rsidRPr="009013EF">
              <w:rPr>
                <w:rFonts w:eastAsia="Times New Roman"/>
                <w:szCs w:val="28"/>
              </w:rPr>
              <w:t xml:space="preserve"> </w:t>
            </w:r>
            <w:proofErr w:type="spellStart"/>
            <w:r w:rsidRPr="009013EF">
              <w:rPr>
                <w:rFonts w:eastAsia="Times New Roman"/>
                <w:szCs w:val="28"/>
              </w:rPr>
              <w:t>khí</w:t>
            </w:r>
            <w:proofErr w:type="spellEnd"/>
            <w:r w:rsidRPr="009013EF">
              <w:rPr>
                <w:rFonts w:eastAsia="Times New Roman"/>
                <w:szCs w:val="28"/>
              </w:rPr>
              <w:t xml:space="preserve"> </w:t>
            </w:r>
            <w:proofErr w:type="spellStart"/>
            <w:r w:rsidRPr="009013EF">
              <w:rPr>
                <w:rFonts w:eastAsia="Times New Roman"/>
                <w:szCs w:val="28"/>
              </w:rPr>
              <w:t>nhà</w:t>
            </w:r>
            <w:proofErr w:type="spellEnd"/>
            <w:r w:rsidRPr="009013EF">
              <w:rPr>
                <w:rFonts w:eastAsia="Times New Roman"/>
                <w:szCs w:val="28"/>
              </w:rPr>
              <w:t xml:space="preserve"> </w:t>
            </w:r>
            <w:proofErr w:type="spellStart"/>
            <w:r w:rsidRPr="009013EF">
              <w:rPr>
                <w:rFonts w:eastAsia="Times New Roman"/>
                <w:szCs w:val="28"/>
              </w:rPr>
              <w:t>kính</w:t>
            </w:r>
            <w:proofErr w:type="spellEnd"/>
            <w:r w:rsidRPr="009013EF">
              <w:rPr>
                <w:rFonts w:eastAsia="Times New Roman"/>
                <w:szCs w:val="28"/>
              </w:rPr>
              <w:t xml:space="preserve">, </w:t>
            </w:r>
            <w:proofErr w:type="spellStart"/>
            <w:r w:rsidRPr="009013EF">
              <w:rPr>
                <w:rFonts w:eastAsia="Times New Roman"/>
                <w:szCs w:val="28"/>
              </w:rPr>
              <w:t>nâng</w:t>
            </w:r>
            <w:proofErr w:type="spellEnd"/>
            <w:r w:rsidRPr="009013EF">
              <w:rPr>
                <w:rFonts w:eastAsia="Times New Roman"/>
                <w:szCs w:val="28"/>
              </w:rPr>
              <w:t xml:space="preserve"> </w:t>
            </w:r>
            <w:proofErr w:type="spellStart"/>
            <w:r w:rsidRPr="009013EF">
              <w:rPr>
                <w:rFonts w:eastAsia="Times New Roman"/>
                <w:szCs w:val="28"/>
              </w:rPr>
              <w:t>cấp</w:t>
            </w:r>
            <w:proofErr w:type="spellEnd"/>
            <w:r w:rsidRPr="009013EF">
              <w:rPr>
                <w:rFonts w:eastAsia="Times New Roman"/>
                <w:szCs w:val="28"/>
              </w:rPr>
              <w:t xml:space="preserve"> </w:t>
            </w:r>
            <w:proofErr w:type="spellStart"/>
            <w:r w:rsidRPr="009013EF">
              <w:rPr>
                <w:rFonts w:eastAsia="Times New Roman"/>
                <w:szCs w:val="28"/>
              </w:rPr>
              <w:t>hệ</w:t>
            </w:r>
            <w:proofErr w:type="spellEnd"/>
            <w:r w:rsidRPr="009013EF">
              <w:rPr>
                <w:rFonts w:eastAsia="Times New Roman"/>
                <w:szCs w:val="28"/>
              </w:rPr>
              <w:t xml:space="preserve"> </w:t>
            </w:r>
            <w:proofErr w:type="spellStart"/>
            <w:r w:rsidRPr="009013EF">
              <w:rPr>
                <w:rFonts w:eastAsia="Times New Roman"/>
                <w:szCs w:val="28"/>
              </w:rPr>
              <w:t>thống</w:t>
            </w:r>
            <w:proofErr w:type="spellEnd"/>
            <w:r w:rsidRPr="009013EF">
              <w:rPr>
                <w:rFonts w:eastAsia="Times New Roman"/>
                <w:szCs w:val="28"/>
              </w:rPr>
              <w:t xml:space="preserve"> </w:t>
            </w:r>
            <w:proofErr w:type="spellStart"/>
            <w:r w:rsidRPr="009013EF">
              <w:rPr>
                <w:rFonts w:eastAsia="Times New Roman"/>
                <w:szCs w:val="28"/>
              </w:rPr>
              <w:t>xử</w:t>
            </w:r>
            <w:proofErr w:type="spellEnd"/>
            <w:r w:rsidRPr="009013EF">
              <w:rPr>
                <w:rFonts w:eastAsia="Times New Roman"/>
                <w:szCs w:val="28"/>
              </w:rPr>
              <w:t xml:space="preserve"> </w:t>
            </w:r>
            <w:proofErr w:type="spellStart"/>
            <w:r w:rsidRPr="009013EF">
              <w:rPr>
                <w:rFonts w:eastAsia="Times New Roman"/>
                <w:szCs w:val="28"/>
              </w:rPr>
              <w:t>lý</w:t>
            </w:r>
            <w:proofErr w:type="spellEnd"/>
            <w:r w:rsidRPr="009013EF">
              <w:rPr>
                <w:rFonts w:eastAsia="Times New Roman"/>
                <w:szCs w:val="28"/>
              </w:rPr>
              <w:t xml:space="preserve"> </w:t>
            </w:r>
            <w:proofErr w:type="spellStart"/>
            <w:r w:rsidRPr="009013EF">
              <w:rPr>
                <w:rFonts w:eastAsia="Times New Roman"/>
                <w:szCs w:val="28"/>
              </w:rPr>
              <w:t>chất</w:t>
            </w:r>
            <w:proofErr w:type="spellEnd"/>
            <w:r w:rsidRPr="009013EF">
              <w:rPr>
                <w:rFonts w:eastAsia="Times New Roman"/>
                <w:szCs w:val="28"/>
              </w:rPr>
              <w:t xml:space="preserve"> </w:t>
            </w:r>
            <w:proofErr w:type="spellStart"/>
            <w:r w:rsidRPr="009013EF">
              <w:rPr>
                <w:rFonts w:eastAsia="Times New Roman"/>
                <w:szCs w:val="28"/>
              </w:rPr>
              <w:t>thải</w:t>
            </w:r>
            <w:proofErr w:type="spellEnd"/>
            <w:r w:rsidRPr="009013EF">
              <w:rPr>
                <w:rFonts w:eastAsia="Times New Roman"/>
                <w:szCs w:val="28"/>
              </w:rPr>
              <w:t xml:space="preserve"> </w:t>
            </w:r>
            <w:proofErr w:type="spellStart"/>
            <w:r w:rsidRPr="009013EF">
              <w:rPr>
                <w:rFonts w:eastAsia="Times New Roman"/>
                <w:szCs w:val="28"/>
              </w:rPr>
              <w:t>để</w:t>
            </w:r>
            <w:proofErr w:type="spellEnd"/>
            <w:r w:rsidRPr="009013EF">
              <w:rPr>
                <w:rFonts w:eastAsia="Times New Roman"/>
                <w:szCs w:val="28"/>
              </w:rPr>
              <w:t xml:space="preserve"> </w:t>
            </w:r>
            <w:proofErr w:type="spellStart"/>
            <w:r w:rsidRPr="009013EF">
              <w:rPr>
                <w:rFonts w:eastAsia="Times New Roman"/>
                <w:szCs w:val="28"/>
              </w:rPr>
              <w:t>đáp</w:t>
            </w:r>
            <w:proofErr w:type="spellEnd"/>
            <w:r w:rsidRPr="009013EF">
              <w:rPr>
                <w:rFonts w:eastAsia="Times New Roman"/>
                <w:szCs w:val="28"/>
              </w:rPr>
              <w:t xml:space="preserve"> </w:t>
            </w:r>
            <w:proofErr w:type="spellStart"/>
            <w:r w:rsidRPr="009013EF">
              <w:rPr>
                <w:rFonts w:eastAsia="Times New Roman"/>
                <w:szCs w:val="28"/>
              </w:rPr>
              <w:t>ứng</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quy</w:t>
            </w:r>
            <w:proofErr w:type="spellEnd"/>
            <w:r w:rsidRPr="009013EF">
              <w:rPr>
                <w:rFonts w:eastAsia="Times New Roman"/>
                <w:szCs w:val="28"/>
              </w:rPr>
              <w:t xml:space="preserve"> </w:t>
            </w:r>
            <w:proofErr w:type="spellStart"/>
            <w:r w:rsidRPr="009013EF">
              <w:rPr>
                <w:rFonts w:eastAsia="Times New Roman"/>
                <w:szCs w:val="28"/>
              </w:rPr>
              <w:t>chuẩn</w:t>
            </w:r>
            <w:proofErr w:type="spellEnd"/>
            <w:r w:rsidRPr="009013EF">
              <w:rPr>
                <w:rFonts w:eastAsia="Times New Roman"/>
                <w:szCs w:val="28"/>
              </w:rPr>
              <w:t xml:space="preserve"> </w:t>
            </w:r>
            <w:proofErr w:type="spellStart"/>
            <w:r w:rsidRPr="009013EF">
              <w:rPr>
                <w:rFonts w:eastAsia="Times New Roman"/>
                <w:szCs w:val="28"/>
              </w:rPr>
              <w:t>kỹ</w:t>
            </w:r>
            <w:proofErr w:type="spellEnd"/>
            <w:r w:rsidRPr="009013EF">
              <w:rPr>
                <w:rFonts w:eastAsia="Times New Roman"/>
                <w:szCs w:val="28"/>
              </w:rPr>
              <w:t xml:space="preserve"> </w:t>
            </w:r>
            <w:proofErr w:type="spellStart"/>
            <w:r w:rsidRPr="009013EF">
              <w:rPr>
                <w:rFonts w:eastAsia="Times New Roman"/>
                <w:szCs w:val="28"/>
              </w:rPr>
              <w:t>thuật</w:t>
            </w:r>
            <w:proofErr w:type="spellEnd"/>
            <w:r w:rsidRPr="009013EF">
              <w:rPr>
                <w:rFonts w:eastAsia="Times New Roman"/>
                <w:szCs w:val="28"/>
              </w:rPr>
              <w:t xml:space="preserve"> </w:t>
            </w:r>
            <w:proofErr w:type="spellStart"/>
            <w:r w:rsidRPr="009013EF">
              <w:rPr>
                <w:rFonts w:eastAsia="Times New Roman"/>
                <w:szCs w:val="28"/>
              </w:rPr>
              <w:t>môi</w:t>
            </w:r>
            <w:proofErr w:type="spellEnd"/>
            <w:r w:rsidRPr="009013EF">
              <w:rPr>
                <w:rFonts w:eastAsia="Times New Roman"/>
                <w:szCs w:val="28"/>
              </w:rPr>
              <w:t xml:space="preserve"> </w:t>
            </w:r>
            <w:proofErr w:type="spellStart"/>
            <w:r w:rsidRPr="009013EF">
              <w:rPr>
                <w:rFonts w:eastAsia="Times New Roman"/>
                <w:szCs w:val="28"/>
              </w:rPr>
              <w:t>trường</w:t>
            </w:r>
            <w:proofErr w:type="spellEnd"/>
            <w:r w:rsidRPr="009013EF">
              <w:rPr>
                <w:rFonts w:eastAsia="Times New Roman"/>
                <w:szCs w:val="28"/>
              </w:rPr>
              <w:t xml:space="preserve"> </w:t>
            </w:r>
            <w:proofErr w:type="spellStart"/>
            <w:r w:rsidRPr="009013EF">
              <w:rPr>
                <w:rFonts w:eastAsia="Times New Roman"/>
                <w:szCs w:val="28"/>
              </w:rPr>
              <w:t>ngày</w:t>
            </w:r>
            <w:proofErr w:type="spellEnd"/>
            <w:r w:rsidRPr="009013EF">
              <w:rPr>
                <w:rFonts w:eastAsia="Times New Roman"/>
                <w:szCs w:val="28"/>
              </w:rPr>
              <w:t xml:space="preserve"> </w:t>
            </w:r>
            <w:proofErr w:type="spellStart"/>
            <w:r w:rsidRPr="009013EF">
              <w:rPr>
                <w:rFonts w:eastAsia="Times New Roman"/>
                <w:szCs w:val="28"/>
              </w:rPr>
              <w:t>càng</w:t>
            </w:r>
            <w:proofErr w:type="spellEnd"/>
            <w:r w:rsidRPr="009013EF">
              <w:rPr>
                <w:rFonts w:eastAsia="Times New Roman"/>
                <w:szCs w:val="28"/>
              </w:rPr>
              <w:t xml:space="preserve"> </w:t>
            </w:r>
            <w:proofErr w:type="spellStart"/>
            <w:r w:rsidRPr="009013EF">
              <w:rPr>
                <w:rFonts w:eastAsia="Times New Roman"/>
                <w:szCs w:val="28"/>
              </w:rPr>
              <w:t>chặt</w:t>
            </w:r>
            <w:proofErr w:type="spellEnd"/>
            <w:r w:rsidRPr="009013EF">
              <w:rPr>
                <w:rFonts w:eastAsia="Times New Roman"/>
                <w:szCs w:val="28"/>
              </w:rPr>
              <w:t xml:space="preserve"> </w:t>
            </w:r>
            <w:proofErr w:type="spellStart"/>
            <w:r w:rsidRPr="009013EF">
              <w:rPr>
                <w:rFonts w:eastAsia="Times New Roman"/>
                <w:szCs w:val="28"/>
              </w:rPr>
              <w:t>chẽ</w:t>
            </w:r>
            <w:proofErr w:type="spellEnd"/>
            <w:r w:rsidRPr="009013EF">
              <w:rPr>
                <w:rFonts w:eastAsia="Times New Roman"/>
                <w:szCs w:val="28"/>
              </w:rPr>
              <w:t xml:space="preserve">, </w:t>
            </w:r>
            <w:proofErr w:type="spellStart"/>
            <w:r w:rsidRPr="009013EF">
              <w:rPr>
                <w:rFonts w:eastAsia="Times New Roman"/>
                <w:szCs w:val="28"/>
              </w:rPr>
              <w:t>cũng</w:t>
            </w:r>
            <w:proofErr w:type="spellEnd"/>
            <w:r w:rsidRPr="009013EF">
              <w:rPr>
                <w:rFonts w:eastAsia="Times New Roman"/>
                <w:szCs w:val="28"/>
              </w:rPr>
              <w:t xml:space="preserve"> </w:t>
            </w:r>
            <w:proofErr w:type="spellStart"/>
            <w:r w:rsidRPr="009013EF">
              <w:rPr>
                <w:rFonts w:eastAsia="Times New Roman"/>
                <w:szCs w:val="28"/>
              </w:rPr>
              <w:t>như</w:t>
            </w:r>
            <w:proofErr w:type="spellEnd"/>
            <w:r w:rsidRPr="009013EF">
              <w:rPr>
                <w:rFonts w:eastAsia="Times New Roman"/>
                <w:szCs w:val="28"/>
              </w:rPr>
              <w:t xml:space="preserve"> </w:t>
            </w:r>
            <w:proofErr w:type="spellStart"/>
            <w:r w:rsidRPr="009013EF">
              <w:rPr>
                <w:rFonts w:eastAsia="Times New Roman"/>
                <w:szCs w:val="28"/>
              </w:rPr>
              <w:t>triển</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định</w:t>
            </w:r>
            <w:proofErr w:type="spellEnd"/>
            <w:r w:rsidRPr="009013EF">
              <w:rPr>
                <w:rFonts w:eastAsia="Times New Roman"/>
                <w:szCs w:val="28"/>
              </w:rPr>
              <w:t xml:space="preserve"> </w:t>
            </w:r>
            <w:proofErr w:type="spellStart"/>
            <w:r w:rsidRPr="009013EF">
              <w:rPr>
                <w:rFonts w:eastAsia="Times New Roman"/>
                <w:szCs w:val="28"/>
              </w:rPr>
              <w:t>hướng</w:t>
            </w:r>
            <w:proofErr w:type="spellEnd"/>
            <w:r w:rsidRPr="009013EF">
              <w:rPr>
                <w:rFonts w:eastAsia="Times New Roman"/>
                <w:szCs w:val="28"/>
              </w:rPr>
              <w:t xml:space="preserve"> </w:t>
            </w:r>
            <w:proofErr w:type="spellStart"/>
            <w:r w:rsidRPr="009013EF">
              <w:rPr>
                <w:rFonts w:eastAsia="Times New Roman"/>
                <w:szCs w:val="28"/>
              </w:rPr>
              <w:t>chuyển</w:t>
            </w:r>
            <w:proofErr w:type="spellEnd"/>
            <w:r w:rsidRPr="009013EF">
              <w:rPr>
                <w:rFonts w:eastAsia="Times New Roman"/>
                <w:szCs w:val="28"/>
              </w:rPr>
              <w:t xml:space="preserve"> </w:t>
            </w:r>
            <w:proofErr w:type="spellStart"/>
            <w:r w:rsidRPr="009013EF">
              <w:rPr>
                <w:rFonts w:eastAsia="Times New Roman"/>
                <w:szCs w:val="28"/>
              </w:rPr>
              <w:t>dịch</w:t>
            </w:r>
            <w:proofErr w:type="spellEnd"/>
            <w:r w:rsidRPr="009013EF">
              <w:rPr>
                <w:rFonts w:eastAsia="Times New Roman"/>
                <w:szCs w:val="28"/>
              </w:rPr>
              <w:t xml:space="preserve"> </w:t>
            </w:r>
            <w:proofErr w:type="spellStart"/>
            <w:r w:rsidRPr="009013EF">
              <w:rPr>
                <w:rFonts w:eastAsia="Times New Roman"/>
                <w:szCs w:val="28"/>
              </w:rPr>
              <w:t>năng</w:t>
            </w:r>
            <w:proofErr w:type="spellEnd"/>
            <w:r w:rsidRPr="009013EF">
              <w:rPr>
                <w:rFonts w:eastAsia="Times New Roman"/>
                <w:szCs w:val="28"/>
              </w:rPr>
              <w:t xml:space="preserve"> </w:t>
            </w:r>
            <w:proofErr w:type="spellStart"/>
            <w:r w:rsidRPr="009013EF">
              <w:rPr>
                <w:rFonts w:eastAsia="Times New Roman"/>
                <w:szCs w:val="28"/>
              </w:rPr>
              <w:t>lượng</w:t>
            </w:r>
            <w:proofErr w:type="spellEnd"/>
            <w:r w:rsidRPr="009013EF">
              <w:rPr>
                <w:rFonts w:eastAsia="Times New Roman"/>
                <w:szCs w:val="28"/>
              </w:rPr>
              <w:t xml:space="preserve">, </w:t>
            </w:r>
            <w:proofErr w:type="spellStart"/>
            <w:r w:rsidRPr="009013EF">
              <w:rPr>
                <w:rFonts w:eastAsia="Times New Roman"/>
                <w:szCs w:val="28"/>
              </w:rPr>
              <w:t>đều</w:t>
            </w:r>
            <w:proofErr w:type="spellEnd"/>
            <w:r w:rsidRPr="009013EF">
              <w:rPr>
                <w:rFonts w:eastAsia="Times New Roman"/>
                <w:szCs w:val="28"/>
              </w:rPr>
              <w:t xml:space="preserve"> </w:t>
            </w:r>
            <w:proofErr w:type="spellStart"/>
            <w:r w:rsidRPr="009013EF">
              <w:rPr>
                <w:rFonts w:eastAsia="Times New Roman"/>
                <w:szCs w:val="28"/>
              </w:rPr>
              <w:t>đòi</w:t>
            </w:r>
            <w:proofErr w:type="spellEnd"/>
            <w:r w:rsidRPr="009013EF">
              <w:rPr>
                <w:rFonts w:eastAsia="Times New Roman"/>
                <w:szCs w:val="28"/>
              </w:rPr>
              <w:t xml:space="preserve"> </w:t>
            </w:r>
            <w:proofErr w:type="spellStart"/>
            <w:r w:rsidRPr="009013EF">
              <w:rPr>
                <w:rFonts w:eastAsia="Times New Roman"/>
                <w:szCs w:val="28"/>
              </w:rPr>
              <w:t>hỏi</w:t>
            </w:r>
            <w:proofErr w:type="spellEnd"/>
            <w:r w:rsidRPr="009013EF">
              <w:rPr>
                <w:rFonts w:eastAsia="Times New Roman"/>
                <w:szCs w:val="28"/>
              </w:rPr>
              <w:t xml:space="preserve"> </w:t>
            </w:r>
            <w:proofErr w:type="spellStart"/>
            <w:r w:rsidRPr="009013EF">
              <w:rPr>
                <w:rFonts w:eastAsia="Times New Roman"/>
                <w:szCs w:val="28"/>
              </w:rPr>
              <w:t>nguồn</w:t>
            </w:r>
            <w:proofErr w:type="spellEnd"/>
            <w:r w:rsidRPr="009013EF">
              <w:rPr>
                <w:rFonts w:eastAsia="Times New Roman"/>
                <w:szCs w:val="28"/>
              </w:rPr>
              <w:t xml:space="preserve"> </w:t>
            </w:r>
            <w:proofErr w:type="spellStart"/>
            <w:r w:rsidRPr="009013EF">
              <w:rPr>
                <w:rFonts w:eastAsia="Times New Roman"/>
                <w:szCs w:val="28"/>
              </w:rPr>
              <w:t>lực</w:t>
            </w:r>
            <w:proofErr w:type="spellEnd"/>
            <w:r w:rsidRPr="009013EF">
              <w:rPr>
                <w:rFonts w:eastAsia="Times New Roman"/>
                <w:szCs w:val="28"/>
              </w:rPr>
              <w:t xml:space="preserve"> </w:t>
            </w:r>
            <w:proofErr w:type="spellStart"/>
            <w:r w:rsidRPr="009013EF">
              <w:rPr>
                <w:rFonts w:eastAsia="Times New Roman"/>
                <w:szCs w:val="28"/>
              </w:rPr>
              <w:t>tài</w:t>
            </w:r>
            <w:proofErr w:type="spellEnd"/>
            <w:r w:rsidRPr="009013EF">
              <w:rPr>
                <w:rFonts w:eastAsia="Times New Roman"/>
                <w:szCs w:val="28"/>
              </w:rPr>
              <w:t xml:space="preserve"> </w:t>
            </w:r>
            <w:proofErr w:type="spellStart"/>
            <w:r w:rsidRPr="009013EF">
              <w:rPr>
                <w:rFonts w:eastAsia="Times New Roman"/>
                <w:szCs w:val="28"/>
              </w:rPr>
              <w:t>chính</w:t>
            </w:r>
            <w:proofErr w:type="spellEnd"/>
            <w:r w:rsidRPr="009013EF">
              <w:rPr>
                <w:rFonts w:eastAsia="Times New Roman"/>
                <w:szCs w:val="28"/>
              </w:rPr>
              <w:t xml:space="preserve"> </w:t>
            </w:r>
            <w:proofErr w:type="spellStart"/>
            <w:r w:rsidRPr="009013EF">
              <w:rPr>
                <w:rFonts w:eastAsia="Times New Roman"/>
                <w:szCs w:val="28"/>
              </w:rPr>
              <w:t>lớn</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lộ</w:t>
            </w:r>
            <w:proofErr w:type="spellEnd"/>
            <w:r w:rsidRPr="009013EF">
              <w:rPr>
                <w:rFonts w:eastAsia="Times New Roman"/>
                <w:szCs w:val="28"/>
              </w:rPr>
              <w:t xml:space="preserve"> </w:t>
            </w:r>
            <w:proofErr w:type="spellStart"/>
            <w:r w:rsidRPr="009013EF">
              <w:rPr>
                <w:rFonts w:eastAsia="Times New Roman"/>
                <w:szCs w:val="28"/>
              </w:rPr>
              <w:t>trình</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w:t>
            </w:r>
            <w:proofErr w:type="spellStart"/>
            <w:r w:rsidRPr="009013EF">
              <w:rPr>
                <w:rFonts w:eastAsia="Times New Roman"/>
                <w:szCs w:val="28"/>
              </w:rPr>
              <w:t>phù</w:t>
            </w:r>
            <w:proofErr w:type="spellEnd"/>
            <w:r w:rsidRPr="009013EF">
              <w:rPr>
                <w:rFonts w:eastAsia="Times New Roman"/>
                <w:szCs w:val="28"/>
              </w:rPr>
              <w:t xml:space="preserve"> </w:t>
            </w:r>
            <w:proofErr w:type="spellStart"/>
            <w:r w:rsidRPr="009013EF">
              <w:rPr>
                <w:rFonts w:eastAsia="Times New Roman"/>
                <w:szCs w:val="28"/>
              </w:rPr>
              <w:t>hợp</w:t>
            </w:r>
            <w:proofErr w:type="spellEnd"/>
            <w:r w:rsidRPr="009013EF">
              <w:rPr>
                <w:rFonts w:eastAsia="Times New Roman"/>
                <w:szCs w:val="28"/>
              </w:rPr>
              <w:t xml:space="preserve"> </w:t>
            </w:r>
            <w:proofErr w:type="spellStart"/>
            <w:r w:rsidRPr="009013EF">
              <w:rPr>
                <w:rFonts w:eastAsia="Times New Roman"/>
                <w:szCs w:val="28"/>
              </w:rPr>
              <w:t>vớiđiều</w:t>
            </w:r>
            <w:proofErr w:type="spellEnd"/>
            <w:r w:rsidRPr="009013EF">
              <w:rPr>
                <w:rFonts w:eastAsia="Times New Roman"/>
                <w:szCs w:val="28"/>
              </w:rPr>
              <w:t xml:space="preserve"> </w:t>
            </w:r>
            <w:proofErr w:type="spellStart"/>
            <w:r w:rsidRPr="009013EF">
              <w:rPr>
                <w:rFonts w:eastAsia="Times New Roman"/>
                <w:szCs w:val="28"/>
              </w:rPr>
              <w:t>kiện</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tế</w:t>
            </w:r>
            <w:proofErr w:type="spellEnd"/>
            <w:r w:rsidRPr="009013EF">
              <w:rPr>
                <w:rFonts w:eastAsia="Times New Roman"/>
                <w:szCs w:val="28"/>
              </w:rPr>
              <w:t xml:space="preserve">, </w:t>
            </w:r>
            <w:proofErr w:type="spellStart"/>
            <w:r w:rsidRPr="009013EF">
              <w:rPr>
                <w:rFonts w:eastAsia="Times New Roman"/>
                <w:szCs w:val="28"/>
              </w:rPr>
              <w:t>mức</w:t>
            </w:r>
            <w:proofErr w:type="spellEnd"/>
            <w:r w:rsidRPr="009013EF">
              <w:rPr>
                <w:rFonts w:eastAsia="Times New Roman"/>
                <w:szCs w:val="28"/>
              </w:rPr>
              <w:t xml:space="preserve"> </w:t>
            </w:r>
            <w:proofErr w:type="spellStart"/>
            <w:r w:rsidRPr="009013EF">
              <w:rPr>
                <w:rFonts w:eastAsia="Times New Roman"/>
                <w:szCs w:val="28"/>
              </w:rPr>
              <w:t>độ</w:t>
            </w:r>
            <w:proofErr w:type="spellEnd"/>
            <w:r w:rsidRPr="009013EF">
              <w:rPr>
                <w:rFonts w:eastAsia="Times New Roman"/>
                <w:szCs w:val="28"/>
              </w:rPr>
              <w:t xml:space="preserve"> </w:t>
            </w:r>
            <w:proofErr w:type="spellStart"/>
            <w:r w:rsidRPr="009013EF">
              <w:rPr>
                <w:rFonts w:eastAsia="Times New Roman"/>
                <w:szCs w:val="28"/>
              </w:rPr>
              <w:t>sẵn</w:t>
            </w:r>
            <w:proofErr w:type="spellEnd"/>
            <w:r w:rsidRPr="009013EF">
              <w:rPr>
                <w:rFonts w:eastAsia="Times New Roman"/>
                <w:szCs w:val="28"/>
              </w:rPr>
              <w:t xml:space="preserve"> </w:t>
            </w:r>
            <w:proofErr w:type="spellStart"/>
            <w:r w:rsidRPr="009013EF">
              <w:rPr>
                <w:rFonts w:eastAsia="Times New Roman"/>
                <w:szCs w:val="28"/>
              </w:rPr>
              <w:t>sàng</w:t>
            </w:r>
            <w:proofErr w:type="spellEnd"/>
            <w:r w:rsidRPr="009013EF">
              <w:rPr>
                <w:rFonts w:eastAsia="Times New Roman"/>
                <w:szCs w:val="28"/>
              </w:rPr>
              <w:t xml:space="preserve"> </w:t>
            </w:r>
            <w:proofErr w:type="spellStart"/>
            <w:r w:rsidRPr="009013EF">
              <w:rPr>
                <w:rFonts w:eastAsia="Times New Roman"/>
                <w:szCs w:val="28"/>
              </w:rPr>
              <w:t>của</w:t>
            </w:r>
            <w:proofErr w:type="spellEnd"/>
            <w:r w:rsidRPr="009013EF">
              <w:rPr>
                <w:rFonts w:eastAsia="Times New Roman"/>
                <w:szCs w:val="28"/>
              </w:rPr>
              <w:t xml:space="preserve"> </w:t>
            </w:r>
            <w:proofErr w:type="spellStart"/>
            <w:r w:rsidRPr="009013EF">
              <w:rPr>
                <w:rFonts w:eastAsia="Times New Roman"/>
                <w:szCs w:val="28"/>
              </w:rPr>
              <w:t>công</w:t>
            </w:r>
            <w:proofErr w:type="spellEnd"/>
            <w:r w:rsidRPr="009013EF">
              <w:rPr>
                <w:rFonts w:eastAsia="Times New Roman"/>
                <w:szCs w:val="28"/>
              </w:rPr>
              <w:t xml:space="preserve"> </w:t>
            </w:r>
            <w:proofErr w:type="spellStart"/>
            <w:r w:rsidRPr="009013EF">
              <w:rPr>
                <w:rFonts w:eastAsia="Times New Roman"/>
                <w:szCs w:val="28"/>
              </w:rPr>
              <w:t>nghệ.Bên</w:t>
            </w:r>
            <w:proofErr w:type="spellEnd"/>
            <w:r w:rsidRPr="009013EF">
              <w:rPr>
                <w:rFonts w:eastAsia="Times New Roman"/>
                <w:szCs w:val="28"/>
              </w:rPr>
              <w:t xml:space="preserve"> </w:t>
            </w:r>
            <w:proofErr w:type="spellStart"/>
            <w:r w:rsidRPr="009013EF">
              <w:rPr>
                <w:rFonts w:eastAsia="Times New Roman"/>
                <w:szCs w:val="28"/>
              </w:rPr>
              <w:t>cạnh</w:t>
            </w:r>
            <w:proofErr w:type="spellEnd"/>
            <w:r w:rsidRPr="009013EF">
              <w:rPr>
                <w:rFonts w:eastAsia="Times New Roman"/>
                <w:szCs w:val="28"/>
              </w:rPr>
              <w:t xml:space="preserve"> </w:t>
            </w:r>
            <w:proofErr w:type="spellStart"/>
            <w:r w:rsidRPr="009013EF">
              <w:rPr>
                <w:rFonts w:eastAsia="Times New Roman"/>
                <w:szCs w:val="28"/>
              </w:rPr>
              <w:t>đó</w:t>
            </w:r>
            <w:proofErr w:type="spellEnd"/>
            <w:r w:rsidRPr="009013EF">
              <w:rPr>
                <w:rFonts w:eastAsia="Times New Roman"/>
                <w:szCs w:val="28"/>
              </w:rPr>
              <w:t xml:space="preserve">, </w:t>
            </w:r>
            <w:proofErr w:type="spellStart"/>
            <w:r w:rsidRPr="009013EF">
              <w:rPr>
                <w:rFonts w:eastAsia="Times New Roman"/>
                <w:szCs w:val="28"/>
              </w:rPr>
              <w:t>công</w:t>
            </w:r>
            <w:proofErr w:type="spellEnd"/>
            <w:r w:rsidRPr="009013EF">
              <w:rPr>
                <w:rFonts w:eastAsia="Times New Roman"/>
                <w:szCs w:val="28"/>
              </w:rPr>
              <w:t xml:space="preserve"> </w:t>
            </w:r>
            <w:proofErr w:type="spellStart"/>
            <w:r w:rsidRPr="009013EF">
              <w:rPr>
                <w:rFonts w:eastAsia="Times New Roman"/>
                <w:szCs w:val="28"/>
              </w:rPr>
              <w:t>tác</w:t>
            </w:r>
            <w:proofErr w:type="spellEnd"/>
            <w:r w:rsidRPr="009013EF">
              <w:rPr>
                <w:rFonts w:eastAsia="Times New Roman"/>
                <w:szCs w:val="28"/>
              </w:rPr>
              <w:t xml:space="preserve"> </w:t>
            </w:r>
            <w:proofErr w:type="spellStart"/>
            <w:r w:rsidRPr="009013EF">
              <w:rPr>
                <w:rFonts w:eastAsia="Times New Roman"/>
                <w:szCs w:val="28"/>
              </w:rPr>
              <w:t>thu</w:t>
            </w:r>
            <w:proofErr w:type="spellEnd"/>
            <w:r w:rsidRPr="009013EF">
              <w:rPr>
                <w:rFonts w:eastAsia="Times New Roman"/>
                <w:szCs w:val="28"/>
              </w:rPr>
              <w:t xml:space="preserve"> </w:t>
            </w:r>
            <w:proofErr w:type="spellStart"/>
            <w:r w:rsidRPr="009013EF">
              <w:rPr>
                <w:rFonts w:eastAsia="Times New Roman"/>
                <w:szCs w:val="28"/>
              </w:rPr>
              <w:t>thập</w:t>
            </w:r>
            <w:proofErr w:type="spellEnd"/>
            <w:r w:rsidRPr="009013EF">
              <w:rPr>
                <w:rFonts w:eastAsia="Times New Roman"/>
                <w:szCs w:val="28"/>
              </w:rPr>
              <w:t xml:space="preserve">, </w:t>
            </w:r>
            <w:proofErr w:type="spellStart"/>
            <w:r w:rsidRPr="009013EF">
              <w:rPr>
                <w:rFonts w:eastAsia="Times New Roman"/>
                <w:szCs w:val="28"/>
              </w:rPr>
              <w:t>tổng</w:t>
            </w:r>
            <w:proofErr w:type="spellEnd"/>
            <w:r w:rsidRPr="009013EF">
              <w:rPr>
                <w:rFonts w:eastAsia="Times New Roman"/>
                <w:szCs w:val="28"/>
              </w:rPr>
              <w:t xml:space="preserve"> </w:t>
            </w:r>
            <w:proofErr w:type="spellStart"/>
            <w:r w:rsidRPr="009013EF">
              <w:rPr>
                <w:rFonts w:eastAsia="Times New Roman"/>
                <w:szCs w:val="28"/>
              </w:rPr>
              <w:t>hợp</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báo</w:t>
            </w:r>
            <w:proofErr w:type="spellEnd"/>
            <w:r w:rsidRPr="009013EF">
              <w:rPr>
                <w:rFonts w:eastAsia="Times New Roman"/>
                <w:szCs w:val="28"/>
              </w:rPr>
              <w:t xml:space="preserve"> </w:t>
            </w:r>
            <w:proofErr w:type="spellStart"/>
            <w:r w:rsidRPr="009013EF">
              <w:rPr>
                <w:rFonts w:eastAsia="Times New Roman"/>
                <w:szCs w:val="28"/>
              </w:rPr>
              <w:t>dữ</w:t>
            </w:r>
            <w:proofErr w:type="spellEnd"/>
            <w:r w:rsidRPr="009013EF">
              <w:rPr>
                <w:rFonts w:eastAsia="Times New Roman"/>
                <w:szCs w:val="28"/>
              </w:rPr>
              <w:t xml:space="preserve"> </w:t>
            </w:r>
            <w:proofErr w:type="spellStart"/>
            <w:r w:rsidRPr="009013EF">
              <w:rPr>
                <w:rFonts w:eastAsia="Times New Roman"/>
                <w:szCs w:val="28"/>
              </w:rPr>
              <w:t>liệu</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nay </w:t>
            </w:r>
            <w:proofErr w:type="spellStart"/>
            <w:r w:rsidRPr="009013EF">
              <w:rPr>
                <w:rFonts w:eastAsia="Times New Roman"/>
                <w:szCs w:val="28"/>
              </w:rPr>
              <w:t>còn</w:t>
            </w:r>
            <w:proofErr w:type="spellEnd"/>
            <w:r w:rsidRPr="009013EF">
              <w:rPr>
                <w:rFonts w:eastAsia="Times New Roman"/>
                <w:szCs w:val="28"/>
              </w:rPr>
              <w:t xml:space="preserve"> </w:t>
            </w:r>
            <w:proofErr w:type="spellStart"/>
            <w:r w:rsidRPr="009013EF">
              <w:rPr>
                <w:rFonts w:eastAsia="Times New Roman"/>
                <w:szCs w:val="28"/>
              </w:rPr>
              <w:t>một</w:t>
            </w:r>
            <w:proofErr w:type="spellEnd"/>
            <w:r w:rsidRPr="009013EF">
              <w:rPr>
                <w:rFonts w:eastAsia="Times New Roman"/>
                <w:szCs w:val="28"/>
              </w:rPr>
              <w:t xml:space="preserve"> </w:t>
            </w:r>
            <w:proofErr w:type="spellStart"/>
            <w:r w:rsidRPr="009013EF">
              <w:rPr>
                <w:rFonts w:eastAsia="Times New Roman"/>
                <w:szCs w:val="28"/>
              </w:rPr>
              <w:t>số</w:t>
            </w:r>
            <w:proofErr w:type="spellEnd"/>
            <w:r w:rsidRPr="009013EF">
              <w:rPr>
                <w:rFonts w:eastAsia="Times New Roman"/>
                <w:szCs w:val="28"/>
              </w:rPr>
              <w:t xml:space="preserve"> </w:t>
            </w:r>
            <w:proofErr w:type="spellStart"/>
            <w:r w:rsidRPr="009013EF">
              <w:rPr>
                <w:rFonts w:eastAsia="Times New Roman"/>
                <w:szCs w:val="28"/>
              </w:rPr>
              <w:t>bất</w:t>
            </w:r>
            <w:proofErr w:type="spellEnd"/>
            <w:r w:rsidRPr="009013EF">
              <w:rPr>
                <w:rFonts w:eastAsia="Times New Roman"/>
                <w:szCs w:val="28"/>
              </w:rPr>
              <w:t xml:space="preserve"> </w:t>
            </w:r>
            <w:proofErr w:type="spellStart"/>
            <w:r w:rsidRPr="009013EF">
              <w:rPr>
                <w:rFonts w:eastAsia="Times New Roman"/>
                <w:szCs w:val="28"/>
              </w:rPr>
              <w:t>cập</w:t>
            </w:r>
            <w:proofErr w:type="spellEnd"/>
            <w:r w:rsidRPr="009013EF">
              <w:rPr>
                <w:rFonts w:eastAsia="Times New Roman"/>
                <w:szCs w:val="28"/>
              </w:rPr>
              <w:t xml:space="preserve"> </w:t>
            </w:r>
            <w:proofErr w:type="spellStart"/>
            <w:r w:rsidRPr="009013EF">
              <w:rPr>
                <w:rFonts w:eastAsia="Times New Roman"/>
                <w:szCs w:val="28"/>
              </w:rPr>
              <w:t>về</w:t>
            </w:r>
            <w:proofErr w:type="spellEnd"/>
            <w:r w:rsidRPr="009013EF">
              <w:rPr>
                <w:rFonts w:eastAsia="Times New Roman"/>
                <w:szCs w:val="28"/>
              </w:rPr>
              <w:t xml:space="preserve"> </w:t>
            </w:r>
            <w:proofErr w:type="spellStart"/>
            <w:r w:rsidRPr="009013EF">
              <w:rPr>
                <w:rFonts w:eastAsia="Times New Roman"/>
                <w:szCs w:val="28"/>
              </w:rPr>
              <w:t>tính</w:t>
            </w:r>
            <w:proofErr w:type="spellEnd"/>
            <w:r w:rsidRPr="009013EF">
              <w:rPr>
                <w:rFonts w:eastAsia="Times New Roman"/>
                <w:szCs w:val="28"/>
              </w:rPr>
              <w:t xml:space="preserve"> </w:t>
            </w:r>
            <w:proofErr w:type="spellStart"/>
            <w:r w:rsidRPr="009013EF">
              <w:rPr>
                <w:rFonts w:eastAsia="Times New Roman"/>
                <w:szCs w:val="28"/>
              </w:rPr>
              <w:t>linh</w:t>
            </w:r>
            <w:proofErr w:type="spellEnd"/>
            <w:r w:rsidRPr="009013EF">
              <w:rPr>
                <w:rFonts w:eastAsia="Times New Roman"/>
                <w:szCs w:val="28"/>
              </w:rPr>
              <w:t xml:space="preserve"> </w:t>
            </w:r>
            <w:proofErr w:type="spellStart"/>
            <w:r w:rsidRPr="009013EF">
              <w:rPr>
                <w:rFonts w:eastAsia="Times New Roman"/>
                <w:szCs w:val="28"/>
              </w:rPr>
              <w:t>hoạt</w:t>
            </w:r>
            <w:proofErr w:type="spellEnd"/>
            <w:r w:rsidRPr="009013EF">
              <w:rPr>
                <w:rFonts w:eastAsia="Times New Roman"/>
                <w:szCs w:val="28"/>
              </w:rPr>
              <w:t xml:space="preserve"> </w:t>
            </w:r>
            <w:proofErr w:type="spellStart"/>
            <w:r w:rsidRPr="009013EF">
              <w:rPr>
                <w:rFonts w:eastAsia="Times New Roman"/>
                <w:szCs w:val="28"/>
              </w:rPr>
              <w:t>trong</w:t>
            </w:r>
            <w:proofErr w:type="spellEnd"/>
            <w:r w:rsidRPr="009013EF">
              <w:rPr>
                <w:rFonts w:eastAsia="Times New Roman"/>
                <w:szCs w:val="28"/>
              </w:rPr>
              <w:t xml:space="preserve"> </w:t>
            </w:r>
            <w:proofErr w:type="spellStart"/>
            <w:r w:rsidRPr="009013EF">
              <w:rPr>
                <w:rFonts w:eastAsia="Times New Roman"/>
                <w:szCs w:val="28"/>
              </w:rPr>
              <w:t>tổ</w:t>
            </w:r>
            <w:proofErr w:type="spellEnd"/>
            <w:r w:rsidRPr="009013EF">
              <w:rPr>
                <w:rFonts w:eastAsia="Times New Roman"/>
                <w:szCs w:val="28"/>
              </w:rPr>
              <w:t xml:space="preserve"> </w:t>
            </w:r>
            <w:proofErr w:type="spellStart"/>
            <w:r w:rsidRPr="009013EF">
              <w:rPr>
                <w:rFonts w:eastAsia="Times New Roman"/>
                <w:szCs w:val="28"/>
              </w:rPr>
              <w:t>chức</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hiện</w:t>
            </w:r>
            <w:proofErr w:type="spellEnd"/>
            <w:r w:rsidRPr="009013EF">
              <w:rPr>
                <w:rFonts w:eastAsia="Times New Roman"/>
                <w:szCs w:val="28"/>
              </w:rPr>
              <w:t xml:space="preserve">. </w:t>
            </w:r>
            <w:proofErr w:type="spellStart"/>
            <w:r w:rsidRPr="009013EF">
              <w:rPr>
                <w:rFonts w:eastAsia="Times New Roman"/>
                <w:szCs w:val="28"/>
              </w:rPr>
              <w:t>Việc</w:t>
            </w:r>
            <w:proofErr w:type="spellEnd"/>
            <w:r w:rsidRPr="009013EF">
              <w:rPr>
                <w:rFonts w:eastAsia="Times New Roman"/>
                <w:szCs w:val="28"/>
              </w:rPr>
              <w:t xml:space="preserve"> </w:t>
            </w:r>
            <w:proofErr w:type="spellStart"/>
            <w:r w:rsidRPr="009013EF">
              <w:rPr>
                <w:rFonts w:eastAsia="Times New Roman"/>
                <w:szCs w:val="28"/>
              </w:rPr>
              <w:t>phân</w:t>
            </w:r>
            <w:proofErr w:type="spellEnd"/>
            <w:r w:rsidRPr="009013EF">
              <w:rPr>
                <w:rFonts w:eastAsia="Times New Roman"/>
                <w:szCs w:val="28"/>
              </w:rPr>
              <w:t xml:space="preserve"> </w:t>
            </w:r>
            <w:proofErr w:type="spellStart"/>
            <w:r w:rsidRPr="009013EF">
              <w:rPr>
                <w:rFonts w:eastAsia="Times New Roman"/>
                <w:szCs w:val="28"/>
              </w:rPr>
              <w:t>cấp</w:t>
            </w:r>
            <w:proofErr w:type="spellEnd"/>
            <w:r w:rsidRPr="009013EF">
              <w:rPr>
                <w:rFonts w:eastAsia="Times New Roman"/>
                <w:szCs w:val="28"/>
              </w:rPr>
              <w:t xml:space="preserve"> </w:t>
            </w:r>
            <w:proofErr w:type="spellStart"/>
            <w:r w:rsidRPr="009013EF">
              <w:rPr>
                <w:rFonts w:eastAsia="Times New Roman"/>
                <w:szCs w:val="28"/>
              </w:rPr>
              <w:t>trách</w:t>
            </w:r>
            <w:proofErr w:type="spellEnd"/>
            <w:r w:rsidRPr="009013EF">
              <w:rPr>
                <w:rFonts w:eastAsia="Times New Roman"/>
                <w:szCs w:val="28"/>
              </w:rPr>
              <w:t xml:space="preserve"> </w:t>
            </w:r>
            <w:proofErr w:type="spellStart"/>
            <w:r w:rsidRPr="009013EF">
              <w:rPr>
                <w:rFonts w:eastAsia="Times New Roman"/>
                <w:szCs w:val="28"/>
              </w:rPr>
              <w:t>nhiệm</w:t>
            </w:r>
            <w:proofErr w:type="spellEnd"/>
            <w:r w:rsidRPr="009013EF">
              <w:rPr>
                <w:rFonts w:eastAsia="Times New Roman"/>
                <w:szCs w:val="28"/>
              </w:rPr>
              <w:t xml:space="preserve"> </w:t>
            </w:r>
            <w:proofErr w:type="spellStart"/>
            <w:r w:rsidRPr="009013EF">
              <w:rPr>
                <w:rFonts w:eastAsia="Times New Roman"/>
                <w:szCs w:val="28"/>
              </w:rPr>
              <w:t>trong</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báo</w:t>
            </w:r>
            <w:proofErr w:type="spellEnd"/>
            <w:r w:rsidRPr="009013EF">
              <w:rPr>
                <w:rFonts w:eastAsia="Times New Roman"/>
                <w:szCs w:val="28"/>
              </w:rPr>
              <w:t xml:space="preserve"> </w:t>
            </w:r>
            <w:proofErr w:type="spellStart"/>
            <w:r w:rsidRPr="009013EF">
              <w:rPr>
                <w:rFonts w:eastAsia="Times New Roman"/>
                <w:szCs w:val="28"/>
              </w:rPr>
              <w:t>dữ</w:t>
            </w:r>
            <w:proofErr w:type="spellEnd"/>
            <w:r w:rsidRPr="009013EF">
              <w:rPr>
                <w:rFonts w:eastAsia="Times New Roman"/>
                <w:szCs w:val="28"/>
              </w:rPr>
              <w:t xml:space="preserve"> </w:t>
            </w:r>
            <w:proofErr w:type="spellStart"/>
            <w:r w:rsidRPr="009013EF">
              <w:rPr>
                <w:rFonts w:eastAsia="Times New Roman"/>
                <w:szCs w:val="28"/>
              </w:rPr>
              <w:t>liệu</w:t>
            </w:r>
            <w:proofErr w:type="spellEnd"/>
            <w:r w:rsidRPr="009013EF">
              <w:rPr>
                <w:rFonts w:eastAsia="Times New Roman"/>
                <w:szCs w:val="28"/>
              </w:rPr>
              <w:t xml:space="preserve"> </w:t>
            </w:r>
            <w:proofErr w:type="spellStart"/>
            <w:r w:rsidRPr="009013EF">
              <w:rPr>
                <w:rFonts w:eastAsia="Times New Roman"/>
                <w:szCs w:val="28"/>
              </w:rPr>
              <w:t>chưa</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sự</w:t>
            </w:r>
            <w:proofErr w:type="spellEnd"/>
            <w:r w:rsidRPr="009013EF">
              <w:rPr>
                <w:rFonts w:eastAsia="Times New Roman"/>
                <w:szCs w:val="28"/>
              </w:rPr>
              <w:t xml:space="preserve"> </w:t>
            </w:r>
            <w:proofErr w:type="spellStart"/>
            <w:r w:rsidRPr="009013EF">
              <w:rPr>
                <w:rFonts w:eastAsia="Times New Roman"/>
                <w:szCs w:val="28"/>
              </w:rPr>
              <w:t>tối</w:t>
            </w:r>
            <w:proofErr w:type="spellEnd"/>
            <w:r w:rsidRPr="009013EF">
              <w:rPr>
                <w:rFonts w:eastAsia="Times New Roman"/>
                <w:szCs w:val="28"/>
              </w:rPr>
              <w:t xml:space="preserve"> </w:t>
            </w:r>
            <w:proofErr w:type="spellStart"/>
            <w:r w:rsidRPr="009013EF">
              <w:rPr>
                <w:rFonts w:eastAsia="Times New Roman"/>
                <w:szCs w:val="28"/>
              </w:rPr>
              <w:t>ưu</w:t>
            </w:r>
            <w:proofErr w:type="spellEnd"/>
            <w:r w:rsidRPr="009013EF">
              <w:rPr>
                <w:rFonts w:eastAsia="Times New Roman"/>
                <w:szCs w:val="28"/>
              </w:rPr>
              <w:t xml:space="preserve">, </w:t>
            </w:r>
            <w:proofErr w:type="spellStart"/>
            <w:r w:rsidRPr="009013EF">
              <w:rPr>
                <w:rFonts w:eastAsia="Times New Roman"/>
                <w:szCs w:val="28"/>
              </w:rPr>
              <w:t>còn</w:t>
            </w:r>
            <w:proofErr w:type="spellEnd"/>
            <w:r w:rsidRPr="009013EF">
              <w:rPr>
                <w:rFonts w:eastAsia="Times New Roman"/>
                <w:szCs w:val="28"/>
              </w:rPr>
              <w:t xml:space="preserve"> </w:t>
            </w:r>
            <w:proofErr w:type="spellStart"/>
            <w:r w:rsidRPr="009013EF">
              <w:rPr>
                <w:rFonts w:eastAsia="Times New Roman"/>
                <w:szCs w:val="28"/>
              </w:rPr>
              <w:t>phụ</w:t>
            </w:r>
            <w:proofErr w:type="spellEnd"/>
            <w:r w:rsidRPr="009013EF">
              <w:rPr>
                <w:rFonts w:eastAsia="Times New Roman"/>
                <w:szCs w:val="28"/>
              </w:rPr>
              <w:t xml:space="preserve"> </w:t>
            </w:r>
            <w:proofErr w:type="spellStart"/>
            <w:r w:rsidRPr="009013EF">
              <w:rPr>
                <w:rFonts w:eastAsia="Times New Roman"/>
                <w:szCs w:val="28"/>
              </w:rPr>
              <w:t>thuộc</w:t>
            </w:r>
            <w:proofErr w:type="spellEnd"/>
            <w:r w:rsidRPr="009013EF">
              <w:rPr>
                <w:rFonts w:eastAsia="Times New Roman"/>
                <w:szCs w:val="28"/>
              </w:rPr>
              <w:t xml:space="preserve"> </w:t>
            </w:r>
            <w:proofErr w:type="spellStart"/>
            <w:r w:rsidRPr="009013EF">
              <w:rPr>
                <w:rFonts w:eastAsia="Times New Roman"/>
                <w:szCs w:val="28"/>
              </w:rPr>
              <w:t>nhiều</w:t>
            </w:r>
            <w:proofErr w:type="spellEnd"/>
            <w:r w:rsidRPr="009013EF">
              <w:rPr>
                <w:rFonts w:eastAsia="Times New Roman"/>
                <w:szCs w:val="28"/>
              </w:rPr>
              <w:t xml:space="preserve"> </w:t>
            </w:r>
            <w:proofErr w:type="spellStart"/>
            <w:r w:rsidRPr="009013EF">
              <w:rPr>
                <w:rFonts w:eastAsia="Times New Roman"/>
                <w:szCs w:val="28"/>
              </w:rPr>
              <w:t>vào</w:t>
            </w:r>
            <w:proofErr w:type="spellEnd"/>
            <w:r w:rsidRPr="009013EF">
              <w:rPr>
                <w:rFonts w:eastAsia="Times New Roman"/>
                <w:szCs w:val="28"/>
              </w:rPr>
              <w:t xml:space="preserve"> </w:t>
            </w:r>
            <w:proofErr w:type="spellStart"/>
            <w:r w:rsidRPr="009013EF">
              <w:rPr>
                <w:rFonts w:eastAsia="Times New Roman"/>
                <w:szCs w:val="28"/>
              </w:rPr>
              <w:t>cấp</w:t>
            </w:r>
            <w:proofErr w:type="spellEnd"/>
            <w:r w:rsidRPr="009013EF">
              <w:rPr>
                <w:rFonts w:eastAsia="Times New Roman"/>
                <w:szCs w:val="28"/>
              </w:rPr>
              <w:t xml:space="preserve"> </w:t>
            </w:r>
            <w:proofErr w:type="spellStart"/>
            <w:r w:rsidRPr="009013EF">
              <w:rPr>
                <w:rFonts w:eastAsia="Times New Roman"/>
                <w:szCs w:val="28"/>
              </w:rPr>
              <w:t>trung</w:t>
            </w:r>
            <w:proofErr w:type="spellEnd"/>
            <w:r w:rsidRPr="009013EF">
              <w:rPr>
                <w:rFonts w:eastAsia="Times New Roman"/>
                <w:szCs w:val="28"/>
              </w:rPr>
              <w:t xml:space="preserve"> </w:t>
            </w:r>
            <w:proofErr w:type="spellStart"/>
            <w:r w:rsidRPr="009013EF">
              <w:rPr>
                <w:rFonts w:eastAsia="Times New Roman"/>
                <w:szCs w:val="28"/>
              </w:rPr>
              <w:t>gian</w:t>
            </w:r>
            <w:proofErr w:type="spellEnd"/>
            <w:r w:rsidRPr="009013EF">
              <w:rPr>
                <w:rFonts w:eastAsia="Times New Roman"/>
                <w:szCs w:val="28"/>
              </w:rPr>
              <w:t xml:space="preserve">, </w:t>
            </w:r>
            <w:proofErr w:type="spellStart"/>
            <w:r w:rsidRPr="009013EF">
              <w:rPr>
                <w:rFonts w:eastAsia="Times New Roman"/>
                <w:szCs w:val="28"/>
              </w:rPr>
              <w:t>dẫn</w:t>
            </w:r>
            <w:proofErr w:type="spellEnd"/>
            <w:r w:rsidRPr="009013EF">
              <w:rPr>
                <w:rFonts w:eastAsia="Times New Roman"/>
                <w:szCs w:val="28"/>
              </w:rPr>
              <w:t xml:space="preserve"> </w:t>
            </w:r>
            <w:proofErr w:type="spellStart"/>
            <w:r w:rsidRPr="009013EF">
              <w:rPr>
                <w:rFonts w:eastAsia="Times New Roman"/>
                <w:szCs w:val="28"/>
              </w:rPr>
              <w:t>đến</w:t>
            </w:r>
            <w:proofErr w:type="spellEnd"/>
            <w:r w:rsidRPr="009013EF">
              <w:rPr>
                <w:rFonts w:eastAsia="Times New Roman"/>
                <w:szCs w:val="28"/>
              </w:rPr>
              <w:t xml:space="preserve"> </w:t>
            </w:r>
            <w:proofErr w:type="spellStart"/>
            <w:r w:rsidRPr="009013EF">
              <w:rPr>
                <w:rFonts w:eastAsia="Times New Roman"/>
                <w:szCs w:val="28"/>
              </w:rPr>
              <w:t>gia</w:t>
            </w:r>
            <w:proofErr w:type="spellEnd"/>
            <w:r w:rsidRPr="009013EF">
              <w:rPr>
                <w:rFonts w:eastAsia="Times New Roman"/>
                <w:szCs w:val="28"/>
              </w:rPr>
              <w:t xml:space="preserve"> </w:t>
            </w:r>
            <w:proofErr w:type="spellStart"/>
            <w:r w:rsidRPr="009013EF">
              <w:rPr>
                <w:rFonts w:eastAsia="Times New Roman"/>
                <w:szCs w:val="28"/>
              </w:rPr>
              <w:t>tăng</w:t>
            </w:r>
            <w:proofErr w:type="spellEnd"/>
            <w:r w:rsidRPr="009013EF">
              <w:rPr>
                <w:rFonts w:eastAsia="Times New Roman"/>
                <w:szCs w:val="28"/>
              </w:rPr>
              <w:t xml:space="preserve"> </w:t>
            </w:r>
            <w:proofErr w:type="spellStart"/>
            <w:r w:rsidRPr="009013EF">
              <w:rPr>
                <w:rFonts w:eastAsia="Times New Roman"/>
                <w:szCs w:val="28"/>
              </w:rPr>
              <w:t>khối</w:t>
            </w:r>
            <w:proofErr w:type="spellEnd"/>
            <w:r w:rsidRPr="009013EF">
              <w:rPr>
                <w:rFonts w:eastAsia="Times New Roman"/>
                <w:szCs w:val="28"/>
              </w:rPr>
              <w:t xml:space="preserve"> </w:t>
            </w:r>
            <w:proofErr w:type="spellStart"/>
            <w:r w:rsidRPr="009013EF">
              <w:rPr>
                <w:rFonts w:eastAsia="Times New Roman"/>
                <w:szCs w:val="28"/>
              </w:rPr>
              <w:t>lượng</w:t>
            </w:r>
            <w:proofErr w:type="spellEnd"/>
            <w:r w:rsidRPr="009013EF">
              <w:rPr>
                <w:rFonts w:eastAsia="Times New Roman"/>
                <w:szCs w:val="28"/>
              </w:rPr>
              <w:t xml:space="preserve"> </w:t>
            </w:r>
            <w:proofErr w:type="spellStart"/>
            <w:r w:rsidRPr="009013EF">
              <w:rPr>
                <w:rFonts w:eastAsia="Times New Roman"/>
                <w:szCs w:val="28"/>
              </w:rPr>
              <w:t>công</w:t>
            </w:r>
            <w:proofErr w:type="spellEnd"/>
            <w:r w:rsidRPr="009013EF">
              <w:rPr>
                <w:rFonts w:eastAsia="Times New Roman"/>
                <w:szCs w:val="28"/>
              </w:rPr>
              <w:t xml:space="preserve"> </w:t>
            </w:r>
            <w:proofErr w:type="spellStart"/>
            <w:r w:rsidRPr="009013EF">
              <w:rPr>
                <w:rFonts w:eastAsia="Times New Roman"/>
                <w:szCs w:val="28"/>
              </w:rPr>
              <w:t>việc</w:t>
            </w:r>
            <w:proofErr w:type="spellEnd"/>
            <w:r w:rsidRPr="009013EF">
              <w:rPr>
                <w:rFonts w:eastAsia="Times New Roman"/>
                <w:szCs w:val="28"/>
              </w:rPr>
              <w:t xml:space="preserve"> </w:t>
            </w:r>
            <w:proofErr w:type="spellStart"/>
            <w:r w:rsidRPr="009013EF">
              <w:rPr>
                <w:rFonts w:eastAsia="Times New Roman"/>
                <w:szCs w:val="28"/>
              </w:rPr>
              <w:t>tổng</w:t>
            </w:r>
            <w:proofErr w:type="spellEnd"/>
            <w:r w:rsidRPr="009013EF">
              <w:rPr>
                <w:rFonts w:eastAsia="Times New Roman"/>
                <w:szCs w:val="28"/>
              </w:rPr>
              <w:t xml:space="preserve"> </w:t>
            </w:r>
            <w:proofErr w:type="spellStart"/>
            <w:r w:rsidRPr="009013EF">
              <w:rPr>
                <w:rFonts w:eastAsia="Times New Roman"/>
                <w:szCs w:val="28"/>
              </w:rPr>
              <w:t>hợp</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có</w:t>
            </w:r>
            <w:proofErr w:type="spellEnd"/>
            <w:r w:rsidRPr="009013EF">
              <w:rPr>
                <w:rFonts w:eastAsia="Times New Roman"/>
                <w:szCs w:val="28"/>
              </w:rPr>
              <w:t xml:space="preserve"> </w:t>
            </w:r>
            <w:proofErr w:type="spellStart"/>
            <w:r w:rsidRPr="009013EF">
              <w:rPr>
                <w:rFonts w:eastAsia="Times New Roman"/>
                <w:szCs w:val="28"/>
              </w:rPr>
              <w:t>thể</w:t>
            </w:r>
            <w:proofErr w:type="spellEnd"/>
            <w:r w:rsidRPr="009013EF">
              <w:rPr>
                <w:rFonts w:eastAsia="Times New Roman"/>
                <w:szCs w:val="28"/>
              </w:rPr>
              <w:t xml:space="preserve"> </w:t>
            </w:r>
            <w:proofErr w:type="spellStart"/>
            <w:r w:rsidRPr="009013EF">
              <w:rPr>
                <w:rFonts w:eastAsia="Times New Roman"/>
                <w:szCs w:val="28"/>
              </w:rPr>
              <w:t>ảnh</w:t>
            </w:r>
            <w:proofErr w:type="spellEnd"/>
            <w:r w:rsidRPr="009013EF">
              <w:rPr>
                <w:rFonts w:eastAsia="Times New Roman"/>
                <w:szCs w:val="28"/>
              </w:rPr>
              <w:t xml:space="preserve"> </w:t>
            </w:r>
            <w:proofErr w:type="spellStart"/>
            <w:r w:rsidRPr="009013EF">
              <w:rPr>
                <w:rFonts w:eastAsia="Times New Roman"/>
                <w:szCs w:val="28"/>
              </w:rPr>
              <w:t>hưởng</w:t>
            </w:r>
            <w:proofErr w:type="spellEnd"/>
            <w:r w:rsidRPr="009013EF">
              <w:rPr>
                <w:rFonts w:eastAsia="Times New Roman"/>
                <w:szCs w:val="28"/>
              </w:rPr>
              <w:t xml:space="preserve"> </w:t>
            </w:r>
            <w:proofErr w:type="spellStart"/>
            <w:r w:rsidRPr="009013EF">
              <w:rPr>
                <w:rFonts w:eastAsia="Times New Roman"/>
                <w:szCs w:val="28"/>
              </w:rPr>
              <w:t>đến</w:t>
            </w:r>
            <w:proofErr w:type="spellEnd"/>
            <w:r w:rsidRPr="009013EF">
              <w:rPr>
                <w:rFonts w:eastAsia="Times New Roman"/>
                <w:szCs w:val="28"/>
              </w:rPr>
              <w:t xml:space="preserve"> </w:t>
            </w:r>
            <w:proofErr w:type="spellStart"/>
            <w:r w:rsidRPr="009013EF">
              <w:rPr>
                <w:rFonts w:eastAsia="Times New Roman"/>
                <w:szCs w:val="28"/>
              </w:rPr>
              <w:t>tính</w:t>
            </w:r>
            <w:proofErr w:type="spellEnd"/>
            <w:r w:rsidRPr="009013EF">
              <w:rPr>
                <w:rFonts w:eastAsia="Times New Roman"/>
                <w:szCs w:val="28"/>
              </w:rPr>
              <w:t xml:space="preserve"> </w:t>
            </w:r>
            <w:proofErr w:type="spellStart"/>
            <w:r w:rsidRPr="009013EF">
              <w:rPr>
                <w:rFonts w:eastAsia="Times New Roman"/>
                <w:szCs w:val="28"/>
              </w:rPr>
              <w:t>kịp</w:t>
            </w:r>
            <w:proofErr w:type="spellEnd"/>
            <w:r w:rsidRPr="009013EF">
              <w:rPr>
                <w:rFonts w:eastAsia="Times New Roman"/>
                <w:szCs w:val="28"/>
              </w:rPr>
              <w:t xml:space="preserve"> </w:t>
            </w:r>
            <w:proofErr w:type="spellStart"/>
            <w:r w:rsidRPr="009013EF">
              <w:rPr>
                <w:rFonts w:eastAsia="Times New Roman"/>
                <w:szCs w:val="28"/>
              </w:rPr>
              <w:t>thời</w:t>
            </w:r>
            <w:proofErr w:type="spellEnd"/>
            <w:r w:rsidRPr="009013EF">
              <w:rPr>
                <w:rFonts w:eastAsia="Times New Roman"/>
                <w:szCs w:val="28"/>
              </w:rPr>
              <w:t xml:space="preserve">, </w:t>
            </w:r>
            <w:proofErr w:type="spellStart"/>
            <w:r w:rsidRPr="009013EF">
              <w:rPr>
                <w:rFonts w:eastAsia="Times New Roman"/>
                <w:szCs w:val="28"/>
              </w:rPr>
              <w:t>chính</w:t>
            </w:r>
            <w:proofErr w:type="spellEnd"/>
            <w:r w:rsidRPr="009013EF">
              <w:rPr>
                <w:rFonts w:eastAsia="Times New Roman"/>
                <w:szCs w:val="28"/>
              </w:rPr>
              <w:t xml:space="preserve"> </w:t>
            </w:r>
            <w:proofErr w:type="spellStart"/>
            <w:r w:rsidRPr="009013EF">
              <w:rPr>
                <w:rFonts w:eastAsia="Times New Roman"/>
                <w:szCs w:val="28"/>
              </w:rPr>
              <w:t>xác</w:t>
            </w:r>
            <w:proofErr w:type="spellEnd"/>
            <w:r w:rsidRPr="009013EF">
              <w:rPr>
                <w:rFonts w:eastAsia="Times New Roman"/>
                <w:szCs w:val="28"/>
              </w:rPr>
              <w:t xml:space="preserve"> </w:t>
            </w:r>
            <w:proofErr w:type="spellStart"/>
            <w:r w:rsidRPr="009013EF">
              <w:rPr>
                <w:rFonts w:eastAsia="Times New Roman"/>
                <w:szCs w:val="28"/>
              </w:rPr>
              <w:t>của</w:t>
            </w:r>
            <w:proofErr w:type="spellEnd"/>
            <w:r w:rsidRPr="009013EF">
              <w:rPr>
                <w:rFonts w:eastAsia="Times New Roman"/>
                <w:szCs w:val="28"/>
              </w:rPr>
              <w:t xml:space="preserve"> </w:t>
            </w:r>
            <w:proofErr w:type="spellStart"/>
            <w:r w:rsidRPr="009013EF">
              <w:rPr>
                <w:rFonts w:eastAsia="Times New Roman"/>
                <w:szCs w:val="28"/>
              </w:rPr>
              <w:t>dữ</w:t>
            </w:r>
            <w:proofErr w:type="spellEnd"/>
            <w:r w:rsidRPr="009013EF">
              <w:rPr>
                <w:rFonts w:eastAsia="Times New Roman"/>
                <w:szCs w:val="28"/>
              </w:rPr>
              <w:t xml:space="preserve"> </w:t>
            </w:r>
            <w:proofErr w:type="spellStart"/>
            <w:r w:rsidRPr="009013EF">
              <w:rPr>
                <w:rFonts w:eastAsia="Times New Roman"/>
                <w:szCs w:val="28"/>
              </w:rPr>
              <w:t>liệu</w:t>
            </w:r>
            <w:proofErr w:type="spellEnd"/>
            <w:r w:rsidRPr="009013EF">
              <w:rPr>
                <w:rFonts w:eastAsia="Times New Roman"/>
                <w:szCs w:val="28"/>
              </w:rPr>
              <w:t xml:space="preserve"> </w:t>
            </w:r>
            <w:proofErr w:type="spellStart"/>
            <w:r w:rsidRPr="009013EF">
              <w:rPr>
                <w:rFonts w:eastAsia="Times New Roman"/>
                <w:szCs w:val="28"/>
              </w:rPr>
              <w:t>báo</w:t>
            </w:r>
            <w:proofErr w:type="spellEnd"/>
            <w:r w:rsidRPr="009013EF">
              <w:rPr>
                <w:rFonts w:eastAsia="Times New Roman"/>
                <w:szCs w:val="28"/>
              </w:rPr>
              <w:t xml:space="preserve"> </w:t>
            </w:r>
            <w:proofErr w:type="spellStart"/>
            <w:r w:rsidRPr="009013EF">
              <w:rPr>
                <w:rFonts w:eastAsia="Times New Roman"/>
                <w:szCs w:val="28"/>
              </w:rPr>
              <w:t>cáo</w:t>
            </w:r>
            <w:proofErr w:type="spellEnd"/>
            <w:r w:rsidRPr="009013EF">
              <w:rPr>
                <w:rFonts w:eastAsia="Times New Roman"/>
                <w:szCs w:val="28"/>
              </w:rPr>
              <w:t xml:space="preserve">. </w:t>
            </w:r>
          </w:p>
          <w:p w14:paraId="5CF8D677" w14:textId="43A095A7" w:rsidR="00452EA3" w:rsidRPr="009013EF" w:rsidRDefault="00452EA3" w:rsidP="00452EA3">
            <w:pPr>
              <w:jc w:val="both"/>
              <w:rPr>
                <w:rFonts w:eastAsia="Times New Roman"/>
                <w:szCs w:val="28"/>
              </w:rPr>
            </w:pPr>
            <w:proofErr w:type="spellStart"/>
            <w:r w:rsidRPr="009013EF">
              <w:rPr>
                <w:rFonts w:eastAsia="Times New Roman"/>
                <w:szCs w:val="28"/>
              </w:rPr>
              <w:t>Từ</w:t>
            </w:r>
            <w:proofErr w:type="spellEnd"/>
            <w:r w:rsidRPr="009013EF">
              <w:rPr>
                <w:rFonts w:eastAsia="Times New Roman"/>
                <w:szCs w:val="28"/>
              </w:rPr>
              <w:t xml:space="preserve"> </w:t>
            </w:r>
            <w:proofErr w:type="spellStart"/>
            <w:r w:rsidRPr="009013EF">
              <w:rPr>
                <w:rFonts w:eastAsia="Times New Roman"/>
                <w:szCs w:val="28"/>
              </w:rPr>
              <w:t>thực</w:t>
            </w:r>
            <w:proofErr w:type="spellEnd"/>
            <w:r w:rsidRPr="009013EF">
              <w:rPr>
                <w:rFonts w:eastAsia="Times New Roman"/>
                <w:szCs w:val="28"/>
              </w:rPr>
              <w:t xml:space="preserve"> </w:t>
            </w:r>
            <w:proofErr w:type="spellStart"/>
            <w:r w:rsidRPr="009013EF">
              <w:rPr>
                <w:rFonts w:eastAsia="Times New Roman"/>
                <w:szCs w:val="28"/>
              </w:rPr>
              <w:t>tiễn</w:t>
            </w:r>
            <w:proofErr w:type="spellEnd"/>
            <w:r w:rsidRPr="009013EF">
              <w:rPr>
                <w:rFonts w:eastAsia="Times New Roman"/>
                <w:szCs w:val="28"/>
              </w:rPr>
              <w:t xml:space="preserve"> </w:t>
            </w:r>
            <w:proofErr w:type="spellStart"/>
            <w:r w:rsidRPr="009013EF">
              <w:rPr>
                <w:rFonts w:eastAsia="Times New Roman"/>
                <w:szCs w:val="28"/>
              </w:rPr>
              <w:t>nêu</w:t>
            </w:r>
            <w:proofErr w:type="spellEnd"/>
            <w:r w:rsidRPr="009013EF">
              <w:rPr>
                <w:rFonts w:eastAsia="Times New Roman"/>
                <w:szCs w:val="28"/>
              </w:rPr>
              <w:t xml:space="preserve"> </w:t>
            </w:r>
            <w:proofErr w:type="spellStart"/>
            <w:r w:rsidRPr="009013EF">
              <w:rPr>
                <w:rFonts w:eastAsia="Times New Roman"/>
                <w:szCs w:val="28"/>
              </w:rPr>
              <w:t>trên</w:t>
            </w:r>
            <w:proofErr w:type="spellEnd"/>
            <w:r w:rsidRPr="009013EF">
              <w:rPr>
                <w:rFonts w:eastAsia="Times New Roman"/>
                <w:szCs w:val="28"/>
              </w:rPr>
              <w:t xml:space="preserve">, Petrovietnam </w:t>
            </w:r>
            <w:proofErr w:type="spellStart"/>
            <w:r w:rsidRPr="009013EF">
              <w:rPr>
                <w:rFonts w:eastAsia="Times New Roman"/>
                <w:szCs w:val="28"/>
              </w:rPr>
              <w:t>kính</w:t>
            </w:r>
            <w:proofErr w:type="spellEnd"/>
            <w:r w:rsidRPr="009013EF">
              <w:rPr>
                <w:rFonts w:eastAsia="Times New Roman"/>
                <w:szCs w:val="28"/>
              </w:rPr>
              <w:t xml:space="preserve"> </w:t>
            </w:r>
            <w:proofErr w:type="spellStart"/>
            <w:r w:rsidRPr="009013EF">
              <w:rPr>
                <w:rFonts w:eastAsia="Times New Roman"/>
                <w:szCs w:val="28"/>
              </w:rPr>
              <w:t>đề</w:t>
            </w:r>
            <w:proofErr w:type="spellEnd"/>
            <w:r w:rsidRPr="009013EF">
              <w:rPr>
                <w:rFonts w:eastAsia="Times New Roman"/>
                <w:szCs w:val="28"/>
              </w:rPr>
              <w:t xml:space="preserve"> </w:t>
            </w:r>
            <w:proofErr w:type="spellStart"/>
            <w:r w:rsidRPr="009013EF">
              <w:rPr>
                <w:rFonts w:eastAsia="Times New Roman"/>
                <w:szCs w:val="28"/>
              </w:rPr>
              <w:t>nghị</w:t>
            </w:r>
            <w:proofErr w:type="spellEnd"/>
            <w:r w:rsidRPr="009013EF">
              <w:rPr>
                <w:rFonts w:eastAsia="Times New Roman"/>
                <w:szCs w:val="28"/>
              </w:rPr>
              <w:t xml:space="preserve"> </w:t>
            </w:r>
            <w:proofErr w:type="spellStart"/>
            <w:r w:rsidRPr="009013EF">
              <w:rPr>
                <w:rFonts w:eastAsia="Times New Roman"/>
                <w:szCs w:val="28"/>
              </w:rPr>
              <w:t>Bộ</w:t>
            </w:r>
            <w:proofErr w:type="spellEnd"/>
            <w:r w:rsidRPr="009013EF">
              <w:rPr>
                <w:rFonts w:eastAsia="Times New Roman"/>
                <w:szCs w:val="28"/>
              </w:rPr>
              <w:t xml:space="preserve"> Công Thương </w:t>
            </w:r>
            <w:proofErr w:type="spellStart"/>
            <w:r w:rsidRPr="009013EF">
              <w:rPr>
                <w:rFonts w:eastAsia="Times New Roman"/>
                <w:szCs w:val="28"/>
              </w:rPr>
              <w:t>xem</w:t>
            </w:r>
            <w:proofErr w:type="spellEnd"/>
            <w:r w:rsidRPr="009013EF">
              <w:rPr>
                <w:rFonts w:eastAsia="Times New Roman"/>
                <w:szCs w:val="28"/>
              </w:rPr>
              <w:t xml:space="preserve"> </w:t>
            </w:r>
            <w:proofErr w:type="spellStart"/>
            <w:r w:rsidRPr="009013EF">
              <w:rPr>
                <w:rFonts w:eastAsia="Times New Roman"/>
                <w:szCs w:val="28"/>
              </w:rPr>
              <w:t>xét</w:t>
            </w:r>
            <w:proofErr w:type="spellEnd"/>
            <w:r w:rsidRPr="009013EF">
              <w:rPr>
                <w:rFonts w:eastAsia="Times New Roman"/>
                <w:szCs w:val="28"/>
              </w:rPr>
              <w:t xml:space="preserve">, </w:t>
            </w:r>
            <w:proofErr w:type="spellStart"/>
            <w:r w:rsidRPr="009013EF">
              <w:rPr>
                <w:rFonts w:eastAsia="Times New Roman"/>
                <w:szCs w:val="28"/>
              </w:rPr>
              <w:t>nghiên</w:t>
            </w:r>
            <w:proofErr w:type="spellEnd"/>
            <w:r w:rsidRPr="009013EF">
              <w:rPr>
                <w:rFonts w:eastAsia="Times New Roman"/>
                <w:szCs w:val="28"/>
              </w:rPr>
              <w:t xml:space="preserve"> </w:t>
            </w:r>
            <w:proofErr w:type="spellStart"/>
            <w:r w:rsidRPr="009013EF">
              <w:rPr>
                <w:rFonts w:eastAsia="Times New Roman"/>
                <w:szCs w:val="28"/>
              </w:rPr>
              <w:t>cứu</w:t>
            </w:r>
            <w:proofErr w:type="spellEnd"/>
            <w:r w:rsidRPr="009013EF">
              <w:rPr>
                <w:rFonts w:eastAsia="Times New Roman"/>
                <w:szCs w:val="28"/>
              </w:rPr>
              <w:t xml:space="preserve"> </w:t>
            </w:r>
            <w:proofErr w:type="spellStart"/>
            <w:r w:rsidRPr="009013EF">
              <w:rPr>
                <w:rFonts w:eastAsia="Times New Roman"/>
                <w:szCs w:val="28"/>
              </w:rPr>
              <w:t>một</w:t>
            </w:r>
            <w:proofErr w:type="spellEnd"/>
            <w:r w:rsidRPr="009013EF">
              <w:rPr>
                <w:rFonts w:eastAsia="Times New Roman"/>
                <w:szCs w:val="28"/>
              </w:rPr>
              <w:t xml:space="preserve"> </w:t>
            </w:r>
            <w:proofErr w:type="spellStart"/>
            <w:r w:rsidRPr="009013EF">
              <w:rPr>
                <w:rFonts w:eastAsia="Times New Roman"/>
                <w:szCs w:val="28"/>
              </w:rPr>
              <w:t>số</w:t>
            </w:r>
            <w:proofErr w:type="spellEnd"/>
            <w:r w:rsidRPr="009013EF">
              <w:rPr>
                <w:rFonts w:eastAsia="Times New Roman"/>
                <w:szCs w:val="28"/>
              </w:rPr>
              <w:t xml:space="preserve"> </w:t>
            </w:r>
            <w:proofErr w:type="spellStart"/>
            <w:r w:rsidRPr="009013EF">
              <w:rPr>
                <w:rFonts w:eastAsia="Times New Roman"/>
                <w:szCs w:val="28"/>
              </w:rPr>
              <w:t>nội</w:t>
            </w:r>
            <w:proofErr w:type="spellEnd"/>
            <w:r w:rsidRPr="009013EF">
              <w:rPr>
                <w:rFonts w:eastAsia="Times New Roman"/>
                <w:szCs w:val="28"/>
              </w:rPr>
              <w:t xml:space="preserve"> dung </w:t>
            </w:r>
            <w:proofErr w:type="spellStart"/>
            <w:r w:rsidRPr="009013EF">
              <w:rPr>
                <w:rFonts w:eastAsia="Times New Roman"/>
                <w:szCs w:val="28"/>
              </w:rPr>
              <w:t>nhằm</w:t>
            </w:r>
            <w:proofErr w:type="spellEnd"/>
            <w:r w:rsidRPr="009013EF">
              <w:rPr>
                <w:rFonts w:eastAsia="Times New Roman"/>
                <w:szCs w:val="28"/>
              </w:rPr>
              <w:t xml:space="preserve"> </w:t>
            </w:r>
            <w:proofErr w:type="spellStart"/>
            <w:r w:rsidRPr="009013EF">
              <w:rPr>
                <w:rFonts w:eastAsia="Times New Roman"/>
                <w:szCs w:val="28"/>
              </w:rPr>
              <w:t>hoàn</w:t>
            </w:r>
            <w:proofErr w:type="spellEnd"/>
            <w:r w:rsidRPr="009013EF">
              <w:rPr>
                <w:rFonts w:eastAsia="Times New Roman"/>
                <w:szCs w:val="28"/>
              </w:rPr>
              <w:t xml:space="preserve"> </w:t>
            </w:r>
            <w:proofErr w:type="spellStart"/>
            <w:r w:rsidRPr="009013EF">
              <w:rPr>
                <w:rFonts w:eastAsia="Times New Roman"/>
                <w:szCs w:val="28"/>
              </w:rPr>
              <w:t>thiện</w:t>
            </w:r>
            <w:proofErr w:type="spellEnd"/>
            <w:r w:rsidRPr="009013EF">
              <w:rPr>
                <w:rFonts w:eastAsia="Times New Roman"/>
                <w:szCs w:val="28"/>
              </w:rPr>
              <w:t xml:space="preserve"> </w:t>
            </w:r>
            <w:proofErr w:type="spellStart"/>
            <w:r w:rsidRPr="009013EF">
              <w:rPr>
                <w:rFonts w:eastAsia="Times New Roman"/>
                <w:szCs w:val="28"/>
              </w:rPr>
              <w:t>Dự</w:t>
            </w:r>
            <w:proofErr w:type="spellEnd"/>
            <w:r w:rsidRPr="009013EF">
              <w:rPr>
                <w:rFonts w:eastAsia="Times New Roman"/>
                <w:szCs w:val="28"/>
              </w:rPr>
              <w:t xml:space="preserve"> </w:t>
            </w:r>
            <w:proofErr w:type="spellStart"/>
            <w:r w:rsidRPr="009013EF">
              <w:rPr>
                <w:rFonts w:eastAsia="Times New Roman"/>
                <w:szCs w:val="28"/>
              </w:rPr>
              <w:t>thảo</w:t>
            </w:r>
            <w:proofErr w:type="spellEnd"/>
            <w:r w:rsidRPr="009013EF">
              <w:rPr>
                <w:rFonts w:eastAsia="Times New Roman"/>
                <w:szCs w:val="28"/>
              </w:rPr>
              <w:t xml:space="preserve"> Thông </w:t>
            </w:r>
            <w:proofErr w:type="spellStart"/>
            <w:r w:rsidRPr="009013EF">
              <w:rPr>
                <w:rFonts w:eastAsia="Times New Roman"/>
                <w:szCs w:val="28"/>
              </w:rPr>
              <w:t>tư</w:t>
            </w:r>
            <w:proofErr w:type="spellEnd"/>
            <w:r w:rsidRPr="009013EF">
              <w:rPr>
                <w:rFonts w:eastAsia="Times New Roman"/>
                <w:szCs w:val="28"/>
              </w:rPr>
              <w:t xml:space="preserve"> </w:t>
            </w:r>
            <w:proofErr w:type="spellStart"/>
            <w:r w:rsidRPr="009013EF">
              <w:rPr>
                <w:rFonts w:eastAsia="Times New Roman"/>
                <w:szCs w:val="28"/>
              </w:rPr>
              <w:t>theo</w:t>
            </w:r>
            <w:proofErr w:type="spellEnd"/>
            <w:r w:rsidRPr="009013EF">
              <w:rPr>
                <w:rFonts w:eastAsia="Times New Roman"/>
                <w:szCs w:val="28"/>
              </w:rPr>
              <w:t xml:space="preserve"> </w:t>
            </w:r>
            <w:proofErr w:type="spellStart"/>
            <w:r w:rsidRPr="009013EF">
              <w:rPr>
                <w:rFonts w:eastAsia="Times New Roman"/>
                <w:szCs w:val="28"/>
              </w:rPr>
              <w:t>hướng</w:t>
            </w:r>
            <w:proofErr w:type="spellEnd"/>
            <w:r w:rsidRPr="009013EF">
              <w:rPr>
                <w:rFonts w:eastAsia="Times New Roman"/>
                <w:szCs w:val="28"/>
              </w:rPr>
              <w:t xml:space="preserve"> tang </w:t>
            </w:r>
            <w:proofErr w:type="spellStart"/>
            <w:r w:rsidRPr="009013EF">
              <w:rPr>
                <w:rFonts w:eastAsia="Times New Roman"/>
                <w:szCs w:val="28"/>
              </w:rPr>
              <w:t>cường</w:t>
            </w:r>
            <w:proofErr w:type="spellEnd"/>
            <w:r w:rsidRPr="009013EF">
              <w:rPr>
                <w:rFonts w:eastAsia="Times New Roman"/>
                <w:szCs w:val="28"/>
              </w:rPr>
              <w:t xml:space="preserve"> </w:t>
            </w:r>
            <w:proofErr w:type="spellStart"/>
            <w:r w:rsidRPr="009013EF">
              <w:rPr>
                <w:rFonts w:eastAsia="Times New Roman"/>
                <w:szCs w:val="28"/>
              </w:rPr>
              <w:t>tính</w:t>
            </w:r>
            <w:proofErr w:type="spellEnd"/>
            <w:r w:rsidRPr="009013EF">
              <w:rPr>
                <w:rFonts w:eastAsia="Times New Roman"/>
                <w:szCs w:val="28"/>
              </w:rPr>
              <w:t xml:space="preserve"> </w:t>
            </w:r>
            <w:proofErr w:type="spellStart"/>
            <w:r w:rsidRPr="009013EF">
              <w:rPr>
                <w:rFonts w:eastAsia="Times New Roman"/>
                <w:szCs w:val="28"/>
              </w:rPr>
              <w:t>khả</w:t>
            </w:r>
            <w:proofErr w:type="spellEnd"/>
            <w:r w:rsidRPr="009013EF">
              <w:rPr>
                <w:rFonts w:eastAsia="Times New Roman"/>
                <w:szCs w:val="28"/>
              </w:rPr>
              <w:t xml:space="preserve"> </w:t>
            </w:r>
            <w:proofErr w:type="spellStart"/>
            <w:r w:rsidRPr="009013EF">
              <w:rPr>
                <w:rFonts w:eastAsia="Times New Roman"/>
                <w:szCs w:val="28"/>
              </w:rPr>
              <w:t>thi</w:t>
            </w:r>
            <w:proofErr w:type="spellEnd"/>
            <w:r w:rsidRPr="009013EF">
              <w:rPr>
                <w:rFonts w:eastAsia="Times New Roman"/>
                <w:szCs w:val="28"/>
              </w:rPr>
              <w:t xml:space="preserve"> </w:t>
            </w:r>
            <w:proofErr w:type="spellStart"/>
            <w:r w:rsidRPr="009013EF">
              <w:rPr>
                <w:rFonts w:eastAsia="Times New Roman"/>
                <w:szCs w:val="28"/>
              </w:rPr>
              <w:t>trong</w:t>
            </w:r>
            <w:proofErr w:type="spellEnd"/>
            <w:r w:rsidRPr="009013EF">
              <w:rPr>
                <w:rFonts w:eastAsia="Times New Roman"/>
                <w:szCs w:val="28"/>
              </w:rPr>
              <w:t xml:space="preserve"> </w:t>
            </w:r>
            <w:proofErr w:type="spellStart"/>
            <w:r w:rsidRPr="009013EF">
              <w:rPr>
                <w:rFonts w:eastAsia="Times New Roman"/>
                <w:szCs w:val="28"/>
              </w:rPr>
              <w:t>triển</w:t>
            </w:r>
            <w:proofErr w:type="spellEnd"/>
            <w:r w:rsidRPr="009013EF">
              <w:rPr>
                <w:rFonts w:eastAsia="Times New Roman"/>
                <w:szCs w:val="28"/>
              </w:rPr>
              <w:t xml:space="preserve"> </w:t>
            </w:r>
            <w:proofErr w:type="spellStart"/>
            <w:r w:rsidRPr="009013EF">
              <w:rPr>
                <w:rFonts w:eastAsia="Times New Roman"/>
                <w:szCs w:val="28"/>
              </w:rPr>
              <w:t>khai</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nâng</w:t>
            </w:r>
            <w:proofErr w:type="spellEnd"/>
            <w:r w:rsidRPr="009013EF">
              <w:rPr>
                <w:rFonts w:eastAsia="Times New Roman"/>
                <w:szCs w:val="28"/>
              </w:rPr>
              <w:t xml:space="preserve"> </w:t>
            </w:r>
            <w:proofErr w:type="spellStart"/>
            <w:r w:rsidRPr="009013EF">
              <w:rPr>
                <w:rFonts w:eastAsia="Times New Roman"/>
                <w:szCs w:val="28"/>
              </w:rPr>
              <w:t>cao</w:t>
            </w:r>
            <w:proofErr w:type="spellEnd"/>
            <w:r w:rsidRPr="009013EF">
              <w:rPr>
                <w:rFonts w:eastAsia="Times New Roman"/>
                <w:szCs w:val="28"/>
              </w:rPr>
              <w:t xml:space="preserve"> </w:t>
            </w:r>
            <w:proofErr w:type="spellStart"/>
            <w:r w:rsidRPr="009013EF">
              <w:rPr>
                <w:rFonts w:eastAsia="Times New Roman"/>
                <w:szCs w:val="28"/>
              </w:rPr>
              <w:t>hiệu</w:t>
            </w:r>
            <w:proofErr w:type="spellEnd"/>
            <w:r w:rsidRPr="009013EF">
              <w:rPr>
                <w:rFonts w:eastAsia="Times New Roman"/>
                <w:szCs w:val="28"/>
              </w:rPr>
              <w:t xml:space="preserve"> </w:t>
            </w:r>
            <w:proofErr w:type="spellStart"/>
            <w:r w:rsidRPr="009013EF">
              <w:rPr>
                <w:rFonts w:eastAsia="Times New Roman"/>
                <w:szCs w:val="28"/>
              </w:rPr>
              <w:t>quả</w:t>
            </w:r>
            <w:proofErr w:type="spellEnd"/>
            <w:r w:rsidRPr="009013EF">
              <w:rPr>
                <w:rFonts w:eastAsia="Times New Roman"/>
                <w:szCs w:val="28"/>
              </w:rPr>
              <w:t xml:space="preserve"> </w:t>
            </w:r>
            <w:proofErr w:type="spellStart"/>
            <w:r w:rsidRPr="009013EF">
              <w:rPr>
                <w:rFonts w:eastAsia="Times New Roman"/>
                <w:szCs w:val="28"/>
              </w:rPr>
              <w:t>quản</w:t>
            </w:r>
            <w:proofErr w:type="spellEnd"/>
            <w:r w:rsidRPr="009013EF">
              <w:rPr>
                <w:rFonts w:eastAsia="Times New Roman"/>
                <w:szCs w:val="28"/>
              </w:rPr>
              <w:t xml:space="preserve"> </w:t>
            </w:r>
            <w:proofErr w:type="spellStart"/>
            <w:r w:rsidRPr="009013EF">
              <w:rPr>
                <w:rFonts w:eastAsia="Times New Roman"/>
                <w:szCs w:val="28"/>
              </w:rPr>
              <w:t>lý</w:t>
            </w:r>
            <w:proofErr w:type="spellEnd"/>
            <w:r w:rsidRPr="009013EF">
              <w:rPr>
                <w:rFonts w:eastAsia="Times New Roman"/>
                <w:szCs w:val="28"/>
              </w:rPr>
              <w:t>.</w:t>
            </w:r>
          </w:p>
        </w:tc>
        <w:tc>
          <w:tcPr>
            <w:tcW w:w="4033" w:type="dxa"/>
          </w:tcPr>
          <w:p w14:paraId="43ECDB93" w14:textId="03DEB184" w:rsidR="00452EA3" w:rsidRPr="009013EF" w:rsidRDefault="00452EA3" w:rsidP="00452EA3">
            <w:pPr>
              <w:jc w:val="both"/>
              <w:rPr>
                <w:rFonts w:cs="Times New Roman"/>
                <w:b/>
                <w:szCs w:val="28"/>
                <w:lang w:val="en-US"/>
              </w:rPr>
            </w:pPr>
            <w:proofErr w:type="spellStart"/>
            <w:r w:rsidRPr="009013EF">
              <w:rPr>
                <w:rFonts w:cs="Times New Roman"/>
                <w:b/>
                <w:szCs w:val="28"/>
                <w:lang w:val="en-US"/>
              </w:rPr>
              <w:lastRenderedPageBreak/>
              <w:t>Tiếp</w:t>
            </w:r>
            <w:proofErr w:type="spellEnd"/>
            <w:r w:rsidRPr="009013EF">
              <w:rPr>
                <w:rFonts w:cs="Times New Roman"/>
                <w:b/>
                <w:szCs w:val="28"/>
                <w:lang w:val="en-US"/>
              </w:rPr>
              <w:t xml:space="preserve"> </w:t>
            </w:r>
            <w:proofErr w:type="spellStart"/>
            <w:r w:rsidRPr="009013EF">
              <w:rPr>
                <w:rFonts w:cs="Times New Roman"/>
                <w:b/>
                <w:szCs w:val="28"/>
                <w:lang w:val="en-US"/>
              </w:rPr>
              <w:t>thu</w:t>
            </w:r>
            <w:proofErr w:type="spellEnd"/>
            <w:r w:rsidRPr="009013EF">
              <w:rPr>
                <w:rFonts w:cs="Times New Roman"/>
                <w:b/>
                <w:szCs w:val="28"/>
                <w:lang w:val="en-US"/>
              </w:rPr>
              <w:t xml:space="preserve"> ý </w:t>
            </w:r>
            <w:proofErr w:type="spellStart"/>
            <w:r w:rsidRPr="009013EF">
              <w:rPr>
                <w:rFonts w:cs="Times New Roman"/>
                <w:b/>
                <w:szCs w:val="28"/>
                <w:lang w:val="en-US"/>
              </w:rPr>
              <w:t>kiến</w:t>
            </w:r>
            <w:proofErr w:type="spellEnd"/>
            <w:r w:rsidRPr="009013EF">
              <w:rPr>
                <w:rFonts w:cs="Times New Roman"/>
                <w:b/>
                <w:szCs w:val="28"/>
                <w:lang w:val="en-US"/>
              </w:rPr>
              <w:t xml:space="preserve"> </w:t>
            </w:r>
            <w:proofErr w:type="spellStart"/>
            <w:r w:rsidR="00FC7C21" w:rsidRPr="009013EF">
              <w:rPr>
                <w:rFonts w:cs="Times New Roman"/>
                <w:b/>
                <w:szCs w:val="28"/>
                <w:lang w:val="en-US"/>
              </w:rPr>
              <w:t>góp</w:t>
            </w:r>
            <w:proofErr w:type="spellEnd"/>
            <w:r w:rsidR="00FC7C21" w:rsidRPr="009013EF">
              <w:rPr>
                <w:rFonts w:cs="Times New Roman"/>
                <w:b/>
                <w:szCs w:val="28"/>
                <w:lang w:val="en-US"/>
              </w:rPr>
              <w:t xml:space="preserve"> ý</w:t>
            </w:r>
          </w:p>
          <w:p w14:paraId="51487E14" w14:textId="689A0F44" w:rsidR="00452EA3" w:rsidRPr="009013EF" w:rsidRDefault="00452EA3" w:rsidP="00452EA3">
            <w:pPr>
              <w:jc w:val="both"/>
              <w:rPr>
                <w:rFonts w:cs="Times New Roman"/>
                <w:b/>
                <w:szCs w:val="28"/>
              </w:rPr>
            </w:pPr>
            <w:proofErr w:type="spellStart"/>
            <w:r w:rsidRPr="009013EF">
              <w:rPr>
                <w:rFonts w:cs="Times New Roman"/>
                <w:bCs/>
                <w:szCs w:val="28"/>
              </w:rPr>
              <w:t>Cục</w:t>
            </w:r>
            <w:proofErr w:type="spellEnd"/>
            <w:r w:rsidRPr="009013EF">
              <w:rPr>
                <w:rFonts w:cs="Times New Roman"/>
                <w:bCs/>
                <w:szCs w:val="28"/>
              </w:rPr>
              <w:t xml:space="preserve"> ATMT </w:t>
            </w:r>
            <w:proofErr w:type="spellStart"/>
            <w:r w:rsidRPr="009013EF">
              <w:rPr>
                <w:rFonts w:cs="Times New Roman"/>
                <w:bCs/>
                <w:szCs w:val="28"/>
              </w:rPr>
              <w:t>sẽ</w:t>
            </w:r>
            <w:proofErr w:type="spellEnd"/>
            <w:r w:rsidRPr="009013EF">
              <w:rPr>
                <w:rFonts w:cs="Times New Roman"/>
                <w:bCs/>
                <w:szCs w:val="28"/>
              </w:rPr>
              <w:t xml:space="preserve"> </w:t>
            </w:r>
            <w:proofErr w:type="spellStart"/>
            <w:r w:rsidRPr="009013EF">
              <w:rPr>
                <w:rFonts w:cs="Times New Roman"/>
                <w:bCs/>
                <w:szCs w:val="28"/>
              </w:rPr>
              <w:t>rà</w:t>
            </w:r>
            <w:proofErr w:type="spellEnd"/>
            <w:r w:rsidRPr="009013EF">
              <w:rPr>
                <w:rFonts w:cs="Times New Roman"/>
                <w:bCs/>
                <w:szCs w:val="28"/>
              </w:rPr>
              <w:t xml:space="preserve"> </w:t>
            </w:r>
            <w:proofErr w:type="spellStart"/>
            <w:r w:rsidRPr="009013EF">
              <w:rPr>
                <w:rFonts w:cs="Times New Roman"/>
                <w:bCs/>
                <w:szCs w:val="28"/>
              </w:rPr>
              <w:t>soát</w:t>
            </w:r>
            <w:proofErr w:type="spellEnd"/>
            <w:r w:rsidRPr="009013EF">
              <w:rPr>
                <w:rFonts w:cs="Times New Roman"/>
                <w:bCs/>
                <w:szCs w:val="28"/>
              </w:rPr>
              <w:t xml:space="preserve">, </w:t>
            </w:r>
            <w:proofErr w:type="spellStart"/>
            <w:r w:rsidRPr="009013EF">
              <w:rPr>
                <w:rFonts w:cs="Times New Roman"/>
                <w:bCs/>
                <w:szCs w:val="28"/>
              </w:rPr>
              <w:t>hoàn</w:t>
            </w:r>
            <w:proofErr w:type="spellEnd"/>
            <w:r w:rsidRPr="009013EF">
              <w:rPr>
                <w:rFonts w:cs="Times New Roman"/>
                <w:bCs/>
                <w:szCs w:val="28"/>
              </w:rPr>
              <w:t xml:space="preserve"> </w:t>
            </w:r>
            <w:proofErr w:type="spellStart"/>
            <w:r w:rsidRPr="009013EF">
              <w:rPr>
                <w:rFonts w:cs="Times New Roman"/>
                <w:bCs/>
                <w:szCs w:val="28"/>
              </w:rPr>
              <w:t>thiện</w:t>
            </w:r>
            <w:proofErr w:type="spellEnd"/>
            <w:r w:rsidRPr="009013EF">
              <w:rPr>
                <w:rFonts w:cs="Times New Roman"/>
                <w:bCs/>
                <w:szCs w:val="28"/>
              </w:rPr>
              <w:t xml:space="preserve"> </w:t>
            </w:r>
            <w:proofErr w:type="spellStart"/>
            <w:r w:rsidRPr="009013EF">
              <w:rPr>
                <w:rFonts w:cs="Times New Roman"/>
                <w:bCs/>
                <w:szCs w:val="28"/>
              </w:rPr>
              <w:lastRenderedPageBreak/>
              <w:t>Dự</w:t>
            </w:r>
            <w:proofErr w:type="spellEnd"/>
            <w:r w:rsidRPr="009013EF">
              <w:rPr>
                <w:rFonts w:cs="Times New Roman"/>
                <w:bCs/>
                <w:szCs w:val="28"/>
              </w:rPr>
              <w:t xml:space="preserve"> </w:t>
            </w:r>
            <w:proofErr w:type="spellStart"/>
            <w:r w:rsidRPr="009013EF">
              <w:rPr>
                <w:rFonts w:cs="Times New Roman"/>
                <w:bCs/>
                <w:szCs w:val="28"/>
              </w:rPr>
              <w:t>thảo</w:t>
            </w:r>
            <w:proofErr w:type="spellEnd"/>
            <w:r w:rsidRPr="009013EF">
              <w:rPr>
                <w:rFonts w:cs="Times New Roman"/>
                <w:bCs/>
                <w:szCs w:val="28"/>
              </w:rPr>
              <w:t xml:space="preserve"> Thông </w:t>
            </w:r>
            <w:proofErr w:type="spellStart"/>
            <w:r w:rsidRPr="009013EF">
              <w:rPr>
                <w:rFonts w:cs="Times New Roman"/>
                <w:bCs/>
                <w:szCs w:val="28"/>
              </w:rPr>
              <w:t>tư</w:t>
            </w:r>
            <w:proofErr w:type="spellEnd"/>
            <w:r w:rsidRPr="009013EF">
              <w:rPr>
                <w:rFonts w:cs="Times New Roman"/>
                <w:bCs/>
                <w:szCs w:val="28"/>
              </w:rPr>
              <w:t xml:space="preserve"> </w:t>
            </w:r>
            <w:proofErr w:type="spellStart"/>
            <w:r w:rsidRPr="009013EF">
              <w:rPr>
                <w:rFonts w:cs="Times New Roman"/>
                <w:bCs/>
                <w:szCs w:val="28"/>
              </w:rPr>
              <w:t>nhằm</w:t>
            </w:r>
            <w:proofErr w:type="spellEnd"/>
            <w:r w:rsidRPr="009013EF">
              <w:rPr>
                <w:rFonts w:cs="Times New Roman"/>
                <w:bCs/>
                <w:szCs w:val="28"/>
              </w:rPr>
              <w:t xml:space="preserve"> </w:t>
            </w:r>
            <w:proofErr w:type="spellStart"/>
            <w:r w:rsidRPr="009013EF">
              <w:rPr>
                <w:rFonts w:cs="Times New Roman"/>
                <w:bCs/>
                <w:szCs w:val="28"/>
              </w:rPr>
              <w:t>nâng</w:t>
            </w:r>
            <w:proofErr w:type="spellEnd"/>
            <w:r w:rsidRPr="009013EF">
              <w:rPr>
                <w:rFonts w:cs="Times New Roman"/>
                <w:bCs/>
                <w:szCs w:val="28"/>
              </w:rPr>
              <w:t xml:space="preserve"> </w:t>
            </w:r>
            <w:proofErr w:type="spellStart"/>
            <w:r w:rsidRPr="009013EF">
              <w:rPr>
                <w:rFonts w:cs="Times New Roman"/>
                <w:bCs/>
                <w:szCs w:val="28"/>
              </w:rPr>
              <w:t>cao</w:t>
            </w:r>
            <w:proofErr w:type="spellEnd"/>
            <w:r w:rsidRPr="009013EF">
              <w:rPr>
                <w:rFonts w:cs="Times New Roman"/>
                <w:bCs/>
                <w:szCs w:val="28"/>
              </w:rPr>
              <w:t xml:space="preserve"> </w:t>
            </w:r>
            <w:proofErr w:type="spellStart"/>
            <w:r w:rsidRPr="009013EF">
              <w:rPr>
                <w:rFonts w:cs="Times New Roman"/>
                <w:bCs/>
                <w:szCs w:val="28"/>
              </w:rPr>
              <w:t>tính</w:t>
            </w:r>
            <w:proofErr w:type="spellEnd"/>
            <w:r w:rsidRPr="009013EF">
              <w:rPr>
                <w:rFonts w:cs="Times New Roman"/>
                <w:bCs/>
                <w:szCs w:val="28"/>
              </w:rPr>
              <w:t xml:space="preserve"> </w:t>
            </w:r>
            <w:proofErr w:type="spellStart"/>
            <w:r w:rsidRPr="009013EF">
              <w:rPr>
                <w:rFonts w:cs="Times New Roman"/>
                <w:bCs/>
                <w:szCs w:val="28"/>
              </w:rPr>
              <w:t>khả</w:t>
            </w:r>
            <w:proofErr w:type="spellEnd"/>
            <w:r w:rsidRPr="009013EF">
              <w:rPr>
                <w:rFonts w:cs="Times New Roman"/>
                <w:bCs/>
                <w:szCs w:val="28"/>
              </w:rPr>
              <w:t xml:space="preserve"> </w:t>
            </w:r>
            <w:proofErr w:type="spellStart"/>
            <w:r w:rsidRPr="009013EF">
              <w:rPr>
                <w:rFonts w:cs="Times New Roman"/>
                <w:bCs/>
                <w:szCs w:val="28"/>
              </w:rPr>
              <w:t>thi</w:t>
            </w:r>
            <w:proofErr w:type="spellEnd"/>
            <w:r w:rsidRPr="009013EF">
              <w:rPr>
                <w:rFonts w:cs="Times New Roman"/>
                <w:bCs/>
                <w:szCs w:val="28"/>
              </w:rPr>
              <w:t xml:space="preserve"> </w:t>
            </w:r>
            <w:proofErr w:type="spellStart"/>
            <w:r w:rsidRPr="009013EF">
              <w:rPr>
                <w:rFonts w:cs="Times New Roman"/>
                <w:bCs/>
                <w:szCs w:val="28"/>
              </w:rPr>
              <w:t>và</w:t>
            </w:r>
            <w:proofErr w:type="spellEnd"/>
            <w:r w:rsidRPr="009013EF">
              <w:rPr>
                <w:rFonts w:eastAsia="Times New Roman"/>
                <w:szCs w:val="28"/>
              </w:rPr>
              <w:t xml:space="preserve"> </w:t>
            </w:r>
            <w:proofErr w:type="spellStart"/>
            <w:r w:rsidRPr="009013EF">
              <w:rPr>
                <w:rFonts w:eastAsia="Times New Roman"/>
                <w:szCs w:val="28"/>
              </w:rPr>
              <w:t>hiệu</w:t>
            </w:r>
            <w:proofErr w:type="spellEnd"/>
            <w:r w:rsidRPr="009013EF">
              <w:rPr>
                <w:rFonts w:eastAsia="Times New Roman"/>
                <w:szCs w:val="28"/>
              </w:rPr>
              <w:t xml:space="preserve"> </w:t>
            </w:r>
            <w:proofErr w:type="spellStart"/>
            <w:r w:rsidRPr="009013EF">
              <w:rPr>
                <w:rFonts w:eastAsia="Times New Roman"/>
                <w:szCs w:val="28"/>
              </w:rPr>
              <w:t>quả</w:t>
            </w:r>
            <w:proofErr w:type="spellEnd"/>
            <w:r w:rsidRPr="009013EF">
              <w:rPr>
                <w:rFonts w:eastAsia="Times New Roman"/>
                <w:szCs w:val="28"/>
              </w:rPr>
              <w:t xml:space="preserve"> </w:t>
            </w:r>
            <w:proofErr w:type="spellStart"/>
            <w:r w:rsidRPr="009013EF">
              <w:rPr>
                <w:rFonts w:eastAsia="Times New Roman"/>
                <w:szCs w:val="28"/>
              </w:rPr>
              <w:t>quản</w:t>
            </w:r>
            <w:proofErr w:type="spellEnd"/>
            <w:r w:rsidRPr="009013EF">
              <w:rPr>
                <w:rFonts w:eastAsia="Times New Roman"/>
                <w:szCs w:val="28"/>
              </w:rPr>
              <w:t xml:space="preserve"> </w:t>
            </w:r>
            <w:proofErr w:type="spellStart"/>
            <w:r w:rsidRPr="009013EF">
              <w:rPr>
                <w:rFonts w:eastAsia="Times New Roman"/>
                <w:szCs w:val="28"/>
              </w:rPr>
              <w:t>lý</w:t>
            </w:r>
            <w:proofErr w:type="spellEnd"/>
            <w:r w:rsidRPr="009013EF">
              <w:rPr>
                <w:rFonts w:eastAsia="Times New Roman"/>
                <w:szCs w:val="28"/>
              </w:rPr>
              <w:t xml:space="preserve"> </w:t>
            </w:r>
            <w:proofErr w:type="spellStart"/>
            <w:r w:rsidRPr="009013EF">
              <w:rPr>
                <w:rFonts w:eastAsia="Times New Roman"/>
                <w:szCs w:val="28"/>
              </w:rPr>
              <w:t>các</w:t>
            </w:r>
            <w:proofErr w:type="spellEnd"/>
            <w:r w:rsidRPr="009013EF">
              <w:rPr>
                <w:rFonts w:eastAsia="Times New Roman"/>
                <w:szCs w:val="28"/>
              </w:rPr>
              <w:t xml:space="preserve"> </w:t>
            </w:r>
            <w:proofErr w:type="spellStart"/>
            <w:r w:rsidRPr="009013EF">
              <w:rPr>
                <w:rFonts w:eastAsia="Times New Roman"/>
                <w:szCs w:val="28"/>
              </w:rPr>
              <w:t>nhiệm</w:t>
            </w:r>
            <w:proofErr w:type="spellEnd"/>
            <w:r w:rsidRPr="009013EF">
              <w:rPr>
                <w:rFonts w:eastAsia="Times New Roman"/>
                <w:szCs w:val="28"/>
              </w:rPr>
              <w:t xml:space="preserve"> </w:t>
            </w:r>
            <w:proofErr w:type="spellStart"/>
            <w:r w:rsidRPr="009013EF">
              <w:rPr>
                <w:rFonts w:eastAsia="Times New Roman"/>
                <w:szCs w:val="28"/>
              </w:rPr>
              <w:t>vụ</w:t>
            </w:r>
            <w:proofErr w:type="spellEnd"/>
            <w:r w:rsidRPr="009013EF">
              <w:rPr>
                <w:rFonts w:eastAsia="Times New Roman"/>
                <w:szCs w:val="28"/>
              </w:rPr>
              <w:t xml:space="preserve"> </w:t>
            </w:r>
            <w:proofErr w:type="spellStart"/>
            <w:r w:rsidRPr="009013EF">
              <w:rPr>
                <w:rFonts w:eastAsia="Times New Roman"/>
                <w:szCs w:val="28"/>
              </w:rPr>
              <w:t>bảo</w:t>
            </w:r>
            <w:proofErr w:type="spellEnd"/>
            <w:r w:rsidRPr="009013EF">
              <w:rPr>
                <w:rFonts w:eastAsia="Times New Roman"/>
                <w:szCs w:val="28"/>
              </w:rPr>
              <w:t xml:space="preserve"> </w:t>
            </w:r>
            <w:proofErr w:type="spellStart"/>
            <w:r w:rsidRPr="009013EF">
              <w:rPr>
                <w:rFonts w:eastAsia="Times New Roman"/>
                <w:szCs w:val="28"/>
              </w:rPr>
              <w:t>vệ</w:t>
            </w:r>
            <w:proofErr w:type="spellEnd"/>
            <w:r w:rsidRPr="009013EF">
              <w:rPr>
                <w:rFonts w:eastAsia="Times New Roman"/>
                <w:szCs w:val="28"/>
              </w:rPr>
              <w:t xml:space="preserve"> </w:t>
            </w:r>
            <w:proofErr w:type="spellStart"/>
            <w:r w:rsidRPr="009013EF">
              <w:rPr>
                <w:rFonts w:eastAsia="Times New Roman"/>
                <w:szCs w:val="28"/>
              </w:rPr>
              <w:t>môi</w:t>
            </w:r>
            <w:proofErr w:type="spellEnd"/>
            <w:r w:rsidRPr="009013EF">
              <w:rPr>
                <w:rFonts w:eastAsia="Times New Roman"/>
                <w:szCs w:val="28"/>
              </w:rPr>
              <w:t xml:space="preserve"> </w:t>
            </w:r>
            <w:proofErr w:type="spellStart"/>
            <w:r w:rsidRPr="009013EF">
              <w:rPr>
                <w:rFonts w:eastAsia="Times New Roman"/>
                <w:szCs w:val="28"/>
              </w:rPr>
              <w:t>trường</w:t>
            </w:r>
            <w:proofErr w:type="spellEnd"/>
            <w:r w:rsidRPr="009013EF">
              <w:rPr>
                <w:rFonts w:eastAsia="Times New Roman"/>
                <w:szCs w:val="28"/>
              </w:rPr>
              <w:t xml:space="preserve"> </w:t>
            </w:r>
            <w:proofErr w:type="spellStart"/>
            <w:r w:rsidRPr="009013EF">
              <w:rPr>
                <w:rFonts w:eastAsia="Times New Roman"/>
                <w:szCs w:val="28"/>
              </w:rPr>
              <w:t>và</w:t>
            </w:r>
            <w:proofErr w:type="spellEnd"/>
            <w:r w:rsidRPr="009013EF">
              <w:rPr>
                <w:rFonts w:eastAsia="Times New Roman"/>
                <w:szCs w:val="28"/>
              </w:rPr>
              <w:t xml:space="preserve"> </w:t>
            </w:r>
            <w:proofErr w:type="spellStart"/>
            <w:r w:rsidRPr="009013EF">
              <w:rPr>
                <w:rFonts w:eastAsia="Times New Roman"/>
                <w:szCs w:val="28"/>
              </w:rPr>
              <w:t>ứng</w:t>
            </w:r>
            <w:proofErr w:type="spellEnd"/>
            <w:r w:rsidRPr="009013EF">
              <w:rPr>
                <w:rFonts w:eastAsia="Times New Roman"/>
                <w:szCs w:val="28"/>
              </w:rPr>
              <w:t xml:space="preserve"> </w:t>
            </w:r>
            <w:proofErr w:type="spellStart"/>
            <w:r w:rsidRPr="009013EF">
              <w:rPr>
                <w:rFonts w:eastAsia="Times New Roman"/>
                <w:szCs w:val="28"/>
              </w:rPr>
              <w:t>phó</w:t>
            </w:r>
            <w:proofErr w:type="spellEnd"/>
            <w:r w:rsidRPr="009013EF">
              <w:rPr>
                <w:rFonts w:eastAsia="Times New Roman"/>
                <w:szCs w:val="28"/>
              </w:rPr>
              <w:t xml:space="preserve"> </w:t>
            </w:r>
            <w:proofErr w:type="spellStart"/>
            <w:r w:rsidRPr="009013EF">
              <w:rPr>
                <w:rFonts w:eastAsia="Times New Roman"/>
                <w:szCs w:val="28"/>
              </w:rPr>
              <w:t>với</w:t>
            </w:r>
            <w:proofErr w:type="spellEnd"/>
            <w:r w:rsidRPr="009013EF">
              <w:rPr>
                <w:rFonts w:eastAsia="Times New Roman"/>
                <w:szCs w:val="28"/>
              </w:rPr>
              <w:t xml:space="preserve"> </w:t>
            </w:r>
            <w:proofErr w:type="spellStart"/>
            <w:r w:rsidRPr="009013EF">
              <w:rPr>
                <w:rFonts w:eastAsia="Times New Roman"/>
                <w:szCs w:val="28"/>
              </w:rPr>
              <w:t>biến</w:t>
            </w:r>
            <w:proofErr w:type="spellEnd"/>
            <w:r w:rsidRPr="009013EF">
              <w:rPr>
                <w:rFonts w:eastAsia="Times New Roman"/>
                <w:szCs w:val="28"/>
              </w:rPr>
              <w:t xml:space="preserve"> </w:t>
            </w:r>
            <w:proofErr w:type="spellStart"/>
            <w:r w:rsidRPr="009013EF">
              <w:rPr>
                <w:rFonts w:eastAsia="Times New Roman"/>
                <w:szCs w:val="28"/>
              </w:rPr>
              <w:t>đổi</w:t>
            </w:r>
            <w:proofErr w:type="spellEnd"/>
            <w:r w:rsidRPr="009013EF">
              <w:rPr>
                <w:rFonts w:eastAsia="Times New Roman"/>
                <w:szCs w:val="28"/>
              </w:rPr>
              <w:t xml:space="preserve"> </w:t>
            </w:r>
            <w:proofErr w:type="spellStart"/>
            <w:r w:rsidRPr="009013EF">
              <w:rPr>
                <w:rFonts w:eastAsia="Times New Roman"/>
                <w:szCs w:val="28"/>
              </w:rPr>
              <w:t>khí</w:t>
            </w:r>
            <w:proofErr w:type="spellEnd"/>
            <w:r w:rsidRPr="009013EF">
              <w:rPr>
                <w:rFonts w:eastAsia="Times New Roman"/>
                <w:szCs w:val="28"/>
              </w:rPr>
              <w:t xml:space="preserve"> </w:t>
            </w:r>
            <w:proofErr w:type="spellStart"/>
            <w:r w:rsidRPr="009013EF">
              <w:rPr>
                <w:rFonts w:eastAsia="Times New Roman"/>
                <w:szCs w:val="28"/>
              </w:rPr>
              <w:t>hậu</w:t>
            </w:r>
            <w:proofErr w:type="spellEnd"/>
          </w:p>
        </w:tc>
      </w:tr>
      <w:tr w:rsidR="00452EA3" w:rsidRPr="00520B7B" w14:paraId="436A7E1E" w14:textId="77777777" w:rsidTr="0003563C">
        <w:trPr>
          <w:trHeight w:val="58"/>
        </w:trPr>
        <w:tc>
          <w:tcPr>
            <w:tcW w:w="675" w:type="dxa"/>
          </w:tcPr>
          <w:p w14:paraId="5060A7F3" w14:textId="1CE270B3" w:rsidR="00452EA3" w:rsidRPr="001B52D7" w:rsidRDefault="00452EA3" w:rsidP="00452EA3">
            <w:pPr>
              <w:jc w:val="center"/>
              <w:rPr>
                <w:rFonts w:cs="Times New Roman"/>
                <w:bCs/>
                <w:szCs w:val="28"/>
              </w:rPr>
            </w:pPr>
            <w:r w:rsidRPr="001B52D7">
              <w:rPr>
                <w:rFonts w:cs="Times New Roman"/>
                <w:bCs/>
                <w:szCs w:val="28"/>
              </w:rPr>
              <w:lastRenderedPageBreak/>
              <w:t>1</w:t>
            </w:r>
            <w:r w:rsidR="002F2FAC">
              <w:rPr>
                <w:rFonts w:cs="Times New Roman"/>
                <w:bCs/>
                <w:szCs w:val="28"/>
              </w:rPr>
              <w:t>4</w:t>
            </w:r>
          </w:p>
        </w:tc>
        <w:tc>
          <w:tcPr>
            <w:tcW w:w="1337" w:type="dxa"/>
          </w:tcPr>
          <w:p w14:paraId="39CA391D" w14:textId="77777777" w:rsidR="00452EA3" w:rsidRPr="00520B7B" w:rsidRDefault="00452EA3" w:rsidP="00452EA3">
            <w:pPr>
              <w:jc w:val="center"/>
              <w:rPr>
                <w:rFonts w:cs="Times New Roman"/>
                <w:b/>
                <w:szCs w:val="28"/>
              </w:rPr>
            </w:pPr>
            <w:r w:rsidRPr="00520B7B">
              <w:rPr>
                <w:rFonts w:cs="Times New Roman"/>
                <w:b/>
                <w:szCs w:val="28"/>
              </w:rPr>
              <w:t>SCT</w:t>
            </w:r>
          </w:p>
          <w:p w14:paraId="2717FD81" w14:textId="6ECBAB15" w:rsidR="00452EA3" w:rsidRPr="00520B7B" w:rsidRDefault="00452EA3" w:rsidP="00452EA3">
            <w:pPr>
              <w:jc w:val="center"/>
              <w:rPr>
                <w:rFonts w:cs="Times New Roman"/>
                <w:b/>
                <w:szCs w:val="28"/>
              </w:rPr>
            </w:pPr>
            <w:proofErr w:type="spellStart"/>
            <w:r w:rsidRPr="00520B7B">
              <w:rPr>
                <w:rFonts w:cs="Times New Roman"/>
                <w:b/>
                <w:szCs w:val="28"/>
              </w:rPr>
              <w:t>Lào</w:t>
            </w:r>
            <w:proofErr w:type="spellEnd"/>
            <w:r w:rsidRPr="00520B7B">
              <w:rPr>
                <w:rFonts w:cs="Times New Roman"/>
                <w:b/>
                <w:szCs w:val="28"/>
              </w:rPr>
              <w:t xml:space="preserve"> Cai</w:t>
            </w:r>
          </w:p>
        </w:tc>
        <w:tc>
          <w:tcPr>
            <w:tcW w:w="9194" w:type="dxa"/>
          </w:tcPr>
          <w:p w14:paraId="7AC3CEF0" w14:textId="77777777" w:rsidR="00452EA3" w:rsidRPr="00520B7B" w:rsidRDefault="00452EA3" w:rsidP="00452EA3">
            <w:pPr>
              <w:jc w:val="both"/>
              <w:rPr>
                <w:szCs w:val="28"/>
              </w:rPr>
            </w:pPr>
            <w:r w:rsidRPr="00520B7B">
              <w:rPr>
                <w:rFonts w:eastAsia="Times New Roman"/>
                <w:szCs w:val="28"/>
              </w:rPr>
              <w:t xml:space="preserve">- </w:t>
            </w:r>
            <w:proofErr w:type="spellStart"/>
            <w:r w:rsidRPr="00520B7B">
              <w:rPr>
                <w:rFonts w:eastAsia="Times New Roman"/>
                <w:szCs w:val="28"/>
              </w:rPr>
              <w:t>Bổ</w:t>
            </w:r>
            <w:proofErr w:type="spellEnd"/>
            <w:r w:rsidRPr="00520B7B">
              <w:rPr>
                <w:rFonts w:eastAsia="Times New Roman"/>
                <w:szCs w:val="28"/>
              </w:rPr>
              <w:t xml:space="preserve"> sung </w:t>
            </w:r>
            <w:proofErr w:type="spellStart"/>
            <w:r w:rsidRPr="00520B7B">
              <w:rPr>
                <w:rFonts w:eastAsia="Times New Roman"/>
                <w:szCs w:val="28"/>
              </w:rPr>
              <w:t>quy</w:t>
            </w:r>
            <w:proofErr w:type="spellEnd"/>
            <w:r w:rsidRPr="00520B7B">
              <w:rPr>
                <w:rFonts w:eastAsia="Times New Roman"/>
                <w:szCs w:val="28"/>
              </w:rPr>
              <w:t xml:space="preserve"> </w:t>
            </w:r>
            <w:proofErr w:type="spellStart"/>
            <w:r w:rsidRPr="00520B7B">
              <w:rPr>
                <w:rFonts w:eastAsia="Times New Roman"/>
                <w:szCs w:val="28"/>
              </w:rPr>
              <w:t>định</w:t>
            </w:r>
            <w:proofErr w:type="spellEnd"/>
            <w:r w:rsidRPr="00520B7B">
              <w:rPr>
                <w:rFonts w:eastAsia="Times New Roman"/>
                <w:szCs w:val="28"/>
              </w:rPr>
              <w:t xml:space="preserve"> </w:t>
            </w:r>
            <w:proofErr w:type="spellStart"/>
            <w:r w:rsidRPr="00520B7B">
              <w:rPr>
                <w:rFonts w:eastAsia="Times New Roman"/>
                <w:szCs w:val="28"/>
              </w:rPr>
              <w:t>về</w:t>
            </w:r>
            <w:proofErr w:type="spellEnd"/>
            <w:r w:rsidRPr="00520B7B">
              <w:rPr>
                <w:rFonts w:eastAsia="Times New Roman"/>
                <w:szCs w:val="28"/>
              </w:rPr>
              <w:t xml:space="preserve"> </w:t>
            </w:r>
            <w:proofErr w:type="spellStart"/>
            <w:r w:rsidRPr="00520B7B">
              <w:rPr>
                <w:rFonts w:eastAsia="Times New Roman"/>
                <w:szCs w:val="28"/>
              </w:rPr>
              <w:t>cơ</w:t>
            </w:r>
            <w:proofErr w:type="spellEnd"/>
            <w:r w:rsidRPr="00520B7B">
              <w:rPr>
                <w:rFonts w:eastAsia="Times New Roman"/>
                <w:szCs w:val="28"/>
              </w:rPr>
              <w:t xml:space="preserve"> </w:t>
            </w:r>
            <w:proofErr w:type="spellStart"/>
            <w:r w:rsidRPr="00520B7B">
              <w:rPr>
                <w:rFonts w:eastAsia="Times New Roman"/>
                <w:szCs w:val="28"/>
              </w:rPr>
              <w:t>chế</w:t>
            </w:r>
            <w:proofErr w:type="spellEnd"/>
            <w:r w:rsidRPr="00520B7B">
              <w:rPr>
                <w:rFonts w:eastAsia="Times New Roman"/>
                <w:szCs w:val="28"/>
              </w:rPr>
              <w:t xml:space="preserve"> </w:t>
            </w:r>
            <w:proofErr w:type="spellStart"/>
            <w:r w:rsidRPr="00520B7B">
              <w:rPr>
                <w:rFonts w:eastAsia="Times New Roman"/>
                <w:szCs w:val="28"/>
              </w:rPr>
              <w:t>kinh</w:t>
            </w:r>
            <w:proofErr w:type="spellEnd"/>
            <w:r w:rsidRPr="00520B7B">
              <w:rPr>
                <w:rFonts w:eastAsia="Times New Roman"/>
                <w:szCs w:val="28"/>
              </w:rPr>
              <w:t xml:space="preserve"> </w:t>
            </w:r>
            <w:proofErr w:type="spellStart"/>
            <w:r w:rsidRPr="00520B7B">
              <w:rPr>
                <w:rFonts w:eastAsia="Times New Roman"/>
                <w:szCs w:val="28"/>
              </w:rPr>
              <w:t>phí</w:t>
            </w:r>
            <w:proofErr w:type="spellEnd"/>
            <w:r w:rsidRPr="00520B7B">
              <w:rPr>
                <w:rFonts w:eastAsia="Times New Roman"/>
                <w:szCs w:val="28"/>
              </w:rPr>
              <w:t xml:space="preserve"> </w:t>
            </w:r>
            <w:proofErr w:type="spellStart"/>
            <w:r w:rsidRPr="00520B7B">
              <w:rPr>
                <w:rFonts w:eastAsia="Times New Roman"/>
                <w:szCs w:val="28"/>
              </w:rPr>
              <w:t>hỗ</w:t>
            </w:r>
            <w:proofErr w:type="spellEnd"/>
            <w:r w:rsidRPr="00520B7B">
              <w:rPr>
                <w:rFonts w:eastAsia="Times New Roman"/>
                <w:szCs w:val="28"/>
              </w:rPr>
              <w:t xml:space="preserve"> </w:t>
            </w:r>
            <w:proofErr w:type="spellStart"/>
            <w:r w:rsidRPr="00520B7B">
              <w:rPr>
                <w:rFonts w:eastAsia="Times New Roman"/>
                <w:szCs w:val="28"/>
              </w:rPr>
              <w:t>trợ</w:t>
            </w:r>
            <w:proofErr w:type="spellEnd"/>
            <w:r w:rsidRPr="00520B7B">
              <w:rPr>
                <w:rFonts w:eastAsia="Times New Roman"/>
                <w:szCs w:val="28"/>
              </w:rPr>
              <w:t xml:space="preserve"> </w:t>
            </w:r>
            <w:proofErr w:type="spellStart"/>
            <w:r w:rsidRPr="00520B7B">
              <w:rPr>
                <w:rFonts w:eastAsia="Times New Roman"/>
                <w:szCs w:val="28"/>
              </w:rPr>
              <w:t>Sở</w:t>
            </w:r>
            <w:proofErr w:type="spellEnd"/>
            <w:r w:rsidRPr="00520B7B">
              <w:rPr>
                <w:rFonts w:eastAsia="Times New Roman"/>
                <w:szCs w:val="28"/>
              </w:rPr>
              <w:t xml:space="preserve"> Công Thương </w:t>
            </w:r>
            <w:proofErr w:type="spellStart"/>
            <w:r w:rsidRPr="00520B7B">
              <w:rPr>
                <w:rFonts w:eastAsia="Times New Roman"/>
                <w:szCs w:val="28"/>
              </w:rPr>
              <w:t>trong</w:t>
            </w:r>
            <w:proofErr w:type="spellEnd"/>
            <w:r w:rsidRPr="00520B7B">
              <w:rPr>
                <w:rFonts w:eastAsia="Times New Roman"/>
                <w:szCs w:val="28"/>
              </w:rPr>
              <w:t xml:space="preserve"> </w:t>
            </w:r>
            <w:proofErr w:type="spellStart"/>
            <w:r w:rsidRPr="00520B7B">
              <w:rPr>
                <w:rFonts w:eastAsia="Times New Roman"/>
                <w:szCs w:val="28"/>
              </w:rPr>
              <w:t>việc</w:t>
            </w:r>
            <w:proofErr w:type="spellEnd"/>
            <w:r w:rsidRPr="00520B7B">
              <w:rPr>
                <w:rFonts w:eastAsia="Times New Roman"/>
                <w:szCs w:val="28"/>
              </w:rPr>
              <w:t xml:space="preserve"> </w:t>
            </w:r>
            <w:proofErr w:type="spellStart"/>
            <w:r w:rsidRPr="00520B7B">
              <w:rPr>
                <w:rFonts w:eastAsia="Times New Roman"/>
                <w:szCs w:val="28"/>
              </w:rPr>
              <w:t>thực</w:t>
            </w:r>
            <w:proofErr w:type="spellEnd"/>
            <w:r w:rsidRPr="00520B7B">
              <w:rPr>
                <w:rFonts w:eastAsia="Times New Roman"/>
                <w:szCs w:val="28"/>
              </w:rPr>
              <w:t xml:space="preserve"> </w:t>
            </w:r>
            <w:proofErr w:type="spellStart"/>
            <w:r w:rsidRPr="00520B7B">
              <w:rPr>
                <w:rFonts w:eastAsia="Times New Roman"/>
                <w:szCs w:val="28"/>
              </w:rPr>
              <w:t>hiện</w:t>
            </w:r>
            <w:proofErr w:type="spellEnd"/>
            <w:r w:rsidRPr="00520B7B">
              <w:rPr>
                <w:rFonts w:eastAsia="Times New Roman"/>
                <w:szCs w:val="28"/>
              </w:rPr>
              <w:t xml:space="preserve"> </w:t>
            </w:r>
            <w:proofErr w:type="spellStart"/>
            <w:r w:rsidRPr="00520B7B">
              <w:rPr>
                <w:rFonts w:eastAsia="Times New Roman"/>
                <w:szCs w:val="28"/>
              </w:rPr>
              <w:t>các</w:t>
            </w:r>
            <w:proofErr w:type="spellEnd"/>
            <w:r w:rsidRPr="00520B7B">
              <w:rPr>
                <w:rFonts w:eastAsia="Times New Roman"/>
                <w:szCs w:val="28"/>
              </w:rPr>
              <w:t xml:space="preserve"> </w:t>
            </w:r>
            <w:proofErr w:type="spellStart"/>
            <w:r w:rsidRPr="00520B7B">
              <w:rPr>
                <w:rFonts w:eastAsia="Times New Roman"/>
                <w:szCs w:val="28"/>
              </w:rPr>
              <w:t>nhiệm</w:t>
            </w:r>
            <w:proofErr w:type="spellEnd"/>
            <w:r w:rsidRPr="00520B7B">
              <w:rPr>
                <w:rFonts w:eastAsia="Times New Roman"/>
                <w:szCs w:val="28"/>
              </w:rPr>
              <w:t xml:space="preserve"> </w:t>
            </w:r>
            <w:proofErr w:type="spellStart"/>
            <w:r w:rsidRPr="00520B7B">
              <w:rPr>
                <w:rFonts w:eastAsia="Times New Roman"/>
                <w:szCs w:val="28"/>
              </w:rPr>
              <w:t>vụ</w:t>
            </w:r>
            <w:proofErr w:type="spellEnd"/>
            <w:r w:rsidRPr="00520B7B">
              <w:rPr>
                <w:rFonts w:eastAsia="Times New Roman"/>
                <w:szCs w:val="28"/>
              </w:rPr>
              <w:t xml:space="preserve"> </w:t>
            </w:r>
            <w:proofErr w:type="spellStart"/>
            <w:r w:rsidRPr="00520B7B">
              <w:rPr>
                <w:rFonts w:eastAsia="Times New Roman"/>
                <w:szCs w:val="28"/>
              </w:rPr>
              <w:t>được</w:t>
            </w:r>
            <w:proofErr w:type="spellEnd"/>
            <w:r w:rsidRPr="00520B7B">
              <w:rPr>
                <w:rFonts w:eastAsia="Times New Roman"/>
                <w:szCs w:val="28"/>
              </w:rPr>
              <w:t xml:space="preserve"> </w:t>
            </w:r>
            <w:proofErr w:type="spellStart"/>
            <w:r w:rsidRPr="00520B7B">
              <w:rPr>
                <w:rFonts w:eastAsia="Times New Roman"/>
                <w:szCs w:val="28"/>
              </w:rPr>
              <w:t>giao</w:t>
            </w:r>
            <w:proofErr w:type="spellEnd"/>
            <w:r w:rsidRPr="00520B7B">
              <w:rPr>
                <w:rFonts w:eastAsia="Times New Roman"/>
                <w:szCs w:val="28"/>
              </w:rPr>
              <w:t xml:space="preserve"> </w:t>
            </w:r>
            <w:proofErr w:type="spellStart"/>
            <w:r w:rsidRPr="00520B7B">
              <w:rPr>
                <w:rFonts w:eastAsia="Times New Roman"/>
                <w:szCs w:val="28"/>
              </w:rPr>
              <w:t>tại</w:t>
            </w:r>
            <w:proofErr w:type="spellEnd"/>
            <w:r w:rsidRPr="00520B7B">
              <w:rPr>
                <w:rFonts w:eastAsia="Times New Roman"/>
                <w:szCs w:val="28"/>
              </w:rPr>
              <w:t xml:space="preserve"> Thông </w:t>
            </w:r>
            <w:proofErr w:type="spellStart"/>
            <w:r w:rsidRPr="00520B7B">
              <w:rPr>
                <w:rFonts w:eastAsia="Times New Roman"/>
                <w:szCs w:val="28"/>
              </w:rPr>
              <w:t>tư</w:t>
            </w:r>
            <w:proofErr w:type="spellEnd"/>
            <w:r w:rsidRPr="00520B7B">
              <w:rPr>
                <w:rFonts w:eastAsia="Times New Roman"/>
                <w:szCs w:val="28"/>
              </w:rPr>
              <w:t xml:space="preserve"> (</w:t>
            </w:r>
            <w:proofErr w:type="spellStart"/>
            <w:r w:rsidRPr="00520B7B">
              <w:rPr>
                <w:rFonts w:eastAsia="Times New Roman"/>
                <w:szCs w:val="28"/>
              </w:rPr>
              <w:t>rà</w:t>
            </w:r>
            <w:proofErr w:type="spellEnd"/>
            <w:r w:rsidRPr="00520B7B">
              <w:rPr>
                <w:rFonts w:eastAsia="Times New Roman"/>
                <w:szCs w:val="28"/>
              </w:rPr>
              <w:t xml:space="preserve"> </w:t>
            </w:r>
            <w:proofErr w:type="spellStart"/>
            <w:r w:rsidRPr="00520B7B">
              <w:rPr>
                <w:rFonts w:eastAsia="Times New Roman"/>
                <w:szCs w:val="28"/>
              </w:rPr>
              <w:t>soát</w:t>
            </w:r>
            <w:proofErr w:type="spellEnd"/>
            <w:r w:rsidRPr="00520B7B">
              <w:rPr>
                <w:rFonts w:eastAsia="Times New Roman"/>
                <w:szCs w:val="28"/>
              </w:rPr>
              <w:t xml:space="preserve"> </w:t>
            </w:r>
            <w:proofErr w:type="spellStart"/>
            <w:r w:rsidRPr="00520B7B">
              <w:rPr>
                <w:rFonts w:eastAsia="Times New Roman"/>
                <w:szCs w:val="28"/>
              </w:rPr>
              <w:t>danh</w:t>
            </w:r>
            <w:proofErr w:type="spellEnd"/>
            <w:r w:rsidRPr="00520B7B">
              <w:rPr>
                <w:rFonts w:eastAsia="Times New Roman"/>
                <w:szCs w:val="28"/>
              </w:rPr>
              <w:t xml:space="preserve"> </w:t>
            </w:r>
            <w:proofErr w:type="spellStart"/>
            <w:r w:rsidRPr="00520B7B">
              <w:rPr>
                <w:rFonts w:eastAsia="Times New Roman"/>
                <w:szCs w:val="28"/>
              </w:rPr>
              <w:t>sách</w:t>
            </w:r>
            <w:proofErr w:type="spellEnd"/>
            <w:r w:rsidRPr="00520B7B">
              <w:rPr>
                <w:rFonts w:eastAsia="Times New Roman"/>
                <w:szCs w:val="28"/>
              </w:rPr>
              <w:t xml:space="preserve"> </w:t>
            </w:r>
            <w:proofErr w:type="spellStart"/>
            <w:r w:rsidRPr="00520B7B">
              <w:rPr>
                <w:rFonts w:eastAsia="Times New Roman"/>
                <w:szCs w:val="28"/>
              </w:rPr>
              <w:t>doanh</w:t>
            </w:r>
            <w:proofErr w:type="spellEnd"/>
            <w:r w:rsidRPr="00520B7B">
              <w:rPr>
                <w:rFonts w:eastAsia="Times New Roman"/>
                <w:szCs w:val="28"/>
              </w:rPr>
              <w:t xml:space="preserve"> </w:t>
            </w:r>
            <w:proofErr w:type="spellStart"/>
            <w:r w:rsidRPr="00520B7B">
              <w:rPr>
                <w:rFonts w:eastAsia="Times New Roman"/>
                <w:szCs w:val="28"/>
              </w:rPr>
              <w:t>nghiệp</w:t>
            </w:r>
            <w:proofErr w:type="spellEnd"/>
            <w:r w:rsidRPr="00520B7B">
              <w:rPr>
                <w:rFonts w:eastAsia="Times New Roman"/>
                <w:szCs w:val="28"/>
              </w:rPr>
              <w:t xml:space="preserve">, </w:t>
            </w:r>
            <w:proofErr w:type="spellStart"/>
            <w:r w:rsidRPr="00520B7B">
              <w:rPr>
                <w:rFonts w:eastAsia="Times New Roman"/>
                <w:szCs w:val="28"/>
              </w:rPr>
              <w:t>tổng</w:t>
            </w:r>
            <w:proofErr w:type="spellEnd"/>
            <w:r w:rsidRPr="00520B7B">
              <w:rPr>
                <w:rFonts w:eastAsia="Times New Roman"/>
                <w:szCs w:val="28"/>
              </w:rPr>
              <w:t xml:space="preserve"> </w:t>
            </w:r>
            <w:proofErr w:type="spellStart"/>
            <w:r w:rsidRPr="00520B7B">
              <w:rPr>
                <w:rFonts w:eastAsia="Times New Roman"/>
                <w:szCs w:val="28"/>
              </w:rPr>
              <w:t>hợp</w:t>
            </w:r>
            <w:proofErr w:type="spellEnd"/>
            <w:r w:rsidRPr="00520B7B">
              <w:rPr>
                <w:rFonts w:eastAsia="Times New Roman"/>
                <w:szCs w:val="28"/>
              </w:rPr>
              <w:t xml:space="preserve"> </w:t>
            </w:r>
            <w:proofErr w:type="spellStart"/>
            <w:r w:rsidRPr="00520B7B">
              <w:rPr>
                <w:rFonts w:eastAsia="Times New Roman"/>
                <w:szCs w:val="28"/>
              </w:rPr>
              <w:t>đề</w:t>
            </w:r>
            <w:proofErr w:type="spellEnd"/>
            <w:r w:rsidRPr="00520B7B">
              <w:rPr>
                <w:rFonts w:eastAsia="Times New Roman"/>
                <w:szCs w:val="28"/>
              </w:rPr>
              <w:t xml:space="preserve"> </w:t>
            </w:r>
            <w:proofErr w:type="spellStart"/>
            <w:r w:rsidRPr="00520B7B">
              <w:rPr>
                <w:rFonts w:eastAsia="Times New Roman"/>
                <w:szCs w:val="28"/>
              </w:rPr>
              <w:t>xuất</w:t>
            </w:r>
            <w:proofErr w:type="spellEnd"/>
            <w:r w:rsidRPr="00520B7B">
              <w:rPr>
                <w:rFonts w:eastAsia="Times New Roman"/>
                <w:szCs w:val="28"/>
              </w:rPr>
              <w:t xml:space="preserve"> </w:t>
            </w:r>
            <w:proofErr w:type="spellStart"/>
            <w:r w:rsidRPr="00520B7B">
              <w:rPr>
                <w:rFonts w:eastAsia="Times New Roman"/>
                <w:szCs w:val="28"/>
              </w:rPr>
              <w:t>nhiệm</w:t>
            </w:r>
            <w:proofErr w:type="spellEnd"/>
            <w:r w:rsidRPr="00520B7B">
              <w:rPr>
                <w:rFonts w:eastAsia="Times New Roman"/>
                <w:szCs w:val="28"/>
              </w:rPr>
              <w:t xml:space="preserve"> </w:t>
            </w:r>
            <w:proofErr w:type="spellStart"/>
            <w:r w:rsidRPr="00520B7B">
              <w:rPr>
                <w:rFonts w:eastAsia="Times New Roman"/>
                <w:szCs w:val="28"/>
              </w:rPr>
              <w:t>vụ</w:t>
            </w:r>
            <w:proofErr w:type="spellEnd"/>
            <w:r w:rsidRPr="00520B7B">
              <w:rPr>
                <w:rFonts w:eastAsia="Times New Roman"/>
                <w:szCs w:val="28"/>
              </w:rPr>
              <w:t xml:space="preserve">, </w:t>
            </w:r>
            <w:proofErr w:type="spellStart"/>
            <w:r w:rsidRPr="00520B7B">
              <w:rPr>
                <w:rFonts w:eastAsia="Times New Roman"/>
                <w:szCs w:val="28"/>
              </w:rPr>
              <w:t>phối</w:t>
            </w:r>
            <w:proofErr w:type="spellEnd"/>
            <w:r w:rsidRPr="00520B7B">
              <w:rPr>
                <w:rFonts w:eastAsia="Times New Roman"/>
                <w:szCs w:val="28"/>
              </w:rPr>
              <w:t xml:space="preserve"> </w:t>
            </w:r>
            <w:proofErr w:type="spellStart"/>
            <w:r w:rsidRPr="00520B7B">
              <w:rPr>
                <w:rFonts w:eastAsia="Times New Roman"/>
                <w:szCs w:val="28"/>
              </w:rPr>
              <w:t>hợp</w:t>
            </w:r>
            <w:proofErr w:type="spellEnd"/>
            <w:r w:rsidRPr="00520B7B">
              <w:rPr>
                <w:rFonts w:eastAsia="Times New Roman"/>
                <w:szCs w:val="28"/>
              </w:rPr>
              <w:t xml:space="preserve"> </w:t>
            </w:r>
            <w:proofErr w:type="spellStart"/>
            <w:r w:rsidRPr="00520B7B">
              <w:rPr>
                <w:rFonts w:eastAsia="Times New Roman"/>
                <w:szCs w:val="28"/>
              </w:rPr>
              <w:t>nghiệm</w:t>
            </w:r>
            <w:proofErr w:type="spellEnd"/>
            <w:r w:rsidRPr="00520B7B">
              <w:rPr>
                <w:rFonts w:eastAsia="Times New Roman"/>
                <w:szCs w:val="28"/>
              </w:rPr>
              <w:t xml:space="preserve"> </w:t>
            </w:r>
            <w:proofErr w:type="spellStart"/>
            <w:r w:rsidRPr="00520B7B">
              <w:rPr>
                <w:rFonts w:eastAsia="Times New Roman"/>
                <w:szCs w:val="28"/>
              </w:rPr>
              <w:t>thu</w:t>
            </w:r>
            <w:proofErr w:type="spellEnd"/>
            <w:r w:rsidRPr="00520B7B">
              <w:rPr>
                <w:rFonts w:eastAsia="Times New Roman"/>
                <w:szCs w:val="28"/>
              </w:rPr>
              <w:t xml:space="preserve">...) </w:t>
            </w:r>
            <w:proofErr w:type="spellStart"/>
            <w:r w:rsidRPr="00520B7B">
              <w:rPr>
                <w:rFonts w:eastAsia="Times New Roman"/>
                <w:szCs w:val="28"/>
              </w:rPr>
              <w:t>từ</w:t>
            </w:r>
            <w:proofErr w:type="spellEnd"/>
            <w:r w:rsidRPr="00520B7B">
              <w:rPr>
                <w:rFonts w:eastAsia="Times New Roman"/>
                <w:szCs w:val="28"/>
              </w:rPr>
              <w:t xml:space="preserve"> </w:t>
            </w:r>
            <w:proofErr w:type="spellStart"/>
            <w:r w:rsidRPr="00520B7B">
              <w:rPr>
                <w:rFonts w:eastAsia="Times New Roman"/>
                <w:szCs w:val="28"/>
              </w:rPr>
              <w:t>nguồn</w:t>
            </w:r>
            <w:proofErr w:type="spellEnd"/>
            <w:r w:rsidRPr="00520B7B">
              <w:rPr>
                <w:rFonts w:eastAsia="Times New Roman"/>
                <w:szCs w:val="28"/>
              </w:rPr>
              <w:t xml:space="preserve"> </w:t>
            </w:r>
            <w:proofErr w:type="spellStart"/>
            <w:r w:rsidRPr="00520B7B">
              <w:rPr>
                <w:rFonts w:eastAsia="Times New Roman"/>
                <w:szCs w:val="28"/>
              </w:rPr>
              <w:t>sự</w:t>
            </w:r>
            <w:proofErr w:type="spellEnd"/>
            <w:r w:rsidRPr="00520B7B">
              <w:rPr>
                <w:rFonts w:eastAsia="Times New Roman"/>
                <w:szCs w:val="28"/>
              </w:rPr>
              <w:t xml:space="preserve"> </w:t>
            </w:r>
            <w:proofErr w:type="spellStart"/>
            <w:r w:rsidRPr="00520B7B">
              <w:rPr>
                <w:rFonts w:eastAsia="Times New Roman"/>
                <w:szCs w:val="28"/>
              </w:rPr>
              <w:t>nghiệp</w:t>
            </w:r>
            <w:proofErr w:type="spellEnd"/>
            <w:r w:rsidRPr="00520B7B">
              <w:rPr>
                <w:rFonts w:eastAsia="Times New Roman"/>
                <w:szCs w:val="28"/>
              </w:rPr>
              <w:t xml:space="preserve"> </w:t>
            </w:r>
            <w:proofErr w:type="spellStart"/>
            <w:r w:rsidRPr="00520B7B">
              <w:rPr>
                <w:rFonts w:eastAsia="Times New Roman"/>
                <w:szCs w:val="28"/>
              </w:rPr>
              <w:t>bảo</w:t>
            </w:r>
            <w:proofErr w:type="spellEnd"/>
            <w:r w:rsidRPr="00520B7B">
              <w:rPr>
                <w:rFonts w:eastAsia="Times New Roman"/>
                <w:szCs w:val="28"/>
              </w:rPr>
              <w:t xml:space="preserve"> </w:t>
            </w:r>
            <w:proofErr w:type="spellStart"/>
            <w:r w:rsidRPr="00520B7B">
              <w:rPr>
                <w:rFonts w:eastAsia="Times New Roman"/>
                <w:szCs w:val="28"/>
              </w:rPr>
              <w:t>vệ</w:t>
            </w:r>
            <w:proofErr w:type="spellEnd"/>
            <w:r w:rsidRPr="00520B7B">
              <w:rPr>
                <w:rFonts w:eastAsia="Times New Roman"/>
                <w:szCs w:val="28"/>
              </w:rPr>
              <w:t xml:space="preserve"> </w:t>
            </w:r>
            <w:proofErr w:type="spellStart"/>
            <w:r w:rsidRPr="00520B7B">
              <w:rPr>
                <w:rFonts w:eastAsia="Times New Roman"/>
                <w:szCs w:val="28"/>
              </w:rPr>
              <w:t>môi</w:t>
            </w:r>
            <w:proofErr w:type="spellEnd"/>
            <w:r w:rsidRPr="00520B7B">
              <w:rPr>
                <w:rFonts w:eastAsia="Times New Roman"/>
                <w:szCs w:val="28"/>
              </w:rPr>
              <w:t xml:space="preserve"> </w:t>
            </w:r>
            <w:proofErr w:type="spellStart"/>
            <w:r w:rsidRPr="00520B7B">
              <w:rPr>
                <w:rFonts w:eastAsia="Times New Roman"/>
                <w:szCs w:val="28"/>
              </w:rPr>
              <w:t>trường</w:t>
            </w:r>
            <w:proofErr w:type="spellEnd"/>
            <w:r w:rsidRPr="00520B7B">
              <w:rPr>
                <w:rFonts w:eastAsia="Times New Roman"/>
                <w:szCs w:val="28"/>
              </w:rPr>
              <w:t>.</w:t>
            </w:r>
          </w:p>
          <w:p w14:paraId="5E650ABD" w14:textId="34363C3E" w:rsidR="00452EA3" w:rsidRPr="0052551E" w:rsidRDefault="00452EA3" w:rsidP="00452EA3">
            <w:pPr>
              <w:jc w:val="both"/>
              <w:rPr>
                <w:szCs w:val="28"/>
              </w:rPr>
            </w:pPr>
            <w:r w:rsidRPr="00520B7B">
              <w:rPr>
                <w:rFonts w:eastAsia="Times New Roman"/>
                <w:szCs w:val="28"/>
              </w:rPr>
              <w:t xml:space="preserve">- </w:t>
            </w:r>
            <w:proofErr w:type="spellStart"/>
            <w:r w:rsidRPr="00520B7B">
              <w:rPr>
                <w:rFonts w:eastAsia="Times New Roman"/>
                <w:szCs w:val="28"/>
              </w:rPr>
              <w:t>Triển</w:t>
            </w:r>
            <w:proofErr w:type="spellEnd"/>
            <w:r w:rsidRPr="00520B7B">
              <w:rPr>
                <w:rFonts w:eastAsia="Times New Roman"/>
                <w:szCs w:val="28"/>
              </w:rPr>
              <w:t xml:space="preserve"> </w:t>
            </w:r>
            <w:proofErr w:type="spellStart"/>
            <w:r w:rsidRPr="00520B7B">
              <w:rPr>
                <w:rFonts w:eastAsia="Times New Roman"/>
                <w:szCs w:val="28"/>
              </w:rPr>
              <w:t>khai</w:t>
            </w:r>
            <w:proofErr w:type="spellEnd"/>
            <w:r w:rsidRPr="00520B7B">
              <w:rPr>
                <w:rFonts w:eastAsia="Times New Roman"/>
                <w:szCs w:val="28"/>
              </w:rPr>
              <w:t xml:space="preserve"> </w:t>
            </w:r>
            <w:proofErr w:type="spellStart"/>
            <w:r w:rsidRPr="00520B7B">
              <w:rPr>
                <w:rFonts w:eastAsia="Times New Roman"/>
                <w:szCs w:val="28"/>
              </w:rPr>
              <w:t>tổ</w:t>
            </w:r>
            <w:proofErr w:type="spellEnd"/>
            <w:r w:rsidRPr="00520B7B">
              <w:rPr>
                <w:rFonts w:eastAsia="Times New Roman"/>
                <w:szCs w:val="28"/>
              </w:rPr>
              <w:t xml:space="preserve"> </w:t>
            </w:r>
            <w:proofErr w:type="spellStart"/>
            <w:r w:rsidRPr="00520B7B">
              <w:rPr>
                <w:rFonts w:eastAsia="Times New Roman"/>
                <w:szCs w:val="28"/>
              </w:rPr>
              <w:t>chức</w:t>
            </w:r>
            <w:proofErr w:type="spellEnd"/>
            <w:r w:rsidRPr="00520B7B">
              <w:rPr>
                <w:rFonts w:eastAsia="Times New Roman"/>
                <w:szCs w:val="28"/>
              </w:rPr>
              <w:t xml:space="preserve"> </w:t>
            </w:r>
            <w:proofErr w:type="spellStart"/>
            <w:r w:rsidRPr="00520B7B">
              <w:rPr>
                <w:rFonts w:eastAsia="Times New Roman"/>
                <w:szCs w:val="28"/>
              </w:rPr>
              <w:t>tập</w:t>
            </w:r>
            <w:proofErr w:type="spellEnd"/>
            <w:r w:rsidRPr="00520B7B">
              <w:rPr>
                <w:rFonts w:eastAsia="Times New Roman"/>
                <w:szCs w:val="28"/>
              </w:rPr>
              <w:t xml:space="preserve"> </w:t>
            </w:r>
            <w:proofErr w:type="spellStart"/>
            <w:r w:rsidRPr="00520B7B">
              <w:rPr>
                <w:rFonts w:eastAsia="Times New Roman"/>
                <w:szCs w:val="28"/>
              </w:rPr>
              <w:t>huấn</w:t>
            </w:r>
            <w:proofErr w:type="spellEnd"/>
            <w:r w:rsidRPr="00520B7B">
              <w:rPr>
                <w:rFonts w:eastAsia="Times New Roman"/>
                <w:szCs w:val="28"/>
              </w:rPr>
              <w:t xml:space="preserve">, </w:t>
            </w:r>
            <w:proofErr w:type="spellStart"/>
            <w:r w:rsidRPr="00520B7B">
              <w:rPr>
                <w:rFonts w:eastAsia="Times New Roman"/>
                <w:szCs w:val="28"/>
              </w:rPr>
              <w:t>hướng</w:t>
            </w:r>
            <w:proofErr w:type="spellEnd"/>
            <w:r w:rsidRPr="00520B7B">
              <w:rPr>
                <w:rFonts w:eastAsia="Times New Roman"/>
                <w:szCs w:val="28"/>
              </w:rPr>
              <w:t xml:space="preserve"> </w:t>
            </w:r>
            <w:proofErr w:type="spellStart"/>
            <w:r w:rsidRPr="00520B7B">
              <w:rPr>
                <w:rFonts w:eastAsia="Times New Roman"/>
                <w:szCs w:val="28"/>
              </w:rPr>
              <w:t>dẫn</w:t>
            </w:r>
            <w:proofErr w:type="spellEnd"/>
            <w:r w:rsidRPr="00520B7B">
              <w:rPr>
                <w:rFonts w:eastAsia="Times New Roman"/>
                <w:szCs w:val="28"/>
              </w:rPr>
              <w:t xml:space="preserve"> </w:t>
            </w:r>
            <w:proofErr w:type="spellStart"/>
            <w:r w:rsidRPr="00520B7B">
              <w:rPr>
                <w:rFonts w:eastAsia="Times New Roman"/>
                <w:szCs w:val="28"/>
              </w:rPr>
              <w:t>cho</w:t>
            </w:r>
            <w:proofErr w:type="spellEnd"/>
            <w:r w:rsidRPr="00520B7B">
              <w:rPr>
                <w:rFonts w:eastAsia="Times New Roman"/>
                <w:szCs w:val="28"/>
              </w:rPr>
              <w:t xml:space="preserve"> </w:t>
            </w:r>
            <w:proofErr w:type="spellStart"/>
            <w:r w:rsidRPr="00520B7B">
              <w:rPr>
                <w:rFonts w:eastAsia="Times New Roman"/>
                <w:szCs w:val="28"/>
              </w:rPr>
              <w:t>các</w:t>
            </w:r>
            <w:proofErr w:type="spellEnd"/>
            <w:r w:rsidRPr="00520B7B">
              <w:rPr>
                <w:rFonts w:eastAsia="Times New Roman"/>
                <w:szCs w:val="28"/>
              </w:rPr>
              <w:t xml:space="preserve"> </w:t>
            </w:r>
            <w:proofErr w:type="spellStart"/>
            <w:r w:rsidRPr="00520B7B">
              <w:rPr>
                <w:rFonts w:eastAsia="Times New Roman"/>
                <w:szCs w:val="28"/>
              </w:rPr>
              <w:t>Sở</w:t>
            </w:r>
            <w:proofErr w:type="spellEnd"/>
            <w:r w:rsidRPr="00520B7B">
              <w:rPr>
                <w:rFonts w:eastAsia="Times New Roman"/>
                <w:szCs w:val="28"/>
              </w:rPr>
              <w:t xml:space="preserve"> Công Thương </w:t>
            </w:r>
            <w:proofErr w:type="spellStart"/>
            <w:r w:rsidRPr="00520B7B">
              <w:rPr>
                <w:rFonts w:eastAsia="Times New Roman"/>
                <w:szCs w:val="28"/>
              </w:rPr>
              <w:t>sau</w:t>
            </w:r>
            <w:proofErr w:type="spellEnd"/>
            <w:r w:rsidRPr="00520B7B">
              <w:rPr>
                <w:rFonts w:eastAsia="Times New Roman"/>
                <w:szCs w:val="28"/>
              </w:rPr>
              <w:t xml:space="preserve"> </w:t>
            </w:r>
            <w:proofErr w:type="spellStart"/>
            <w:r w:rsidRPr="00520B7B">
              <w:rPr>
                <w:rFonts w:eastAsia="Times New Roman"/>
                <w:szCs w:val="28"/>
              </w:rPr>
              <w:t>khi</w:t>
            </w:r>
            <w:proofErr w:type="spellEnd"/>
            <w:r w:rsidRPr="00520B7B">
              <w:rPr>
                <w:rFonts w:eastAsia="Times New Roman"/>
                <w:szCs w:val="28"/>
              </w:rPr>
              <w:t xml:space="preserve"> Thông </w:t>
            </w:r>
            <w:proofErr w:type="spellStart"/>
            <w:r w:rsidRPr="00520B7B">
              <w:rPr>
                <w:rFonts w:eastAsia="Times New Roman"/>
                <w:szCs w:val="28"/>
              </w:rPr>
              <w:t>tư</w:t>
            </w:r>
            <w:proofErr w:type="spellEnd"/>
            <w:r w:rsidRPr="00520B7B">
              <w:rPr>
                <w:rFonts w:eastAsia="Times New Roman"/>
                <w:szCs w:val="28"/>
              </w:rPr>
              <w:t xml:space="preserve"> </w:t>
            </w:r>
            <w:proofErr w:type="spellStart"/>
            <w:r w:rsidRPr="00520B7B">
              <w:rPr>
                <w:rFonts w:eastAsia="Times New Roman"/>
                <w:szCs w:val="28"/>
              </w:rPr>
              <w:t>được</w:t>
            </w:r>
            <w:proofErr w:type="spellEnd"/>
            <w:r w:rsidRPr="00520B7B">
              <w:rPr>
                <w:rFonts w:eastAsia="Times New Roman"/>
                <w:szCs w:val="28"/>
              </w:rPr>
              <w:t xml:space="preserve"> ban </w:t>
            </w:r>
            <w:proofErr w:type="spellStart"/>
            <w:r w:rsidRPr="00520B7B">
              <w:rPr>
                <w:rFonts w:eastAsia="Times New Roman"/>
                <w:szCs w:val="28"/>
              </w:rPr>
              <w:t>hành</w:t>
            </w:r>
            <w:proofErr w:type="spellEnd"/>
            <w:r w:rsidRPr="00520B7B">
              <w:rPr>
                <w:rFonts w:eastAsia="Times New Roman"/>
                <w:szCs w:val="28"/>
              </w:rPr>
              <w:t xml:space="preserve">, </w:t>
            </w:r>
            <w:proofErr w:type="spellStart"/>
            <w:r w:rsidRPr="00520B7B">
              <w:rPr>
                <w:rFonts w:eastAsia="Times New Roman"/>
                <w:szCs w:val="28"/>
              </w:rPr>
              <w:t>đặc</w:t>
            </w:r>
            <w:proofErr w:type="spellEnd"/>
            <w:r w:rsidRPr="00520B7B">
              <w:rPr>
                <w:rFonts w:eastAsia="Times New Roman"/>
                <w:szCs w:val="28"/>
              </w:rPr>
              <w:t xml:space="preserve"> </w:t>
            </w:r>
            <w:proofErr w:type="spellStart"/>
            <w:r w:rsidRPr="00520B7B">
              <w:rPr>
                <w:rFonts w:eastAsia="Times New Roman"/>
                <w:szCs w:val="28"/>
              </w:rPr>
              <w:t>biệt</w:t>
            </w:r>
            <w:proofErr w:type="spellEnd"/>
            <w:r w:rsidRPr="00520B7B">
              <w:rPr>
                <w:rFonts w:eastAsia="Times New Roman"/>
                <w:szCs w:val="28"/>
              </w:rPr>
              <w:t xml:space="preserve"> </w:t>
            </w:r>
            <w:proofErr w:type="spellStart"/>
            <w:r w:rsidRPr="00520B7B">
              <w:rPr>
                <w:rFonts w:eastAsia="Times New Roman"/>
                <w:szCs w:val="28"/>
              </w:rPr>
              <w:t>về</w:t>
            </w:r>
            <w:proofErr w:type="spellEnd"/>
            <w:r w:rsidRPr="00520B7B">
              <w:rPr>
                <w:rFonts w:eastAsia="Times New Roman"/>
                <w:szCs w:val="28"/>
              </w:rPr>
              <w:t xml:space="preserve"> </w:t>
            </w:r>
            <w:proofErr w:type="spellStart"/>
            <w:r w:rsidRPr="00520B7B">
              <w:rPr>
                <w:rFonts w:eastAsia="Times New Roman"/>
                <w:szCs w:val="28"/>
              </w:rPr>
              <w:t>quy</w:t>
            </w:r>
            <w:proofErr w:type="spellEnd"/>
            <w:r w:rsidRPr="00520B7B">
              <w:rPr>
                <w:rFonts w:eastAsia="Times New Roman"/>
                <w:szCs w:val="28"/>
              </w:rPr>
              <w:t xml:space="preserve"> </w:t>
            </w:r>
            <w:proofErr w:type="spellStart"/>
            <w:r w:rsidRPr="00520B7B">
              <w:rPr>
                <w:rFonts w:eastAsia="Times New Roman"/>
                <w:szCs w:val="28"/>
              </w:rPr>
              <w:t>trình</w:t>
            </w:r>
            <w:proofErr w:type="spellEnd"/>
            <w:r w:rsidRPr="00520B7B">
              <w:rPr>
                <w:rFonts w:eastAsia="Times New Roman"/>
                <w:szCs w:val="28"/>
              </w:rPr>
              <w:t xml:space="preserve"> </w:t>
            </w:r>
            <w:proofErr w:type="spellStart"/>
            <w:r w:rsidRPr="00520B7B">
              <w:rPr>
                <w:rFonts w:eastAsia="Times New Roman"/>
                <w:szCs w:val="28"/>
              </w:rPr>
              <w:t>phối</w:t>
            </w:r>
            <w:proofErr w:type="spellEnd"/>
            <w:r w:rsidRPr="00520B7B">
              <w:rPr>
                <w:rFonts w:eastAsia="Times New Roman"/>
                <w:szCs w:val="28"/>
              </w:rPr>
              <w:t xml:space="preserve"> </w:t>
            </w:r>
            <w:proofErr w:type="spellStart"/>
            <w:r w:rsidRPr="00520B7B">
              <w:rPr>
                <w:rFonts w:eastAsia="Times New Roman"/>
                <w:szCs w:val="28"/>
              </w:rPr>
              <w:t>hợp</w:t>
            </w:r>
            <w:proofErr w:type="spellEnd"/>
            <w:r w:rsidRPr="00520B7B">
              <w:rPr>
                <w:rFonts w:eastAsia="Times New Roman"/>
                <w:szCs w:val="28"/>
              </w:rPr>
              <w:t xml:space="preserve"> </w:t>
            </w:r>
            <w:proofErr w:type="spellStart"/>
            <w:r w:rsidRPr="00520B7B">
              <w:rPr>
                <w:rFonts w:eastAsia="Times New Roman"/>
                <w:szCs w:val="28"/>
              </w:rPr>
              <w:t>giữa</w:t>
            </w:r>
            <w:proofErr w:type="spellEnd"/>
            <w:r w:rsidRPr="00520B7B">
              <w:rPr>
                <w:rFonts w:eastAsia="Times New Roman"/>
                <w:szCs w:val="28"/>
              </w:rPr>
              <w:t xml:space="preserve"> </w:t>
            </w:r>
            <w:proofErr w:type="spellStart"/>
            <w:r w:rsidRPr="00520B7B">
              <w:rPr>
                <w:rFonts w:eastAsia="Times New Roman"/>
                <w:szCs w:val="28"/>
              </w:rPr>
              <w:t>Sở</w:t>
            </w:r>
            <w:proofErr w:type="spellEnd"/>
            <w:r w:rsidRPr="00520B7B">
              <w:rPr>
                <w:rFonts w:eastAsia="Times New Roman"/>
                <w:szCs w:val="28"/>
              </w:rPr>
              <w:t xml:space="preserve"> Công Thương </w:t>
            </w:r>
            <w:proofErr w:type="spellStart"/>
            <w:r w:rsidRPr="00520B7B">
              <w:rPr>
                <w:rFonts w:eastAsia="Times New Roman"/>
                <w:szCs w:val="28"/>
              </w:rPr>
              <w:t>với</w:t>
            </w:r>
            <w:proofErr w:type="spellEnd"/>
            <w:r w:rsidRPr="00520B7B">
              <w:rPr>
                <w:rFonts w:eastAsia="Times New Roman"/>
                <w:szCs w:val="28"/>
              </w:rPr>
              <w:t xml:space="preserve"> </w:t>
            </w:r>
            <w:proofErr w:type="spellStart"/>
            <w:r w:rsidRPr="00520B7B">
              <w:rPr>
                <w:rFonts w:eastAsia="Times New Roman"/>
                <w:szCs w:val="28"/>
              </w:rPr>
              <w:t>Cục</w:t>
            </w:r>
            <w:proofErr w:type="spellEnd"/>
            <w:r w:rsidRPr="00520B7B">
              <w:rPr>
                <w:rFonts w:eastAsia="Times New Roman"/>
                <w:szCs w:val="28"/>
              </w:rPr>
              <w:t xml:space="preserve"> </w:t>
            </w:r>
            <w:proofErr w:type="spellStart"/>
            <w:r w:rsidRPr="00520B7B">
              <w:rPr>
                <w:rFonts w:eastAsia="Times New Roman"/>
                <w:szCs w:val="28"/>
              </w:rPr>
              <w:t>Đổi</w:t>
            </w:r>
            <w:proofErr w:type="spellEnd"/>
            <w:r w:rsidRPr="00520B7B">
              <w:rPr>
                <w:rFonts w:eastAsia="Times New Roman"/>
                <w:szCs w:val="28"/>
              </w:rPr>
              <w:t xml:space="preserve"> </w:t>
            </w:r>
            <w:proofErr w:type="spellStart"/>
            <w:r w:rsidRPr="00520B7B">
              <w:rPr>
                <w:rFonts w:eastAsia="Times New Roman"/>
                <w:szCs w:val="28"/>
              </w:rPr>
              <w:t>mới</w:t>
            </w:r>
            <w:proofErr w:type="spellEnd"/>
            <w:r w:rsidRPr="00520B7B">
              <w:rPr>
                <w:rFonts w:eastAsia="Times New Roman"/>
                <w:szCs w:val="28"/>
              </w:rPr>
              <w:t xml:space="preserve"> </w:t>
            </w:r>
            <w:proofErr w:type="spellStart"/>
            <w:r w:rsidRPr="00520B7B">
              <w:rPr>
                <w:rFonts w:eastAsia="Times New Roman"/>
                <w:szCs w:val="28"/>
              </w:rPr>
              <w:t>sáng</w:t>
            </w:r>
            <w:proofErr w:type="spellEnd"/>
            <w:r w:rsidRPr="00520B7B">
              <w:rPr>
                <w:rFonts w:eastAsia="Times New Roman"/>
                <w:szCs w:val="28"/>
              </w:rPr>
              <w:t xml:space="preserve"> </w:t>
            </w:r>
            <w:proofErr w:type="spellStart"/>
            <w:r w:rsidRPr="00520B7B">
              <w:rPr>
                <w:rFonts w:eastAsia="Times New Roman"/>
                <w:szCs w:val="28"/>
              </w:rPr>
              <w:t>tạo</w:t>
            </w:r>
            <w:proofErr w:type="spellEnd"/>
            <w:r w:rsidRPr="00520B7B">
              <w:rPr>
                <w:rFonts w:eastAsia="Times New Roman"/>
                <w:szCs w:val="28"/>
              </w:rPr>
              <w:t xml:space="preserve">, </w:t>
            </w:r>
            <w:proofErr w:type="spellStart"/>
            <w:r w:rsidRPr="00520B7B">
              <w:rPr>
                <w:rFonts w:eastAsia="Times New Roman"/>
                <w:szCs w:val="28"/>
              </w:rPr>
              <w:t>Chuyển</w:t>
            </w:r>
            <w:proofErr w:type="spellEnd"/>
            <w:r w:rsidRPr="00520B7B">
              <w:rPr>
                <w:rFonts w:eastAsia="Times New Roman"/>
                <w:szCs w:val="28"/>
              </w:rPr>
              <w:t xml:space="preserve"> </w:t>
            </w:r>
            <w:proofErr w:type="spellStart"/>
            <w:r w:rsidRPr="00520B7B">
              <w:rPr>
                <w:rFonts w:eastAsia="Times New Roman"/>
                <w:szCs w:val="28"/>
              </w:rPr>
              <w:t>đổi</w:t>
            </w:r>
            <w:proofErr w:type="spellEnd"/>
            <w:r w:rsidRPr="00520B7B">
              <w:rPr>
                <w:rFonts w:eastAsia="Times New Roman"/>
                <w:szCs w:val="28"/>
              </w:rPr>
              <w:t xml:space="preserve"> </w:t>
            </w:r>
            <w:proofErr w:type="spellStart"/>
            <w:r w:rsidRPr="00520B7B">
              <w:rPr>
                <w:rFonts w:eastAsia="Times New Roman"/>
                <w:szCs w:val="28"/>
              </w:rPr>
              <w:t>xanh</w:t>
            </w:r>
            <w:proofErr w:type="spellEnd"/>
            <w:r w:rsidRPr="00520B7B">
              <w:rPr>
                <w:rFonts w:eastAsia="Times New Roman"/>
                <w:szCs w:val="28"/>
              </w:rPr>
              <w:t xml:space="preserve"> </w:t>
            </w:r>
            <w:proofErr w:type="spellStart"/>
            <w:r w:rsidRPr="00520B7B">
              <w:rPr>
                <w:rFonts w:eastAsia="Times New Roman"/>
                <w:szCs w:val="28"/>
              </w:rPr>
              <w:t>và</w:t>
            </w:r>
            <w:proofErr w:type="spellEnd"/>
            <w:r w:rsidRPr="00520B7B">
              <w:rPr>
                <w:rFonts w:eastAsia="Times New Roman"/>
                <w:szCs w:val="28"/>
              </w:rPr>
              <w:t xml:space="preserve"> </w:t>
            </w:r>
            <w:proofErr w:type="spellStart"/>
            <w:r w:rsidRPr="00520B7B">
              <w:rPr>
                <w:rFonts w:eastAsia="Times New Roman"/>
                <w:szCs w:val="28"/>
              </w:rPr>
              <w:t>Khuyến</w:t>
            </w:r>
            <w:proofErr w:type="spellEnd"/>
            <w:r w:rsidRPr="00520B7B">
              <w:rPr>
                <w:rFonts w:eastAsia="Times New Roman"/>
                <w:szCs w:val="28"/>
              </w:rPr>
              <w:t xml:space="preserve"> </w:t>
            </w:r>
            <w:proofErr w:type="spellStart"/>
            <w:r w:rsidRPr="00520B7B">
              <w:rPr>
                <w:rFonts w:eastAsia="Times New Roman"/>
                <w:szCs w:val="28"/>
              </w:rPr>
              <w:t>công</w:t>
            </w:r>
            <w:proofErr w:type="spellEnd"/>
            <w:r w:rsidRPr="00520B7B">
              <w:rPr>
                <w:rFonts w:eastAsia="Times New Roman"/>
                <w:szCs w:val="28"/>
              </w:rPr>
              <w:t xml:space="preserve"> (</w:t>
            </w:r>
            <w:proofErr w:type="spellStart"/>
            <w:r w:rsidRPr="00520B7B">
              <w:rPr>
                <w:rFonts w:eastAsia="Times New Roman"/>
                <w:szCs w:val="28"/>
              </w:rPr>
              <w:t>đơn</w:t>
            </w:r>
            <w:proofErr w:type="spellEnd"/>
            <w:r w:rsidRPr="00520B7B">
              <w:rPr>
                <w:rFonts w:eastAsia="Times New Roman"/>
                <w:szCs w:val="28"/>
              </w:rPr>
              <w:t xml:space="preserve"> </w:t>
            </w:r>
            <w:proofErr w:type="spellStart"/>
            <w:r w:rsidRPr="00520B7B">
              <w:rPr>
                <w:rFonts w:eastAsia="Times New Roman"/>
                <w:szCs w:val="28"/>
              </w:rPr>
              <w:t>vị</w:t>
            </w:r>
            <w:proofErr w:type="spellEnd"/>
            <w:r w:rsidRPr="00520B7B">
              <w:rPr>
                <w:rFonts w:eastAsia="Times New Roman"/>
                <w:szCs w:val="28"/>
              </w:rPr>
              <w:t xml:space="preserve"> </w:t>
            </w:r>
            <w:proofErr w:type="spellStart"/>
            <w:r w:rsidRPr="00520B7B">
              <w:rPr>
                <w:rFonts w:eastAsia="Times New Roman"/>
                <w:szCs w:val="28"/>
              </w:rPr>
              <w:t>mới</w:t>
            </w:r>
            <w:proofErr w:type="spellEnd"/>
            <w:r w:rsidRPr="00520B7B">
              <w:rPr>
                <w:rFonts w:eastAsia="Times New Roman"/>
                <w:szCs w:val="28"/>
              </w:rPr>
              <w:t xml:space="preserve"> </w:t>
            </w:r>
            <w:proofErr w:type="spellStart"/>
            <w:r w:rsidRPr="00520B7B">
              <w:rPr>
                <w:rFonts w:eastAsia="Times New Roman"/>
                <w:szCs w:val="28"/>
              </w:rPr>
              <w:t>kế</w:t>
            </w:r>
            <w:proofErr w:type="spellEnd"/>
            <w:r w:rsidRPr="00520B7B">
              <w:rPr>
                <w:rFonts w:eastAsia="Times New Roman"/>
                <w:szCs w:val="28"/>
              </w:rPr>
              <w:t xml:space="preserve"> </w:t>
            </w:r>
            <w:proofErr w:type="spellStart"/>
            <w:r w:rsidRPr="00520B7B">
              <w:rPr>
                <w:rFonts w:eastAsia="Times New Roman"/>
                <w:szCs w:val="28"/>
              </w:rPr>
              <w:t>thừa</w:t>
            </w:r>
            <w:proofErr w:type="spellEnd"/>
            <w:r w:rsidRPr="00520B7B">
              <w:rPr>
                <w:rFonts w:eastAsia="Times New Roman"/>
                <w:szCs w:val="28"/>
              </w:rPr>
              <w:t xml:space="preserve"> </w:t>
            </w:r>
            <w:proofErr w:type="spellStart"/>
            <w:r w:rsidRPr="00520B7B">
              <w:rPr>
                <w:rFonts w:eastAsia="Times New Roman"/>
                <w:szCs w:val="28"/>
              </w:rPr>
              <w:t>chức</w:t>
            </w:r>
            <w:proofErr w:type="spellEnd"/>
            <w:r w:rsidRPr="00520B7B">
              <w:rPr>
                <w:rFonts w:eastAsia="Times New Roman"/>
                <w:szCs w:val="28"/>
              </w:rPr>
              <w:t xml:space="preserve"> </w:t>
            </w:r>
            <w:proofErr w:type="spellStart"/>
            <w:r w:rsidRPr="00520B7B">
              <w:rPr>
                <w:rFonts w:eastAsia="Times New Roman"/>
                <w:szCs w:val="28"/>
              </w:rPr>
              <w:t>năng</w:t>
            </w:r>
            <w:proofErr w:type="spellEnd"/>
            <w:r w:rsidRPr="00520B7B">
              <w:rPr>
                <w:rFonts w:eastAsia="Times New Roman"/>
                <w:szCs w:val="28"/>
              </w:rPr>
              <w:t xml:space="preserve">) </w:t>
            </w:r>
            <w:proofErr w:type="spellStart"/>
            <w:r w:rsidRPr="00520B7B">
              <w:rPr>
                <w:rFonts w:eastAsia="Times New Roman"/>
                <w:szCs w:val="28"/>
              </w:rPr>
              <w:t>trong</w:t>
            </w:r>
            <w:proofErr w:type="spellEnd"/>
            <w:r w:rsidRPr="00520B7B">
              <w:rPr>
                <w:rFonts w:eastAsia="Times New Roman"/>
                <w:szCs w:val="28"/>
              </w:rPr>
              <w:t xml:space="preserve"> </w:t>
            </w:r>
            <w:proofErr w:type="spellStart"/>
            <w:r w:rsidRPr="00520B7B">
              <w:rPr>
                <w:rFonts w:eastAsia="Times New Roman"/>
                <w:szCs w:val="28"/>
              </w:rPr>
              <w:t>quản</w:t>
            </w:r>
            <w:proofErr w:type="spellEnd"/>
            <w:r w:rsidRPr="00520B7B">
              <w:rPr>
                <w:rFonts w:eastAsia="Times New Roman"/>
                <w:szCs w:val="28"/>
              </w:rPr>
              <w:t xml:space="preserve"> </w:t>
            </w:r>
            <w:proofErr w:type="spellStart"/>
            <w:r w:rsidRPr="00520B7B">
              <w:rPr>
                <w:rFonts w:eastAsia="Times New Roman"/>
                <w:szCs w:val="28"/>
              </w:rPr>
              <w:t>lý</w:t>
            </w:r>
            <w:proofErr w:type="spellEnd"/>
            <w:r w:rsidRPr="00520B7B">
              <w:rPr>
                <w:rFonts w:eastAsia="Times New Roman"/>
                <w:szCs w:val="28"/>
              </w:rPr>
              <w:t xml:space="preserve"> </w:t>
            </w:r>
            <w:proofErr w:type="spellStart"/>
            <w:r w:rsidRPr="00520B7B">
              <w:rPr>
                <w:rFonts w:eastAsia="Times New Roman"/>
                <w:szCs w:val="28"/>
              </w:rPr>
              <w:t>nhiệm</w:t>
            </w:r>
            <w:proofErr w:type="spellEnd"/>
            <w:r w:rsidRPr="00520B7B">
              <w:rPr>
                <w:rFonts w:eastAsia="Times New Roman"/>
                <w:szCs w:val="28"/>
              </w:rPr>
              <w:t xml:space="preserve"> </w:t>
            </w:r>
            <w:proofErr w:type="spellStart"/>
            <w:r w:rsidRPr="00520B7B">
              <w:rPr>
                <w:rFonts w:eastAsia="Times New Roman"/>
                <w:szCs w:val="28"/>
              </w:rPr>
              <w:t>vụ</w:t>
            </w:r>
            <w:proofErr w:type="spellEnd"/>
            <w:r w:rsidRPr="00520B7B">
              <w:rPr>
                <w:rFonts w:eastAsia="Times New Roman"/>
                <w:szCs w:val="28"/>
              </w:rPr>
              <w:t xml:space="preserve"> </w:t>
            </w:r>
            <w:proofErr w:type="spellStart"/>
            <w:r w:rsidRPr="00520B7B">
              <w:rPr>
                <w:rFonts w:eastAsia="Times New Roman"/>
                <w:szCs w:val="28"/>
              </w:rPr>
              <w:t>bảo</w:t>
            </w:r>
            <w:proofErr w:type="spellEnd"/>
            <w:r w:rsidRPr="00520B7B">
              <w:rPr>
                <w:rFonts w:eastAsia="Times New Roman"/>
                <w:szCs w:val="28"/>
              </w:rPr>
              <w:t xml:space="preserve"> </w:t>
            </w:r>
            <w:proofErr w:type="spellStart"/>
            <w:r w:rsidRPr="00520B7B">
              <w:rPr>
                <w:rFonts w:eastAsia="Times New Roman"/>
                <w:szCs w:val="28"/>
              </w:rPr>
              <w:t>vệ</w:t>
            </w:r>
            <w:proofErr w:type="spellEnd"/>
            <w:r w:rsidRPr="00520B7B">
              <w:rPr>
                <w:rFonts w:eastAsia="Times New Roman"/>
                <w:szCs w:val="28"/>
              </w:rPr>
              <w:t xml:space="preserve"> </w:t>
            </w:r>
            <w:proofErr w:type="spellStart"/>
            <w:r w:rsidRPr="00520B7B">
              <w:rPr>
                <w:rFonts w:eastAsia="Times New Roman"/>
                <w:szCs w:val="28"/>
              </w:rPr>
              <w:t>môi</w:t>
            </w:r>
            <w:proofErr w:type="spellEnd"/>
            <w:r w:rsidRPr="00520B7B">
              <w:rPr>
                <w:rFonts w:eastAsia="Times New Roman"/>
                <w:szCs w:val="28"/>
              </w:rPr>
              <w:t xml:space="preserve"> </w:t>
            </w:r>
            <w:proofErr w:type="spellStart"/>
            <w:r w:rsidRPr="00520B7B">
              <w:rPr>
                <w:rFonts w:eastAsia="Times New Roman"/>
                <w:szCs w:val="28"/>
              </w:rPr>
              <w:t>trường</w:t>
            </w:r>
            <w:proofErr w:type="spellEnd"/>
            <w:r w:rsidRPr="00520B7B">
              <w:rPr>
                <w:rFonts w:eastAsia="Times New Roman"/>
                <w:szCs w:val="28"/>
              </w:rPr>
              <w:t xml:space="preserve"> </w:t>
            </w:r>
            <w:proofErr w:type="spellStart"/>
            <w:r w:rsidRPr="00520B7B">
              <w:rPr>
                <w:rFonts w:eastAsia="Times New Roman"/>
                <w:szCs w:val="28"/>
              </w:rPr>
              <w:t>và</w:t>
            </w:r>
            <w:proofErr w:type="spellEnd"/>
            <w:r w:rsidRPr="00520B7B">
              <w:rPr>
                <w:rFonts w:eastAsia="Times New Roman"/>
                <w:szCs w:val="28"/>
              </w:rPr>
              <w:t xml:space="preserve"> </w:t>
            </w:r>
            <w:proofErr w:type="spellStart"/>
            <w:r w:rsidRPr="00520B7B">
              <w:rPr>
                <w:rFonts w:eastAsia="Times New Roman"/>
                <w:szCs w:val="28"/>
              </w:rPr>
              <w:t>ứng</w:t>
            </w:r>
            <w:proofErr w:type="spellEnd"/>
            <w:r w:rsidRPr="00520B7B">
              <w:rPr>
                <w:rFonts w:eastAsia="Times New Roman"/>
                <w:szCs w:val="28"/>
              </w:rPr>
              <w:t xml:space="preserve"> </w:t>
            </w:r>
            <w:proofErr w:type="spellStart"/>
            <w:r w:rsidRPr="00520B7B">
              <w:rPr>
                <w:rFonts w:eastAsia="Times New Roman"/>
                <w:szCs w:val="28"/>
              </w:rPr>
              <w:t>phó</w:t>
            </w:r>
            <w:proofErr w:type="spellEnd"/>
            <w:r w:rsidRPr="00520B7B">
              <w:rPr>
                <w:rFonts w:eastAsia="Times New Roman"/>
                <w:szCs w:val="28"/>
              </w:rPr>
              <w:t xml:space="preserve"> </w:t>
            </w:r>
            <w:proofErr w:type="spellStart"/>
            <w:r w:rsidRPr="00520B7B">
              <w:rPr>
                <w:rFonts w:eastAsia="Times New Roman"/>
                <w:szCs w:val="28"/>
              </w:rPr>
              <w:t>với</w:t>
            </w:r>
            <w:proofErr w:type="spellEnd"/>
            <w:r w:rsidRPr="00520B7B">
              <w:rPr>
                <w:rFonts w:eastAsia="Times New Roman"/>
                <w:szCs w:val="28"/>
              </w:rPr>
              <w:t xml:space="preserve"> </w:t>
            </w:r>
            <w:proofErr w:type="spellStart"/>
            <w:r w:rsidRPr="00520B7B">
              <w:rPr>
                <w:rFonts w:eastAsia="Times New Roman"/>
                <w:szCs w:val="28"/>
              </w:rPr>
              <w:t>biến</w:t>
            </w:r>
            <w:proofErr w:type="spellEnd"/>
            <w:r w:rsidRPr="00520B7B">
              <w:rPr>
                <w:rFonts w:eastAsia="Times New Roman"/>
                <w:szCs w:val="28"/>
              </w:rPr>
              <w:t xml:space="preserve"> </w:t>
            </w:r>
            <w:proofErr w:type="spellStart"/>
            <w:r w:rsidRPr="00520B7B">
              <w:rPr>
                <w:rFonts w:eastAsia="Times New Roman"/>
                <w:szCs w:val="28"/>
              </w:rPr>
              <w:t>đổi</w:t>
            </w:r>
            <w:proofErr w:type="spellEnd"/>
            <w:r w:rsidRPr="00520B7B">
              <w:rPr>
                <w:rFonts w:eastAsia="Times New Roman"/>
                <w:szCs w:val="28"/>
              </w:rPr>
              <w:t xml:space="preserve"> </w:t>
            </w:r>
            <w:proofErr w:type="spellStart"/>
            <w:r w:rsidRPr="00520B7B">
              <w:rPr>
                <w:rFonts w:eastAsia="Times New Roman"/>
                <w:szCs w:val="28"/>
              </w:rPr>
              <w:t>khí</w:t>
            </w:r>
            <w:proofErr w:type="spellEnd"/>
            <w:r w:rsidRPr="00520B7B">
              <w:rPr>
                <w:rFonts w:eastAsia="Times New Roman"/>
                <w:szCs w:val="28"/>
              </w:rPr>
              <w:t xml:space="preserve"> </w:t>
            </w:r>
            <w:proofErr w:type="spellStart"/>
            <w:r w:rsidRPr="00520B7B">
              <w:rPr>
                <w:rFonts w:eastAsia="Times New Roman"/>
                <w:szCs w:val="28"/>
              </w:rPr>
              <w:t>hậu</w:t>
            </w:r>
            <w:proofErr w:type="spellEnd"/>
            <w:r w:rsidRPr="00520B7B">
              <w:rPr>
                <w:rFonts w:eastAsia="Times New Roman"/>
                <w:szCs w:val="28"/>
              </w:rPr>
              <w:t>.</w:t>
            </w:r>
          </w:p>
        </w:tc>
        <w:tc>
          <w:tcPr>
            <w:tcW w:w="4033" w:type="dxa"/>
          </w:tcPr>
          <w:p w14:paraId="63A9D230" w14:textId="77777777" w:rsidR="00CD374F" w:rsidRPr="00FC7C21" w:rsidRDefault="00CD374F" w:rsidP="00CD374F">
            <w:pPr>
              <w:jc w:val="both"/>
              <w:rPr>
                <w:rFonts w:cs="Times New Roman"/>
                <w:b/>
                <w:bCs/>
                <w:iCs/>
                <w:szCs w:val="28"/>
              </w:rPr>
            </w:pPr>
            <w:r w:rsidRPr="00FC7C21">
              <w:rPr>
                <w:rFonts w:cs="Times New Roman"/>
                <w:b/>
                <w:bCs/>
                <w:iCs/>
                <w:szCs w:val="28"/>
              </w:rPr>
              <w:t xml:space="preserve">Ý </w:t>
            </w:r>
            <w:proofErr w:type="spellStart"/>
            <w:r w:rsidRPr="00FC7C21">
              <w:rPr>
                <w:rFonts w:cs="Times New Roman"/>
                <w:b/>
                <w:bCs/>
                <w:iCs/>
                <w:szCs w:val="28"/>
              </w:rPr>
              <w:t>kiến</w:t>
            </w:r>
            <w:proofErr w:type="spellEnd"/>
            <w:r w:rsidRPr="00FC7C21">
              <w:rPr>
                <w:rFonts w:cs="Times New Roman"/>
                <w:b/>
                <w:bCs/>
                <w:iCs/>
                <w:szCs w:val="28"/>
              </w:rPr>
              <w:t xml:space="preserve"> </w:t>
            </w:r>
            <w:proofErr w:type="spellStart"/>
            <w:r w:rsidRPr="00FC7C21">
              <w:rPr>
                <w:rFonts w:cs="Times New Roman"/>
                <w:b/>
                <w:bCs/>
                <w:iCs/>
                <w:szCs w:val="28"/>
              </w:rPr>
              <w:t>giải</w:t>
            </w:r>
            <w:proofErr w:type="spellEnd"/>
            <w:r w:rsidRPr="00FC7C21">
              <w:rPr>
                <w:rFonts w:cs="Times New Roman"/>
                <w:b/>
                <w:bCs/>
                <w:iCs/>
                <w:szCs w:val="28"/>
              </w:rPr>
              <w:t xml:space="preserve"> </w:t>
            </w:r>
            <w:proofErr w:type="spellStart"/>
            <w:r w:rsidRPr="00FC7C21">
              <w:rPr>
                <w:rFonts w:cs="Times New Roman"/>
                <w:b/>
                <w:bCs/>
                <w:iCs/>
                <w:szCs w:val="28"/>
              </w:rPr>
              <w:t>trình</w:t>
            </w:r>
            <w:proofErr w:type="spellEnd"/>
            <w:r w:rsidRPr="00FC7C21">
              <w:rPr>
                <w:rFonts w:cs="Times New Roman"/>
                <w:b/>
                <w:bCs/>
                <w:iCs/>
                <w:szCs w:val="28"/>
              </w:rPr>
              <w:t xml:space="preserve">: </w:t>
            </w:r>
          </w:p>
          <w:p w14:paraId="6559DC6F" w14:textId="04F173C7" w:rsidR="00452EA3" w:rsidRPr="00053D58" w:rsidRDefault="00CD374F" w:rsidP="00CD374F">
            <w:pPr>
              <w:jc w:val="both"/>
              <w:rPr>
                <w:rFonts w:cs="Times New Roman"/>
                <w:bCs/>
                <w:szCs w:val="28"/>
              </w:rPr>
            </w:pPr>
            <w:r>
              <w:rPr>
                <w:rFonts w:cs="Times New Roman"/>
                <w:bCs/>
                <w:szCs w:val="28"/>
                <w:lang w:val="en-US"/>
              </w:rPr>
              <w:t xml:space="preserve">Theo </w:t>
            </w:r>
            <w:proofErr w:type="spellStart"/>
            <w:r>
              <w:rPr>
                <w:rFonts w:cs="Times New Roman"/>
                <w:bCs/>
                <w:szCs w:val="28"/>
                <w:lang w:val="en-US"/>
              </w:rPr>
              <w:t>Luật</w:t>
            </w:r>
            <w:proofErr w:type="spellEnd"/>
            <w:r>
              <w:rPr>
                <w:rFonts w:cs="Times New Roman"/>
                <w:bCs/>
                <w:szCs w:val="28"/>
                <w:lang w:val="en-US"/>
              </w:rPr>
              <w:t xml:space="preserve"> BVMT </w:t>
            </w:r>
            <w:proofErr w:type="spellStart"/>
            <w:r>
              <w:rPr>
                <w:rFonts w:cs="Times New Roman"/>
                <w:bCs/>
                <w:szCs w:val="28"/>
                <w:lang w:val="en-US"/>
              </w:rPr>
              <w:t>năm</w:t>
            </w:r>
            <w:proofErr w:type="spellEnd"/>
            <w:r>
              <w:rPr>
                <w:rFonts w:cs="Times New Roman"/>
                <w:bCs/>
                <w:szCs w:val="28"/>
                <w:lang w:val="en-US"/>
              </w:rPr>
              <w:t xml:space="preserve"> 2020 </w:t>
            </w:r>
            <w:proofErr w:type="spellStart"/>
            <w:r>
              <w:rPr>
                <w:rFonts w:cs="Times New Roman"/>
                <w:bCs/>
                <w:szCs w:val="28"/>
                <w:lang w:val="en-US"/>
              </w:rPr>
              <w:t>và</w:t>
            </w:r>
            <w:proofErr w:type="spellEnd"/>
            <w:r>
              <w:rPr>
                <w:rFonts w:cs="Times New Roman"/>
                <w:bCs/>
                <w:szCs w:val="28"/>
                <w:lang w:val="en-US"/>
              </w:rPr>
              <w:t xml:space="preserve"> </w:t>
            </w:r>
            <w:proofErr w:type="spellStart"/>
            <w:r>
              <w:rPr>
                <w:rFonts w:cs="Times New Roman"/>
                <w:bCs/>
                <w:szCs w:val="28"/>
                <w:lang w:val="en-US"/>
              </w:rPr>
              <w:t>Nghị</w:t>
            </w:r>
            <w:proofErr w:type="spellEnd"/>
            <w:r>
              <w:rPr>
                <w:rFonts w:cs="Times New Roman"/>
                <w:bCs/>
                <w:szCs w:val="28"/>
                <w:lang w:val="en-US"/>
              </w:rPr>
              <w:t xml:space="preserve"> </w:t>
            </w:r>
            <w:proofErr w:type="spellStart"/>
            <w:r>
              <w:rPr>
                <w:rFonts w:cs="Times New Roman"/>
                <w:bCs/>
                <w:szCs w:val="28"/>
                <w:lang w:val="en-US"/>
              </w:rPr>
              <w:t>định</w:t>
            </w:r>
            <w:proofErr w:type="spellEnd"/>
            <w:r>
              <w:rPr>
                <w:rFonts w:cs="Times New Roman"/>
                <w:bCs/>
                <w:szCs w:val="28"/>
                <w:lang w:val="en-US"/>
              </w:rPr>
              <w:t xml:space="preserve"> 08/2022/NĐ-CP </w:t>
            </w:r>
            <w:proofErr w:type="spellStart"/>
            <w:r>
              <w:rPr>
                <w:rFonts w:cs="Times New Roman"/>
                <w:bCs/>
                <w:szCs w:val="28"/>
                <w:lang w:val="en-US"/>
              </w:rPr>
              <w:t>đã</w:t>
            </w:r>
            <w:proofErr w:type="spellEnd"/>
            <w:r>
              <w:rPr>
                <w:rFonts w:cs="Times New Roman"/>
                <w:bCs/>
                <w:szCs w:val="28"/>
                <w:lang w:val="en-US"/>
              </w:rPr>
              <w:t xml:space="preserve"> </w:t>
            </w:r>
            <w:proofErr w:type="spellStart"/>
            <w:r>
              <w:rPr>
                <w:rFonts w:cs="Times New Roman"/>
                <w:bCs/>
                <w:szCs w:val="28"/>
                <w:lang w:val="en-US"/>
              </w:rPr>
              <w:t>quy</w:t>
            </w:r>
            <w:proofErr w:type="spellEnd"/>
            <w:r>
              <w:rPr>
                <w:rFonts w:cs="Times New Roman"/>
                <w:bCs/>
                <w:szCs w:val="28"/>
                <w:lang w:val="en-US"/>
              </w:rPr>
              <w:t xml:space="preserve"> </w:t>
            </w:r>
            <w:proofErr w:type="spellStart"/>
            <w:r>
              <w:rPr>
                <w:rFonts w:cs="Times New Roman"/>
                <w:bCs/>
                <w:szCs w:val="28"/>
                <w:lang w:val="en-US"/>
              </w:rPr>
              <w:t>định</w:t>
            </w:r>
            <w:proofErr w:type="spellEnd"/>
            <w:r>
              <w:rPr>
                <w:rFonts w:cs="Times New Roman"/>
                <w:bCs/>
                <w:szCs w:val="28"/>
                <w:lang w:val="en-US"/>
              </w:rPr>
              <w:t xml:space="preserve"> </w:t>
            </w:r>
            <w:proofErr w:type="spellStart"/>
            <w:r w:rsidRPr="00E165F2">
              <w:rPr>
                <w:rFonts w:cs="Times New Roman"/>
                <w:bCs/>
                <w:szCs w:val="28"/>
              </w:rPr>
              <w:t>trách</w:t>
            </w:r>
            <w:proofErr w:type="spellEnd"/>
            <w:r w:rsidRPr="00E165F2">
              <w:rPr>
                <w:rFonts w:cs="Times New Roman"/>
                <w:bCs/>
                <w:szCs w:val="28"/>
              </w:rPr>
              <w:t xml:space="preserve"> </w:t>
            </w:r>
            <w:proofErr w:type="spellStart"/>
            <w:r w:rsidRPr="00E165F2">
              <w:rPr>
                <w:rFonts w:cs="Times New Roman"/>
                <w:bCs/>
                <w:szCs w:val="28"/>
              </w:rPr>
              <w:t>nhiệm</w:t>
            </w:r>
            <w:proofErr w:type="spellEnd"/>
            <w:r w:rsidRPr="00E165F2">
              <w:rPr>
                <w:rFonts w:cs="Times New Roman"/>
                <w:bCs/>
                <w:szCs w:val="28"/>
              </w:rPr>
              <w:t xml:space="preserve"> </w:t>
            </w:r>
            <w:proofErr w:type="spellStart"/>
            <w:r w:rsidRPr="00E165F2">
              <w:rPr>
                <w:rFonts w:cs="Times New Roman"/>
                <w:bCs/>
                <w:szCs w:val="28"/>
              </w:rPr>
              <w:t>quản</w:t>
            </w:r>
            <w:proofErr w:type="spellEnd"/>
            <w:r w:rsidRPr="00E165F2">
              <w:rPr>
                <w:rFonts w:cs="Times New Roman"/>
                <w:bCs/>
                <w:szCs w:val="28"/>
              </w:rPr>
              <w:t xml:space="preserve"> </w:t>
            </w:r>
            <w:proofErr w:type="spellStart"/>
            <w:r w:rsidRPr="00E165F2">
              <w:rPr>
                <w:rFonts w:cs="Times New Roman"/>
                <w:bCs/>
                <w:szCs w:val="28"/>
              </w:rPr>
              <w:t>lý</w:t>
            </w:r>
            <w:proofErr w:type="spellEnd"/>
            <w:r w:rsidRPr="00E165F2">
              <w:rPr>
                <w:rFonts w:cs="Times New Roman"/>
                <w:bCs/>
                <w:szCs w:val="28"/>
              </w:rPr>
              <w:t xml:space="preserve"> </w:t>
            </w:r>
            <w:proofErr w:type="spellStart"/>
            <w:r w:rsidRPr="00E165F2">
              <w:rPr>
                <w:rFonts w:cs="Times New Roman"/>
                <w:bCs/>
                <w:szCs w:val="28"/>
              </w:rPr>
              <w:t>nhà</w:t>
            </w:r>
            <w:proofErr w:type="spellEnd"/>
            <w:r w:rsidRPr="00E165F2">
              <w:rPr>
                <w:rFonts w:cs="Times New Roman"/>
                <w:bCs/>
                <w:szCs w:val="28"/>
              </w:rPr>
              <w:t xml:space="preserve"> </w:t>
            </w:r>
            <w:proofErr w:type="spellStart"/>
            <w:r w:rsidRPr="00E165F2">
              <w:rPr>
                <w:rFonts w:cs="Times New Roman"/>
                <w:bCs/>
                <w:szCs w:val="28"/>
              </w:rPr>
              <w:t>nước</w:t>
            </w:r>
            <w:proofErr w:type="spellEnd"/>
            <w:r w:rsidRPr="00E165F2">
              <w:rPr>
                <w:rFonts w:cs="Times New Roman"/>
                <w:bCs/>
                <w:szCs w:val="28"/>
              </w:rPr>
              <w:t xml:space="preserve"> </w:t>
            </w:r>
            <w:proofErr w:type="spellStart"/>
            <w:r w:rsidRPr="00E165F2">
              <w:rPr>
                <w:rFonts w:cs="Times New Roman"/>
                <w:bCs/>
                <w:szCs w:val="28"/>
              </w:rPr>
              <w:t>về</w:t>
            </w:r>
            <w:proofErr w:type="spellEnd"/>
            <w:r w:rsidRPr="00E165F2">
              <w:rPr>
                <w:rFonts w:cs="Times New Roman"/>
                <w:bCs/>
                <w:szCs w:val="28"/>
              </w:rPr>
              <w:t xml:space="preserve"> </w:t>
            </w:r>
            <w:proofErr w:type="spellStart"/>
            <w:r w:rsidRPr="00E165F2">
              <w:rPr>
                <w:rFonts w:cs="Times New Roman"/>
                <w:bCs/>
                <w:szCs w:val="28"/>
              </w:rPr>
              <w:t>bảo</w:t>
            </w:r>
            <w:proofErr w:type="spellEnd"/>
            <w:r w:rsidRPr="00E165F2">
              <w:rPr>
                <w:rFonts w:cs="Times New Roman"/>
                <w:bCs/>
                <w:szCs w:val="28"/>
              </w:rPr>
              <w:t xml:space="preserve"> </w:t>
            </w:r>
            <w:proofErr w:type="spellStart"/>
            <w:r w:rsidRPr="00E165F2">
              <w:rPr>
                <w:rFonts w:cs="Times New Roman"/>
                <w:bCs/>
                <w:szCs w:val="28"/>
              </w:rPr>
              <w:t>vệ</w:t>
            </w:r>
            <w:proofErr w:type="spellEnd"/>
            <w:r w:rsidRPr="00E165F2">
              <w:rPr>
                <w:rFonts w:cs="Times New Roman"/>
                <w:bCs/>
                <w:szCs w:val="28"/>
              </w:rPr>
              <w:t xml:space="preserve"> </w:t>
            </w:r>
            <w:proofErr w:type="spellStart"/>
            <w:r w:rsidRPr="00E165F2">
              <w:rPr>
                <w:rFonts w:cs="Times New Roman"/>
                <w:bCs/>
                <w:szCs w:val="28"/>
              </w:rPr>
              <w:t>môi</w:t>
            </w:r>
            <w:proofErr w:type="spellEnd"/>
            <w:r w:rsidRPr="00E165F2">
              <w:rPr>
                <w:rFonts w:cs="Times New Roman"/>
                <w:bCs/>
                <w:szCs w:val="28"/>
              </w:rPr>
              <w:t xml:space="preserve"> </w:t>
            </w:r>
            <w:proofErr w:type="spellStart"/>
            <w:r w:rsidRPr="00E165F2">
              <w:rPr>
                <w:rFonts w:cs="Times New Roman"/>
                <w:bCs/>
                <w:szCs w:val="28"/>
              </w:rPr>
              <w:t>trường</w:t>
            </w:r>
            <w:proofErr w:type="spellEnd"/>
            <w:r w:rsidRPr="00E165F2">
              <w:rPr>
                <w:rFonts w:cs="Times New Roman"/>
                <w:bCs/>
                <w:szCs w:val="28"/>
              </w:rPr>
              <w:t xml:space="preserve"> </w:t>
            </w:r>
            <w:proofErr w:type="spellStart"/>
            <w:r w:rsidRPr="00E165F2">
              <w:rPr>
                <w:rFonts w:cs="Times New Roman"/>
                <w:bCs/>
                <w:szCs w:val="28"/>
              </w:rPr>
              <w:t>của</w:t>
            </w:r>
            <w:proofErr w:type="spellEnd"/>
            <w:r w:rsidRPr="00E165F2">
              <w:rPr>
                <w:rFonts w:cs="Times New Roman"/>
                <w:bCs/>
                <w:szCs w:val="28"/>
              </w:rPr>
              <w:t xml:space="preserve"> </w:t>
            </w:r>
            <w:proofErr w:type="spellStart"/>
            <w:r w:rsidRPr="00E165F2">
              <w:rPr>
                <w:rFonts w:cs="Times New Roman"/>
                <w:bCs/>
                <w:szCs w:val="28"/>
              </w:rPr>
              <w:t>Bộ</w:t>
            </w:r>
            <w:proofErr w:type="spellEnd"/>
            <w:r w:rsidRPr="00E165F2">
              <w:rPr>
                <w:rFonts w:cs="Times New Roman"/>
                <w:bCs/>
                <w:szCs w:val="28"/>
              </w:rPr>
              <w:t xml:space="preserve">, </w:t>
            </w:r>
            <w:proofErr w:type="spellStart"/>
            <w:r w:rsidRPr="00E165F2">
              <w:rPr>
                <w:rFonts w:cs="Times New Roman"/>
                <w:bCs/>
                <w:szCs w:val="28"/>
              </w:rPr>
              <w:t>ngành</w:t>
            </w:r>
            <w:proofErr w:type="spellEnd"/>
            <w:r w:rsidRPr="00E165F2">
              <w:rPr>
                <w:rFonts w:cs="Times New Roman"/>
                <w:bCs/>
                <w:szCs w:val="28"/>
              </w:rPr>
              <w:t xml:space="preserve">, </w:t>
            </w:r>
            <w:proofErr w:type="spellStart"/>
            <w:r w:rsidRPr="00E165F2">
              <w:rPr>
                <w:rFonts w:cs="Times New Roman"/>
                <w:bCs/>
                <w:szCs w:val="28"/>
              </w:rPr>
              <w:t>địa</w:t>
            </w:r>
            <w:proofErr w:type="spellEnd"/>
            <w:r w:rsidRPr="00E165F2">
              <w:rPr>
                <w:rFonts w:cs="Times New Roman"/>
                <w:bCs/>
                <w:szCs w:val="28"/>
              </w:rPr>
              <w:t xml:space="preserve"> </w:t>
            </w:r>
            <w:proofErr w:type="spellStart"/>
            <w:r w:rsidRPr="00E165F2">
              <w:rPr>
                <w:rFonts w:cs="Times New Roman"/>
                <w:bCs/>
                <w:szCs w:val="28"/>
              </w:rPr>
              <w:t>phương</w:t>
            </w:r>
            <w:proofErr w:type="spellEnd"/>
            <w:r w:rsidRPr="00E165F2">
              <w:rPr>
                <w:rFonts w:cs="Times New Roman"/>
                <w:bCs/>
                <w:szCs w:val="28"/>
              </w:rPr>
              <w:t xml:space="preserve"> </w:t>
            </w:r>
            <w:proofErr w:type="spellStart"/>
            <w:r w:rsidRPr="00E165F2">
              <w:rPr>
                <w:rFonts w:cs="Times New Roman"/>
                <w:bCs/>
                <w:szCs w:val="28"/>
              </w:rPr>
              <w:t>và</w:t>
            </w:r>
            <w:proofErr w:type="spellEnd"/>
            <w:r w:rsidRPr="00E165F2">
              <w:rPr>
                <w:rFonts w:cs="Times New Roman"/>
                <w:bCs/>
                <w:szCs w:val="28"/>
              </w:rPr>
              <w:t xml:space="preserve"> </w:t>
            </w:r>
            <w:proofErr w:type="spellStart"/>
            <w:r w:rsidRPr="00E165F2">
              <w:rPr>
                <w:rFonts w:cs="Times New Roman"/>
                <w:bCs/>
                <w:szCs w:val="28"/>
              </w:rPr>
              <w:t>cơ</w:t>
            </w:r>
            <w:proofErr w:type="spellEnd"/>
            <w:r w:rsidRPr="00E165F2">
              <w:rPr>
                <w:rFonts w:cs="Times New Roman"/>
                <w:bCs/>
                <w:szCs w:val="28"/>
              </w:rPr>
              <w:t xml:space="preserve"> </w:t>
            </w:r>
            <w:proofErr w:type="spellStart"/>
            <w:r w:rsidRPr="00E165F2">
              <w:rPr>
                <w:rFonts w:cs="Times New Roman"/>
                <w:bCs/>
                <w:szCs w:val="28"/>
              </w:rPr>
              <w:t>chế</w:t>
            </w:r>
            <w:proofErr w:type="spellEnd"/>
            <w:r w:rsidRPr="00E165F2">
              <w:rPr>
                <w:rFonts w:cs="Times New Roman"/>
                <w:bCs/>
                <w:szCs w:val="28"/>
              </w:rPr>
              <w:t xml:space="preserve"> </w:t>
            </w:r>
            <w:proofErr w:type="spellStart"/>
            <w:r w:rsidRPr="00E165F2">
              <w:rPr>
                <w:rFonts w:cs="Times New Roman"/>
                <w:bCs/>
                <w:szCs w:val="28"/>
              </w:rPr>
              <w:t>phối</w:t>
            </w:r>
            <w:proofErr w:type="spellEnd"/>
            <w:r w:rsidRPr="00E165F2">
              <w:rPr>
                <w:rFonts w:cs="Times New Roman"/>
                <w:bCs/>
                <w:szCs w:val="28"/>
              </w:rPr>
              <w:t xml:space="preserve"> </w:t>
            </w:r>
            <w:proofErr w:type="spellStart"/>
            <w:r w:rsidRPr="00E165F2">
              <w:rPr>
                <w:rFonts w:cs="Times New Roman"/>
                <w:bCs/>
                <w:szCs w:val="28"/>
              </w:rPr>
              <w:t>hợp</w:t>
            </w:r>
            <w:proofErr w:type="spellEnd"/>
            <w:r w:rsidRPr="00E165F2">
              <w:rPr>
                <w:rFonts w:cs="Times New Roman"/>
                <w:bCs/>
                <w:szCs w:val="28"/>
              </w:rPr>
              <w:t xml:space="preserve"> </w:t>
            </w:r>
            <w:proofErr w:type="spellStart"/>
            <w:r w:rsidRPr="00E165F2">
              <w:rPr>
                <w:rFonts w:cs="Times New Roman"/>
                <w:bCs/>
                <w:szCs w:val="28"/>
              </w:rPr>
              <w:t>thực</w:t>
            </w:r>
            <w:proofErr w:type="spellEnd"/>
            <w:r w:rsidRPr="00E165F2">
              <w:rPr>
                <w:rFonts w:cs="Times New Roman"/>
                <w:bCs/>
                <w:szCs w:val="28"/>
              </w:rPr>
              <w:t xml:space="preserve"> </w:t>
            </w:r>
            <w:proofErr w:type="spellStart"/>
            <w:r w:rsidRPr="00E165F2">
              <w:rPr>
                <w:rFonts w:cs="Times New Roman"/>
                <w:bCs/>
                <w:szCs w:val="28"/>
              </w:rPr>
              <w:t>hiện</w:t>
            </w:r>
            <w:proofErr w:type="spellEnd"/>
            <w:r w:rsidRPr="00E165F2">
              <w:rPr>
                <w:rFonts w:cs="Times New Roman"/>
                <w:bCs/>
                <w:szCs w:val="28"/>
              </w:rPr>
              <w:t xml:space="preserve">; </w:t>
            </w:r>
            <w:proofErr w:type="spellStart"/>
            <w:r w:rsidRPr="00E165F2">
              <w:rPr>
                <w:rFonts w:cs="Times New Roman"/>
                <w:bCs/>
                <w:szCs w:val="28"/>
              </w:rPr>
              <w:t>đồng</w:t>
            </w:r>
            <w:proofErr w:type="spellEnd"/>
            <w:r w:rsidRPr="00E165F2">
              <w:rPr>
                <w:rFonts w:cs="Times New Roman"/>
                <w:bCs/>
                <w:szCs w:val="28"/>
              </w:rPr>
              <w:t xml:space="preserve"> </w:t>
            </w:r>
            <w:proofErr w:type="spellStart"/>
            <w:r w:rsidRPr="00E165F2">
              <w:rPr>
                <w:rFonts w:cs="Times New Roman"/>
                <w:bCs/>
                <w:szCs w:val="28"/>
              </w:rPr>
              <w:t>thời</w:t>
            </w:r>
            <w:proofErr w:type="spellEnd"/>
            <w:r w:rsidRPr="00E165F2">
              <w:rPr>
                <w:rFonts w:cs="Times New Roman"/>
                <w:bCs/>
                <w:szCs w:val="28"/>
              </w:rPr>
              <w:t xml:space="preserve"> </w:t>
            </w:r>
            <w:proofErr w:type="spellStart"/>
            <w:r w:rsidRPr="00E165F2">
              <w:rPr>
                <w:rFonts w:cs="Times New Roman"/>
                <w:bCs/>
                <w:szCs w:val="28"/>
              </w:rPr>
              <w:t>nguồn</w:t>
            </w:r>
            <w:proofErr w:type="spellEnd"/>
            <w:r w:rsidRPr="00E165F2">
              <w:rPr>
                <w:rFonts w:cs="Times New Roman"/>
                <w:bCs/>
                <w:szCs w:val="28"/>
              </w:rPr>
              <w:t xml:space="preserve"> </w:t>
            </w:r>
            <w:proofErr w:type="spellStart"/>
            <w:r w:rsidRPr="00E165F2">
              <w:rPr>
                <w:rFonts w:cs="Times New Roman"/>
                <w:bCs/>
                <w:szCs w:val="28"/>
              </w:rPr>
              <w:t>ngân</w:t>
            </w:r>
            <w:proofErr w:type="spellEnd"/>
            <w:r w:rsidRPr="00E165F2">
              <w:rPr>
                <w:rFonts w:cs="Times New Roman"/>
                <w:bCs/>
                <w:szCs w:val="28"/>
              </w:rPr>
              <w:t xml:space="preserve"> </w:t>
            </w:r>
            <w:proofErr w:type="spellStart"/>
            <w:r w:rsidRPr="00E165F2">
              <w:rPr>
                <w:rFonts w:cs="Times New Roman"/>
                <w:bCs/>
                <w:szCs w:val="28"/>
              </w:rPr>
              <w:t>sách</w:t>
            </w:r>
            <w:proofErr w:type="spellEnd"/>
            <w:r w:rsidRPr="00E165F2">
              <w:rPr>
                <w:rFonts w:cs="Times New Roman"/>
                <w:bCs/>
                <w:szCs w:val="28"/>
              </w:rPr>
              <w:t xml:space="preserve"> </w:t>
            </w:r>
            <w:proofErr w:type="spellStart"/>
            <w:r w:rsidRPr="00E165F2">
              <w:rPr>
                <w:rFonts w:cs="Times New Roman"/>
                <w:bCs/>
                <w:szCs w:val="28"/>
              </w:rPr>
              <w:t>nhà</w:t>
            </w:r>
            <w:proofErr w:type="spellEnd"/>
            <w:r w:rsidRPr="00E165F2">
              <w:rPr>
                <w:rFonts w:cs="Times New Roman"/>
                <w:bCs/>
                <w:szCs w:val="28"/>
              </w:rPr>
              <w:t xml:space="preserve"> </w:t>
            </w:r>
            <w:proofErr w:type="spellStart"/>
            <w:r w:rsidRPr="00E165F2">
              <w:rPr>
                <w:rFonts w:cs="Times New Roman"/>
                <w:bCs/>
                <w:szCs w:val="28"/>
              </w:rPr>
              <w:t>nước</w:t>
            </w:r>
            <w:proofErr w:type="spellEnd"/>
            <w:r w:rsidRPr="00E165F2">
              <w:rPr>
                <w:rFonts w:cs="Times New Roman"/>
                <w:bCs/>
                <w:szCs w:val="28"/>
              </w:rPr>
              <w:t xml:space="preserve"> chi </w:t>
            </w:r>
            <w:proofErr w:type="spellStart"/>
            <w:r w:rsidRPr="00E165F2">
              <w:rPr>
                <w:rFonts w:cs="Times New Roman"/>
                <w:bCs/>
                <w:szCs w:val="28"/>
              </w:rPr>
              <w:t>sự</w:t>
            </w:r>
            <w:proofErr w:type="spellEnd"/>
            <w:r w:rsidRPr="00E165F2">
              <w:rPr>
                <w:rFonts w:cs="Times New Roman"/>
                <w:bCs/>
                <w:szCs w:val="28"/>
              </w:rPr>
              <w:t xml:space="preserve"> </w:t>
            </w:r>
            <w:proofErr w:type="spellStart"/>
            <w:r w:rsidRPr="00E165F2">
              <w:rPr>
                <w:rFonts w:cs="Times New Roman"/>
                <w:bCs/>
                <w:szCs w:val="28"/>
              </w:rPr>
              <w:t>nghiệp</w:t>
            </w:r>
            <w:proofErr w:type="spellEnd"/>
            <w:r w:rsidRPr="00E165F2">
              <w:rPr>
                <w:rFonts w:cs="Times New Roman"/>
                <w:bCs/>
                <w:szCs w:val="28"/>
              </w:rPr>
              <w:t xml:space="preserve"> </w:t>
            </w:r>
            <w:proofErr w:type="spellStart"/>
            <w:r w:rsidRPr="00E165F2">
              <w:rPr>
                <w:rFonts w:cs="Times New Roman"/>
                <w:bCs/>
                <w:szCs w:val="28"/>
              </w:rPr>
              <w:t>bảo</w:t>
            </w:r>
            <w:proofErr w:type="spellEnd"/>
            <w:r w:rsidRPr="00E165F2">
              <w:rPr>
                <w:rFonts w:cs="Times New Roman"/>
                <w:bCs/>
                <w:szCs w:val="28"/>
              </w:rPr>
              <w:t xml:space="preserve"> </w:t>
            </w:r>
            <w:proofErr w:type="spellStart"/>
            <w:r w:rsidRPr="00E165F2">
              <w:rPr>
                <w:rFonts w:cs="Times New Roman"/>
                <w:bCs/>
                <w:szCs w:val="28"/>
              </w:rPr>
              <w:t>vệ</w:t>
            </w:r>
            <w:proofErr w:type="spellEnd"/>
            <w:r w:rsidRPr="00E165F2">
              <w:rPr>
                <w:rFonts w:cs="Times New Roman"/>
                <w:bCs/>
                <w:szCs w:val="28"/>
              </w:rPr>
              <w:t xml:space="preserve"> </w:t>
            </w:r>
            <w:proofErr w:type="spellStart"/>
            <w:r w:rsidRPr="00E165F2">
              <w:rPr>
                <w:rFonts w:cs="Times New Roman"/>
                <w:bCs/>
                <w:szCs w:val="28"/>
              </w:rPr>
              <w:t>môi</w:t>
            </w:r>
            <w:proofErr w:type="spellEnd"/>
            <w:r w:rsidRPr="00E165F2">
              <w:rPr>
                <w:rFonts w:cs="Times New Roman"/>
                <w:bCs/>
                <w:szCs w:val="28"/>
              </w:rPr>
              <w:t xml:space="preserve"> </w:t>
            </w:r>
            <w:proofErr w:type="spellStart"/>
            <w:r w:rsidRPr="00E165F2">
              <w:rPr>
                <w:rFonts w:cs="Times New Roman"/>
                <w:bCs/>
                <w:szCs w:val="28"/>
              </w:rPr>
              <w:t>trường</w:t>
            </w:r>
            <w:proofErr w:type="spellEnd"/>
            <w:r w:rsidRPr="00E165F2">
              <w:rPr>
                <w:rFonts w:cs="Times New Roman"/>
                <w:bCs/>
                <w:szCs w:val="28"/>
              </w:rPr>
              <w:t xml:space="preserve"> </w:t>
            </w:r>
            <w:proofErr w:type="spellStart"/>
            <w:r w:rsidRPr="00E165F2">
              <w:rPr>
                <w:rFonts w:cs="Times New Roman"/>
                <w:bCs/>
                <w:szCs w:val="28"/>
              </w:rPr>
              <w:t>của</w:t>
            </w:r>
            <w:proofErr w:type="spellEnd"/>
            <w:r w:rsidRPr="00E165F2">
              <w:rPr>
                <w:rFonts w:cs="Times New Roman"/>
                <w:bCs/>
                <w:szCs w:val="28"/>
              </w:rPr>
              <w:t xml:space="preserve"> </w:t>
            </w:r>
            <w:proofErr w:type="spellStart"/>
            <w:r w:rsidRPr="00E165F2">
              <w:rPr>
                <w:rFonts w:cs="Times New Roman"/>
                <w:bCs/>
                <w:szCs w:val="28"/>
              </w:rPr>
              <w:t>trung</w:t>
            </w:r>
            <w:proofErr w:type="spellEnd"/>
            <w:r w:rsidRPr="00E165F2">
              <w:rPr>
                <w:rFonts w:cs="Times New Roman"/>
                <w:bCs/>
                <w:szCs w:val="28"/>
              </w:rPr>
              <w:t xml:space="preserve"> </w:t>
            </w:r>
            <w:proofErr w:type="spellStart"/>
            <w:r w:rsidRPr="00E165F2">
              <w:rPr>
                <w:rFonts w:cs="Times New Roman"/>
                <w:bCs/>
                <w:szCs w:val="28"/>
              </w:rPr>
              <w:t>ương</w:t>
            </w:r>
            <w:proofErr w:type="spellEnd"/>
            <w:r w:rsidRPr="00E165F2">
              <w:rPr>
                <w:rFonts w:cs="Times New Roman"/>
                <w:bCs/>
                <w:szCs w:val="28"/>
              </w:rPr>
              <w:t xml:space="preserve"> </w:t>
            </w:r>
            <w:proofErr w:type="spellStart"/>
            <w:r w:rsidRPr="00E165F2">
              <w:rPr>
                <w:rFonts w:cs="Times New Roman"/>
                <w:bCs/>
                <w:szCs w:val="28"/>
              </w:rPr>
              <w:t>và</w:t>
            </w:r>
            <w:proofErr w:type="spellEnd"/>
            <w:r w:rsidRPr="00E165F2">
              <w:rPr>
                <w:rFonts w:cs="Times New Roman"/>
                <w:bCs/>
                <w:szCs w:val="28"/>
              </w:rPr>
              <w:t xml:space="preserve"> </w:t>
            </w:r>
            <w:proofErr w:type="spellStart"/>
            <w:r w:rsidRPr="00E165F2">
              <w:rPr>
                <w:rFonts w:cs="Times New Roman"/>
                <w:bCs/>
                <w:szCs w:val="28"/>
              </w:rPr>
              <w:t>địa</w:t>
            </w:r>
            <w:proofErr w:type="spellEnd"/>
            <w:r w:rsidRPr="00E165F2">
              <w:rPr>
                <w:rFonts w:cs="Times New Roman"/>
                <w:bCs/>
                <w:szCs w:val="28"/>
              </w:rPr>
              <w:t xml:space="preserve"> </w:t>
            </w:r>
            <w:proofErr w:type="spellStart"/>
            <w:r w:rsidRPr="00E165F2">
              <w:rPr>
                <w:rFonts w:cs="Times New Roman"/>
                <w:bCs/>
                <w:szCs w:val="28"/>
              </w:rPr>
              <w:t>phương</w:t>
            </w:r>
            <w:proofErr w:type="spellEnd"/>
            <w:r w:rsidRPr="00E165F2">
              <w:rPr>
                <w:rFonts w:cs="Times New Roman"/>
                <w:bCs/>
                <w:szCs w:val="28"/>
              </w:rPr>
              <w:t xml:space="preserve"> </w:t>
            </w:r>
            <w:proofErr w:type="spellStart"/>
            <w:r w:rsidRPr="00E165F2">
              <w:rPr>
                <w:rFonts w:cs="Times New Roman"/>
                <w:bCs/>
                <w:szCs w:val="28"/>
              </w:rPr>
              <w:t>cũng</w:t>
            </w:r>
            <w:proofErr w:type="spellEnd"/>
            <w:r w:rsidRPr="00E165F2">
              <w:rPr>
                <w:rFonts w:cs="Times New Roman"/>
                <w:bCs/>
                <w:szCs w:val="28"/>
              </w:rPr>
              <w:t xml:space="preserve"> </w:t>
            </w:r>
            <w:proofErr w:type="spellStart"/>
            <w:r w:rsidRPr="00E165F2">
              <w:rPr>
                <w:rFonts w:cs="Times New Roman"/>
                <w:bCs/>
                <w:szCs w:val="28"/>
              </w:rPr>
              <w:t>đã</w:t>
            </w:r>
            <w:proofErr w:type="spellEnd"/>
            <w:r w:rsidRPr="00E165F2">
              <w:rPr>
                <w:rFonts w:cs="Times New Roman"/>
                <w:bCs/>
                <w:szCs w:val="28"/>
              </w:rPr>
              <w:t xml:space="preserve"> </w:t>
            </w:r>
            <w:proofErr w:type="spellStart"/>
            <w:r w:rsidRPr="00E165F2">
              <w:rPr>
                <w:rFonts w:cs="Times New Roman"/>
                <w:bCs/>
                <w:szCs w:val="28"/>
              </w:rPr>
              <w:t>được</w:t>
            </w:r>
            <w:proofErr w:type="spellEnd"/>
            <w:r w:rsidRPr="00E165F2">
              <w:rPr>
                <w:rFonts w:cs="Times New Roman"/>
                <w:bCs/>
                <w:szCs w:val="28"/>
              </w:rPr>
              <w:t xml:space="preserve"> </w:t>
            </w:r>
            <w:proofErr w:type="spellStart"/>
            <w:r w:rsidRPr="00E165F2">
              <w:rPr>
                <w:rFonts w:cs="Times New Roman"/>
                <w:bCs/>
                <w:szCs w:val="28"/>
              </w:rPr>
              <w:t>phân</w:t>
            </w:r>
            <w:proofErr w:type="spellEnd"/>
            <w:r w:rsidRPr="00E165F2">
              <w:rPr>
                <w:rFonts w:cs="Times New Roman"/>
                <w:bCs/>
                <w:szCs w:val="28"/>
              </w:rPr>
              <w:t xml:space="preserve"> </w:t>
            </w:r>
            <w:proofErr w:type="spellStart"/>
            <w:r w:rsidRPr="00E165F2">
              <w:rPr>
                <w:rFonts w:cs="Times New Roman"/>
                <w:bCs/>
                <w:szCs w:val="28"/>
              </w:rPr>
              <w:t>cấp</w:t>
            </w:r>
            <w:proofErr w:type="spellEnd"/>
            <w:r w:rsidRPr="00E165F2">
              <w:rPr>
                <w:rFonts w:cs="Times New Roman"/>
                <w:bCs/>
                <w:szCs w:val="28"/>
              </w:rPr>
              <w:t xml:space="preserve">, </w:t>
            </w:r>
            <w:proofErr w:type="spellStart"/>
            <w:r w:rsidRPr="00E165F2">
              <w:rPr>
                <w:rFonts w:cs="Times New Roman"/>
                <w:bCs/>
                <w:szCs w:val="28"/>
              </w:rPr>
              <w:t>quy</w:t>
            </w:r>
            <w:proofErr w:type="spellEnd"/>
            <w:r w:rsidRPr="00E165F2">
              <w:rPr>
                <w:rFonts w:cs="Times New Roman"/>
                <w:bCs/>
                <w:szCs w:val="28"/>
              </w:rPr>
              <w:t xml:space="preserve"> </w:t>
            </w:r>
            <w:proofErr w:type="spellStart"/>
            <w:r w:rsidRPr="00E165F2">
              <w:rPr>
                <w:rFonts w:cs="Times New Roman"/>
                <w:bCs/>
                <w:szCs w:val="28"/>
              </w:rPr>
              <w:t>định</w:t>
            </w:r>
            <w:proofErr w:type="spellEnd"/>
            <w:r w:rsidRPr="00E165F2">
              <w:rPr>
                <w:rFonts w:cs="Times New Roman"/>
                <w:bCs/>
                <w:szCs w:val="28"/>
              </w:rPr>
              <w:t xml:space="preserve"> </w:t>
            </w:r>
            <w:proofErr w:type="spellStart"/>
            <w:r w:rsidRPr="00E165F2">
              <w:rPr>
                <w:rFonts w:cs="Times New Roman"/>
                <w:bCs/>
                <w:szCs w:val="28"/>
              </w:rPr>
              <w:t>rõ</w:t>
            </w:r>
            <w:proofErr w:type="spellEnd"/>
            <w:r w:rsidRPr="00E165F2">
              <w:rPr>
                <w:rFonts w:cs="Times New Roman"/>
                <w:bCs/>
                <w:szCs w:val="28"/>
              </w:rPr>
              <w:t xml:space="preserve"> </w:t>
            </w:r>
            <w:proofErr w:type="spellStart"/>
            <w:r w:rsidRPr="00E165F2">
              <w:rPr>
                <w:rFonts w:cs="Times New Roman"/>
                <w:bCs/>
                <w:szCs w:val="28"/>
              </w:rPr>
              <w:t>theo</w:t>
            </w:r>
            <w:proofErr w:type="spellEnd"/>
            <w:r w:rsidRPr="00E165F2">
              <w:rPr>
                <w:rFonts w:cs="Times New Roman"/>
                <w:bCs/>
                <w:szCs w:val="28"/>
              </w:rPr>
              <w:t xml:space="preserve"> </w:t>
            </w:r>
            <w:proofErr w:type="spellStart"/>
            <w:r>
              <w:rPr>
                <w:rFonts w:cs="Times New Roman"/>
                <w:bCs/>
                <w:szCs w:val="28"/>
              </w:rPr>
              <w:t>Luật</w:t>
            </w:r>
            <w:proofErr w:type="spellEnd"/>
            <w:r>
              <w:rPr>
                <w:rFonts w:cs="Times New Roman"/>
                <w:bCs/>
                <w:szCs w:val="28"/>
              </w:rPr>
              <w:t xml:space="preserve"> Ngân </w:t>
            </w:r>
            <w:proofErr w:type="spellStart"/>
            <w:r>
              <w:rPr>
                <w:rFonts w:cs="Times New Roman"/>
                <w:bCs/>
                <w:szCs w:val="28"/>
              </w:rPr>
              <w:t>sách</w:t>
            </w:r>
            <w:proofErr w:type="spellEnd"/>
            <w:r>
              <w:rPr>
                <w:rFonts w:cs="Times New Roman"/>
                <w:bCs/>
                <w:szCs w:val="28"/>
              </w:rPr>
              <w:t xml:space="preserve"> </w:t>
            </w:r>
            <w:proofErr w:type="spellStart"/>
            <w:r>
              <w:rPr>
                <w:rFonts w:cs="Times New Roman"/>
                <w:bCs/>
                <w:szCs w:val="28"/>
              </w:rPr>
              <w:t>nhà</w:t>
            </w:r>
            <w:proofErr w:type="spellEnd"/>
            <w:r>
              <w:rPr>
                <w:rFonts w:cs="Times New Roman"/>
                <w:bCs/>
                <w:szCs w:val="28"/>
              </w:rPr>
              <w:t xml:space="preserve"> </w:t>
            </w:r>
            <w:proofErr w:type="spellStart"/>
            <w:r>
              <w:rPr>
                <w:rFonts w:cs="Times New Roman"/>
                <w:bCs/>
                <w:szCs w:val="28"/>
              </w:rPr>
              <w:t>nước</w:t>
            </w:r>
            <w:proofErr w:type="spellEnd"/>
            <w:r w:rsidRPr="00E165F2">
              <w:rPr>
                <w:rFonts w:cs="Times New Roman"/>
                <w:bCs/>
                <w:szCs w:val="28"/>
              </w:rPr>
              <w:t xml:space="preserve">. Trong </w:t>
            </w:r>
            <w:proofErr w:type="spellStart"/>
            <w:r w:rsidRPr="00E165F2">
              <w:rPr>
                <w:rFonts w:cs="Times New Roman"/>
                <w:bCs/>
                <w:szCs w:val="28"/>
              </w:rPr>
              <w:t>quá</w:t>
            </w:r>
            <w:proofErr w:type="spellEnd"/>
            <w:r w:rsidRPr="00E165F2">
              <w:rPr>
                <w:rFonts w:cs="Times New Roman"/>
                <w:bCs/>
                <w:szCs w:val="28"/>
              </w:rPr>
              <w:t xml:space="preserve"> </w:t>
            </w:r>
            <w:proofErr w:type="spellStart"/>
            <w:r w:rsidRPr="00E165F2">
              <w:rPr>
                <w:rFonts w:cs="Times New Roman"/>
                <w:bCs/>
                <w:szCs w:val="28"/>
              </w:rPr>
              <w:t>trình</w:t>
            </w:r>
            <w:proofErr w:type="spellEnd"/>
            <w:r w:rsidRPr="00E165F2">
              <w:rPr>
                <w:rFonts w:cs="Times New Roman"/>
                <w:bCs/>
                <w:szCs w:val="28"/>
              </w:rPr>
              <w:t xml:space="preserve"> </w:t>
            </w:r>
            <w:proofErr w:type="spellStart"/>
            <w:r w:rsidRPr="00E165F2">
              <w:rPr>
                <w:rFonts w:cs="Times New Roman"/>
                <w:bCs/>
                <w:szCs w:val="28"/>
              </w:rPr>
              <w:t>tổ</w:t>
            </w:r>
            <w:proofErr w:type="spellEnd"/>
            <w:r w:rsidRPr="00E165F2">
              <w:rPr>
                <w:rFonts w:cs="Times New Roman"/>
                <w:bCs/>
                <w:szCs w:val="28"/>
              </w:rPr>
              <w:t xml:space="preserve"> </w:t>
            </w:r>
            <w:proofErr w:type="spellStart"/>
            <w:r w:rsidRPr="00E165F2">
              <w:rPr>
                <w:rFonts w:cs="Times New Roman"/>
                <w:bCs/>
                <w:szCs w:val="28"/>
              </w:rPr>
              <w:t>chức</w:t>
            </w:r>
            <w:proofErr w:type="spellEnd"/>
            <w:r w:rsidRPr="00E165F2">
              <w:rPr>
                <w:rFonts w:cs="Times New Roman"/>
                <w:bCs/>
                <w:szCs w:val="28"/>
              </w:rPr>
              <w:t xml:space="preserve"> </w:t>
            </w:r>
            <w:proofErr w:type="spellStart"/>
            <w:r w:rsidRPr="00E165F2">
              <w:rPr>
                <w:rFonts w:cs="Times New Roman"/>
                <w:bCs/>
                <w:szCs w:val="28"/>
              </w:rPr>
              <w:t>thực</w:t>
            </w:r>
            <w:proofErr w:type="spellEnd"/>
            <w:r w:rsidRPr="00E165F2">
              <w:rPr>
                <w:rFonts w:cs="Times New Roman"/>
                <w:bCs/>
                <w:szCs w:val="28"/>
              </w:rPr>
              <w:t xml:space="preserve"> </w:t>
            </w:r>
            <w:proofErr w:type="spellStart"/>
            <w:r w:rsidRPr="00E165F2">
              <w:rPr>
                <w:rFonts w:cs="Times New Roman"/>
                <w:bCs/>
                <w:szCs w:val="28"/>
              </w:rPr>
              <w:t>hiện</w:t>
            </w:r>
            <w:proofErr w:type="spellEnd"/>
            <w:r w:rsidRPr="00E165F2">
              <w:rPr>
                <w:rFonts w:cs="Times New Roman"/>
                <w:bCs/>
                <w:szCs w:val="28"/>
              </w:rPr>
              <w:t xml:space="preserve">, </w:t>
            </w:r>
            <w:proofErr w:type="spellStart"/>
            <w:r w:rsidRPr="00E165F2">
              <w:rPr>
                <w:rFonts w:cs="Times New Roman"/>
                <w:bCs/>
                <w:szCs w:val="28"/>
              </w:rPr>
              <w:t>Sở</w:t>
            </w:r>
            <w:proofErr w:type="spellEnd"/>
            <w:r w:rsidRPr="00E165F2">
              <w:rPr>
                <w:rFonts w:cs="Times New Roman"/>
                <w:bCs/>
                <w:szCs w:val="28"/>
              </w:rPr>
              <w:t xml:space="preserve"> Công Thương </w:t>
            </w:r>
            <w:proofErr w:type="spellStart"/>
            <w:r w:rsidRPr="00E165F2">
              <w:rPr>
                <w:rFonts w:cs="Times New Roman"/>
                <w:bCs/>
                <w:szCs w:val="28"/>
              </w:rPr>
              <w:t>các</w:t>
            </w:r>
            <w:proofErr w:type="spellEnd"/>
            <w:r w:rsidRPr="00E165F2">
              <w:rPr>
                <w:rFonts w:cs="Times New Roman"/>
                <w:bCs/>
                <w:szCs w:val="28"/>
              </w:rPr>
              <w:t xml:space="preserve"> </w:t>
            </w:r>
            <w:proofErr w:type="spellStart"/>
            <w:r w:rsidRPr="00E165F2">
              <w:rPr>
                <w:rFonts w:cs="Times New Roman"/>
                <w:bCs/>
                <w:szCs w:val="28"/>
              </w:rPr>
              <w:t>tỉnh</w:t>
            </w:r>
            <w:proofErr w:type="spellEnd"/>
            <w:r w:rsidRPr="00E165F2">
              <w:rPr>
                <w:rFonts w:cs="Times New Roman"/>
                <w:bCs/>
                <w:szCs w:val="28"/>
              </w:rPr>
              <w:t xml:space="preserve">, </w:t>
            </w:r>
            <w:proofErr w:type="spellStart"/>
            <w:r w:rsidRPr="00E165F2">
              <w:rPr>
                <w:rFonts w:cs="Times New Roman"/>
                <w:bCs/>
                <w:szCs w:val="28"/>
              </w:rPr>
              <w:lastRenderedPageBreak/>
              <w:t>thành</w:t>
            </w:r>
            <w:proofErr w:type="spellEnd"/>
            <w:r w:rsidRPr="00E165F2">
              <w:rPr>
                <w:rFonts w:cs="Times New Roman"/>
                <w:bCs/>
                <w:szCs w:val="28"/>
              </w:rPr>
              <w:t xml:space="preserve"> </w:t>
            </w:r>
            <w:proofErr w:type="spellStart"/>
            <w:r w:rsidRPr="00E165F2">
              <w:rPr>
                <w:rFonts w:cs="Times New Roman"/>
                <w:bCs/>
                <w:szCs w:val="28"/>
              </w:rPr>
              <w:t>phố</w:t>
            </w:r>
            <w:proofErr w:type="spellEnd"/>
            <w:r w:rsidRPr="00E165F2">
              <w:rPr>
                <w:rFonts w:cs="Times New Roman"/>
                <w:bCs/>
                <w:szCs w:val="28"/>
              </w:rPr>
              <w:t xml:space="preserve"> </w:t>
            </w:r>
            <w:proofErr w:type="spellStart"/>
            <w:r w:rsidRPr="00E165F2">
              <w:rPr>
                <w:rFonts w:cs="Times New Roman"/>
                <w:bCs/>
                <w:szCs w:val="28"/>
              </w:rPr>
              <w:t>có</w:t>
            </w:r>
            <w:proofErr w:type="spellEnd"/>
            <w:r w:rsidRPr="00E165F2">
              <w:rPr>
                <w:rFonts w:cs="Times New Roman"/>
                <w:bCs/>
                <w:szCs w:val="28"/>
              </w:rPr>
              <w:t xml:space="preserve"> </w:t>
            </w:r>
            <w:proofErr w:type="spellStart"/>
            <w:r w:rsidRPr="00E165F2">
              <w:rPr>
                <w:rFonts w:cs="Times New Roman"/>
                <w:bCs/>
                <w:szCs w:val="28"/>
              </w:rPr>
              <w:t>thể</w:t>
            </w:r>
            <w:proofErr w:type="spellEnd"/>
            <w:r w:rsidRPr="00E165F2">
              <w:rPr>
                <w:rFonts w:cs="Times New Roman"/>
                <w:bCs/>
                <w:szCs w:val="28"/>
              </w:rPr>
              <w:t xml:space="preserve"> </w:t>
            </w:r>
            <w:proofErr w:type="spellStart"/>
            <w:r w:rsidRPr="00E165F2">
              <w:rPr>
                <w:rFonts w:cs="Times New Roman"/>
                <w:bCs/>
                <w:szCs w:val="28"/>
              </w:rPr>
              <w:t>chủ</w:t>
            </w:r>
            <w:proofErr w:type="spellEnd"/>
            <w:r w:rsidRPr="00E165F2">
              <w:rPr>
                <w:rFonts w:cs="Times New Roman"/>
                <w:bCs/>
                <w:szCs w:val="28"/>
              </w:rPr>
              <w:t xml:space="preserve"> </w:t>
            </w:r>
            <w:proofErr w:type="spellStart"/>
            <w:r w:rsidRPr="00E165F2">
              <w:rPr>
                <w:rFonts w:cs="Times New Roman"/>
                <w:bCs/>
                <w:szCs w:val="28"/>
              </w:rPr>
              <w:t>động</w:t>
            </w:r>
            <w:proofErr w:type="spellEnd"/>
            <w:r w:rsidRPr="00E165F2">
              <w:rPr>
                <w:rFonts w:cs="Times New Roman"/>
                <w:bCs/>
                <w:szCs w:val="28"/>
              </w:rPr>
              <w:t xml:space="preserve"> </w:t>
            </w:r>
            <w:proofErr w:type="spellStart"/>
            <w:r w:rsidRPr="00E165F2">
              <w:rPr>
                <w:rFonts w:cs="Times New Roman"/>
                <w:bCs/>
                <w:szCs w:val="28"/>
              </w:rPr>
              <w:t>phối</w:t>
            </w:r>
            <w:proofErr w:type="spellEnd"/>
            <w:r w:rsidRPr="00E165F2">
              <w:rPr>
                <w:rFonts w:cs="Times New Roman"/>
                <w:bCs/>
                <w:szCs w:val="28"/>
              </w:rPr>
              <w:t xml:space="preserve"> </w:t>
            </w:r>
            <w:proofErr w:type="spellStart"/>
            <w:r w:rsidRPr="00E165F2">
              <w:rPr>
                <w:rFonts w:cs="Times New Roman"/>
                <w:bCs/>
                <w:szCs w:val="28"/>
              </w:rPr>
              <w:t>hợp</w:t>
            </w:r>
            <w:proofErr w:type="spellEnd"/>
            <w:r w:rsidRPr="00E165F2">
              <w:rPr>
                <w:rFonts w:cs="Times New Roman"/>
                <w:bCs/>
                <w:szCs w:val="28"/>
              </w:rPr>
              <w:t xml:space="preserve">, </w:t>
            </w:r>
            <w:proofErr w:type="spellStart"/>
            <w:r w:rsidRPr="00E165F2">
              <w:rPr>
                <w:rFonts w:cs="Times New Roman"/>
                <w:bCs/>
                <w:szCs w:val="28"/>
              </w:rPr>
              <w:t>đề</w:t>
            </w:r>
            <w:proofErr w:type="spellEnd"/>
            <w:r w:rsidRPr="00E165F2">
              <w:rPr>
                <w:rFonts w:cs="Times New Roman"/>
                <w:bCs/>
                <w:szCs w:val="28"/>
              </w:rPr>
              <w:t xml:space="preserve"> </w:t>
            </w:r>
            <w:proofErr w:type="spellStart"/>
            <w:r w:rsidRPr="00E165F2">
              <w:rPr>
                <w:rFonts w:cs="Times New Roman"/>
                <w:bCs/>
                <w:szCs w:val="28"/>
              </w:rPr>
              <w:t>xuất</w:t>
            </w:r>
            <w:proofErr w:type="spellEnd"/>
            <w:r w:rsidRPr="00E165F2">
              <w:rPr>
                <w:rFonts w:cs="Times New Roman"/>
                <w:bCs/>
                <w:szCs w:val="28"/>
              </w:rPr>
              <w:t xml:space="preserve"> </w:t>
            </w:r>
            <w:proofErr w:type="spellStart"/>
            <w:r w:rsidRPr="00E165F2">
              <w:rPr>
                <w:rFonts w:cs="Times New Roman"/>
                <w:bCs/>
                <w:szCs w:val="28"/>
              </w:rPr>
              <w:t>các</w:t>
            </w:r>
            <w:proofErr w:type="spellEnd"/>
            <w:r w:rsidRPr="00E165F2">
              <w:rPr>
                <w:rFonts w:cs="Times New Roman"/>
                <w:bCs/>
                <w:szCs w:val="28"/>
              </w:rPr>
              <w:t xml:space="preserve"> </w:t>
            </w:r>
            <w:proofErr w:type="spellStart"/>
            <w:r w:rsidRPr="00E165F2">
              <w:rPr>
                <w:rFonts w:cs="Times New Roman"/>
                <w:bCs/>
                <w:szCs w:val="28"/>
              </w:rPr>
              <w:t>nội</w:t>
            </w:r>
            <w:proofErr w:type="spellEnd"/>
            <w:r w:rsidRPr="00E165F2">
              <w:rPr>
                <w:rFonts w:cs="Times New Roman"/>
                <w:bCs/>
                <w:szCs w:val="28"/>
              </w:rPr>
              <w:t xml:space="preserve"> dung </w:t>
            </w:r>
            <w:proofErr w:type="spellStart"/>
            <w:r w:rsidRPr="00E165F2">
              <w:rPr>
                <w:rFonts w:cs="Times New Roman"/>
                <w:bCs/>
                <w:szCs w:val="28"/>
              </w:rPr>
              <w:t>liên</w:t>
            </w:r>
            <w:proofErr w:type="spellEnd"/>
            <w:r w:rsidRPr="00E165F2">
              <w:rPr>
                <w:rFonts w:cs="Times New Roman"/>
                <w:bCs/>
                <w:szCs w:val="28"/>
              </w:rPr>
              <w:t xml:space="preserve"> </w:t>
            </w:r>
            <w:proofErr w:type="spellStart"/>
            <w:r w:rsidRPr="00E165F2">
              <w:rPr>
                <w:rFonts w:cs="Times New Roman"/>
                <w:bCs/>
                <w:szCs w:val="28"/>
              </w:rPr>
              <w:t>quan</w:t>
            </w:r>
            <w:proofErr w:type="spellEnd"/>
            <w:r w:rsidRPr="00E165F2">
              <w:rPr>
                <w:rFonts w:cs="Times New Roman"/>
                <w:bCs/>
                <w:szCs w:val="28"/>
              </w:rPr>
              <w:t xml:space="preserve"> </w:t>
            </w:r>
            <w:proofErr w:type="spellStart"/>
            <w:r w:rsidRPr="00E165F2">
              <w:rPr>
                <w:rFonts w:cs="Times New Roman"/>
                <w:bCs/>
                <w:szCs w:val="28"/>
              </w:rPr>
              <w:t>thông</w:t>
            </w:r>
            <w:proofErr w:type="spellEnd"/>
            <w:r w:rsidRPr="00E165F2">
              <w:rPr>
                <w:rFonts w:cs="Times New Roman"/>
                <w:bCs/>
                <w:szCs w:val="28"/>
              </w:rPr>
              <w:t xml:space="preserve"> qua </w:t>
            </w:r>
            <w:proofErr w:type="spellStart"/>
            <w:r w:rsidRPr="00E165F2">
              <w:rPr>
                <w:rFonts w:cs="Times New Roman"/>
                <w:bCs/>
                <w:szCs w:val="28"/>
              </w:rPr>
              <w:t>cơ</w:t>
            </w:r>
            <w:proofErr w:type="spellEnd"/>
            <w:r w:rsidRPr="00E165F2">
              <w:rPr>
                <w:rFonts w:cs="Times New Roman"/>
                <w:bCs/>
                <w:szCs w:val="28"/>
              </w:rPr>
              <w:t xml:space="preserve"> </w:t>
            </w:r>
            <w:proofErr w:type="spellStart"/>
            <w:r w:rsidRPr="00E165F2">
              <w:rPr>
                <w:rFonts w:cs="Times New Roman"/>
                <w:bCs/>
                <w:szCs w:val="28"/>
              </w:rPr>
              <w:t>chế</w:t>
            </w:r>
            <w:proofErr w:type="spellEnd"/>
            <w:r w:rsidRPr="00E165F2">
              <w:rPr>
                <w:rFonts w:cs="Times New Roman"/>
                <w:bCs/>
                <w:szCs w:val="28"/>
              </w:rPr>
              <w:t xml:space="preserve"> </w:t>
            </w:r>
            <w:proofErr w:type="spellStart"/>
            <w:r w:rsidRPr="00E165F2">
              <w:rPr>
                <w:rFonts w:cs="Times New Roman"/>
                <w:bCs/>
                <w:szCs w:val="28"/>
              </w:rPr>
              <w:t>phối</w:t>
            </w:r>
            <w:proofErr w:type="spellEnd"/>
            <w:r w:rsidRPr="00E165F2">
              <w:rPr>
                <w:rFonts w:cs="Times New Roman"/>
                <w:bCs/>
                <w:szCs w:val="28"/>
              </w:rPr>
              <w:t xml:space="preserve"> </w:t>
            </w:r>
            <w:proofErr w:type="spellStart"/>
            <w:r w:rsidRPr="00E165F2">
              <w:rPr>
                <w:rFonts w:cs="Times New Roman"/>
                <w:bCs/>
                <w:szCs w:val="28"/>
              </w:rPr>
              <w:t>hợp</w:t>
            </w:r>
            <w:proofErr w:type="spellEnd"/>
            <w:r w:rsidRPr="00E165F2">
              <w:rPr>
                <w:rFonts w:cs="Times New Roman"/>
                <w:bCs/>
                <w:szCs w:val="28"/>
              </w:rPr>
              <w:t xml:space="preserve"> </w:t>
            </w:r>
            <w:proofErr w:type="spellStart"/>
            <w:r w:rsidRPr="00E165F2">
              <w:rPr>
                <w:rFonts w:cs="Times New Roman"/>
                <w:bCs/>
                <w:szCs w:val="28"/>
              </w:rPr>
              <w:t>quản</w:t>
            </w:r>
            <w:proofErr w:type="spellEnd"/>
            <w:r w:rsidRPr="00E165F2">
              <w:rPr>
                <w:rFonts w:cs="Times New Roman"/>
                <w:bCs/>
                <w:szCs w:val="28"/>
              </w:rPr>
              <w:t xml:space="preserve"> </w:t>
            </w:r>
            <w:proofErr w:type="spellStart"/>
            <w:r w:rsidRPr="00E165F2">
              <w:rPr>
                <w:rFonts w:cs="Times New Roman"/>
                <w:bCs/>
                <w:szCs w:val="28"/>
              </w:rPr>
              <w:t>lý</w:t>
            </w:r>
            <w:proofErr w:type="spellEnd"/>
            <w:r w:rsidRPr="00E165F2">
              <w:rPr>
                <w:rFonts w:cs="Times New Roman"/>
                <w:bCs/>
                <w:szCs w:val="28"/>
              </w:rPr>
              <w:t xml:space="preserve"> </w:t>
            </w:r>
            <w:proofErr w:type="spellStart"/>
            <w:r w:rsidRPr="00E165F2">
              <w:rPr>
                <w:rFonts w:cs="Times New Roman"/>
                <w:bCs/>
                <w:szCs w:val="28"/>
              </w:rPr>
              <w:t>nhà</w:t>
            </w:r>
            <w:proofErr w:type="spellEnd"/>
            <w:r w:rsidRPr="00E165F2">
              <w:rPr>
                <w:rFonts w:cs="Times New Roman"/>
                <w:bCs/>
                <w:szCs w:val="28"/>
              </w:rPr>
              <w:t xml:space="preserve"> </w:t>
            </w:r>
            <w:proofErr w:type="spellStart"/>
            <w:r w:rsidRPr="00E165F2">
              <w:rPr>
                <w:rFonts w:cs="Times New Roman"/>
                <w:bCs/>
                <w:szCs w:val="28"/>
              </w:rPr>
              <w:t>nước</w:t>
            </w:r>
            <w:proofErr w:type="spellEnd"/>
            <w:r w:rsidRPr="00E165F2">
              <w:rPr>
                <w:rFonts w:cs="Times New Roman"/>
                <w:bCs/>
                <w:szCs w:val="28"/>
              </w:rPr>
              <w:t xml:space="preserve"> </w:t>
            </w:r>
            <w:proofErr w:type="spellStart"/>
            <w:r w:rsidRPr="00E165F2">
              <w:rPr>
                <w:rFonts w:cs="Times New Roman"/>
                <w:bCs/>
                <w:szCs w:val="28"/>
              </w:rPr>
              <w:t>hiện</w:t>
            </w:r>
            <w:proofErr w:type="spellEnd"/>
            <w:r w:rsidRPr="00E165F2">
              <w:rPr>
                <w:rFonts w:cs="Times New Roman"/>
                <w:bCs/>
                <w:szCs w:val="28"/>
              </w:rPr>
              <w:t xml:space="preserve"> </w:t>
            </w:r>
            <w:proofErr w:type="spellStart"/>
            <w:r w:rsidRPr="00E165F2">
              <w:rPr>
                <w:rFonts w:cs="Times New Roman"/>
                <w:bCs/>
                <w:szCs w:val="28"/>
              </w:rPr>
              <w:t>hành</w:t>
            </w:r>
            <w:proofErr w:type="spellEnd"/>
            <w:r w:rsidRPr="00E165F2">
              <w:rPr>
                <w:rFonts w:cs="Times New Roman"/>
                <w:bCs/>
                <w:szCs w:val="28"/>
              </w:rPr>
              <w:t xml:space="preserve"> </w:t>
            </w:r>
            <w:proofErr w:type="spellStart"/>
            <w:r w:rsidRPr="00E165F2">
              <w:rPr>
                <w:rFonts w:cs="Times New Roman"/>
                <w:bCs/>
                <w:szCs w:val="28"/>
              </w:rPr>
              <w:t>để</w:t>
            </w:r>
            <w:proofErr w:type="spellEnd"/>
            <w:r w:rsidRPr="00E165F2">
              <w:rPr>
                <w:rFonts w:cs="Times New Roman"/>
                <w:bCs/>
                <w:szCs w:val="28"/>
              </w:rPr>
              <w:t xml:space="preserve"> </w:t>
            </w:r>
            <w:proofErr w:type="spellStart"/>
            <w:r w:rsidRPr="00E165F2">
              <w:rPr>
                <w:rFonts w:cs="Times New Roman"/>
                <w:bCs/>
                <w:szCs w:val="28"/>
              </w:rPr>
              <w:t>Bộ</w:t>
            </w:r>
            <w:proofErr w:type="spellEnd"/>
            <w:r w:rsidRPr="00E165F2">
              <w:rPr>
                <w:rFonts w:cs="Times New Roman"/>
                <w:bCs/>
                <w:szCs w:val="28"/>
              </w:rPr>
              <w:t xml:space="preserve"> Công Thương </w:t>
            </w:r>
            <w:proofErr w:type="spellStart"/>
            <w:r w:rsidRPr="00E165F2">
              <w:rPr>
                <w:rFonts w:cs="Times New Roman"/>
                <w:bCs/>
                <w:szCs w:val="28"/>
              </w:rPr>
              <w:t>xem</w:t>
            </w:r>
            <w:proofErr w:type="spellEnd"/>
            <w:r w:rsidRPr="00E165F2">
              <w:rPr>
                <w:rFonts w:cs="Times New Roman"/>
                <w:bCs/>
                <w:szCs w:val="28"/>
              </w:rPr>
              <w:t xml:space="preserve"> </w:t>
            </w:r>
            <w:proofErr w:type="spellStart"/>
            <w:r w:rsidRPr="00E165F2">
              <w:rPr>
                <w:rFonts w:cs="Times New Roman"/>
                <w:bCs/>
                <w:szCs w:val="28"/>
              </w:rPr>
              <w:t>xét</w:t>
            </w:r>
            <w:proofErr w:type="spellEnd"/>
            <w:r w:rsidRPr="00E165F2">
              <w:rPr>
                <w:rFonts w:cs="Times New Roman"/>
                <w:bCs/>
                <w:szCs w:val="28"/>
              </w:rPr>
              <w:t xml:space="preserve">, </w:t>
            </w:r>
            <w:proofErr w:type="spellStart"/>
            <w:r w:rsidRPr="00E165F2">
              <w:rPr>
                <w:rFonts w:cs="Times New Roman"/>
                <w:bCs/>
                <w:szCs w:val="28"/>
              </w:rPr>
              <w:t>tổng</w:t>
            </w:r>
            <w:proofErr w:type="spellEnd"/>
            <w:r w:rsidRPr="00E165F2">
              <w:rPr>
                <w:rFonts w:cs="Times New Roman"/>
                <w:bCs/>
                <w:szCs w:val="28"/>
              </w:rPr>
              <w:t xml:space="preserve"> </w:t>
            </w:r>
            <w:proofErr w:type="spellStart"/>
            <w:r w:rsidRPr="00E165F2">
              <w:rPr>
                <w:rFonts w:cs="Times New Roman"/>
                <w:bCs/>
                <w:szCs w:val="28"/>
              </w:rPr>
              <w:t>hợp</w:t>
            </w:r>
            <w:proofErr w:type="spellEnd"/>
            <w:r w:rsidRPr="00E165F2">
              <w:rPr>
                <w:rFonts w:cs="Times New Roman"/>
                <w:bCs/>
                <w:szCs w:val="28"/>
              </w:rPr>
              <w:t xml:space="preserve"> </w:t>
            </w:r>
            <w:proofErr w:type="spellStart"/>
            <w:r w:rsidRPr="00E165F2">
              <w:rPr>
                <w:rFonts w:cs="Times New Roman"/>
                <w:bCs/>
                <w:szCs w:val="28"/>
              </w:rPr>
              <w:t>khi</w:t>
            </w:r>
            <w:proofErr w:type="spellEnd"/>
            <w:r w:rsidRPr="00E165F2">
              <w:rPr>
                <w:rFonts w:cs="Times New Roman"/>
                <w:bCs/>
                <w:szCs w:val="28"/>
              </w:rPr>
              <w:t xml:space="preserve"> </w:t>
            </w:r>
            <w:proofErr w:type="spellStart"/>
            <w:r w:rsidRPr="00E165F2">
              <w:rPr>
                <w:rFonts w:cs="Times New Roman"/>
                <w:bCs/>
                <w:szCs w:val="28"/>
              </w:rPr>
              <w:t>cần</w:t>
            </w:r>
            <w:proofErr w:type="spellEnd"/>
            <w:r w:rsidRPr="00E165F2">
              <w:rPr>
                <w:rFonts w:cs="Times New Roman"/>
                <w:bCs/>
                <w:szCs w:val="28"/>
              </w:rPr>
              <w:t xml:space="preserve"> </w:t>
            </w:r>
            <w:proofErr w:type="spellStart"/>
            <w:r w:rsidRPr="00E165F2">
              <w:rPr>
                <w:rFonts w:cs="Times New Roman"/>
                <w:bCs/>
                <w:szCs w:val="28"/>
              </w:rPr>
              <w:t>thiết</w:t>
            </w:r>
            <w:proofErr w:type="spellEnd"/>
            <w:r w:rsidRPr="00E165F2">
              <w:rPr>
                <w:rFonts w:cs="Times New Roman"/>
                <w:bCs/>
                <w:szCs w:val="28"/>
              </w:rPr>
              <w:t>.</w:t>
            </w:r>
            <w:r>
              <w:rPr>
                <w:rFonts w:cs="Times New Roman"/>
                <w:bCs/>
                <w:szCs w:val="28"/>
              </w:rPr>
              <w:t xml:space="preserve"> </w:t>
            </w:r>
            <w:proofErr w:type="spellStart"/>
            <w:r>
              <w:rPr>
                <w:rFonts w:cs="Times New Roman"/>
                <w:bCs/>
                <w:szCs w:val="28"/>
              </w:rPr>
              <w:t>Ngoài</w:t>
            </w:r>
            <w:proofErr w:type="spellEnd"/>
            <w:r>
              <w:rPr>
                <w:rFonts w:cs="Times New Roman"/>
                <w:bCs/>
                <w:szCs w:val="28"/>
              </w:rPr>
              <w:t xml:space="preserve"> </w:t>
            </w:r>
            <w:proofErr w:type="spellStart"/>
            <w:r>
              <w:rPr>
                <w:rFonts w:cs="Times New Roman"/>
                <w:bCs/>
                <w:szCs w:val="28"/>
              </w:rPr>
              <w:t>ra</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Công Thương </w:t>
            </w:r>
            <w:proofErr w:type="spellStart"/>
            <w:r>
              <w:rPr>
                <w:rFonts w:cs="Times New Roman"/>
                <w:bCs/>
                <w:szCs w:val="28"/>
              </w:rPr>
              <w:t>địa</w:t>
            </w:r>
            <w:proofErr w:type="spellEnd"/>
            <w:r>
              <w:rPr>
                <w:rFonts w:cs="Times New Roman"/>
                <w:bCs/>
                <w:szCs w:val="28"/>
              </w:rPr>
              <w:t xml:space="preserve"> </w:t>
            </w:r>
            <w:proofErr w:type="spellStart"/>
            <w:r>
              <w:rPr>
                <w:rFonts w:cs="Times New Roman"/>
                <w:bCs/>
                <w:szCs w:val="28"/>
              </w:rPr>
              <w:t>phương</w:t>
            </w:r>
            <w:proofErr w:type="spellEnd"/>
            <w:r>
              <w:rPr>
                <w:rFonts w:cs="Times New Roman"/>
                <w:bCs/>
                <w:szCs w:val="28"/>
              </w:rPr>
              <w:t xml:space="preserve"> </w:t>
            </w:r>
            <w:proofErr w:type="spellStart"/>
            <w:r>
              <w:rPr>
                <w:rFonts w:cs="Times New Roman"/>
                <w:bCs/>
                <w:szCs w:val="28"/>
              </w:rPr>
              <w:t>có</w:t>
            </w:r>
            <w:proofErr w:type="spellEnd"/>
            <w:r>
              <w:rPr>
                <w:rFonts w:cs="Times New Roman"/>
                <w:bCs/>
                <w:szCs w:val="28"/>
              </w:rPr>
              <w:t xml:space="preserve"> </w:t>
            </w:r>
            <w:proofErr w:type="spellStart"/>
            <w:r>
              <w:rPr>
                <w:rFonts w:cs="Times New Roman"/>
                <w:bCs/>
                <w:szCs w:val="28"/>
              </w:rPr>
              <w:t>thể</w:t>
            </w:r>
            <w:proofErr w:type="spellEnd"/>
            <w:r>
              <w:rPr>
                <w:rFonts w:cs="Times New Roman"/>
                <w:bCs/>
                <w:szCs w:val="28"/>
              </w:rPr>
              <w:t xml:space="preserve"> </w:t>
            </w:r>
            <w:proofErr w:type="spellStart"/>
            <w:r>
              <w:rPr>
                <w:rFonts w:cs="Times New Roman"/>
                <w:bCs/>
                <w:szCs w:val="28"/>
              </w:rPr>
              <w:t>chủ</w:t>
            </w:r>
            <w:proofErr w:type="spellEnd"/>
            <w:r>
              <w:rPr>
                <w:rFonts w:cs="Times New Roman"/>
                <w:bCs/>
                <w:szCs w:val="28"/>
              </w:rPr>
              <w:t xml:space="preserve"> </w:t>
            </w:r>
            <w:proofErr w:type="spellStart"/>
            <w:r>
              <w:rPr>
                <w:rFonts w:cs="Times New Roman"/>
                <w:bCs/>
                <w:szCs w:val="28"/>
              </w:rPr>
              <w:t>động</w:t>
            </w:r>
            <w:proofErr w:type="spellEnd"/>
            <w:r>
              <w:rPr>
                <w:rFonts w:cs="Times New Roman"/>
                <w:bCs/>
                <w:szCs w:val="28"/>
              </w:rPr>
              <w:t xml:space="preserve">, </w:t>
            </w:r>
            <w:proofErr w:type="spellStart"/>
            <w:r>
              <w:rPr>
                <w:rFonts w:cs="Times New Roman"/>
                <w:bCs/>
                <w:szCs w:val="28"/>
              </w:rPr>
              <w:t>phối</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cùng</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NNMT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Sở</w:t>
            </w:r>
            <w:proofErr w:type="spellEnd"/>
            <w:r>
              <w:rPr>
                <w:rFonts w:cs="Times New Roman"/>
                <w:bCs/>
                <w:szCs w:val="28"/>
              </w:rPr>
              <w:t xml:space="preserve"> Tài </w:t>
            </w:r>
            <w:proofErr w:type="spellStart"/>
            <w:r>
              <w:rPr>
                <w:rFonts w:cs="Times New Roman"/>
                <w:bCs/>
                <w:szCs w:val="28"/>
              </w:rPr>
              <w:t>chính</w:t>
            </w:r>
            <w:proofErr w:type="spellEnd"/>
            <w:r>
              <w:rPr>
                <w:rFonts w:cs="Times New Roman"/>
                <w:bCs/>
                <w:szCs w:val="28"/>
              </w:rPr>
              <w:t xml:space="preserve"> </w:t>
            </w:r>
            <w:proofErr w:type="spellStart"/>
            <w:r>
              <w:rPr>
                <w:rFonts w:cs="Times New Roman"/>
                <w:bCs/>
                <w:szCs w:val="28"/>
              </w:rPr>
              <w:t>để</w:t>
            </w:r>
            <w:proofErr w:type="spellEnd"/>
            <w:r>
              <w:rPr>
                <w:rFonts w:cs="Times New Roman"/>
                <w:bCs/>
                <w:szCs w:val="28"/>
              </w:rPr>
              <w:t xml:space="preserve"> </w:t>
            </w:r>
            <w:proofErr w:type="spellStart"/>
            <w:r>
              <w:rPr>
                <w:rFonts w:cs="Times New Roman"/>
                <w:bCs/>
                <w:szCs w:val="28"/>
              </w:rPr>
              <w:t>đăng</w:t>
            </w:r>
            <w:proofErr w:type="spellEnd"/>
            <w:r>
              <w:rPr>
                <w:rFonts w:cs="Times New Roman"/>
                <w:bCs/>
                <w:szCs w:val="28"/>
              </w:rPr>
              <w:t xml:space="preserve"> </w:t>
            </w:r>
            <w:proofErr w:type="spellStart"/>
            <w:r>
              <w:rPr>
                <w:rFonts w:cs="Times New Roman"/>
                <w:bCs/>
                <w:szCs w:val="28"/>
              </w:rPr>
              <w:t>ký</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triển</w:t>
            </w:r>
            <w:proofErr w:type="spellEnd"/>
            <w:r>
              <w:rPr>
                <w:rFonts w:cs="Times New Roman"/>
                <w:bCs/>
                <w:szCs w:val="28"/>
              </w:rPr>
              <w:t xml:space="preserve"> </w:t>
            </w:r>
            <w:proofErr w:type="spellStart"/>
            <w:r>
              <w:rPr>
                <w:rFonts w:cs="Times New Roman"/>
                <w:bCs/>
                <w:szCs w:val="28"/>
              </w:rPr>
              <w:t>khai</w:t>
            </w:r>
            <w:proofErr w:type="spellEnd"/>
            <w:r>
              <w:rPr>
                <w:rFonts w:cs="Times New Roman"/>
                <w:bCs/>
                <w:szCs w:val="28"/>
              </w:rPr>
              <w:t xml:space="preserve"> </w:t>
            </w:r>
            <w:proofErr w:type="spellStart"/>
            <w:r>
              <w:rPr>
                <w:rFonts w:cs="Times New Roman"/>
                <w:bCs/>
                <w:szCs w:val="28"/>
              </w:rPr>
              <w:t>thực</w:t>
            </w:r>
            <w:proofErr w:type="spellEnd"/>
            <w:r>
              <w:rPr>
                <w:rFonts w:cs="Times New Roman"/>
                <w:bCs/>
                <w:szCs w:val="28"/>
              </w:rPr>
              <w:t xml:space="preserve"> </w:t>
            </w:r>
            <w:proofErr w:type="spellStart"/>
            <w:r>
              <w:rPr>
                <w:rFonts w:cs="Times New Roman"/>
                <w:bCs/>
                <w:szCs w:val="28"/>
              </w:rPr>
              <w:t>hiện</w:t>
            </w:r>
            <w:proofErr w:type="spellEnd"/>
            <w:r>
              <w:rPr>
                <w:rFonts w:cs="Times New Roman"/>
                <w:bCs/>
                <w:szCs w:val="28"/>
              </w:rPr>
              <w:t xml:space="preserve"> </w:t>
            </w:r>
            <w:proofErr w:type="spellStart"/>
            <w:r>
              <w:rPr>
                <w:rFonts w:cs="Times New Roman"/>
                <w:bCs/>
                <w:szCs w:val="28"/>
              </w:rPr>
              <w:t>các</w:t>
            </w:r>
            <w:proofErr w:type="spellEnd"/>
            <w:r>
              <w:rPr>
                <w:rFonts w:cs="Times New Roman"/>
                <w:bCs/>
                <w:szCs w:val="28"/>
              </w:rPr>
              <w:t xml:space="preserve"> </w:t>
            </w:r>
            <w:proofErr w:type="spellStart"/>
            <w:r>
              <w:rPr>
                <w:rFonts w:cs="Times New Roman"/>
                <w:bCs/>
                <w:szCs w:val="28"/>
              </w:rPr>
              <w:t>nhiệm</w:t>
            </w:r>
            <w:proofErr w:type="spellEnd"/>
            <w:r>
              <w:rPr>
                <w:rFonts w:cs="Times New Roman"/>
                <w:bCs/>
                <w:szCs w:val="28"/>
              </w:rPr>
              <w:t xml:space="preserve"> </w:t>
            </w:r>
            <w:proofErr w:type="spellStart"/>
            <w:r>
              <w:rPr>
                <w:rFonts w:cs="Times New Roman"/>
                <w:bCs/>
                <w:szCs w:val="28"/>
              </w:rPr>
              <w:t>vụ</w:t>
            </w:r>
            <w:proofErr w:type="spellEnd"/>
            <w:r>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phù</w:t>
            </w:r>
            <w:proofErr w:type="spellEnd"/>
            <w:r>
              <w:rPr>
                <w:rFonts w:cs="Times New Roman"/>
                <w:bCs/>
                <w:szCs w:val="28"/>
              </w:rPr>
              <w:t xml:space="preserve"> </w:t>
            </w:r>
            <w:proofErr w:type="spellStart"/>
            <w:r>
              <w:rPr>
                <w:rFonts w:cs="Times New Roman"/>
                <w:bCs/>
                <w:szCs w:val="28"/>
              </w:rPr>
              <w:t>hợp</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w:t>
            </w:r>
            <w:proofErr w:type="spellStart"/>
            <w:r>
              <w:rPr>
                <w:rFonts w:cs="Times New Roman"/>
                <w:bCs/>
                <w:szCs w:val="28"/>
              </w:rPr>
              <w:t>chức</w:t>
            </w:r>
            <w:proofErr w:type="spellEnd"/>
            <w:r>
              <w:rPr>
                <w:rFonts w:cs="Times New Roman"/>
                <w:bCs/>
                <w:szCs w:val="28"/>
              </w:rPr>
              <w:t xml:space="preserve"> </w:t>
            </w:r>
            <w:proofErr w:type="spellStart"/>
            <w:r>
              <w:rPr>
                <w:rFonts w:cs="Times New Roman"/>
                <w:bCs/>
                <w:szCs w:val="28"/>
              </w:rPr>
              <w:t>năng</w:t>
            </w:r>
            <w:proofErr w:type="spellEnd"/>
            <w:r>
              <w:rPr>
                <w:rFonts w:cs="Times New Roman"/>
                <w:bCs/>
                <w:szCs w:val="28"/>
              </w:rPr>
              <w:t xml:space="preserve"> </w:t>
            </w:r>
            <w:proofErr w:type="spellStart"/>
            <w:r>
              <w:rPr>
                <w:rFonts w:cs="Times New Roman"/>
                <w:bCs/>
                <w:szCs w:val="28"/>
              </w:rPr>
              <w:t>nhiệm</w:t>
            </w:r>
            <w:proofErr w:type="spellEnd"/>
            <w:r>
              <w:rPr>
                <w:rFonts w:cs="Times New Roman"/>
                <w:bCs/>
                <w:szCs w:val="28"/>
              </w:rPr>
              <w:t xml:space="preserve"> </w:t>
            </w:r>
            <w:proofErr w:type="spellStart"/>
            <w:r>
              <w:rPr>
                <w:rFonts w:cs="Times New Roman"/>
                <w:bCs/>
                <w:szCs w:val="28"/>
              </w:rPr>
              <w:t>vụ</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nguồn</w:t>
            </w:r>
            <w:proofErr w:type="spellEnd"/>
            <w:r>
              <w:rPr>
                <w:rFonts w:cs="Times New Roman"/>
                <w:bCs/>
                <w:szCs w:val="28"/>
              </w:rPr>
              <w:t xml:space="preserve"> </w:t>
            </w:r>
            <w:proofErr w:type="spellStart"/>
            <w:r>
              <w:rPr>
                <w:rFonts w:cs="Times New Roman"/>
                <w:bCs/>
                <w:szCs w:val="28"/>
              </w:rPr>
              <w:t>ngân</w:t>
            </w:r>
            <w:proofErr w:type="spellEnd"/>
            <w:r>
              <w:rPr>
                <w:rFonts w:cs="Times New Roman"/>
                <w:bCs/>
                <w:szCs w:val="28"/>
              </w:rPr>
              <w:t xml:space="preserve"> </w:t>
            </w:r>
            <w:proofErr w:type="spellStart"/>
            <w:r>
              <w:rPr>
                <w:rFonts w:cs="Times New Roman"/>
                <w:bCs/>
                <w:szCs w:val="28"/>
              </w:rPr>
              <w:t>sách</w:t>
            </w:r>
            <w:proofErr w:type="spellEnd"/>
            <w:r>
              <w:rPr>
                <w:rFonts w:cs="Times New Roman"/>
                <w:bCs/>
                <w:szCs w:val="28"/>
              </w:rPr>
              <w:t xml:space="preserve"> </w:t>
            </w:r>
            <w:proofErr w:type="spellStart"/>
            <w:r>
              <w:rPr>
                <w:rFonts w:cs="Times New Roman"/>
                <w:bCs/>
                <w:szCs w:val="28"/>
              </w:rPr>
              <w:t>sự</w:t>
            </w:r>
            <w:proofErr w:type="spellEnd"/>
            <w:r>
              <w:rPr>
                <w:rFonts w:cs="Times New Roman"/>
                <w:bCs/>
                <w:szCs w:val="28"/>
              </w:rPr>
              <w:t xml:space="preserve"> </w:t>
            </w:r>
            <w:proofErr w:type="spellStart"/>
            <w:r>
              <w:rPr>
                <w:rFonts w:cs="Times New Roman"/>
                <w:bCs/>
                <w:szCs w:val="28"/>
              </w:rPr>
              <w:t>nghiệp</w:t>
            </w:r>
            <w:proofErr w:type="spellEnd"/>
            <w:r>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của</w:t>
            </w:r>
            <w:proofErr w:type="spellEnd"/>
            <w:r>
              <w:rPr>
                <w:rFonts w:cs="Times New Roman"/>
                <w:bCs/>
                <w:szCs w:val="28"/>
              </w:rPr>
              <w:t xml:space="preserve"> </w:t>
            </w:r>
            <w:proofErr w:type="spellStart"/>
            <w:r>
              <w:rPr>
                <w:rFonts w:cs="Times New Roman"/>
                <w:bCs/>
                <w:szCs w:val="28"/>
              </w:rPr>
              <w:t>địa</w:t>
            </w:r>
            <w:proofErr w:type="spellEnd"/>
            <w:r>
              <w:rPr>
                <w:rFonts w:cs="Times New Roman"/>
                <w:bCs/>
                <w:szCs w:val="28"/>
              </w:rPr>
              <w:t xml:space="preserve"> </w:t>
            </w:r>
            <w:proofErr w:type="spellStart"/>
            <w:r>
              <w:rPr>
                <w:rFonts w:cs="Times New Roman"/>
                <w:bCs/>
                <w:szCs w:val="28"/>
              </w:rPr>
              <w:t>phương</w:t>
            </w:r>
            <w:proofErr w:type="spellEnd"/>
            <w:r>
              <w:rPr>
                <w:rFonts w:cs="Times New Roman"/>
                <w:bCs/>
                <w:szCs w:val="28"/>
              </w:rPr>
              <w:t>.</w:t>
            </w:r>
          </w:p>
        </w:tc>
      </w:tr>
      <w:tr w:rsidR="00452EA3" w:rsidRPr="00520B7B" w14:paraId="4347ECB5" w14:textId="77777777" w:rsidTr="0003563C">
        <w:trPr>
          <w:trHeight w:val="58"/>
        </w:trPr>
        <w:tc>
          <w:tcPr>
            <w:tcW w:w="675" w:type="dxa"/>
          </w:tcPr>
          <w:p w14:paraId="7BEAF055" w14:textId="4468FB8A" w:rsidR="00452EA3" w:rsidRPr="001B52D7" w:rsidRDefault="00452EA3" w:rsidP="00452EA3">
            <w:pPr>
              <w:jc w:val="center"/>
              <w:rPr>
                <w:rFonts w:cs="Times New Roman"/>
                <w:bCs/>
                <w:szCs w:val="28"/>
              </w:rPr>
            </w:pPr>
            <w:r w:rsidRPr="001B52D7">
              <w:rPr>
                <w:rFonts w:cs="Times New Roman"/>
                <w:bCs/>
                <w:szCs w:val="28"/>
              </w:rPr>
              <w:lastRenderedPageBreak/>
              <w:t>1</w:t>
            </w:r>
            <w:r w:rsidR="002F2FAC">
              <w:rPr>
                <w:rFonts w:cs="Times New Roman"/>
                <w:bCs/>
                <w:szCs w:val="28"/>
              </w:rPr>
              <w:t>5</w:t>
            </w:r>
          </w:p>
        </w:tc>
        <w:tc>
          <w:tcPr>
            <w:tcW w:w="1337" w:type="dxa"/>
            <w:vMerge w:val="restart"/>
          </w:tcPr>
          <w:p w14:paraId="78F1AF10" w14:textId="166F3699" w:rsidR="00452EA3" w:rsidRPr="00520B7B" w:rsidRDefault="00452EA3" w:rsidP="00452EA3">
            <w:pPr>
              <w:jc w:val="center"/>
              <w:rPr>
                <w:rFonts w:cs="Times New Roman"/>
                <w:b/>
                <w:szCs w:val="28"/>
              </w:rPr>
            </w:pPr>
            <w:r w:rsidRPr="00520B7B">
              <w:rPr>
                <w:rFonts w:cs="Times New Roman"/>
                <w:b/>
                <w:szCs w:val="28"/>
              </w:rPr>
              <w:t>SCT</w:t>
            </w:r>
          </w:p>
          <w:p w14:paraId="7F12E07D" w14:textId="01AA2FA0" w:rsidR="00452EA3" w:rsidRPr="00520B7B" w:rsidRDefault="00452EA3" w:rsidP="00452EA3">
            <w:pPr>
              <w:jc w:val="center"/>
              <w:rPr>
                <w:rFonts w:cs="Times New Roman"/>
                <w:b/>
                <w:szCs w:val="28"/>
              </w:rPr>
            </w:pPr>
            <w:r w:rsidRPr="00520B7B">
              <w:rPr>
                <w:rFonts w:cs="Times New Roman"/>
                <w:b/>
                <w:szCs w:val="28"/>
              </w:rPr>
              <w:t xml:space="preserve">TT </w:t>
            </w:r>
            <w:proofErr w:type="spellStart"/>
            <w:r w:rsidRPr="00520B7B">
              <w:rPr>
                <w:rFonts w:cs="Times New Roman"/>
                <w:b/>
                <w:szCs w:val="28"/>
              </w:rPr>
              <w:t>Huế</w:t>
            </w:r>
            <w:proofErr w:type="spellEnd"/>
          </w:p>
        </w:tc>
        <w:tc>
          <w:tcPr>
            <w:tcW w:w="9194" w:type="dxa"/>
          </w:tcPr>
          <w:p w14:paraId="123B261B" w14:textId="7EDB9E6E" w:rsidR="00452EA3" w:rsidRPr="00520B7B" w:rsidRDefault="00452EA3" w:rsidP="00452EA3">
            <w:pPr>
              <w:jc w:val="both"/>
              <w:rPr>
                <w:rFonts w:eastAsia="Times New Roman"/>
                <w:szCs w:val="28"/>
              </w:rPr>
            </w:pPr>
            <w:r w:rsidRPr="00520B7B">
              <w:rPr>
                <w:rFonts w:cs="Times New Roman"/>
                <w:szCs w:val="28"/>
                <w:lang w:val="vi-VN"/>
              </w:rPr>
              <w:t xml:space="preserve">Đề nghị nghiên cứu chỉnh sửa tên </w:t>
            </w:r>
            <w:r w:rsidRPr="00520B7B">
              <w:rPr>
                <w:rFonts w:eastAsia="SimSun" w:cs="Times New Roman"/>
                <w:bCs/>
                <w:szCs w:val="28"/>
                <w:lang w:val="vi-VN"/>
              </w:rPr>
              <w:t>T</w:t>
            </w:r>
            <w:proofErr w:type="spellStart"/>
            <w:r w:rsidRPr="00520B7B">
              <w:rPr>
                <w:rFonts w:eastAsia="SimSun" w:cs="Times New Roman"/>
                <w:bCs/>
                <w:szCs w:val="28"/>
              </w:rPr>
              <w:t>hông</w:t>
            </w:r>
            <w:proofErr w:type="spellEnd"/>
            <w:r w:rsidRPr="00520B7B">
              <w:rPr>
                <w:rFonts w:eastAsia="SimSun" w:cs="Times New Roman"/>
                <w:bCs/>
                <w:szCs w:val="28"/>
              </w:rPr>
              <w:t xml:space="preserve"> </w:t>
            </w:r>
            <w:proofErr w:type="spellStart"/>
            <w:r w:rsidRPr="00520B7B">
              <w:rPr>
                <w:rFonts w:eastAsia="SimSun" w:cs="Times New Roman"/>
                <w:bCs/>
                <w:szCs w:val="28"/>
              </w:rPr>
              <w:t>tư</w:t>
            </w:r>
            <w:proofErr w:type="spellEnd"/>
            <w:r w:rsidRPr="00520B7B">
              <w:rPr>
                <w:rFonts w:eastAsia="SimSun" w:cs="Times New Roman"/>
                <w:bCs/>
                <w:szCs w:val="28"/>
              </w:rPr>
              <w:t xml:space="preserve"> </w:t>
            </w:r>
            <w:proofErr w:type="spellStart"/>
            <w:r w:rsidRPr="00520B7B">
              <w:rPr>
                <w:rFonts w:eastAsia="SimSun" w:cs="Times New Roman"/>
                <w:bCs/>
                <w:szCs w:val="28"/>
              </w:rPr>
              <w:t>số</w:t>
            </w:r>
            <w:proofErr w:type="spellEnd"/>
            <w:r w:rsidRPr="00520B7B">
              <w:rPr>
                <w:rFonts w:eastAsia="SimSun" w:cs="Times New Roman"/>
                <w:bCs/>
                <w:szCs w:val="28"/>
              </w:rPr>
              <w:t xml:space="preserve"> 24/2023/TT</w:t>
            </w:r>
            <w:r>
              <w:rPr>
                <w:rFonts w:eastAsia="SimSun" w:cs="Times New Roman"/>
                <w:bCs/>
                <w:szCs w:val="28"/>
              </w:rPr>
              <w:t>-</w:t>
            </w:r>
            <w:r w:rsidRPr="00520B7B">
              <w:rPr>
                <w:rFonts w:eastAsia="SimSun" w:cs="Times New Roman"/>
                <w:bCs/>
                <w:szCs w:val="28"/>
              </w:rPr>
              <w:t>BCT</w:t>
            </w:r>
            <w:r w:rsidRPr="00520B7B">
              <w:rPr>
                <w:rFonts w:cs="Times New Roman"/>
                <w:szCs w:val="28"/>
                <w:lang w:val="vi-VN"/>
              </w:rPr>
              <w:t xml:space="preserve"> </w:t>
            </w:r>
            <w:proofErr w:type="spellStart"/>
            <w:r w:rsidRPr="00520B7B">
              <w:rPr>
                <w:rFonts w:eastAsia="SimSun" w:cs="Times New Roman"/>
                <w:bCs/>
                <w:szCs w:val="28"/>
              </w:rPr>
              <w:t>quy</w:t>
            </w:r>
            <w:proofErr w:type="spellEnd"/>
            <w:r w:rsidRPr="00520B7B">
              <w:rPr>
                <w:rFonts w:eastAsia="SimSun" w:cs="Times New Roman"/>
                <w:bCs/>
                <w:szCs w:val="28"/>
              </w:rPr>
              <w:t xml:space="preserve"> </w:t>
            </w:r>
            <w:proofErr w:type="spellStart"/>
            <w:r w:rsidRPr="00520B7B">
              <w:rPr>
                <w:rFonts w:eastAsia="SimSun" w:cs="Times New Roman"/>
                <w:bCs/>
                <w:szCs w:val="28"/>
              </w:rPr>
              <w:t>định</w:t>
            </w:r>
            <w:proofErr w:type="spellEnd"/>
            <w:r w:rsidRPr="00520B7B">
              <w:rPr>
                <w:rFonts w:eastAsia="SimSun" w:cs="Times New Roman"/>
                <w:bCs/>
                <w:szCs w:val="28"/>
              </w:rPr>
              <w:t xml:space="preserve"> </w:t>
            </w:r>
            <w:proofErr w:type="spellStart"/>
            <w:r w:rsidRPr="00520B7B">
              <w:rPr>
                <w:rFonts w:eastAsia="SimSun" w:cs="Times New Roman"/>
                <w:bCs/>
                <w:szCs w:val="28"/>
              </w:rPr>
              <w:t>về</w:t>
            </w:r>
            <w:proofErr w:type="spellEnd"/>
            <w:r w:rsidRPr="00520B7B">
              <w:rPr>
                <w:rFonts w:eastAsia="SimSun" w:cs="Times New Roman"/>
                <w:bCs/>
                <w:szCs w:val="28"/>
              </w:rPr>
              <w:t xml:space="preserve"> </w:t>
            </w:r>
            <w:proofErr w:type="spellStart"/>
            <w:r w:rsidRPr="00520B7B">
              <w:rPr>
                <w:rFonts w:eastAsia="SimSun" w:cs="Times New Roman"/>
                <w:bCs/>
                <w:szCs w:val="28"/>
              </w:rPr>
              <w:t>quản</w:t>
            </w:r>
            <w:proofErr w:type="spellEnd"/>
            <w:r w:rsidRPr="00520B7B">
              <w:rPr>
                <w:rFonts w:eastAsia="SimSun" w:cs="Times New Roman"/>
                <w:bCs/>
                <w:szCs w:val="28"/>
              </w:rPr>
              <w:t xml:space="preserve"> </w:t>
            </w:r>
            <w:proofErr w:type="spellStart"/>
            <w:r w:rsidRPr="00520B7B">
              <w:rPr>
                <w:rFonts w:eastAsia="SimSun" w:cs="Times New Roman"/>
                <w:bCs/>
                <w:szCs w:val="28"/>
              </w:rPr>
              <w:t>lý</w:t>
            </w:r>
            <w:proofErr w:type="spellEnd"/>
            <w:r w:rsidRPr="00520B7B">
              <w:rPr>
                <w:rFonts w:eastAsia="SimSun" w:cs="Times New Roman"/>
                <w:bCs/>
                <w:szCs w:val="28"/>
              </w:rPr>
              <w:t xml:space="preserve">, </w:t>
            </w:r>
            <w:proofErr w:type="spellStart"/>
            <w:r w:rsidRPr="00520B7B">
              <w:rPr>
                <w:rFonts w:eastAsia="SimSun" w:cs="Times New Roman"/>
                <w:bCs/>
                <w:szCs w:val="28"/>
              </w:rPr>
              <w:t>thực</w:t>
            </w:r>
            <w:proofErr w:type="spellEnd"/>
            <w:r w:rsidRPr="00520B7B">
              <w:rPr>
                <w:rFonts w:eastAsia="SimSun" w:cs="Times New Roman"/>
                <w:bCs/>
                <w:szCs w:val="28"/>
              </w:rPr>
              <w:t xml:space="preserve"> </w:t>
            </w:r>
            <w:proofErr w:type="spellStart"/>
            <w:r w:rsidRPr="00520B7B">
              <w:rPr>
                <w:rFonts w:eastAsia="SimSun" w:cs="Times New Roman"/>
                <w:bCs/>
                <w:szCs w:val="28"/>
              </w:rPr>
              <w:t>hiện</w:t>
            </w:r>
            <w:proofErr w:type="spellEnd"/>
            <w:r w:rsidRPr="00520B7B">
              <w:rPr>
                <w:rFonts w:eastAsia="SimSun" w:cs="Times New Roman"/>
                <w:bCs/>
                <w:szCs w:val="28"/>
              </w:rPr>
              <w:t xml:space="preserve"> </w:t>
            </w:r>
            <w:proofErr w:type="spellStart"/>
            <w:r w:rsidRPr="00520B7B">
              <w:rPr>
                <w:rFonts w:eastAsia="SimSun" w:cs="Times New Roman"/>
                <w:bCs/>
                <w:szCs w:val="28"/>
              </w:rPr>
              <w:t>các</w:t>
            </w:r>
            <w:proofErr w:type="spellEnd"/>
            <w:r w:rsidRPr="00520B7B">
              <w:rPr>
                <w:rFonts w:eastAsia="SimSun" w:cs="Times New Roman"/>
                <w:bCs/>
                <w:szCs w:val="28"/>
              </w:rPr>
              <w:t xml:space="preserve"> </w:t>
            </w:r>
            <w:proofErr w:type="spellStart"/>
            <w:r w:rsidRPr="00520B7B">
              <w:rPr>
                <w:rFonts w:eastAsia="SimSun" w:cs="Times New Roman"/>
                <w:bCs/>
                <w:szCs w:val="28"/>
              </w:rPr>
              <w:t>nhiệm</w:t>
            </w:r>
            <w:proofErr w:type="spellEnd"/>
            <w:r w:rsidRPr="00520B7B">
              <w:rPr>
                <w:rFonts w:eastAsia="SimSun" w:cs="Times New Roman"/>
                <w:bCs/>
                <w:szCs w:val="28"/>
              </w:rPr>
              <w:t xml:space="preserve"> </w:t>
            </w:r>
            <w:proofErr w:type="spellStart"/>
            <w:r w:rsidRPr="00520B7B">
              <w:rPr>
                <w:rFonts w:eastAsia="SimSun" w:cs="Times New Roman"/>
                <w:bCs/>
                <w:szCs w:val="28"/>
              </w:rPr>
              <w:t>vụ</w:t>
            </w:r>
            <w:proofErr w:type="spellEnd"/>
            <w:r w:rsidRPr="00520B7B">
              <w:rPr>
                <w:rFonts w:eastAsia="SimSun" w:cs="Times New Roman"/>
                <w:bCs/>
                <w:szCs w:val="28"/>
              </w:rPr>
              <w:t xml:space="preserve"> </w:t>
            </w:r>
            <w:proofErr w:type="spellStart"/>
            <w:r w:rsidRPr="00520B7B">
              <w:rPr>
                <w:rFonts w:eastAsia="SimSun" w:cs="Times New Roman"/>
                <w:bCs/>
                <w:szCs w:val="28"/>
              </w:rPr>
              <w:t>sử</w:t>
            </w:r>
            <w:proofErr w:type="spellEnd"/>
            <w:r w:rsidRPr="00520B7B">
              <w:rPr>
                <w:rFonts w:eastAsia="SimSun" w:cs="Times New Roman"/>
                <w:bCs/>
                <w:szCs w:val="28"/>
              </w:rPr>
              <w:t xml:space="preserve"> </w:t>
            </w:r>
            <w:proofErr w:type="spellStart"/>
            <w:r w:rsidRPr="00520B7B">
              <w:rPr>
                <w:rFonts w:eastAsia="SimSun" w:cs="Times New Roman"/>
                <w:bCs/>
                <w:szCs w:val="28"/>
              </w:rPr>
              <w:t>dụng</w:t>
            </w:r>
            <w:proofErr w:type="spellEnd"/>
            <w:r w:rsidRPr="00520B7B">
              <w:rPr>
                <w:rFonts w:eastAsia="SimSun" w:cs="Times New Roman"/>
                <w:bCs/>
                <w:szCs w:val="28"/>
              </w:rPr>
              <w:t xml:space="preserve"> </w:t>
            </w:r>
            <w:proofErr w:type="spellStart"/>
            <w:r w:rsidRPr="00520B7B">
              <w:rPr>
                <w:rFonts w:eastAsia="SimSun" w:cs="Times New Roman"/>
                <w:bCs/>
                <w:szCs w:val="28"/>
              </w:rPr>
              <w:t>nguồn</w:t>
            </w:r>
            <w:proofErr w:type="spellEnd"/>
            <w:r w:rsidRPr="00520B7B">
              <w:rPr>
                <w:rFonts w:eastAsia="SimSun" w:cs="Times New Roman"/>
                <w:bCs/>
                <w:szCs w:val="28"/>
              </w:rPr>
              <w:t xml:space="preserve"> </w:t>
            </w:r>
            <w:proofErr w:type="spellStart"/>
            <w:r w:rsidRPr="00520B7B">
              <w:rPr>
                <w:rFonts w:eastAsia="SimSun" w:cs="Times New Roman"/>
                <w:bCs/>
                <w:szCs w:val="28"/>
              </w:rPr>
              <w:t>kinh</w:t>
            </w:r>
            <w:proofErr w:type="spellEnd"/>
            <w:r w:rsidRPr="00520B7B">
              <w:rPr>
                <w:rFonts w:eastAsia="SimSun" w:cs="Times New Roman"/>
                <w:bCs/>
                <w:szCs w:val="28"/>
              </w:rPr>
              <w:t xml:space="preserve"> </w:t>
            </w:r>
            <w:proofErr w:type="spellStart"/>
            <w:r w:rsidRPr="00520B7B">
              <w:rPr>
                <w:rFonts w:eastAsia="SimSun" w:cs="Times New Roman"/>
                <w:bCs/>
                <w:szCs w:val="28"/>
              </w:rPr>
              <w:t>phí</w:t>
            </w:r>
            <w:proofErr w:type="spellEnd"/>
            <w:r w:rsidRPr="00520B7B">
              <w:rPr>
                <w:rFonts w:eastAsia="SimSun" w:cs="Times New Roman"/>
                <w:bCs/>
                <w:szCs w:val="28"/>
              </w:rPr>
              <w:t xml:space="preserve"> </w:t>
            </w:r>
            <w:proofErr w:type="spellStart"/>
            <w:r w:rsidRPr="00520B7B">
              <w:rPr>
                <w:rFonts w:eastAsia="SimSun" w:cs="Times New Roman"/>
                <w:bCs/>
                <w:szCs w:val="28"/>
              </w:rPr>
              <w:t>sự</w:t>
            </w:r>
            <w:proofErr w:type="spellEnd"/>
            <w:r w:rsidRPr="00520B7B">
              <w:rPr>
                <w:rFonts w:eastAsia="SimSun" w:cs="Times New Roman"/>
                <w:bCs/>
                <w:szCs w:val="28"/>
              </w:rPr>
              <w:t xml:space="preserve"> </w:t>
            </w:r>
            <w:proofErr w:type="spellStart"/>
            <w:r w:rsidRPr="00520B7B">
              <w:rPr>
                <w:rFonts w:eastAsia="SimSun" w:cs="Times New Roman"/>
                <w:bCs/>
                <w:szCs w:val="28"/>
              </w:rPr>
              <w:t>nghiệp</w:t>
            </w:r>
            <w:proofErr w:type="spellEnd"/>
            <w:r w:rsidRPr="00520B7B">
              <w:rPr>
                <w:rFonts w:eastAsia="SimSun" w:cs="Times New Roman"/>
                <w:bCs/>
                <w:szCs w:val="28"/>
              </w:rPr>
              <w:t xml:space="preserve"> </w:t>
            </w:r>
            <w:proofErr w:type="spellStart"/>
            <w:r w:rsidRPr="00520B7B">
              <w:rPr>
                <w:rFonts w:eastAsia="SimSun" w:cs="Times New Roman"/>
                <w:bCs/>
                <w:szCs w:val="28"/>
              </w:rPr>
              <w:t>bảo</w:t>
            </w:r>
            <w:proofErr w:type="spellEnd"/>
            <w:r w:rsidRPr="00520B7B">
              <w:rPr>
                <w:rFonts w:eastAsia="SimSun" w:cs="Times New Roman"/>
                <w:bCs/>
                <w:szCs w:val="28"/>
              </w:rPr>
              <w:t xml:space="preserve"> </w:t>
            </w:r>
            <w:proofErr w:type="spellStart"/>
            <w:r w:rsidRPr="00520B7B">
              <w:rPr>
                <w:rFonts w:eastAsia="SimSun" w:cs="Times New Roman"/>
                <w:bCs/>
                <w:szCs w:val="28"/>
              </w:rPr>
              <w:t>vệ</w:t>
            </w:r>
            <w:proofErr w:type="spellEnd"/>
            <w:r w:rsidRPr="00520B7B">
              <w:rPr>
                <w:rFonts w:eastAsia="SimSun" w:cs="Times New Roman"/>
                <w:bCs/>
                <w:szCs w:val="28"/>
              </w:rPr>
              <w:t xml:space="preserve"> </w:t>
            </w:r>
            <w:proofErr w:type="spellStart"/>
            <w:r w:rsidRPr="00520B7B">
              <w:rPr>
                <w:rFonts w:eastAsia="SimSun" w:cs="Times New Roman"/>
                <w:bCs/>
                <w:szCs w:val="28"/>
              </w:rPr>
              <w:t>môi</w:t>
            </w:r>
            <w:proofErr w:type="spellEnd"/>
            <w:r w:rsidRPr="00520B7B">
              <w:rPr>
                <w:rFonts w:eastAsia="SimSun" w:cs="Times New Roman"/>
                <w:bCs/>
                <w:szCs w:val="28"/>
              </w:rPr>
              <w:t xml:space="preserve"> </w:t>
            </w:r>
            <w:proofErr w:type="spellStart"/>
            <w:r w:rsidRPr="00520B7B">
              <w:rPr>
                <w:rFonts w:eastAsia="SimSun" w:cs="Times New Roman"/>
                <w:bCs/>
                <w:szCs w:val="28"/>
              </w:rPr>
              <w:t>trường</w:t>
            </w:r>
            <w:proofErr w:type="spellEnd"/>
            <w:r w:rsidRPr="00520B7B">
              <w:rPr>
                <w:rFonts w:eastAsia="SimSun" w:cs="Times New Roman"/>
                <w:bCs/>
                <w:szCs w:val="28"/>
              </w:rPr>
              <w:t xml:space="preserve"> </w:t>
            </w:r>
            <w:proofErr w:type="spellStart"/>
            <w:r w:rsidRPr="00520B7B">
              <w:rPr>
                <w:rFonts w:eastAsia="SimSun" w:cs="Times New Roman"/>
                <w:bCs/>
                <w:szCs w:val="28"/>
              </w:rPr>
              <w:t>của</w:t>
            </w:r>
            <w:proofErr w:type="spellEnd"/>
            <w:r w:rsidRPr="00520B7B">
              <w:rPr>
                <w:rFonts w:eastAsia="SimSun" w:cs="Times New Roman"/>
                <w:bCs/>
                <w:szCs w:val="28"/>
              </w:rPr>
              <w:t xml:space="preserve"> </w:t>
            </w:r>
            <w:proofErr w:type="spellStart"/>
            <w:r w:rsidRPr="00520B7B">
              <w:rPr>
                <w:rFonts w:eastAsia="SimSun" w:cs="Times New Roman"/>
                <w:bCs/>
                <w:szCs w:val="28"/>
              </w:rPr>
              <w:t>Bộ</w:t>
            </w:r>
            <w:proofErr w:type="spellEnd"/>
            <w:r w:rsidRPr="00520B7B">
              <w:rPr>
                <w:rFonts w:eastAsia="SimSun" w:cs="Times New Roman"/>
                <w:bCs/>
                <w:szCs w:val="28"/>
              </w:rPr>
              <w:t xml:space="preserve"> Công Thương</w:t>
            </w:r>
            <w:r w:rsidRPr="00520B7B">
              <w:rPr>
                <w:rFonts w:eastAsia="SimSun" w:cs="Times New Roman"/>
                <w:bCs/>
                <w:szCs w:val="28"/>
                <w:lang w:val="vi-VN"/>
              </w:rPr>
              <w:t xml:space="preserve"> lại thành “Thông tư số ..../2026/TT-BCT </w:t>
            </w:r>
            <w:proofErr w:type="spellStart"/>
            <w:r w:rsidRPr="00520B7B">
              <w:rPr>
                <w:rFonts w:eastAsia="SimSun" w:cs="Times New Roman"/>
                <w:bCs/>
                <w:szCs w:val="28"/>
              </w:rPr>
              <w:t>quy</w:t>
            </w:r>
            <w:proofErr w:type="spellEnd"/>
            <w:r w:rsidRPr="00520B7B">
              <w:rPr>
                <w:rFonts w:eastAsia="SimSun" w:cs="Times New Roman"/>
                <w:bCs/>
                <w:szCs w:val="28"/>
              </w:rPr>
              <w:t xml:space="preserve"> </w:t>
            </w:r>
            <w:proofErr w:type="spellStart"/>
            <w:r w:rsidRPr="00520B7B">
              <w:rPr>
                <w:rFonts w:eastAsia="SimSun" w:cs="Times New Roman"/>
                <w:bCs/>
                <w:szCs w:val="28"/>
              </w:rPr>
              <w:t>định</w:t>
            </w:r>
            <w:proofErr w:type="spellEnd"/>
            <w:r w:rsidRPr="00520B7B">
              <w:rPr>
                <w:rFonts w:eastAsia="SimSun" w:cs="Times New Roman"/>
                <w:bCs/>
                <w:szCs w:val="28"/>
              </w:rPr>
              <w:t xml:space="preserve"> </w:t>
            </w:r>
            <w:proofErr w:type="spellStart"/>
            <w:r w:rsidRPr="00520B7B">
              <w:rPr>
                <w:rFonts w:eastAsia="SimSun" w:cs="Times New Roman"/>
                <w:bCs/>
                <w:szCs w:val="28"/>
              </w:rPr>
              <w:t>về</w:t>
            </w:r>
            <w:proofErr w:type="spellEnd"/>
            <w:r w:rsidRPr="00520B7B">
              <w:rPr>
                <w:rFonts w:eastAsia="SimSun" w:cs="Times New Roman"/>
                <w:bCs/>
                <w:szCs w:val="28"/>
              </w:rPr>
              <w:t xml:space="preserve"> </w:t>
            </w:r>
            <w:proofErr w:type="spellStart"/>
            <w:r w:rsidRPr="00520B7B">
              <w:rPr>
                <w:rFonts w:eastAsia="SimSun" w:cs="Times New Roman"/>
                <w:bCs/>
                <w:szCs w:val="28"/>
              </w:rPr>
              <w:t>quản</w:t>
            </w:r>
            <w:proofErr w:type="spellEnd"/>
            <w:r w:rsidRPr="00520B7B">
              <w:rPr>
                <w:rFonts w:eastAsia="SimSun" w:cs="Times New Roman"/>
                <w:bCs/>
                <w:szCs w:val="28"/>
              </w:rPr>
              <w:t xml:space="preserve"> </w:t>
            </w:r>
            <w:proofErr w:type="spellStart"/>
            <w:r w:rsidRPr="00520B7B">
              <w:rPr>
                <w:rFonts w:eastAsia="SimSun" w:cs="Times New Roman"/>
                <w:bCs/>
                <w:szCs w:val="28"/>
              </w:rPr>
              <w:t>lý</w:t>
            </w:r>
            <w:proofErr w:type="spellEnd"/>
            <w:r w:rsidRPr="00520B7B">
              <w:rPr>
                <w:rFonts w:eastAsia="SimSun" w:cs="Times New Roman"/>
                <w:bCs/>
                <w:szCs w:val="28"/>
              </w:rPr>
              <w:t xml:space="preserve">, </w:t>
            </w:r>
            <w:proofErr w:type="spellStart"/>
            <w:r w:rsidRPr="00520B7B">
              <w:rPr>
                <w:rFonts w:eastAsia="SimSun" w:cs="Times New Roman"/>
                <w:bCs/>
                <w:szCs w:val="28"/>
              </w:rPr>
              <w:t>thực</w:t>
            </w:r>
            <w:proofErr w:type="spellEnd"/>
            <w:r w:rsidRPr="00520B7B">
              <w:rPr>
                <w:rFonts w:eastAsia="SimSun" w:cs="Times New Roman"/>
                <w:bCs/>
                <w:szCs w:val="28"/>
              </w:rPr>
              <w:t xml:space="preserve"> </w:t>
            </w:r>
            <w:proofErr w:type="spellStart"/>
            <w:r w:rsidRPr="00520B7B">
              <w:rPr>
                <w:rFonts w:eastAsia="SimSun" w:cs="Times New Roman"/>
                <w:bCs/>
                <w:szCs w:val="28"/>
              </w:rPr>
              <w:t>hiện</w:t>
            </w:r>
            <w:proofErr w:type="spellEnd"/>
            <w:r w:rsidRPr="00520B7B">
              <w:rPr>
                <w:rFonts w:eastAsia="SimSun" w:cs="Times New Roman"/>
                <w:bCs/>
                <w:szCs w:val="28"/>
              </w:rPr>
              <w:t xml:space="preserve"> </w:t>
            </w:r>
            <w:proofErr w:type="spellStart"/>
            <w:r w:rsidRPr="00520B7B">
              <w:rPr>
                <w:rFonts w:eastAsia="SimSun" w:cs="Times New Roman"/>
                <w:bCs/>
                <w:szCs w:val="28"/>
              </w:rPr>
              <w:t>các</w:t>
            </w:r>
            <w:proofErr w:type="spellEnd"/>
            <w:r w:rsidRPr="00520B7B">
              <w:rPr>
                <w:rFonts w:eastAsia="SimSun" w:cs="Times New Roman"/>
                <w:bCs/>
                <w:szCs w:val="28"/>
              </w:rPr>
              <w:t xml:space="preserve"> </w:t>
            </w:r>
            <w:proofErr w:type="spellStart"/>
            <w:r w:rsidRPr="00520B7B">
              <w:rPr>
                <w:rFonts w:eastAsia="SimSun" w:cs="Times New Roman"/>
                <w:bCs/>
                <w:szCs w:val="28"/>
              </w:rPr>
              <w:t>nhiệm</w:t>
            </w:r>
            <w:proofErr w:type="spellEnd"/>
            <w:r w:rsidRPr="00520B7B">
              <w:rPr>
                <w:rFonts w:eastAsia="SimSun" w:cs="Times New Roman"/>
                <w:bCs/>
                <w:szCs w:val="28"/>
              </w:rPr>
              <w:t xml:space="preserve"> </w:t>
            </w:r>
            <w:proofErr w:type="spellStart"/>
            <w:r w:rsidRPr="00520B7B">
              <w:rPr>
                <w:rFonts w:eastAsia="SimSun" w:cs="Times New Roman"/>
                <w:bCs/>
                <w:szCs w:val="28"/>
              </w:rPr>
              <w:t>vụ</w:t>
            </w:r>
            <w:proofErr w:type="spellEnd"/>
            <w:r w:rsidRPr="00520B7B">
              <w:rPr>
                <w:rFonts w:eastAsia="SimSun" w:cs="Times New Roman"/>
                <w:bCs/>
                <w:szCs w:val="28"/>
              </w:rPr>
              <w:t xml:space="preserve"> </w:t>
            </w:r>
            <w:proofErr w:type="spellStart"/>
            <w:r w:rsidRPr="00520B7B">
              <w:rPr>
                <w:rFonts w:eastAsia="SimSun" w:cs="Times New Roman"/>
                <w:bCs/>
                <w:szCs w:val="28"/>
              </w:rPr>
              <w:t>sử</w:t>
            </w:r>
            <w:proofErr w:type="spellEnd"/>
            <w:r w:rsidRPr="00520B7B">
              <w:rPr>
                <w:rFonts w:eastAsia="SimSun" w:cs="Times New Roman"/>
                <w:bCs/>
                <w:szCs w:val="28"/>
              </w:rPr>
              <w:t xml:space="preserve"> </w:t>
            </w:r>
            <w:proofErr w:type="spellStart"/>
            <w:r w:rsidRPr="00520B7B">
              <w:rPr>
                <w:rFonts w:eastAsia="SimSun" w:cs="Times New Roman"/>
                <w:bCs/>
                <w:szCs w:val="28"/>
              </w:rPr>
              <w:t>dụng</w:t>
            </w:r>
            <w:proofErr w:type="spellEnd"/>
            <w:r w:rsidRPr="00520B7B">
              <w:rPr>
                <w:rFonts w:eastAsia="SimSun" w:cs="Times New Roman"/>
                <w:bCs/>
                <w:szCs w:val="28"/>
              </w:rPr>
              <w:t xml:space="preserve"> </w:t>
            </w:r>
            <w:proofErr w:type="spellStart"/>
            <w:r w:rsidRPr="00520B7B">
              <w:rPr>
                <w:rFonts w:eastAsia="SimSun" w:cs="Times New Roman"/>
                <w:bCs/>
                <w:szCs w:val="28"/>
              </w:rPr>
              <w:t>nguồn</w:t>
            </w:r>
            <w:proofErr w:type="spellEnd"/>
            <w:r w:rsidRPr="00520B7B">
              <w:rPr>
                <w:rFonts w:eastAsia="SimSun" w:cs="Times New Roman"/>
                <w:bCs/>
                <w:szCs w:val="28"/>
              </w:rPr>
              <w:t xml:space="preserve"> </w:t>
            </w:r>
            <w:proofErr w:type="spellStart"/>
            <w:r w:rsidRPr="00520B7B">
              <w:rPr>
                <w:rFonts w:eastAsia="SimSun" w:cs="Times New Roman"/>
                <w:bCs/>
                <w:szCs w:val="28"/>
              </w:rPr>
              <w:t>kinh</w:t>
            </w:r>
            <w:proofErr w:type="spellEnd"/>
            <w:r w:rsidRPr="00520B7B">
              <w:rPr>
                <w:rFonts w:eastAsia="SimSun" w:cs="Times New Roman"/>
                <w:bCs/>
                <w:szCs w:val="28"/>
              </w:rPr>
              <w:t xml:space="preserve"> </w:t>
            </w:r>
            <w:proofErr w:type="spellStart"/>
            <w:r w:rsidRPr="00520B7B">
              <w:rPr>
                <w:rFonts w:eastAsia="SimSun" w:cs="Times New Roman"/>
                <w:bCs/>
                <w:szCs w:val="28"/>
              </w:rPr>
              <w:t>phí</w:t>
            </w:r>
            <w:proofErr w:type="spellEnd"/>
            <w:r w:rsidRPr="00520B7B">
              <w:rPr>
                <w:rFonts w:eastAsia="SimSun" w:cs="Times New Roman"/>
                <w:bCs/>
                <w:szCs w:val="28"/>
              </w:rPr>
              <w:t xml:space="preserve"> </w:t>
            </w:r>
            <w:proofErr w:type="spellStart"/>
            <w:r w:rsidRPr="00520B7B">
              <w:rPr>
                <w:rFonts w:eastAsia="SimSun" w:cs="Times New Roman"/>
                <w:bCs/>
                <w:szCs w:val="28"/>
              </w:rPr>
              <w:t>sự</w:t>
            </w:r>
            <w:proofErr w:type="spellEnd"/>
            <w:r w:rsidRPr="00520B7B">
              <w:rPr>
                <w:rFonts w:eastAsia="SimSun" w:cs="Times New Roman"/>
                <w:bCs/>
                <w:szCs w:val="28"/>
              </w:rPr>
              <w:t xml:space="preserve"> </w:t>
            </w:r>
            <w:proofErr w:type="spellStart"/>
            <w:r w:rsidRPr="00520B7B">
              <w:rPr>
                <w:rFonts w:eastAsia="SimSun" w:cs="Times New Roman"/>
                <w:bCs/>
                <w:szCs w:val="28"/>
              </w:rPr>
              <w:t>nghiệp</w:t>
            </w:r>
            <w:proofErr w:type="spellEnd"/>
            <w:r w:rsidRPr="00520B7B">
              <w:rPr>
                <w:rFonts w:eastAsia="SimSun" w:cs="Times New Roman"/>
                <w:bCs/>
                <w:szCs w:val="28"/>
              </w:rPr>
              <w:t xml:space="preserve"> </w:t>
            </w:r>
            <w:proofErr w:type="spellStart"/>
            <w:r w:rsidRPr="00520B7B">
              <w:rPr>
                <w:rFonts w:eastAsia="SimSun" w:cs="Times New Roman"/>
                <w:bCs/>
                <w:szCs w:val="28"/>
              </w:rPr>
              <w:t>bảo</w:t>
            </w:r>
            <w:proofErr w:type="spellEnd"/>
            <w:r w:rsidRPr="00520B7B">
              <w:rPr>
                <w:rFonts w:eastAsia="SimSun" w:cs="Times New Roman"/>
                <w:bCs/>
                <w:szCs w:val="28"/>
              </w:rPr>
              <w:t xml:space="preserve"> </w:t>
            </w:r>
            <w:proofErr w:type="spellStart"/>
            <w:r w:rsidRPr="00520B7B">
              <w:rPr>
                <w:rFonts w:eastAsia="SimSun" w:cs="Times New Roman"/>
                <w:bCs/>
                <w:szCs w:val="28"/>
              </w:rPr>
              <w:t>vệ</w:t>
            </w:r>
            <w:proofErr w:type="spellEnd"/>
            <w:r w:rsidRPr="00520B7B">
              <w:rPr>
                <w:rFonts w:eastAsia="SimSun" w:cs="Times New Roman"/>
                <w:bCs/>
                <w:szCs w:val="28"/>
              </w:rPr>
              <w:t xml:space="preserve"> </w:t>
            </w:r>
            <w:proofErr w:type="spellStart"/>
            <w:r w:rsidRPr="00520B7B">
              <w:rPr>
                <w:rFonts w:eastAsia="SimSun" w:cs="Times New Roman"/>
                <w:bCs/>
                <w:szCs w:val="28"/>
              </w:rPr>
              <w:t>môi</w:t>
            </w:r>
            <w:proofErr w:type="spellEnd"/>
            <w:r w:rsidRPr="00520B7B">
              <w:rPr>
                <w:rFonts w:eastAsia="SimSun" w:cs="Times New Roman"/>
                <w:bCs/>
                <w:szCs w:val="28"/>
              </w:rPr>
              <w:t xml:space="preserve"> </w:t>
            </w:r>
            <w:proofErr w:type="spellStart"/>
            <w:r w:rsidRPr="00520B7B">
              <w:rPr>
                <w:rFonts w:eastAsia="SimSun" w:cs="Times New Roman"/>
                <w:bCs/>
                <w:szCs w:val="28"/>
              </w:rPr>
              <w:t>trường</w:t>
            </w:r>
            <w:proofErr w:type="spellEnd"/>
            <w:r w:rsidRPr="00520B7B">
              <w:rPr>
                <w:rFonts w:eastAsia="SimSun" w:cs="Times New Roman"/>
                <w:bCs/>
                <w:szCs w:val="28"/>
              </w:rPr>
              <w:t xml:space="preserve"> </w:t>
            </w:r>
            <w:proofErr w:type="spellStart"/>
            <w:r w:rsidRPr="00520B7B">
              <w:rPr>
                <w:rFonts w:eastAsia="SimSun" w:cs="Times New Roman"/>
                <w:bCs/>
                <w:szCs w:val="28"/>
              </w:rPr>
              <w:t>của</w:t>
            </w:r>
            <w:proofErr w:type="spellEnd"/>
            <w:r w:rsidRPr="00520B7B">
              <w:rPr>
                <w:rFonts w:eastAsia="SimSun" w:cs="Times New Roman"/>
                <w:bCs/>
                <w:szCs w:val="28"/>
              </w:rPr>
              <w:t xml:space="preserve"> </w:t>
            </w:r>
            <w:r w:rsidRPr="00520B7B">
              <w:rPr>
                <w:rFonts w:eastAsia="SimSun" w:cs="Times New Roman"/>
                <w:b/>
                <w:szCs w:val="28"/>
                <w:lang w:val="vi-VN"/>
              </w:rPr>
              <w:t>ngành</w:t>
            </w:r>
            <w:r w:rsidRPr="00520B7B">
              <w:rPr>
                <w:rFonts w:eastAsia="SimSun" w:cs="Times New Roman"/>
                <w:b/>
                <w:szCs w:val="28"/>
              </w:rPr>
              <w:t xml:space="preserve"> Công Thương</w:t>
            </w:r>
            <w:r w:rsidRPr="00520B7B">
              <w:rPr>
                <w:rFonts w:eastAsia="SimSun" w:cs="Times New Roman"/>
                <w:bCs/>
                <w:szCs w:val="28"/>
                <w:lang w:val="vi-VN"/>
              </w:rPr>
              <w:t>”, trên cơ sở đó bổ sung các quy định về bảo vệ môi trường ngành Công Thương tại địa phương để Sở Công Thương các tỉnh/thành phố có căn cứ triển khai nhiệm vụ bảo vệ môi trường tại địa phương</w:t>
            </w:r>
          </w:p>
        </w:tc>
        <w:tc>
          <w:tcPr>
            <w:tcW w:w="4033" w:type="dxa"/>
          </w:tcPr>
          <w:p w14:paraId="0DD23497" w14:textId="217C78D9" w:rsidR="00452EA3" w:rsidRPr="00D10F3D" w:rsidRDefault="00452EA3" w:rsidP="00452EA3">
            <w:pPr>
              <w:jc w:val="both"/>
              <w:rPr>
                <w:rFonts w:cs="Times New Roman"/>
                <w:b/>
                <w:szCs w:val="28"/>
              </w:rPr>
            </w:pPr>
            <w:proofErr w:type="spellStart"/>
            <w:r w:rsidRPr="00D10F3D">
              <w:rPr>
                <w:rFonts w:cs="Times New Roman"/>
                <w:b/>
                <w:szCs w:val="28"/>
              </w:rPr>
              <w:t>Đề</w:t>
            </w:r>
            <w:proofErr w:type="spellEnd"/>
            <w:r w:rsidRPr="00D10F3D">
              <w:rPr>
                <w:rFonts w:cs="Times New Roman"/>
                <w:b/>
                <w:szCs w:val="28"/>
              </w:rPr>
              <w:t xml:space="preserve"> </w:t>
            </w:r>
            <w:proofErr w:type="spellStart"/>
            <w:r w:rsidRPr="00D10F3D">
              <w:rPr>
                <w:rFonts w:cs="Times New Roman"/>
                <w:b/>
                <w:szCs w:val="28"/>
              </w:rPr>
              <w:t>nghị</w:t>
            </w:r>
            <w:proofErr w:type="spellEnd"/>
            <w:r w:rsidRPr="00D10F3D">
              <w:rPr>
                <w:rFonts w:cs="Times New Roman"/>
                <w:b/>
                <w:szCs w:val="28"/>
              </w:rPr>
              <w:t xml:space="preserve"> </w:t>
            </w:r>
            <w:proofErr w:type="spellStart"/>
            <w:r w:rsidRPr="00D10F3D">
              <w:rPr>
                <w:rFonts w:cs="Times New Roman"/>
                <w:b/>
                <w:szCs w:val="28"/>
              </w:rPr>
              <w:t>giữ</w:t>
            </w:r>
            <w:proofErr w:type="spellEnd"/>
            <w:r w:rsidRPr="00D10F3D">
              <w:rPr>
                <w:rFonts w:cs="Times New Roman"/>
                <w:b/>
                <w:szCs w:val="28"/>
              </w:rPr>
              <w:t xml:space="preserve"> </w:t>
            </w:r>
            <w:proofErr w:type="spellStart"/>
            <w:r w:rsidRPr="00D10F3D">
              <w:rPr>
                <w:rFonts w:cs="Times New Roman"/>
                <w:b/>
                <w:szCs w:val="28"/>
              </w:rPr>
              <w:t>nguyên</w:t>
            </w:r>
            <w:proofErr w:type="spellEnd"/>
            <w:r w:rsidR="00CD374F">
              <w:rPr>
                <w:rFonts w:cs="Times New Roman"/>
                <w:b/>
                <w:szCs w:val="28"/>
              </w:rPr>
              <w:t>. Lý do:</w:t>
            </w:r>
          </w:p>
          <w:p w14:paraId="2E93A00B" w14:textId="13CCDCF3" w:rsidR="00452EA3" w:rsidRDefault="00452EA3" w:rsidP="00452EA3">
            <w:pPr>
              <w:jc w:val="both"/>
              <w:rPr>
                <w:rFonts w:eastAsia="Calibri"/>
                <w:szCs w:val="28"/>
                <w:lang w:val="nl-NL"/>
              </w:rPr>
            </w:pPr>
            <w:r>
              <w:rPr>
                <w:rFonts w:cs="Times New Roman"/>
                <w:bCs/>
                <w:szCs w:val="28"/>
              </w:rPr>
              <w:t xml:space="preserve">- Thông </w:t>
            </w:r>
            <w:proofErr w:type="spellStart"/>
            <w:r>
              <w:rPr>
                <w:rFonts w:cs="Times New Roman"/>
                <w:bCs/>
                <w:szCs w:val="28"/>
              </w:rPr>
              <w:t>tư</w:t>
            </w:r>
            <w:proofErr w:type="spellEnd"/>
            <w:r>
              <w:rPr>
                <w:rFonts w:cs="Times New Roman"/>
                <w:bCs/>
                <w:szCs w:val="28"/>
              </w:rPr>
              <w:t xml:space="preserve"> </w:t>
            </w:r>
            <w:proofErr w:type="spellStart"/>
            <w:r>
              <w:rPr>
                <w:rFonts w:cs="Times New Roman"/>
                <w:bCs/>
                <w:szCs w:val="28"/>
              </w:rPr>
              <w:t>sửa</w:t>
            </w:r>
            <w:proofErr w:type="spellEnd"/>
            <w:r>
              <w:rPr>
                <w:rFonts w:cs="Times New Roman"/>
                <w:bCs/>
                <w:szCs w:val="28"/>
              </w:rPr>
              <w:t xml:space="preserve"> </w:t>
            </w:r>
            <w:proofErr w:type="spellStart"/>
            <w:r>
              <w:rPr>
                <w:rFonts w:cs="Times New Roman"/>
                <w:bCs/>
                <w:szCs w:val="28"/>
              </w:rPr>
              <w:t>đổi</w:t>
            </w:r>
            <w:proofErr w:type="spellEnd"/>
            <w:r>
              <w:rPr>
                <w:rFonts w:cs="Times New Roman"/>
                <w:bCs/>
                <w:szCs w:val="28"/>
              </w:rPr>
              <w:t xml:space="preserve"> </w:t>
            </w:r>
            <w:proofErr w:type="spellStart"/>
            <w:r w:rsidRPr="00F4119C">
              <w:rPr>
                <w:rFonts w:eastAsia="Calibri"/>
                <w:szCs w:val="28"/>
              </w:rPr>
              <w:t>bổ</w:t>
            </w:r>
            <w:proofErr w:type="spellEnd"/>
            <w:r w:rsidRPr="00F4119C">
              <w:rPr>
                <w:rFonts w:eastAsia="Calibri"/>
                <w:szCs w:val="28"/>
              </w:rPr>
              <w:t xml:space="preserve"> sung </w:t>
            </w:r>
            <w:proofErr w:type="spellStart"/>
            <w:r w:rsidRPr="00F4119C">
              <w:rPr>
                <w:rFonts w:eastAsia="Calibri"/>
                <w:szCs w:val="28"/>
              </w:rPr>
              <w:t>một</w:t>
            </w:r>
            <w:proofErr w:type="spellEnd"/>
            <w:r w:rsidRPr="00F4119C">
              <w:rPr>
                <w:rFonts w:eastAsia="Calibri"/>
                <w:szCs w:val="28"/>
              </w:rPr>
              <w:t xml:space="preserve"> </w:t>
            </w:r>
            <w:proofErr w:type="spellStart"/>
            <w:r w:rsidRPr="00F4119C">
              <w:rPr>
                <w:rFonts w:eastAsia="Calibri"/>
                <w:szCs w:val="28"/>
              </w:rPr>
              <w:t>số</w:t>
            </w:r>
            <w:proofErr w:type="spellEnd"/>
            <w:r w:rsidRPr="00F4119C">
              <w:rPr>
                <w:rFonts w:eastAsia="Calibri"/>
                <w:szCs w:val="28"/>
              </w:rPr>
              <w:t xml:space="preserve"> </w:t>
            </w:r>
            <w:proofErr w:type="spellStart"/>
            <w:r w:rsidRPr="00F4119C">
              <w:rPr>
                <w:rFonts w:eastAsia="Calibri"/>
                <w:szCs w:val="28"/>
              </w:rPr>
              <w:t>điều</w:t>
            </w:r>
            <w:proofErr w:type="spellEnd"/>
            <w:r w:rsidRPr="00F4119C">
              <w:rPr>
                <w:rFonts w:eastAsia="Calibri"/>
                <w:szCs w:val="28"/>
              </w:rPr>
              <w:t xml:space="preserve"> </w:t>
            </w:r>
            <w:proofErr w:type="spellStart"/>
            <w:r w:rsidRPr="00F4119C">
              <w:rPr>
                <w:rFonts w:eastAsia="Calibri"/>
                <w:szCs w:val="28"/>
              </w:rPr>
              <w:t>của</w:t>
            </w:r>
            <w:proofErr w:type="spellEnd"/>
            <w:r w:rsidRPr="00F4119C">
              <w:rPr>
                <w:rFonts w:eastAsia="Calibri"/>
                <w:szCs w:val="28"/>
              </w:rPr>
              <w:t xml:space="preserve"> </w:t>
            </w:r>
            <w:proofErr w:type="spellStart"/>
            <w:r w:rsidRPr="00F4119C">
              <w:rPr>
                <w:rFonts w:eastAsia="Calibri"/>
                <w:szCs w:val="28"/>
              </w:rPr>
              <w:t>các</w:t>
            </w:r>
            <w:proofErr w:type="spellEnd"/>
            <w:r w:rsidRPr="00F4119C">
              <w:rPr>
                <w:rFonts w:eastAsia="Calibri"/>
                <w:szCs w:val="28"/>
              </w:rPr>
              <w:t xml:space="preserve"> Thông </w:t>
            </w:r>
            <w:proofErr w:type="spellStart"/>
            <w:r w:rsidRPr="00F4119C">
              <w:rPr>
                <w:rFonts w:eastAsia="Calibri"/>
                <w:szCs w:val="28"/>
              </w:rPr>
              <w:t>tư</w:t>
            </w:r>
            <w:proofErr w:type="spellEnd"/>
            <w:r w:rsidRPr="00F4119C">
              <w:rPr>
                <w:rFonts w:eastAsia="Calibri"/>
                <w:szCs w:val="28"/>
              </w:rPr>
              <w:t xml:space="preserve"> </w:t>
            </w:r>
            <w:proofErr w:type="spellStart"/>
            <w:r w:rsidRPr="00F4119C">
              <w:rPr>
                <w:rFonts w:eastAsia="Calibri"/>
                <w:szCs w:val="28"/>
              </w:rPr>
              <w:t>trong</w:t>
            </w:r>
            <w:proofErr w:type="spellEnd"/>
            <w:r w:rsidRPr="00F4119C">
              <w:rPr>
                <w:rFonts w:eastAsia="Calibri"/>
                <w:szCs w:val="28"/>
              </w:rPr>
              <w:t xml:space="preserve"> </w:t>
            </w:r>
            <w:proofErr w:type="spellStart"/>
            <w:r w:rsidRPr="00F4119C">
              <w:rPr>
                <w:rFonts w:eastAsia="Calibri"/>
                <w:szCs w:val="28"/>
              </w:rPr>
              <w:t>lĩnh</w:t>
            </w:r>
            <w:proofErr w:type="spellEnd"/>
            <w:r w:rsidRPr="00F4119C">
              <w:rPr>
                <w:rFonts w:eastAsia="Calibri"/>
                <w:szCs w:val="28"/>
              </w:rPr>
              <w:t xml:space="preserve"> </w:t>
            </w:r>
            <w:proofErr w:type="spellStart"/>
            <w:r w:rsidRPr="00F4119C">
              <w:rPr>
                <w:rFonts w:eastAsia="Calibri"/>
                <w:szCs w:val="28"/>
              </w:rPr>
              <w:t>vực</w:t>
            </w:r>
            <w:proofErr w:type="spellEnd"/>
            <w:r w:rsidRPr="00F4119C">
              <w:rPr>
                <w:rFonts w:eastAsia="Calibri"/>
                <w:szCs w:val="28"/>
              </w:rPr>
              <w:t xml:space="preserve"> </w:t>
            </w:r>
            <w:proofErr w:type="spellStart"/>
            <w:r w:rsidRPr="00F4119C">
              <w:rPr>
                <w:rFonts w:eastAsia="Calibri"/>
                <w:szCs w:val="28"/>
              </w:rPr>
              <w:t>bảo</w:t>
            </w:r>
            <w:proofErr w:type="spellEnd"/>
            <w:r w:rsidRPr="00F4119C">
              <w:rPr>
                <w:rFonts w:eastAsia="Calibri"/>
                <w:szCs w:val="28"/>
              </w:rPr>
              <w:t xml:space="preserve"> </w:t>
            </w:r>
            <w:proofErr w:type="spellStart"/>
            <w:r w:rsidRPr="00F4119C">
              <w:rPr>
                <w:rFonts w:eastAsia="Calibri"/>
                <w:szCs w:val="28"/>
              </w:rPr>
              <w:t>vệ</w:t>
            </w:r>
            <w:proofErr w:type="spellEnd"/>
            <w:r w:rsidRPr="00F4119C">
              <w:rPr>
                <w:rFonts w:eastAsia="Calibri"/>
                <w:szCs w:val="28"/>
              </w:rPr>
              <w:t xml:space="preserve"> </w:t>
            </w:r>
            <w:proofErr w:type="spellStart"/>
            <w:r w:rsidRPr="00F4119C">
              <w:rPr>
                <w:rFonts w:eastAsia="Calibri"/>
                <w:szCs w:val="28"/>
              </w:rPr>
              <w:t>môi</w:t>
            </w:r>
            <w:proofErr w:type="spellEnd"/>
            <w:r w:rsidRPr="00F4119C">
              <w:rPr>
                <w:rFonts w:eastAsia="Calibri"/>
                <w:szCs w:val="28"/>
              </w:rPr>
              <w:t xml:space="preserve"> </w:t>
            </w:r>
            <w:proofErr w:type="spellStart"/>
            <w:r w:rsidRPr="00F4119C">
              <w:rPr>
                <w:rFonts w:eastAsia="Calibri"/>
                <w:szCs w:val="28"/>
              </w:rPr>
              <w:t>trường</w:t>
            </w:r>
            <w:proofErr w:type="spellEnd"/>
            <w:r w:rsidRPr="00F4119C">
              <w:rPr>
                <w:rFonts w:eastAsia="Calibri"/>
                <w:szCs w:val="28"/>
              </w:rPr>
              <w:t xml:space="preserve"> </w:t>
            </w:r>
            <w:proofErr w:type="spellStart"/>
            <w:r>
              <w:rPr>
                <w:rFonts w:eastAsia="Calibri"/>
                <w:szCs w:val="28"/>
              </w:rPr>
              <w:t>ngành</w:t>
            </w:r>
            <w:proofErr w:type="spellEnd"/>
            <w:r>
              <w:rPr>
                <w:rFonts w:eastAsia="Calibri"/>
                <w:szCs w:val="28"/>
              </w:rPr>
              <w:t xml:space="preserve"> Công Thương </w:t>
            </w:r>
            <w:proofErr w:type="spellStart"/>
            <w:r>
              <w:rPr>
                <w:rFonts w:eastAsia="Calibri"/>
                <w:szCs w:val="28"/>
              </w:rPr>
              <w:t>tập</w:t>
            </w:r>
            <w:proofErr w:type="spellEnd"/>
            <w:r>
              <w:rPr>
                <w:rFonts w:eastAsia="Calibri"/>
                <w:szCs w:val="28"/>
              </w:rPr>
              <w:t xml:space="preserve"> </w:t>
            </w:r>
            <w:proofErr w:type="spellStart"/>
            <w:r>
              <w:rPr>
                <w:rFonts w:eastAsia="Calibri"/>
                <w:szCs w:val="28"/>
              </w:rPr>
              <w:t>trung</w:t>
            </w:r>
            <w:proofErr w:type="spellEnd"/>
            <w:r>
              <w:rPr>
                <w:rFonts w:eastAsia="Calibri"/>
                <w:szCs w:val="28"/>
              </w:rPr>
              <w:t xml:space="preserve"> </w:t>
            </w:r>
            <w:proofErr w:type="spellStart"/>
            <w:r>
              <w:rPr>
                <w:rFonts w:eastAsia="Calibri"/>
                <w:szCs w:val="28"/>
              </w:rPr>
              <w:t>sửa</w:t>
            </w:r>
            <w:proofErr w:type="spellEnd"/>
            <w:r>
              <w:rPr>
                <w:rFonts w:eastAsia="Calibri"/>
                <w:szCs w:val="28"/>
              </w:rPr>
              <w:t xml:space="preserve"> </w:t>
            </w:r>
            <w:proofErr w:type="spellStart"/>
            <w:r>
              <w:rPr>
                <w:rFonts w:eastAsia="Calibri"/>
                <w:szCs w:val="28"/>
              </w:rPr>
              <w:t>đổi</w:t>
            </w:r>
            <w:proofErr w:type="spellEnd"/>
            <w:r>
              <w:rPr>
                <w:rFonts w:eastAsia="Calibri"/>
                <w:szCs w:val="28"/>
              </w:rPr>
              <w:t xml:space="preserve"> </w:t>
            </w:r>
            <w:proofErr w:type="spellStart"/>
            <w:r>
              <w:rPr>
                <w:rFonts w:eastAsia="Calibri"/>
                <w:szCs w:val="28"/>
              </w:rPr>
              <w:t>bổ</w:t>
            </w:r>
            <w:proofErr w:type="spellEnd"/>
            <w:r>
              <w:rPr>
                <w:rFonts w:eastAsia="Calibri"/>
                <w:szCs w:val="28"/>
              </w:rPr>
              <w:t xml:space="preserve"> sung </w:t>
            </w:r>
            <w:proofErr w:type="spellStart"/>
            <w:r>
              <w:rPr>
                <w:rFonts w:eastAsia="Calibri"/>
                <w:szCs w:val="28"/>
              </w:rPr>
              <w:t>các</w:t>
            </w:r>
            <w:proofErr w:type="spellEnd"/>
            <w:r>
              <w:rPr>
                <w:rFonts w:eastAsia="Calibri"/>
                <w:szCs w:val="28"/>
              </w:rPr>
              <w:t xml:space="preserve"> </w:t>
            </w:r>
            <w:r w:rsidRPr="00C13822">
              <w:rPr>
                <w:rFonts w:eastAsia="Calibri"/>
                <w:szCs w:val="28"/>
                <w:lang w:val="nl-NL"/>
              </w:rPr>
              <w:t>quy định cụ thể thời hạn giải quyết các thủ tục hành chính nội bộ, cách thức thực hiện một số nội dung công việc</w:t>
            </w:r>
            <w:r>
              <w:rPr>
                <w:rFonts w:eastAsia="Calibri"/>
                <w:szCs w:val="28"/>
                <w:lang w:val="nl-NL"/>
              </w:rPr>
              <w:t xml:space="preserve"> theo </w:t>
            </w:r>
            <w:r w:rsidRPr="00C13822">
              <w:rPr>
                <w:rFonts w:eastAsia="Calibri"/>
                <w:szCs w:val="28"/>
                <w:lang w:val="nl-NL"/>
              </w:rPr>
              <w:t>Thông tư số 42/2020/TT-BCT</w:t>
            </w:r>
            <w:r>
              <w:rPr>
                <w:rFonts w:eastAsia="Calibri"/>
                <w:szCs w:val="28"/>
                <w:lang w:val="nl-NL"/>
              </w:rPr>
              <w:t xml:space="preserve"> và </w:t>
            </w:r>
            <w:r w:rsidRPr="00C13822">
              <w:rPr>
                <w:rFonts w:eastAsia="Calibri"/>
                <w:szCs w:val="28"/>
                <w:lang w:val="nl-NL"/>
              </w:rPr>
              <w:t xml:space="preserve">Thông tư số 24/2023/TT-BCT </w:t>
            </w:r>
            <w:r>
              <w:rPr>
                <w:rFonts w:eastAsia="Calibri"/>
                <w:szCs w:val="28"/>
                <w:lang w:val="nl-NL"/>
              </w:rPr>
              <w:t>do vậy không thực hiện việc sửa đổi tên Thông tư theo dự thảo</w:t>
            </w:r>
          </w:p>
          <w:p w14:paraId="023195AE" w14:textId="7AFD7F1A" w:rsidR="00452EA3" w:rsidRPr="00A45B69" w:rsidRDefault="00452EA3" w:rsidP="00452EA3">
            <w:pPr>
              <w:jc w:val="both"/>
              <w:rPr>
                <w:rFonts w:cs="Times New Roman"/>
                <w:bCs/>
                <w:szCs w:val="28"/>
                <w:lang w:val="en-US"/>
              </w:rPr>
            </w:pPr>
            <w:r>
              <w:rPr>
                <w:rFonts w:cs="Times New Roman"/>
                <w:bCs/>
                <w:szCs w:val="28"/>
              </w:rPr>
              <w:t xml:space="preserve">- </w:t>
            </w:r>
            <w:proofErr w:type="spellStart"/>
            <w:r>
              <w:rPr>
                <w:rFonts w:cs="Times New Roman"/>
                <w:bCs/>
                <w:szCs w:val="28"/>
              </w:rPr>
              <w:t>Về</w:t>
            </w:r>
            <w:proofErr w:type="spellEnd"/>
            <w:r>
              <w:rPr>
                <w:rFonts w:cs="Times New Roman"/>
                <w:bCs/>
                <w:szCs w:val="28"/>
              </w:rPr>
              <w:t xml:space="preserve"> </w:t>
            </w:r>
            <w:proofErr w:type="spellStart"/>
            <w:r>
              <w:rPr>
                <w:rFonts w:cs="Times New Roman"/>
                <w:bCs/>
                <w:szCs w:val="28"/>
              </w:rPr>
              <w:t>việc</w:t>
            </w:r>
            <w:proofErr w:type="spellEnd"/>
            <w:r w:rsidRPr="00520B7B">
              <w:rPr>
                <w:rFonts w:eastAsia="SimSun" w:cs="Times New Roman"/>
                <w:bCs/>
                <w:szCs w:val="28"/>
                <w:lang w:val="vi-VN"/>
              </w:rPr>
              <w:t xml:space="preserve"> bổ sung các quy định về bảo vệ môi trường ngành Công Thương tại địa phương</w:t>
            </w:r>
            <w:r>
              <w:rPr>
                <w:rFonts w:eastAsia="SimSun" w:cs="Times New Roman"/>
                <w:bCs/>
                <w:szCs w:val="28"/>
                <w:lang w:val="en-US"/>
              </w:rPr>
              <w:t xml:space="preserve">: </w:t>
            </w:r>
            <w:proofErr w:type="spellStart"/>
            <w:r>
              <w:rPr>
                <w:rFonts w:eastAsia="SimSun" w:cs="Times New Roman"/>
                <w:bCs/>
                <w:szCs w:val="28"/>
                <w:lang w:val="en-US"/>
              </w:rPr>
              <w:t>như</w:t>
            </w:r>
            <w:proofErr w:type="spellEnd"/>
            <w:r>
              <w:rPr>
                <w:rFonts w:eastAsia="SimSun" w:cs="Times New Roman"/>
                <w:bCs/>
                <w:szCs w:val="28"/>
                <w:lang w:val="en-US"/>
              </w:rPr>
              <w:t xml:space="preserve"> ý </w:t>
            </w:r>
            <w:proofErr w:type="spellStart"/>
            <w:r>
              <w:rPr>
                <w:rFonts w:eastAsia="SimSun" w:cs="Times New Roman"/>
                <w:bCs/>
                <w:szCs w:val="28"/>
                <w:lang w:val="en-US"/>
              </w:rPr>
              <w:t>kiến</w:t>
            </w:r>
            <w:proofErr w:type="spellEnd"/>
            <w:r>
              <w:rPr>
                <w:rFonts w:eastAsia="SimSun" w:cs="Times New Roman"/>
                <w:bCs/>
                <w:szCs w:val="28"/>
                <w:lang w:val="en-US"/>
              </w:rPr>
              <w:t xml:space="preserve"> </w:t>
            </w:r>
            <w:proofErr w:type="spellStart"/>
            <w:r>
              <w:rPr>
                <w:rFonts w:eastAsia="SimSun" w:cs="Times New Roman"/>
                <w:bCs/>
                <w:szCs w:val="28"/>
                <w:lang w:val="en-US"/>
              </w:rPr>
              <w:t>trả</w:t>
            </w:r>
            <w:proofErr w:type="spellEnd"/>
            <w:r>
              <w:rPr>
                <w:rFonts w:eastAsia="SimSun" w:cs="Times New Roman"/>
                <w:bCs/>
                <w:szCs w:val="28"/>
                <w:lang w:val="en-US"/>
              </w:rPr>
              <w:t xml:space="preserve"> </w:t>
            </w:r>
            <w:proofErr w:type="spellStart"/>
            <w:r>
              <w:rPr>
                <w:rFonts w:eastAsia="SimSun" w:cs="Times New Roman"/>
                <w:bCs/>
                <w:szCs w:val="28"/>
                <w:lang w:val="en-US"/>
              </w:rPr>
              <w:t>lời</w:t>
            </w:r>
            <w:proofErr w:type="spellEnd"/>
            <w:r>
              <w:rPr>
                <w:rFonts w:eastAsia="SimSun" w:cs="Times New Roman"/>
                <w:bCs/>
                <w:szCs w:val="28"/>
                <w:lang w:val="en-US"/>
              </w:rPr>
              <w:t xml:space="preserve"> SCT </w:t>
            </w:r>
            <w:proofErr w:type="spellStart"/>
            <w:r>
              <w:rPr>
                <w:rFonts w:eastAsia="SimSun" w:cs="Times New Roman"/>
                <w:bCs/>
                <w:szCs w:val="28"/>
                <w:lang w:val="en-US"/>
              </w:rPr>
              <w:t>Lào</w:t>
            </w:r>
            <w:proofErr w:type="spellEnd"/>
            <w:r>
              <w:rPr>
                <w:rFonts w:eastAsia="SimSun" w:cs="Times New Roman"/>
                <w:bCs/>
                <w:szCs w:val="28"/>
                <w:lang w:val="en-US"/>
              </w:rPr>
              <w:t xml:space="preserve"> Cai </w:t>
            </w:r>
            <w:proofErr w:type="spellStart"/>
            <w:r>
              <w:rPr>
                <w:rFonts w:eastAsia="SimSun" w:cs="Times New Roman"/>
                <w:bCs/>
                <w:szCs w:val="28"/>
                <w:lang w:val="en-US"/>
              </w:rPr>
              <w:t>nêu</w:t>
            </w:r>
            <w:proofErr w:type="spellEnd"/>
            <w:r>
              <w:rPr>
                <w:rFonts w:eastAsia="SimSun" w:cs="Times New Roman"/>
                <w:bCs/>
                <w:szCs w:val="28"/>
                <w:lang w:val="en-US"/>
              </w:rPr>
              <w:t xml:space="preserve"> </w:t>
            </w:r>
            <w:proofErr w:type="spellStart"/>
            <w:r>
              <w:rPr>
                <w:rFonts w:eastAsia="SimSun" w:cs="Times New Roman"/>
                <w:bCs/>
                <w:szCs w:val="28"/>
                <w:lang w:val="en-US"/>
              </w:rPr>
              <w:t>trên</w:t>
            </w:r>
            <w:proofErr w:type="spellEnd"/>
          </w:p>
        </w:tc>
      </w:tr>
      <w:tr w:rsidR="00452EA3" w:rsidRPr="002C04EF" w14:paraId="5E7FEB57" w14:textId="77777777" w:rsidTr="0003563C">
        <w:trPr>
          <w:trHeight w:val="58"/>
        </w:trPr>
        <w:tc>
          <w:tcPr>
            <w:tcW w:w="675" w:type="dxa"/>
          </w:tcPr>
          <w:p w14:paraId="48AA3EB7" w14:textId="6CC76465" w:rsidR="00452EA3" w:rsidRPr="001B52D7" w:rsidRDefault="00452EA3" w:rsidP="00452EA3">
            <w:pPr>
              <w:jc w:val="center"/>
              <w:rPr>
                <w:rFonts w:cs="Times New Roman"/>
                <w:bCs/>
                <w:szCs w:val="28"/>
              </w:rPr>
            </w:pPr>
            <w:r w:rsidRPr="001B52D7">
              <w:rPr>
                <w:rFonts w:cs="Times New Roman"/>
                <w:bCs/>
                <w:szCs w:val="28"/>
              </w:rPr>
              <w:lastRenderedPageBreak/>
              <w:t>1</w:t>
            </w:r>
            <w:r w:rsidR="002F2FAC">
              <w:rPr>
                <w:rFonts w:cs="Times New Roman"/>
                <w:bCs/>
                <w:szCs w:val="28"/>
              </w:rPr>
              <w:t>6</w:t>
            </w:r>
          </w:p>
        </w:tc>
        <w:tc>
          <w:tcPr>
            <w:tcW w:w="1337" w:type="dxa"/>
            <w:vMerge/>
          </w:tcPr>
          <w:p w14:paraId="4634D8E8" w14:textId="6E319E9F" w:rsidR="00452EA3" w:rsidRPr="00520B7B" w:rsidRDefault="00452EA3" w:rsidP="00452EA3">
            <w:pPr>
              <w:jc w:val="center"/>
              <w:rPr>
                <w:rFonts w:cs="Times New Roman"/>
                <w:b/>
                <w:szCs w:val="28"/>
              </w:rPr>
            </w:pPr>
          </w:p>
        </w:tc>
        <w:tc>
          <w:tcPr>
            <w:tcW w:w="9194" w:type="dxa"/>
          </w:tcPr>
          <w:p w14:paraId="747221BB" w14:textId="1FB1F695" w:rsidR="00452EA3" w:rsidRPr="002C04EF" w:rsidRDefault="00452EA3" w:rsidP="00452EA3">
            <w:pPr>
              <w:jc w:val="both"/>
              <w:rPr>
                <w:rFonts w:eastAsia="Arial" w:cs="Times New Roman"/>
                <w:bCs/>
                <w:color w:val="0A0A0A"/>
                <w:szCs w:val="28"/>
                <w:shd w:val="clear" w:color="auto" w:fill="FFFFFF"/>
                <w:lang w:val="en-US"/>
              </w:rPr>
            </w:pPr>
            <w:proofErr w:type="spellStart"/>
            <w:r w:rsidRPr="002C04EF">
              <w:rPr>
                <w:rFonts w:eastAsia="Arial" w:cs="Times New Roman"/>
                <w:bCs/>
                <w:color w:val="0A0A0A"/>
                <w:szCs w:val="28"/>
                <w:shd w:val="clear" w:color="auto" w:fill="FFFFFF"/>
              </w:rPr>
              <w:t>Đề</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xuất</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xây</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dựng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tính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năng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cho</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phép</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Sở</w:t>
            </w:r>
            <w:proofErr w:type="spellEnd"/>
            <w:r w:rsidRPr="002C04EF">
              <w:rPr>
                <w:rFonts w:eastAsia="Arial" w:cs="Times New Roman"/>
                <w:bCs/>
                <w:color w:val="0A0A0A"/>
                <w:szCs w:val="28"/>
                <w:shd w:val="clear" w:color="auto" w:fill="FFFFFF"/>
              </w:rPr>
              <w:t xml:space="preserve"> Công Thương </w:t>
            </w:r>
            <w:proofErr w:type="spellStart"/>
            <w:r w:rsidRPr="002C04EF">
              <w:rPr>
                <w:rStyle w:val="Strong"/>
                <w:rFonts w:eastAsia="Arial" w:cs="Times New Roman"/>
                <w:b w:val="0"/>
                <w:color w:val="0A0A0A"/>
                <w:szCs w:val="28"/>
                <w:shd w:val="clear" w:color="auto" w:fill="FFFFFF"/>
              </w:rPr>
              <w:t>trực</w:t>
            </w:r>
            <w:proofErr w:type="spellEnd"/>
            <w:r w:rsidRPr="002C04EF">
              <w:rPr>
                <w:rStyle w:val="Strong"/>
                <w:rFonts w:eastAsia="Arial" w:cs="Times New Roman"/>
                <w:b w:val="0"/>
                <w:color w:val="0A0A0A"/>
                <w:szCs w:val="28"/>
                <w:shd w:val="clear" w:color="auto" w:fill="FFFFFF"/>
              </w:rPr>
              <w:t xml:space="preserve"> </w:t>
            </w:r>
            <w:proofErr w:type="spellStart"/>
            <w:r w:rsidRPr="002C04EF">
              <w:rPr>
                <w:rStyle w:val="Strong"/>
                <w:rFonts w:eastAsia="Arial" w:cs="Times New Roman"/>
                <w:b w:val="0"/>
                <w:color w:val="0A0A0A"/>
                <w:szCs w:val="28"/>
                <w:shd w:val="clear" w:color="auto" w:fill="FFFFFF"/>
              </w:rPr>
              <w:t>tiếp</w:t>
            </w:r>
            <w:proofErr w:type="spellEnd"/>
            <w:r w:rsidRPr="002C04EF">
              <w:rPr>
                <w:rStyle w:val="Strong"/>
                <w:rFonts w:eastAsia="Arial" w:cs="Times New Roman"/>
                <w:b w:val="0"/>
                <w:color w:val="0A0A0A"/>
                <w:szCs w:val="28"/>
                <w:shd w:val="clear" w:color="auto" w:fill="FFFFFF"/>
              </w:rPr>
              <w:t xml:space="preserve"> </w:t>
            </w:r>
            <w:proofErr w:type="spellStart"/>
            <w:r w:rsidRPr="002C04EF">
              <w:rPr>
                <w:rFonts w:eastAsia="Arial" w:cs="Times New Roman"/>
                <w:bCs/>
                <w:color w:val="0A0A0A"/>
                <w:szCs w:val="28"/>
                <w:shd w:val="clear" w:color="auto" w:fill="FFFFFF"/>
              </w:rPr>
              <w:t>thao</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tác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trên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hệ</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thống</w:t>
            </w:r>
            <w:proofErr w:type="spellEnd"/>
            <w:r w:rsidRPr="002C04EF">
              <w:rPr>
                <w:rFonts w:eastAsia="Arial" w:cs="Times New Roman"/>
                <w:bCs/>
                <w:color w:val="0A0A0A"/>
                <w:szCs w:val="28"/>
                <w:shd w:val="clear" w:color="auto" w:fill="FFFFFF"/>
                <w:lang w:val="vi-VN"/>
              </w:rPr>
              <w:t xml:space="preserve"> cơ sở dữ liệu môi trường ngành Công Thương</w:t>
            </w:r>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đối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với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các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doanh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nghiệp</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thuộc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địa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bàn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quản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lý</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nhằm</w:t>
            </w:r>
            <w:proofErr w:type="spellEnd"/>
            <w:r w:rsidRPr="002C04EF">
              <w:rPr>
                <w:rFonts w:eastAsia="Arial" w:cs="Times New Roman"/>
                <w:bCs/>
                <w:color w:val="0A0A0A"/>
                <w:szCs w:val="28"/>
                <w:shd w:val="clear" w:color="auto" w:fill="FFFFFF"/>
              </w:rPr>
              <w:t xml:space="preserve"> </w:t>
            </w:r>
            <w:r w:rsidRPr="002C04EF">
              <w:rPr>
                <w:rFonts w:eastAsia="Arial" w:cs="Times New Roman"/>
                <w:bCs/>
                <w:color w:val="0A0A0A"/>
                <w:szCs w:val="28"/>
                <w:shd w:val="clear" w:color="auto" w:fill="FFFFFF"/>
                <w:lang w:val="vi-VN"/>
              </w:rPr>
              <w:t xml:space="preserve">giảm thời gian và </w:t>
            </w:r>
            <w:proofErr w:type="spellStart"/>
            <w:r w:rsidRPr="002C04EF">
              <w:rPr>
                <w:rFonts w:eastAsia="Arial" w:cs="Times New Roman"/>
                <w:bCs/>
                <w:color w:val="0A0A0A"/>
                <w:szCs w:val="28"/>
                <w:shd w:val="clear" w:color="auto" w:fill="FFFFFF"/>
              </w:rPr>
              <w:t>giảm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bớt</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văn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bản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hành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chính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trung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gian</w:t>
            </w:r>
            <w:proofErr w:type="spellEnd"/>
            <w:r w:rsidRPr="002C04EF">
              <w:rPr>
                <w:rFonts w:eastAsia="Arial" w:cs="Times New Roman"/>
                <w:bCs/>
                <w:color w:val="0A0A0A"/>
                <w:szCs w:val="28"/>
                <w:shd w:val="clear" w:color="auto" w:fill="FFFFFF"/>
                <w:lang w:val="vi-VN"/>
              </w:rPr>
              <w:t xml:space="preserve"> </w:t>
            </w:r>
            <w:r w:rsidRPr="002C04EF">
              <w:rPr>
                <w:rFonts w:eastAsia="Arial" w:cs="Times New Roman"/>
                <w:bCs/>
                <w:color w:val="0A0A0A"/>
                <w:szCs w:val="28"/>
                <w:shd w:val="clear" w:color="auto" w:fill="FFFFFF"/>
              </w:rPr>
              <w:t>"</w:t>
            </w:r>
            <w:proofErr w:type="spellStart"/>
            <w:r w:rsidRPr="002C04EF">
              <w:rPr>
                <w:rFonts w:eastAsia="Arial" w:cs="Times New Roman"/>
                <w:bCs/>
                <w:color w:val="0A0A0A"/>
                <w:szCs w:val="28"/>
                <w:shd w:val="clear" w:color="auto" w:fill="FFFFFF"/>
              </w:rPr>
              <w:t>tổng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hợp</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danh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sách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gửi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về</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Cục</w:t>
            </w:r>
            <w:proofErr w:type="spellEnd"/>
            <w:r w:rsidRPr="002C04EF">
              <w:rPr>
                <w:rFonts w:eastAsia="Arial" w:cs="Times New Roman"/>
                <w:bCs/>
                <w:color w:val="0A0A0A"/>
                <w:szCs w:val="28"/>
                <w:shd w:val="clear" w:color="auto" w:fill="FFFFFF"/>
                <w:lang w:val="vi-VN"/>
              </w:rPr>
              <w:t xml:space="preserve"> trong quá trình thực hiện</w:t>
            </w:r>
          </w:p>
        </w:tc>
        <w:tc>
          <w:tcPr>
            <w:tcW w:w="4033" w:type="dxa"/>
          </w:tcPr>
          <w:p w14:paraId="26A0A380" w14:textId="40AB5648" w:rsidR="00452EA3" w:rsidRPr="00D10F3D" w:rsidRDefault="00CD374F" w:rsidP="00452EA3">
            <w:pPr>
              <w:jc w:val="both"/>
              <w:rPr>
                <w:rFonts w:cs="Times New Roman"/>
                <w:b/>
                <w:szCs w:val="28"/>
              </w:rPr>
            </w:pPr>
            <w:proofErr w:type="spellStart"/>
            <w:r>
              <w:rPr>
                <w:rFonts w:cs="Times New Roman"/>
                <w:b/>
                <w:szCs w:val="28"/>
              </w:rPr>
              <w:t>Đ</w:t>
            </w:r>
            <w:r w:rsidR="00452EA3" w:rsidRPr="00D10F3D">
              <w:rPr>
                <w:rFonts w:cs="Times New Roman"/>
                <w:b/>
                <w:szCs w:val="28"/>
              </w:rPr>
              <w:t>ề</w:t>
            </w:r>
            <w:proofErr w:type="spellEnd"/>
            <w:r w:rsidR="00452EA3" w:rsidRPr="00D10F3D">
              <w:rPr>
                <w:rFonts w:cs="Times New Roman"/>
                <w:b/>
                <w:szCs w:val="28"/>
              </w:rPr>
              <w:t xml:space="preserve"> </w:t>
            </w:r>
            <w:proofErr w:type="spellStart"/>
            <w:r w:rsidR="00452EA3" w:rsidRPr="00D10F3D">
              <w:rPr>
                <w:rFonts w:cs="Times New Roman"/>
                <w:b/>
                <w:szCs w:val="28"/>
              </w:rPr>
              <w:t>nghị</w:t>
            </w:r>
            <w:proofErr w:type="spellEnd"/>
            <w:r w:rsidR="00452EA3" w:rsidRPr="00D10F3D">
              <w:rPr>
                <w:rFonts w:cs="Times New Roman"/>
                <w:b/>
                <w:szCs w:val="28"/>
              </w:rPr>
              <w:t xml:space="preserve"> </w:t>
            </w:r>
            <w:proofErr w:type="spellStart"/>
            <w:r w:rsidR="00452EA3">
              <w:rPr>
                <w:rFonts w:cs="Times New Roman"/>
                <w:b/>
                <w:szCs w:val="28"/>
              </w:rPr>
              <w:t>giữ</w:t>
            </w:r>
            <w:proofErr w:type="spellEnd"/>
            <w:r w:rsidR="00452EA3">
              <w:rPr>
                <w:rFonts w:cs="Times New Roman"/>
                <w:b/>
                <w:szCs w:val="28"/>
              </w:rPr>
              <w:t xml:space="preserve"> </w:t>
            </w:r>
            <w:proofErr w:type="spellStart"/>
            <w:r w:rsidR="00452EA3">
              <w:rPr>
                <w:rFonts w:cs="Times New Roman"/>
                <w:b/>
                <w:szCs w:val="28"/>
              </w:rPr>
              <w:t>nguyên</w:t>
            </w:r>
            <w:proofErr w:type="spellEnd"/>
            <w:r w:rsidR="00452EA3">
              <w:rPr>
                <w:rFonts w:cs="Times New Roman"/>
                <w:b/>
                <w:szCs w:val="28"/>
              </w:rPr>
              <w:t xml:space="preserve"> </w:t>
            </w:r>
            <w:proofErr w:type="spellStart"/>
            <w:r w:rsidR="00452EA3">
              <w:rPr>
                <w:rFonts w:cs="Times New Roman"/>
                <w:b/>
                <w:szCs w:val="28"/>
              </w:rPr>
              <w:t>như</w:t>
            </w:r>
            <w:proofErr w:type="spellEnd"/>
            <w:r w:rsidR="00452EA3">
              <w:rPr>
                <w:rFonts w:cs="Times New Roman"/>
                <w:b/>
                <w:szCs w:val="28"/>
              </w:rPr>
              <w:t xml:space="preserve"> </w:t>
            </w:r>
            <w:proofErr w:type="spellStart"/>
            <w:r w:rsidR="00452EA3">
              <w:rPr>
                <w:rFonts w:cs="Times New Roman"/>
                <w:b/>
                <w:szCs w:val="28"/>
              </w:rPr>
              <w:t>dự</w:t>
            </w:r>
            <w:proofErr w:type="spellEnd"/>
            <w:r w:rsidR="00452EA3">
              <w:rPr>
                <w:rFonts w:cs="Times New Roman"/>
                <w:b/>
                <w:szCs w:val="28"/>
              </w:rPr>
              <w:t xml:space="preserve"> </w:t>
            </w:r>
            <w:proofErr w:type="spellStart"/>
            <w:r w:rsidR="00452EA3">
              <w:rPr>
                <w:rFonts w:cs="Times New Roman"/>
                <w:b/>
                <w:szCs w:val="28"/>
              </w:rPr>
              <w:t>thảo</w:t>
            </w:r>
            <w:proofErr w:type="spellEnd"/>
          </w:p>
          <w:p w14:paraId="598500E3" w14:textId="72D6E163" w:rsidR="00452EA3" w:rsidRPr="002C04EF" w:rsidRDefault="00452EA3" w:rsidP="00452EA3">
            <w:pPr>
              <w:jc w:val="both"/>
              <w:rPr>
                <w:rFonts w:cs="Times New Roman"/>
                <w:b/>
                <w:szCs w:val="28"/>
              </w:rPr>
            </w:pPr>
            <w:r w:rsidRPr="00E445B8">
              <w:rPr>
                <w:rFonts w:cs="Times New Roman"/>
                <w:b/>
                <w:i/>
                <w:iCs/>
                <w:szCs w:val="28"/>
              </w:rPr>
              <w:t>Lý do:</w:t>
            </w:r>
            <w:r w:rsidRPr="00E445B8">
              <w:rPr>
                <w:rFonts w:cs="Times New Roman"/>
                <w:bCs/>
                <w:szCs w:val="28"/>
              </w:rPr>
              <w:t xml:space="preserve"> Quy </w:t>
            </w:r>
            <w:proofErr w:type="spellStart"/>
            <w:r w:rsidRPr="00E445B8">
              <w:rPr>
                <w:rFonts w:cs="Times New Roman"/>
                <w:bCs/>
                <w:szCs w:val="28"/>
              </w:rPr>
              <w:t>định</w:t>
            </w:r>
            <w:proofErr w:type="spellEnd"/>
            <w:r w:rsidRPr="00E445B8">
              <w:rPr>
                <w:rFonts w:cs="Times New Roman"/>
                <w:bCs/>
                <w:szCs w:val="28"/>
              </w:rPr>
              <w:t xml:space="preserve"> </w:t>
            </w:r>
            <w:proofErr w:type="spellStart"/>
            <w:r w:rsidRPr="00E445B8">
              <w:rPr>
                <w:rFonts w:cs="Times New Roman"/>
                <w:bCs/>
                <w:szCs w:val="28"/>
              </w:rPr>
              <w:t>hiện</w:t>
            </w:r>
            <w:proofErr w:type="spellEnd"/>
            <w:r w:rsidRPr="00E445B8">
              <w:rPr>
                <w:rFonts w:cs="Times New Roman"/>
                <w:bCs/>
                <w:szCs w:val="28"/>
              </w:rPr>
              <w:t xml:space="preserve"> nay</w:t>
            </w:r>
            <w:r w:rsidR="00CD374F">
              <w:rPr>
                <w:rFonts w:cs="Times New Roman"/>
                <w:bCs/>
                <w:szCs w:val="28"/>
              </w:rPr>
              <w:t xml:space="preserve"> </w:t>
            </w:r>
            <w:proofErr w:type="spellStart"/>
            <w:r w:rsidR="00CD374F">
              <w:rPr>
                <w:rFonts w:cs="Times New Roman"/>
                <w:bCs/>
                <w:szCs w:val="28"/>
              </w:rPr>
              <w:t>đang</w:t>
            </w:r>
            <w:proofErr w:type="spellEnd"/>
            <w:r w:rsidR="00CD374F">
              <w:rPr>
                <w:rFonts w:cs="Times New Roman"/>
                <w:bCs/>
                <w:szCs w:val="28"/>
              </w:rPr>
              <w:t xml:space="preserve"> </w:t>
            </w:r>
            <w:proofErr w:type="spellStart"/>
            <w:r w:rsidR="00CD374F">
              <w:rPr>
                <w:rFonts w:cs="Times New Roman"/>
                <w:bCs/>
                <w:szCs w:val="28"/>
              </w:rPr>
              <w:t>giao</w:t>
            </w:r>
            <w:proofErr w:type="spellEnd"/>
            <w:r w:rsidR="00CD374F">
              <w:rPr>
                <w:rFonts w:cs="Times New Roman"/>
                <w:bCs/>
                <w:szCs w:val="28"/>
              </w:rPr>
              <w:t xml:space="preserve"> SCT </w:t>
            </w:r>
            <w:proofErr w:type="spellStart"/>
            <w:r w:rsidR="00CD374F">
              <w:rPr>
                <w:rFonts w:cs="Times New Roman"/>
                <w:bCs/>
                <w:szCs w:val="28"/>
              </w:rPr>
              <w:t>địa</w:t>
            </w:r>
            <w:proofErr w:type="spellEnd"/>
            <w:r w:rsidR="00CD374F">
              <w:rPr>
                <w:rFonts w:cs="Times New Roman"/>
                <w:bCs/>
                <w:szCs w:val="28"/>
              </w:rPr>
              <w:t xml:space="preserve"> </w:t>
            </w:r>
            <w:proofErr w:type="spellStart"/>
            <w:r w:rsidR="00CD374F">
              <w:rPr>
                <w:rFonts w:cs="Times New Roman"/>
                <w:bCs/>
                <w:szCs w:val="28"/>
              </w:rPr>
              <w:t>phương</w:t>
            </w:r>
            <w:proofErr w:type="spellEnd"/>
            <w:r w:rsidR="00CD374F">
              <w:rPr>
                <w:rFonts w:cs="Times New Roman"/>
                <w:bCs/>
                <w:szCs w:val="28"/>
              </w:rPr>
              <w:t xml:space="preserve"> </w:t>
            </w:r>
            <w:proofErr w:type="spellStart"/>
            <w:r w:rsidR="00CD374F">
              <w:rPr>
                <w:rFonts w:cs="Times New Roman"/>
                <w:bCs/>
                <w:szCs w:val="28"/>
              </w:rPr>
              <w:t>và</w:t>
            </w:r>
            <w:proofErr w:type="spellEnd"/>
            <w:r w:rsidR="00CD374F">
              <w:rPr>
                <w:rFonts w:cs="Times New Roman"/>
                <w:bCs/>
                <w:szCs w:val="28"/>
              </w:rPr>
              <w:t xml:space="preserve"> </w:t>
            </w:r>
            <w:proofErr w:type="spellStart"/>
            <w:r w:rsidR="00CD374F">
              <w:rPr>
                <w:rFonts w:cs="Times New Roman"/>
                <w:bCs/>
                <w:szCs w:val="28"/>
              </w:rPr>
              <w:t>các</w:t>
            </w:r>
            <w:proofErr w:type="spellEnd"/>
            <w:r w:rsidR="00CD374F">
              <w:rPr>
                <w:rFonts w:cs="Times New Roman"/>
                <w:bCs/>
                <w:szCs w:val="28"/>
              </w:rPr>
              <w:t xml:space="preserve"> </w:t>
            </w:r>
            <w:proofErr w:type="spellStart"/>
            <w:r w:rsidR="00CD374F">
              <w:rPr>
                <w:rFonts w:cs="Times New Roman"/>
                <w:bCs/>
                <w:szCs w:val="28"/>
              </w:rPr>
              <w:t>Tập</w:t>
            </w:r>
            <w:proofErr w:type="spellEnd"/>
            <w:r w:rsidR="00CD374F">
              <w:rPr>
                <w:rFonts w:cs="Times New Roman"/>
                <w:bCs/>
                <w:szCs w:val="28"/>
              </w:rPr>
              <w:t xml:space="preserve"> </w:t>
            </w:r>
            <w:proofErr w:type="spellStart"/>
            <w:r w:rsidR="00CD374F">
              <w:rPr>
                <w:rFonts w:cs="Times New Roman"/>
                <w:bCs/>
                <w:szCs w:val="28"/>
              </w:rPr>
              <w:t>đoàn</w:t>
            </w:r>
            <w:proofErr w:type="spellEnd"/>
            <w:r w:rsidR="00CD374F">
              <w:rPr>
                <w:rFonts w:cs="Times New Roman"/>
                <w:bCs/>
                <w:szCs w:val="28"/>
              </w:rPr>
              <w:t xml:space="preserve">/TCT </w:t>
            </w:r>
            <w:proofErr w:type="spellStart"/>
            <w:r w:rsidR="00CD374F">
              <w:rPr>
                <w:rFonts w:cs="Times New Roman"/>
                <w:bCs/>
                <w:szCs w:val="28"/>
              </w:rPr>
              <w:t>phối</w:t>
            </w:r>
            <w:proofErr w:type="spellEnd"/>
            <w:r w:rsidR="00CD374F">
              <w:rPr>
                <w:rFonts w:cs="Times New Roman"/>
                <w:bCs/>
                <w:szCs w:val="28"/>
              </w:rPr>
              <w:t xml:space="preserve"> </w:t>
            </w:r>
            <w:proofErr w:type="spellStart"/>
            <w:r w:rsidR="00CD374F">
              <w:rPr>
                <w:rFonts w:cs="Times New Roman"/>
                <w:bCs/>
                <w:szCs w:val="28"/>
              </w:rPr>
              <w:t>hợp</w:t>
            </w:r>
            <w:proofErr w:type="spellEnd"/>
            <w:r w:rsidR="00CD374F">
              <w:rPr>
                <w:rFonts w:cs="Times New Roman"/>
                <w:bCs/>
                <w:szCs w:val="28"/>
              </w:rPr>
              <w:t xml:space="preserve"> </w:t>
            </w:r>
            <w:proofErr w:type="spellStart"/>
            <w:r w:rsidR="00CD374F">
              <w:rPr>
                <w:rFonts w:cs="Times New Roman"/>
                <w:bCs/>
                <w:szCs w:val="28"/>
              </w:rPr>
              <w:t>với</w:t>
            </w:r>
            <w:proofErr w:type="spellEnd"/>
            <w:r w:rsidR="00CD374F">
              <w:rPr>
                <w:rFonts w:cs="Times New Roman"/>
                <w:bCs/>
                <w:szCs w:val="28"/>
              </w:rPr>
              <w:t xml:space="preserve"> </w:t>
            </w:r>
            <w:proofErr w:type="spellStart"/>
            <w:r w:rsidR="00CD374F">
              <w:rPr>
                <w:rFonts w:cs="Times New Roman"/>
                <w:bCs/>
                <w:szCs w:val="28"/>
              </w:rPr>
              <w:t>Cục</w:t>
            </w:r>
            <w:proofErr w:type="spellEnd"/>
            <w:r w:rsidR="00CD374F">
              <w:rPr>
                <w:rFonts w:cs="Times New Roman"/>
                <w:bCs/>
                <w:szCs w:val="28"/>
              </w:rPr>
              <w:t xml:space="preserve"> </w:t>
            </w:r>
            <w:proofErr w:type="spellStart"/>
            <w:r w:rsidR="00CD374F">
              <w:rPr>
                <w:rFonts w:cs="Times New Roman"/>
                <w:bCs/>
                <w:szCs w:val="28"/>
              </w:rPr>
              <w:t>trong</w:t>
            </w:r>
            <w:proofErr w:type="spellEnd"/>
            <w:r w:rsidR="00CD374F">
              <w:rPr>
                <w:rFonts w:cs="Times New Roman"/>
                <w:bCs/>
                <w:szCs w:val="28"/>
              </w:rPr>
              <w:t xml:space="preserve"> </w:t>
            </w:r>
            <w:proofErr w:type="spellStart"/>
            <w:r w:rsidR="00CD374F">
              <w:rPr>
                <w:rFonts w:cs="Times New Roman"/>
                <w:bCs/>
                <w:szCs w:val="28"/>
              </w:rPr>
              <w:t>việc</w:t>
            </w:r>
            <w:proofErr w:type="spellEnd"/>
            <w:r w:rsidRPr="00E445B8">
              <w:rPr>
                <w:rFonts w:cs="Times New Roman"/>
                <w:bCs/>
                <w:szCs w:val="28"/>
              </w:rPr>
              <w:t xml:space="preserve"> </w:t>
            </w:r>
            <w:proofErr w:type="spellStart"/>
            <w:r w:rsidRPr="00E445B8">
              <w:rPr>
                <w:rFonts w:cs="Times New Roman"/>
                <w:bCs/>
                <w:szCs w:val="28"/>
              </w:rPr>
              <w:t>cấp</w:t>
            </w:r>
            <w:proofErr w:type="spellEnd"/>
            <w:r w:rsidRPr="00E445B8">
              <w:rPr>
                <w:rFonts w:cs="Times New Roman"/>
                <w:bCs/>
                <w:szCs w:val="28"/>
              </w:rPr>
              <w:t xml:space="preserve"> </w:t>
            </w:r>
            <w:proofErr w:type="spellStart"/>
            <w:r w:rsidRPr="00E445B8">
              <w:rPr>
                <w:rFonts w:cs="Times New Roman"/>
                <w:bCs/>
                <w:szCs w:val="28"/>
              </w:rPr>
              <w:t>tài</w:t>
            </w:r>
            <w:proofErr w:type="spellEnd"/>
            <w:r w:rsidRPr="00E445B8">
              <w:rPr>
                <w:rFonts w:cs="Times New Roman"/>
                <w:bCs/>
                <w:szCs w:val="28"/>
              </w:rPr>
              <w:t xml:space="preserve"> </w:t>
            </w:r>
            <w:proofErr w:type="spellStart"/>
            <w:r w:rsidRPr="00E445B8">
              <w:rPr>
                <w:rFonts w:cs="Times New Roman"/>
                <w:bCs/>
                <w:szCs w:val="28"/>
              </w:rPr>
              <w:t>khoản</w:t>
            </w:r>
            <w:proofErr w:type="spellEnd"/>
            <w:r w:rsidR="00CD374F">
              <w:rPr>
                <w:rFonts w:cs="Times New Roman"/>
                <w:bCs/>
                <w:szCs w:val="28"/>
              </w:rPr>
              <w:t xml:space="preserve"> </w:t>
            </w:r>
            <w:proofErr w:type="spellStart"/>
            <w:r w:rsidR="00CD374F">
              <w:rPr>
                <w:rFonts w:cs="Times New Roman"/>
                <w:bCs/>
                <w:szCs w:val="28"/>
              </w:rPr>
              <w:t>truy</w:t>
            </w:r>
            <w:proofErr w:type="spellEnd"/>
            <w:r w:rsidR="00CD374F">
              <w:rPr>
                <w:rFonts w:cs="Times New Roman"/>
                <w:bCs/>
                <w:szCs w:val="28"/>
              </w:rPr>
              <w:t xml:space="preserve"> </w:t>
            </w:r>
            <w:proofErr w:type="spellStart"/>
            <w:r w:rsidR="00CD374F">
              <w:rPr>
                <w:rFonts w:cs="Times New Roman"/>
                <w:bCs/>
                <w:szCs w:val="28"/>
              </w:rPr>
              <w:t>cập</w:t>
            </w:r>
            <w:proofErr w:type="spellEnd"/>
            <w:r w:rsidR="00CD374F">
              <w:rPr>
                <w:rFonts w:cs="Times New Roman"/>
                <w:bCs/>
                <w:szCs w:val="28"/>
              </w:rPr>
              <w:t xml:space="preserve"> </w:t>
            </w:r>
            <w:proofErr w:type="spellStart"/>
            <w:r w:rsidR="00CD374F">
              <w:rPr>
                <w:rFonts w:cs="Times New Roman"/>
                <w:bCs/>
                <w:szCs w:val="28"/>
              </w:rPr>
              <w:t>cho</w:t>
            </w:r>
            <w:proofErr w:type="spellEnd"/>
            <w:r w:rsidR="00CD374F">
              <w:rPr>
                <w:rFonts w:cs="Times New Roman"/>
                <w:bCs/>
                <w:szCs w:val="28"/>
              </w:rPr>
              <w:t xml:space="preserve"> </w:t>
            </w:r>
            <w:proofErr w:type="spellStart"/>
            <w:r w:rsidR="00CD374F">
              <w:rPr>
                <w:rFonts w:cs="Times New Roman"/>
                <w:bCs/>
                <w:szCs w:val="28"/>
              </w:rPr>
              <w:t>các</w:t>
            </w:r>
            <w:proofErr w:type="spellEnd"/>
            <w:r w:rsidR="00CD374F">
              <w:rPr>
                <w:rFonts w:cs="Times New Roman"/>
                <w:bCs/>
                <w:szCs w:val="28"/>
              </w:rPr>
              <w:t xml:space="preserve"> </w:t>
            </w:r>
            <w:proofErr w:type="spellStart"/>
            <w:r w:rsidR="00CD374F">
              <w:rPr>
                <w:rFonts w:cs="Times New Roman"/>
                <w:bCs/>
                <w:szCs w:val="28"/>
              </w:rPr>
              <w:t>doanh</w:t>
            </w:r>
            <w:proofErr w:type="spellEnd"/>
            <w:r w:rsidR="00CD374F">
              <w:rPr>
                <w:rFonts w:cs="Times New Roman"/>
                <w:bCs/>
                <w:szCs w:val="28"/>
              </w:rPr>
              <w:t xml:space="preserve"> </w:t>
            </w:r>
            <w:proofErr w:type="spellStart"/>
            <w:r w:rsidR="00CD374F">
              <w:rPr>
                <w:rFonts w:cs="Times New Roman"/>
                <w:bCs/>
                <w:szCs w:val="28"/>
              </w:rPr>
              <w:t>nghiệp</w:t>
            </w:r>
            <w:proofErr w:type="spellEnd"/>
            <w:r w:rsidR="00CD374F">
              <w:rPr>
                <w:rFonts w:cs="Times New Roman"/>
                <w:bCs/>
                <w:szCs w:val="28"/>
              </w:rPr>
              <w:t xml:space="preserve">, </w:t>
            </w:r>
            <w:proofErr w:type="spellStart"/>
            <w:r w:rsidR="00CD374F">
              <w:rPr>
                <w:rFonts w:cs="Times New Roman"/>
                <w:bCs/>
                <w:szCs w:val="28"/>
              </w:rPr>
              <w:t>đây</w:t>
            </w:r>
            <w:proofErr w:type="spellEnd"/>
            <w:r w:rsidR="00CD374F">
              <w:rPr>
                <w:rFonts w:cs="Times New Roman"/>
                <w:bCs/>
                <w:szCs w:val="28"/>
              </w:rPr>
              <w:t xml:space="preserve"> </w:t>
            </w:r>
            <w:proofErr w:type="spellStart"/>
            <w:r w:rsidR="00CD374F">
              <w:rPr>
                <w:rFonts w:cs="Times New Roman"/>
                <w:bCs/>
                <w:szCs w:val="28"/>
              </w:rPr>
              <w:t>cũng</w:t>
            </w:r>
            <w:proofErr w:type="spellEnd"/>
            <w:r w:rsidR="00CD374F">
              <w:rPr>
                <w:rFonts w:cs="Times New Roman"/>
                <w:bCs/>
                <w:szCs w:val="28"/>
              </w:rPr>
              <w:t xml:space="preserve"> </w:t>
            </w:r>
            <w:proofErr w:type="spellStart"/>
            <w:r w:rsidR="00CD374F">
              <w:rPr>
                <w:rFonts w:cs="Times New Roman"/>
                <w:bCs/>
                <w:szCs w:val="28"/>
              </w:rPr>
              <w:t>là</w:t>
            </w:r>
            <w:proofErr w:type="spellEnd"/>
            <w:r w:rsidR="00CD374F">
              <w:rPr>
                <w:rFonts w:cs="Times New Roman"/>
                <w:bCs/>
                <w:szCs w:val="28"/>
              </w:rPr>
              <w:t xml:space="preserve"> </w:t>
            </w:r>
            <w:proofErr w:type="spellStart"/>
            <w:r w:rsidR="00CD374F">
              <w:rPr>
                <w:rFonts w:cs="Times New Roman"/>
                <w:bCs/>
                <w:szCs w:val="28"/>
              </w:rPr>
              <w:t>cơ</w:t>
            </w:r>
            <w:proofErr w:type="spellEnd"/>
            <w:r w:rsidR="00CD374F">
              <w:rPr>
                <w:rFonts w:cs="Times New Roman"/>
                <w:bCs/>
                <w:szCs w:val="28"/>
              </w:rPr>
              <w:t xml:space="preserve"> </w:t>
            </w:r>
            <w:proofErr w:type="spellStart"/>
            <w:r w:rsidR="00CD374F">
              <w:rPr>
                <w:rFonts w:cs="Times New Roman"/>
                <w:bCs/>
                <w:szCs w:val="28"/>
              </w:rPr>
              <w:t>chế</w:t>
            </w:r>
            <w:proofErr w:type="spellEnd"/>
            <w:r w:rsidR="00CD374F">
              <w:rPr>
                <w:rFonts w:cs="Times New Roman"/>
                <w:bCs/>
                <w:szCs w:val="28"/>
              </w:rPr>
              <w:t xml:space="preserve"> </w:t>
            </w:r>
            <w:proofErr w:type="spellStart"/>
            <w:r w:rsidR="00CD374F">
              <w:rPr>
                <w:rFonts w:cs="Times New Roman"/>
                <w:bCs/>
                <w:szCs w:val="28"/>
              </w:rPr>
              <w:t>nhằm</w:t>
            </w:r>
            <w:proofErr w:type="spellEnd"/>
            <w:r w:rsidR="00CD374F">
              <w:rPr>
                <w:rFonts w:cs="Times New Roman"/>
                <w:bCs/>
                <w:szCs w:val="28"/>
              </w:rPr>
              <w:t xml:space="preserve"> </w:t>
            </w:r>
            <w:proofErr w:type="spellStart"/>
            <w:r w:rsidR="00CD374F">
              <w:rPr>
                <w:rFonts w:cs="Times New Roman"/>
                <w:bCs/>
                <w:szCs w:val="28"/>
              </w:rPr>
              <w:t>giảm</w:t>
            </w:r>
            <w:proofErr w:type="spellEnd"/>
            <w:r w:rsidR="00CD374F">
              <w:rPr>
                <w:rFonts w:cs="Times New Roman"/>
                <w:bCs/>
                <w:szCs w:val="28"/>
              </w:rPr>
              <w:t xml:space="preserve"> </w:t>
            </w:r>
            <w:proofErr w:type="spellStart"/>
            <w:r w:rsidR="00CD374F">
              <w:rPr>
                <w:rFonts w:cs="Times New Roman"/>
                <w:bCs/>
                <w:szCs w:val="28"/>
              </w:rPr>
              <w:t>thiểu</w:t>
            </w:r>
            <w:proofErr w:type="spellEnd"/>
            <w:r w:rsidR="00CD374F">
              <w:rPr>
                <w:rFonts w:cs="Times New Roman"/>
                <w:bCs/>
                <w:szCs w:val="28"/>
              </w:rPr>
              <w:t xml:space="preserve"> </w:t>
            </w:r>
            <w:proofErr w:type="spellStart"/>
            <w:r w:rsidR="00CD374F">
              <w:rPr>
                <w:rFonts w:cs="Times New Roman"/>
                <w:bCs/>
                <w:szCs w:val="28"/>
              </w:rPr>
              <w:t>việc</w:t>
            </w:r>
            <w:proofErr w:type="spellEnd"/>
            <w:r w:rsidRPr="00E445B8">
              <w:rPr>
                <w:rFonts w:cs="Times New Roman"/>
                <w:bCs/>
                <w:szCs w:val="28"/>
              </w:rPr>
              <w:t xml:space="preserve"> </w:t>
            </w:r>
            <w:proofErr w:type="spellStart"/>
            <w:r w:rsidRPr="00E445B8">
              <w:rPr>
                <w:rFonts w:cs="Times New Roman"/>
                <w:bCs/>
                <w:szCs w:val="28"/>
              </w:rPr>
              <w:t>chồng</w:t>
            </w:r>
            <w:proofErr w:type="spellEnd"/>
            <w:r w:rsidRPr="00E445B8">
              <w:rPr>
                <w:rFonts w:cs="Times New Roman"/>
                <w:bCs/>
                <w:szCs w:val="28"/>
              </w:rPr>
              <w:t xml:space="preserve"> </w:t>
            </w:r>
            <w:proofErr w:type="spellStart"/>
            <w:r w:rsidRPr="00E445B8">
              <w:rPr>
                <w:rFonts w:cs="Times New Roman"/>
                <w:bCs/>
                <w:szCs w:val="28"/>
              </w:rPr>
              <w:t>chéo</w:t>
            </w:r>
            <w:proofErr w:type="spellEnd"/>
            <w:r w:rsidR="00CD374F">
              <w:rPr>
                <w:rFonts w:cs="Times New Roman"/>
                <w:bCs/>
                <w:szCs w:val="28"/>
              </w:rPr>
              <w:t xml:space="preserve"> </w:t>
            </w:r>
            <w:proofErr w:type="spellStart"/>
            <w:r w:rsidR="00CD374F">
              <w:rPr>
                <w:rFonts w:cs="Times New Roman"/>
                <w:bCs/>
                <w:szCs w:val="28"/>
              </w:rPr>
              <w:t>trong</w:t>
            </w:r>
            <w:proofErr w:type="spellEnd"/>
            <w:r w:rsidR="00CD374F">
              <w:rPr>
                <w:rFonts w:cs="Times New Roman"/>
                <w:bCs/>
                <w:szCs w:val="28"/>
              </w:rPr>
              <w:t xml:space="preserve"> </w:t>
            </w:r>
            <w:proofErr w:type="spellStart"/>
            <w:r w:rsidR="00CD374F">
              <w:rPr>
                <w:rFonts w:cs="Times New Roman"/>
                <w:bCs/>
                <w:szCs w:val="28"/>
              </w:rPr>
              <w:t>đề</w:t>
            </w:r>
            <w:proofErr w:type="spellEnd"/>
            <w:r w:rsidR="00CD374F">
              <w:rPr>
                <w:rFonts w:cs="Times New Roman"/>
                <w:bCs/>
                <w:szCs w:val="28"/>
              </w:rPr>
              <w:t xml:space="preserve"> </w:t>
            </w:r>
            <w:proofErr w:type="spellStart"/>
            <w:r w:rsidR="00CD374F">
              <w:rPr>
                <w:rFonts w:cs="Times New Roman"/>
                <w:bCs/>
                <w:szCs w:val="28"/>
              </w:rPr>
              <w:t>xuất</w:t>
            </w:r>
            <w:proofErr w:type="spellEnd"/>
            <w:r w:rsidR="00CD374F">
              <w:rPr>
                <w:rFonts w:cs="Times New Roman"/>
                <w:bCs/>
                <w:szCs w:val="28"/>
              </w:rPr>
              <w:t xml:space="preserve"> </w:t>
            </w:r>
            <w:proofErr w:type="spellStart"/>
            <w:r w:rsidR="00CD374F">
              <w:rPr>
                <w:rFonts w:cs="Times New Roman"/>
                <w:bCs/>
                <w:szCs w:val="28"/>
              </w:rPr>
              <w:t>cấp</w:t>
            </w:r>
            <w:proofErr w:type="spellEnd"/>
            <w:r w:rsidR="00CD374F">
              <w:rPr>
                <w:rFonts w:cs="Times New Roman"/>
                <w:bCs/>
                <w:szCs w:val="28"/>
              </w:rPr>
              <w:t xml:space="preserve"> </w:t>
            </w:r>
            <w:proofErr w:type="spellStart"/>
            <w:r w:rsidR="00CD374F">
              <w:rPr>
                <w:rFonts w:cs="Times New Roman"/>
                <w:bCs/>
                <w:szCs w:val="28"/>
              </w:rPr>
              <w:t>tài</w:t>
            </w:r>
            <w:proofErr w:type="spellEnd"/>
            <w:r w:rsidR="00CD374F">
              <w:rPr>
                <w:rFonts w:cs="Times New Roman"/>
                <w:bCs/>
                <w:szCs w:val="28"/>
              </w:rPr>
              <w:t xml:space="preserve"> </w:t>
            </w:r>
            <w:proofErr w:type="spellStart"/>
            <w:r w:rsidR="00CD374F">
              <w:rPr>
                <w:rFonts w:cs="Times New Roman"/>
                <w:bCs/>
                <w:szCs w:val="28"/>
              </w:rPr>
              <w:t>khoản</w:t>
            </w:r>
            <w:proofErr w:type="spellEnd"/>
            <w:r w:rsidRPr="00E445B8">
              <w:rPr>
                <w:rFonts w:cs="Times New Roman"/>
                <w:bCs/>
                <w:szCs w:val="28"/>
              </w:rPr>
              <w:t xml:space="preserve"> </w:t>
            </w:r>
            <w:proofErr w:type="spellStart"/>
            <w:r w:rsidRPr="00E445B8">
              <w:rPr>
                <w:rFonts w:cs="Times New Roman"/>
                <w:bCs/>
                <w:szCs w:val="28"/>
              </w:rPr>
              <w:t>giữa</w:t>
            </w:r>
            <w:proofErr w:type="spellEnd"/>
            <w:r w:rsidRPr="00E445B8">
              <w:rPr>
                <w:rFonts w:cs="Times New Roman"/>
                <w:bCs/>
                <w:szCs w:val="28"/>
              </w:rPr>
              <w:t xml:space="preserve"> </w:t>
            </w:r>
            <w:proofErr w:type="spellStart"/>
            <w:r w:rsidRPr="00E445B8">
              <w:rPr>
                <w:rFonts w:cs="Times New Roman"/>
                <w:bCs/>
                <w:szCs w:val="28"/>
              </w:rPr>
              <w:t>Sở</w:t>
            </w:r>
            <w:proofErr w:type="spellEnd"/>
            <w:r w:rsidRPr="00E445B8">
              <w:rPr>
                <w:rFonts w:cs="Times New Roman"/>
                <w:bCs/>
                <w:szCs w:val="28"/>
              </w:rPr>
              <w:t xml:space="preserve"> Công Thương </w:t>
            </w:r>
            <w:proofErr w:type="spellStart"/>
            <w:r w:rsidRPr="00E445B8">
              <w:rPr>
                <w:rFonts w:cs="Times New Roman"/>
                <w:bCs/>
                <w:szCs w:val="28"/>
              </w:rPr>
              <w:t>với</w:t>
            </w:r>
            <w:proofErr w:type="spellEnd"/>
            <w:r w:rsidRPr="00E445B8">
              <w:rPr>
                <w:rFonts w:cs="Times New Roman"/>
                <w:bCs/>
                <w:szCs w:val="28"/>
              </w:rPr>
              <w:t xml:space="preserve"> </w:t>
            </w:r>
            <w:proofErr w:type="spellStart"/>
            <w:r w:rsidRPr="00E445B8">
              <w:rPr>
                <w:rFonts w:cs="Times New Roman"/>
                <w:bCs/>
                <w:szCs w:val="28"/>
              </w:rPr>
              <w:t>Tập</w:t>
            </w:r>
            <w:proofErr w:type="spellEnd"/>
            <w:r w:rsidRPr="00E445B8">
              <w:rPr>
                <w:rFonts w:cs="Times New Roman"/>
                <w:bCs/>
                <w:szCs w:val="28"/>
              </w:rPr>
              <w:t xml:space="preserve"> </w:t>
            </w:r>
            <w:proofErr w:type="spellStart"/>
            <w:r w:rsidRPr="00E445B8">
              <w:rPr>
                <w:rFonts w:cs="Times New Roman"/>
                <w:bCs/>
                <w:szCs w:val="28"/>
              </w:rPr>
              <w:t>đoàn</w:t>
            </w:r>
            <w:proofErr w:type="spellEnd"/>
            <w:r w:rsidRPr="00E445B8">
              <w:rPr>
                <w:rFonts w:cs="Times New Roman"/>
                <w:bCs/>
                <w:szCs w:val="28"/>
              </w:rPr>
              <w:t xml:space="preserve">, </w:t>
            </w:r>
            <w:proofErr w:type="spellStart"/>
            <w:r w:rsidRPr="00E445B8">
              <w:rPr>
                <w:rFonts w:cs="Times New Roman"/>
                <w:bCs/>
                <w:szCs w:val="28"/>
              </w:rPr>
              <w:t>Tổng</w:t>
            </w:r>
            <w:proofErr w:type="spellEnd"/>
            <w:r w:rsidRPr="00E445B8">
              <w:rPr>
                <w:rFonts w:cs="Times New Roman"/>
                <w:bCs/>
                <w:szCs w:val="28"/>
              </w:rPr>
              <w:t xml:space="preserve"> </w:t>
            </w:r>
            <w:proofErr w:type="spellStart"/>
            <w:r w:rsidRPr="00E445B8">
              <w:rPr>
                <w:rFonts w:cs="Times New Roman"/>
                <w:bCs/>
                <w:szCs w:val="28"/>
              </w:rPr>
              <w:t>công</w:t>
            </w:r>
            <w:proofErr w:type="spellEnd"/>
            <w:r w:rsidRPr="00E445B8">
              <w:rPr>
                <w:rFonts w:cs="Times New Roman"/>
                <w:bCs/>
                <w:szCs w:val="28"/>
              </w:rPr>
              <w:t xml:space="preserve"> ty</w:t>
            </w:r>
          </w:p>
        </w:tc>
      </w:tr>
      <w:tr w:rsidR="00452EA3" w:rsidRPr="002C04EF" w14:paraId="76BB5A41" w14:textId="77777777" w:rsidTr="0003563C">
        <w:trPr>
          <w:trHeight w:val="58"/>
        </w:trPr>
        <w:tc>
          <w:tcPr>
            <w:tcW w:w="675" w:type="dxa"/>
          </w:tcPr>
          <w:p w14:paraId="7B6E4791" w14:textId="5825FFC5" w:rsidR="00452EA3" w:rsidRPr="001B52D7" w:rsidRDefault="00452EA3" w:rsidP="00452EA3">
            <w:pPr>
              <w:jc w:val="center"/>
              <w:rPr>
                <w:rFonts w:cs="Times New Roman"/>
                <w:bCs/>
                <w:szCs w:val="28"/>
              </w:rPr>
            </w:pPr>
            <w:r w:rsidRPr="001B52D7">
              <w:rPr>
                <w:rFonts w:cs="Times New Roman"/>
                <w:bCs/>
                <w:szCs w:val="28"/>
              </w:rPr>
              <w:t>1</w:t>
            </w:r>
            <w:r w:rsidR="002F2FAC">
              <w:rPr>
                <w:rFonts w:cs="Times New Roman"/>
                <w:bCs/>
                <w:szCs w:val="28"/>
              </w:rPr>
              <w:t>7</w:t>
            </w:r>
          </w:p>
        </w:tc>
        <w:tc>
          <w:tcPr>
            <w:tcW w:w="1337" w:type="dxa"/>
          </w:tcPr>
          <w:p w14:paraId="5B5DA4E7" w14:textId="44AE21C2" w:rsidR="00452EA3" w:rsidRPr="002C04EF" w:rsidRDefault="00452EA3" w:rsidP="00452EA3">
            <w:pPr>
              <w:jc w:val="center"/>
              <w:rPr>
                <w:rFonts w:cs="Times New Roman"/>
                <w:b/>
                <w:szCs w:val="28"/>
              </w:rPr>
            </w:pPr>
            <w:r w:rsidRPr="002C04EF">
              <w:rPr>
                <w:rFonts w:cs="Times New Roman"/>
                <w:b/>
                <w:szCs w:val="28"/>
              </w:rPr>
              <w:t>SCT</w:t>
            </w:r>
          </w:p>
          <w:p w14:paraId="50BC7FBC" w14:textId="1FFFBA65" w:rsidR="00452EA3" w:rsidRPr="002C04EF" w:rsidRDefault="00452EA3" w:rsidP="00452EA3">
            <w:pPr>
              <w:jc w:val="center"/>
              <w:rPr>
                <w:rFonts w:cs="Times New Roman"/>
                <w:b/>
                <w:szCs w:val="28"/>
              </w:rPr>
            </w:pPr>
            <w:r w:rsidRPr="002C04EF">
              <w:rPr>
                <w:rFonts w:cs="Times New Roman"/>
                <w:b/>
                <w:szCs w:val="28"/>
              </w:rPr>
              <w:t xml:space="preserve">Thanh </w:t>
            </w:r>
            <w:proofErr w:type="spellStart"/>
            <w:r w:rsidRPr="002C04EF">
              <w:rPr>
                <w:rFonts w:cs="Times New Roman"/>
                <w:b/>
                <w:szCs w:val="28"/>
              </w:rPr>
              <w:t>Hóa</w:t>
            </w:r>
            <w:proofErr w:type="spellEnd"/>
          </w:p>
        </w:tc>
        <w:tc>
          <w:tcPr>
            <w:tcW w:w="9194" w:type="dxa"/>
          </w:tcPr>
          <w:p w14:paraId="236B03C0" w14:textId="77777777" w:rsidR="00452EA3" w:rsidRPr="002C04EF" w:rsidRDefault="00452EA3" w:rsidP="00452EA3">
            <w:pPr>
              <w:jc w:val="both"/>
              <w:rPr>
                <w:rFonts w:eastAsia="Arial" w:cs="Times New Roman"/>
                <w:bCs/>
                <w:i/>
                <w:iCs/>
                <w:color w:val="0A0A0A"/>
                <w:szCs w:val="28"/>
                <w:shd w:val="clear" w:color="auto" w:fill="FFFFFF"/>
              </w:rPr>
            </w:pPr>
            <w:proofErr w:type="spellStart"/>
            <w:r w:rsidRPr="002C04EF">
              <w:rPr>
                <w:rFonts w:eastAsia="Arial" w:cs="Times New Roman"/>
                <w:bCs/>
                <w:i/>
                <w:iCs/>
                <w:color w:val="0A0A0A"/>
                <w:szCs w:val="28"/>
                <w:shd w:val="clear" w:color="auto" w:fill="FFFFFF"/>
              </w:rPr>
              <w:t>Về</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phân</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công</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cơ</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quan</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quản</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lý</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nhiệm</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vụ</w:t>
            </w:r>
            <w:proofErr w:type="spellEnd"/>
            <w:r w:rsidRPr="002C04EF">
              <w:rPr>
                <w:rFonts w:eastAsia="Arial" w:cs="Times New Roman"/>
                <w:bCs/>
                <w:i/>
                <w:iCs/>
                <w:color w:val="0A0A0A"/>
                <w:szCs w:val="28"/>
                <w:shd w:val="clear" w:color="auto" w:fill="FFFFFF"/>
              </w:rPr>
              <w:t xml:space="preserve">: </w:t>
            </w:r>
          </w:p>
          <w:p w14:paraId="6A7D2516" w14:textId="0B5DAAB8" w:rsidR="00452EA3" w:rsidRPr="002C04EF" w:rsidRDefault="00452EA3" w:rsidP="00452EA3">
            <w:pPr>
              <w:jc w:val="both"/>
              <w:rPr>
                <w:rFonts w:eastAsia="Arial" w:cs="Times New Roman"/>
                <w:bCs/>
                <w:color w:val="0A0A0A"/>
                <w:szCs w:val="28"/>
                <w:shd w:val="clear" w:color="auto" w:fill="FFFFFF"/>
              </w:rPr>
            </w:pPr>
            <w:r w:rsidRPr="002C04EF">
              <w:rPr>
                <w:rFonts w:eastAsia="Arial" w:cs="Times New Roman"/>
                <w:bCs/>
                <w:color w:val="0A0A0A"/>
                <w:szCs w:val="28"/>
                <w:shd w:val="clear" w:color="auto" w:fill="FFFFFF"/>
              </w:rPr>
              <w:t xml:space="preserve">Trong </w:t>
            </w:r>
            <w:proofErr w:type="spellStart"/>
            <w:r w:rsidRPr="002C04EF">
              <w:rPr>
                <w:rFonts w:eastAsia="Arial" w:cs="Times New Roman"/>
                <w:bCs/>
                <w:color w:val="0A0A0A"/>
                <w:szCs w:val="28"/>
                <w:shd w:val="clear" w:color="auto" w:fill="FFFFFF"/>
              </w:rPr>
              <w:t>thực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tế</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triển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khai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tại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địa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phương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nhiều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nhiệm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vụ</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có</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tính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chất</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liên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ngành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vừa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môi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trường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vừa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biến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đổi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khí</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hậu</w:t>
            </w:r>
            <w:proofErr w:type="spellEnd"/>
            <w:r w:rsidRPr="002C04EF">
              <w:rPr>
                <w:rFonts w:eastAsia="Arial" w:cs="Times New Roman"/>
                <w:bCs/>
                <w:color w:val="0A0A0A"/>
                <w:szCs w:val="28"/>
                <w:shd w:val="clear" w:color="auto" w:fill="FFFFFF"/>
              </w:rPr>
              <w:t xml:space="preserve">). Do </w:t>
            </w:r>
            <w:proofErr w:type="spellStart"/>
            <w:r w:rsidRPr="002C04EF">
              <w:rPr>
                <w:rFonts w:eastAsia="Arial" w:cs="Times New Roman"/>
                <w:bCs/>
                <w:color w:val="0A0A0A"/>
                <w:szCs w:val="28"/>
                <w:shd w:val="clear" w:color="auto" w:fill="FFFFFF"/>
              </w:rPr>
              <w:t>đó</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đề</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nghị</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làm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rõ</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đầu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mối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chủ</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trì</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chính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trong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trường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hợp</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nhiệm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vụ</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có</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nội</w:t>
            </w:r>
            <w:proofErr w:type="spellEnd"/>
            <w:r w:rsidRPr="002C04EF">
              <w:rPr>
                <w:rFonts w:eastAsia="Arial" w:cs="Times New Roman"/>
                <w:bCs/>
                <w:color w:val="0A0A0A"/>
                <w:szCs w:val="28"/>
                <w:shd w:val="clear" w:color="auto" w:fill="FFFFFF"/>
              </w:rPr>
              <w:t xml:space="preserve"> dung </w:t>
            </w:r>
            <w:proofErr w:type="spellStart"/>
            <w:r w:rsidRPr="002C04EF">
              <w:rPr>
                <w:rFonts w:eastAsia="Arial" w:cs="Times New Roman"/>
                <w:bCs/>
                <w:color w:val="0A0A0A"/>
                <w:szCs w:val="28"/>
                <w:shd w:val="clear" w:color="auto" w:fill="FFFFFF"/>
              </w:rPr>
              <w:t>liên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quan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đồng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thời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đến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bảo</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vệ</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môi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trường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và</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ứng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phó</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với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biến</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đổi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khí</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hậu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nhằm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tránh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chồng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chéo</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trong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quá</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trình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thực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hiện</w:t>
            </w:r>
            <w:proofErr w:type="spellEnd"/>
          </w:p>
        </w:tc>
        <w:tc>
          <w:tcPr>
            <w:tcW w:w="4033" w:type="dxa"/>
          </w:tcPr>
          <w:p w14:paraId="5E04BC5E" w14:textId="17EB41F2" w:rsidR="00452EA3" w:rsidRPr="002C04EF" w:rsidRDefault="00452EA3" w:rsidP="00452EA3">
            <w:pPr>
              <w:jc w:val="both"/>
              <w:rPr>
                <w:rFonts w:cs="Times New Roman"/>
                <w:bCs/>
                <w:szCs w:val="28"/>
              </w:rPr>
            </w:pPr>
            <w:r w:rsidRPr="002C04EF">
              <w:rPr>
                <w:rFonts w:cs="Times New Roman"/>
                <w:bCs/>
                <w:szCs w:val="28"/>
              </w:rPr>
              <w:t xml:space="preserve">Thông </w:t>
            </w:r>
            <w:proofErr w:type="spellStart"/>
            <w:r w:rsidRPr="002C04EF">
              <w:rPr>
                <w:rFonts w:cs="Times New Roman"/>
                <w:bCs/>
                <w:szCs w:val="28"/>
              </w:rPr>
              <w:t>tư</w:t>
            </w:r>
            <w:proofErr w:type="spellEnd"/>
            <w:r w:rsidRPr="002C04EF">
              <w:rPr>
                <w:rFonts w:cs="Times New Roman"/>
                <w:bCs/>
                <w:szCs w:val="28"/>
              </w:rPr>
              <w:t xml:space="preserve"> 24/2023/TT-BCT </w:t>
            </w:r>
            <w:proofErr w:type="spellStart"/>
            <w:r w:rsidRPr="002C04EF">
              <w:rPr>
                <w:rFonts w:cs="Times New Roman"/>
                <w:bCs/>
                <w:szCs w:val="28"/>
              </w:rPr>
              <w:t>đã</w:t>
            </w:r>
            <w:proofErr w:type="spellEnd"/>
            <w:r w:rsidRPr="002C04EF">
              <w:rPr>
                <w:rFonts w:cs="Times New Roman"/>
                <w:bCs/>
                <w:szCs w:val="28"/>
              </w:rPr>
              <w:t xml:space="preserve"> </w:t>
            </w:r>
            <w:proofErr w:type="spellStart"/>
            <w:r w:rsidRPr="002C04EF">
              <w:rPr>
                <w:rFonts w:cs="Times New Roman"/>
                <w:bCs/>
                <w:szCs w:val="28"/>
              </w:rPr>
              <w:t>quy</w:t>
            </w:r>
            <w:proofErr w:type="spellEnd"/>
            <w:r w:rsidRPr="002C04EF">
              <w:rPr>
                <w:rFonts w:cs="Times New Roman"/>
                <w:bCs/>
                <w:szCs w:val="28"/>
              </w:rPr>
              <w:t xml:space="preserve"> </w:t>
            </w:r>
            <w:proofErr w:type="spellStart"/>
            <w:r w:rsidRPr="002C04EF">
              <w:rPr>
                <w:rFonts w:cs="Times New Roman"/>
                <w:bCs/>
                <w:szCs w:val="28"/>
              </w:rPr>
              <w:t>định</w:t>
            </w:r>
            <w:proofErr w:type="spellEnd"/>
            <w:r w:rsidRPr="002C04EF">
              <w:rPr>
                <w:rFonts w:cs="Times New Roman"/>
                <w:bCs/>
                <w:szCs w:val="28"/>
              </w:rPr>
              <w:t xml:space="preserve"> </w:t>
            </w:r>
            <w:proofErr w:type="spellStart"/>
            <w:r w:rsidRPr="00A23130">
              <w:rPr>
                <w:rFonts w:cs="Times New Roman"/>
                <w:b/>
                <w:i/>
                <w:iCs/>
                <w:szCs w:val="28"/>
              </w:rPr>
              <w:t>Cục</w:t>
            </w:r>
            <w:proofErr w:type="spellEnd"/>
            <w:r w:rsidRPr="00A23130">
              <w:rPr>
                <w:rFonts w:cs="Times New Roman"/>
                <w:b/>
                <w:i/>
                <w:iCs/>
                <w:szCs w:val="28"/>
              </w:rPr>
              <w:t xml:space="preserve"> </w:t>
            </w:r>
            <w:proofErr w:type="spellStart"/>
            <w:r w:rsidRPr="00A23130">
              <w:rPr>
                <w:rFonts w:cs="Times New Roman"/>
                <w:b/>
                <w:i/>
                <w:iCs/>
                <w:szCs w:val="28"/>
              </w:rPr>
              <w:t>Kỹ</w:t>
            </w:r>
            <w:proofErr w:type="spellEnd"/>
            <w:r w:rsidRPr="00A23130">
              <w:rPr>
                <w:rFonts w:cs="Times New Roman"/>
                <w:b/>
                <w:i/>
                <w:iCs/>
                <w:szCs w:val="28"/>
              </w:rPr>
              <w:t xml:space="preserve"> </w:t>
            </w:r>
            <w:proofErr w:type="spellStart"/>
            <w:r w:rsidRPr="00A23130">
              <w:rPr>
                <w:rFonts w:cs="Times New Roman"/>
                <w:b/>
                <w:i/>
                <w:iCs/>
                <w:szCs w:val="28"/>
              </w:rPr>
              <w:t>thuật</w:t>
            </w:r>
            <w:proofErr w:type="spellEnd"/>
            <w:r w:rsidRPr="00A23130">
              <w:rPr>
                <w:rFonts w:cs="Times New Roman"/>
                <w:b/>
                <w:i/>
                <w:iCs/>
                <w:szCs w:val="28"/>
              </w:rPr>
              <w:t xml:space="preserve"> an </w:t>
            </w:r>
            <w:proofErr w:type="spellStart"/>
            <w:r w:rsidRPr="00A23130">
              <w:rPr>
                <w:rFonts w:cs="Times New Roman"/>
                <w:b/>
                <w:i/>
                <w:iCs/>
                <w:szCs w:val="28"/>
              </w:rPr>
              <w:t>toàn</w:t>
            </w:r>
            <w:proofErr w:type="spellEnd"/>
            <w:r w:rsidRPr="00A23130">
              <w:rPr>
                <w:rFonts w:cs="Times New Roman"/>
                <w:b/>
                <w:i/>
                <w:iCs/>
                <w:szCs w:val="28"/>
              </w:rPr>
              <w:t xml:space="preserve"> </w:t>
            </w:r>
            <w:proofErr w:type="spellStart"/>
            <w:r w:rsidRPr="00A23130">
              <w:rPr>
                <w:rFonts w:cs="Times New Roman"/>
                <w:b/>
                <w:i/>
                <w:iCs/>
                <w:szCs w:val="28"/>
              </w:rPr>
              <w:t>và</w:t>
            </w:r>
            <w:proofErr w:type="spellEnd"/>
            <w:r w:rsidRPr="00A23130">
              <w:rPr>
                <w:rFonts w:cs="Times New Roman"/>
                <w:b/>
                <w:i/>
                <w:iCs/>
                <w:szCs w:val="28"/>
              </w:rPr>
              <w:t xml:space="preserve"> </w:t>
            </w:r>
            <w:proofErr w:type="spellStart"/>
            <w:r w:rsidRPr="00A23130">
              <w:rPr>
                <w:rFonts w:cs="Times New Roman"/>
                <w:b/>
                <w:i/>
                <w:iCs/>
                <w:szCs w:val="28"/>
              </w:rPr>
              <w:t>Môi</w:t>
            </w:r>
            <w:proofErr w:type="spellEnd"/>
            <w:r w:rsidRPr="00A23130">
              <w:rPr>
                <w:rFonts w:cs="Times New Roman"/>
                <w:b/>
                <w:i/>
                <w:iCs/>
                <w:szCs w:val="28"/>
              </w:rPr>
              <w:t xml:space="preserve"> </w:t>
            </w:r>
            <w:proofErr w:type="spellStart"/>
            <w:r w:rsidRPr="00A23130">
              <w:rPr>
                <w:rFonts w:cs="Times New Roman"/>
                <w:b/>
                <w:i/>
                <w:iCs/>
                <w:szCs w:val="28"/>
              </w:rPr>
              <w:t>trường</w:t>
            </w:r>
            <w:proofErr w:type="spellEnd"/>
            <w:r w:rsidRPr="00A23130">
              <w:rPr>
                <w:rFonts w:cs="Times New Roman"/>
                <w:b/>
                <w:i/>
                <w:iCs/>
                <w:szCs w:val="28"/>
              </w:rPr>
              <w:t xml:space="preserve"> </w:t>
            </w:r>
            <w:proofErr w:type="spellStart"/>
            <w:r w:rsidRPr="00A23130">
              <w:rPr>
                <w:rFonts w:cs="Times New Roman"/>
                <w:b/>
                <w:i/>
                <w:iCs/>
                <w:szCs w:val="28"/>
              </w:rPr>
              <w:t>công</w:t>
            </w:r>
            <w:proofErr w:type="spellEnd"/>
            <w:r w:rsidRPr="00A23130">
              <w:rPr>
                <w:rFonts w:cs="Times New Roman"/>
                <w:b/>
                <w:i/>
                <w:iCs/>
                <w:szCs w:val="28"/>
              </w:rPr>
              <w:t xml:space="preserve"> </w:t>
            </w:r>
            <w:proofErr w:type="spellStart"/>
            <w:r w:rsidRPr="00A23130">
              <w:rPr>
                <w:rFonts w:cs="Times New Roman"/>
                <w:b/>
                <w:i/>
                <w:iCs/>
                <w:szCs w:val="28"/>
              </w:rPr>
              <w:t>nghiệp</w:t>
            </w:r>
            <w:proofErr w:type="spellEnd"/>
            <w:r w:rsidRPr="00A23130">
              <w:rPr>
                <w:rFonts w:cs="Times New Roman"/>
                <w:b/>
                <w:i/>
                <w:iCs/>
                <w:szCs w:val="28"/>
              </w:rPr>
              <w:t xml:space="preserve"> </w:t>
            </w:r>
            <w:proofErr w:type="spellStart"/>
            <w:r w:rsidRPr="00A23130">
              <w:rPr>
                <w:rFonts w:cs="Times New Roman"/>
                <w:b/>
                <w:i/>
                <w:iCs/>
                <w:szCs w:val="28"/>
              </w:rPr>
              <w:t>là</w:t>
            </w:r>
            <w:proofErr w:type="spellEnd"/>
            <w:r w:rsidRPr="00A23130">
              <w:rPr>
                <w:rFonts w:cs="Times New Roman"/>
                <w:b/>
                <w:i/>
                <w:iCs/>
                <w:szCs w:val="28"/>
              </w:rPr>
              <w:t xml:space="preserve"> </w:t>
            </w:r>
            <w:proofErr w:type="spellStart"/>
            <w:r w:rsidRPr="00A23130">
              <w:rPr>
                <w:rFonts w:cs="Times New Roman"/>
                <w:b/>
                <w:i/>
                <w:iCs/>
                <w:szCs w:val="28"/>
              </w:rPr>
              <w:t>đầu</w:t>
            </w:r>
            <w:proofErr w:type="spellEnd"/>
            <w:r w:rsidRPr="00A23130">
              <w:rPr>
                <w:rFonts w:cs="Times New Roman"/>
                <w:b/>
                <w:i/>
                <w:iCs/>
                <w:szCs w:val="28"/>
              </w:rPr>
              <w:t xml:space="preserve"> </w:t>
            </w:r>
            <w:proofErr w:type="spellStart"/>
            <w:r w:rsidRPr="00A23130">
              <w:rPr>
                <w:rFonts w:cs="Times New Roman"/>
                <w:b/>
                <w:i/>
                <w:iCs/>
                <w:szCs w:val="28"/>
              </w:rPr>
              <w:t>mối</w:t>
            </w:r>
            <w:proofErr w:type="spellEnd"/>
            <w:r w:rsidRPr="00A23130">
              <w:rPr>
                <w:rFonts w:cs="Times New Roman"/>
                <w:b/>
                <w:i/>
                <w:iCs/>
                <w:szCs w:val="28"/>
              </w:rPr>
              <w:t xml:space="preserve"> </w:t>
            </w:r>
            <w:proofErr w:type="spellStart"/>
            <w:r>
              <w:rPr>
                <w:rFonts w:cs="Times New Roman"/>
                <w:b/>
                <w:i/>
                <w:iCs/>
                <w:szCs w:val="28"/>
              </w:rPr>
              <w:t>chủ</w:t>
            </w:r>
            <w:proofErr w:type="spellEnd"/>
            <w:r>
              <w:rPr>
                <w:rFonts w:cs="Times New Roman"/>
                <w:b/>
                <w:i/>
                <w:iCs/>
                <w:szCs w:val="28"/>
              </w:rPr>
              <w:t xml:space="preserve"> </w:t>
            </w:r>
            <w:proofErr w:type="spellStart"/>
            <w:r>
              <w:rPr>
                <w:rFonts w:cs="Times New Roman"/>
                <w:b/>
                <w:i/>
                <w:iCs/>
                <w:szCs w:val="28"/>
              </w:rPr>
              <w:t>trì</w:t>
            </w:r>
            <w:proofErr w:type="spellEnd"/>
            <w:r>
              <w:rPr>
                <w:rFonts w:cs="Times New Roman"/>
                <w:b/>
                <w:i/>
                <w:iCs/>
                <w:szCs w:val="28"/>
              </w:rPr>
              <w:t xml:space="preserve">, </w:t>
            </w:r>
            <w:proofErr w:type="spellStart"/>
            <w:r w:rsidRPr="002C04EF">
              <w:rPr>
                <w:rFonts w:cs="Times New Roman"/>
                <w:bCs/>
                <w:szCs w:val="28"/>
              </w:rPr>
              <w:t>tổng</w:t>
            </w:r>
            <w:proofErr w:type="spellEnd"/>
            <w:r w:rsidRPr="002C04EF">
              <w:rPr>
                <w:rFonts w:cs="Times New Roman"/>
                <w:bCs/>
                <w:szCs w:val="28"/>
              </w:rPr>
              <w:t xml:space="preserve"> </w:t>
            </w:r>
            <w:proofErr w:type="spellStart"/>
            <w:r w:rsidRPr="002C04EF">
              <w:rPr>
                <w:rFonts w:cs="Times New Roman"/>
                <w:bCs/>
                <w:szCs w:val="28"/>
              </w:rPr>
              <w:t>hợp</w:t>
            </w:r>
            <w:proofErr w:type="spellEnd"/>
            <w:r w:rsidRPr="002C04EF">
              <w:rPr>
                <w:rFonts w:cs="Times New Roman"/>
                <w:bCs/>
                <w:szCs w:val="28"/>
              </w:rPr>
              <w:t xml:space="preserve"> </w:t>
            </w:r>
            <w:proofErr w:type="spellStart"/>
            <w:r w:rsidRPr="002C04EF">
              <w:rPr>
                <w:rFonts w:cs="Times New Roman"/>
                <w:bCs/>
                <w:szCs w:val="28"/>
              </w:rPr>
              <w:t>kế</w:t>
            </w:r>
            <w:proofErr w:type="spellEnd"/>
            <w:r w:rsidRPr="002C04EF">
              <w:rPr>
                <w:rFonts w:cs="Times New Roman"/>
                <w:bCs/>
                <w:szCs w:val="28"/>
              </w:rPr>
              <w:t xml:space="preserve"> </w:t>
            </w:r>
            <w:proofErr w:type="spellStart"/>
            <w:r w:rsidRPr="002C04EF">
              <w:rPr>
                <w:rFonts w:cs="Times New Roman"/>
                <w:bCs/>
                <w:szCs w:val="28"/>
              </w:rPr>
              <w:t>hoạch</w:t>
            </w:r>
            <w:proofErr w:type="spellEnd"/>
            <w:r w:rsidRPr="002C04EF">
              <w:rPr>
                <w:rFonts w:cs="Times New Roman"/>
                <w:bCs/>
                <w:szCs w:val="28"/>
              </w:rPr>
              <w:t xml:space="preserve"> </w:t>
            </w:r>
            <w:proofErr w:type="spellStart"/>
            <w:r>
              <w:rPr>
                <w:rFonts w:cs="Times New Roman"/>
                <w:bCs/>
                <w:szCs w:val="28"/>
              </w:rPr>
              <w:t>bảo</w:t>
            </w:r>
            <w:proofErr w:type="spellEnd"/>
            <w:r>
              <w:rPr>
                <w:rFonts w:cs="Times New Roman"/>
                <w:bCs/>
                <w:szCs w:val="28"/>
              </w:rPr>
              <w:t xml:space="preserve"> </w:t>
            </w:r>
            <w:proofErr w:type="spellStart"/>
            <w:r>
              <w:rPr>
                <w:rFonts w:cs="Times New Roman"/>
                <w:bCs/>
                <w:szCs w:val="28"/>
              </w:rPr>
              <w:t>vệ</w:t>
            </w:r>
            <w:proofErr w:type="spellEnd"/>
            <w:r>
              <w:rPr>
                <w:rFonts w:cs="Times New Roman"/>
                <w:bCs/>
                <w:szCs w:val="28"/>
              </w:rPr>
              <w:t xml:space="preserve"> </w:t>
            </w:r>
            <w:r w:rsidRPr="002C04EF">
              <w:rPr>
                <w:rFonts w:cs="Times New Roman"/>
                <w:bCs/>
                <w:szCs w:val="28"/>
              </w:rPr>
              <w:t xml:space="preserve"> </w:t>
            </w:r>
            <w:proofErr w:type="spellStart"/>
            <w:r>
              <w:rPr>
                <w:rFonts w:cs="Times New Roman"/>
                <w:bCs/>
                <w:szCs w:val="28"/>
              </w:rPr>
              <w:t>môi</w:t>
            </w:r>
            <w:proofErr w:type="spellEnd"/>
            <w:r>
              <w:rPr>
                <w:rFonts w:cs="Times New Roman"/>
                <w:bCs/>
                <w:szCs w:val="28"/>
              </w:rPr>
              <w:t xml:space="preserve"> </w:t>
            </w:r>
            <w:proofErr w:type="spellStart"/>
            <w:r>
              <w:rPr>
                <w:rFonts w:cs="Times New Roman"/>
                <w:bCs/>
                <w:szCs w:val="28"/>
              </w:rPr>
              <w:t>trường</w:t>
            </w:r>
            <w:proofErr w:type="spellEnd"/>
            <w:r>
              <w:rPr>
                <w:rFonts w:cs="Times New Roman"/>
                <w:bCs/>
                <w:szCs w:val="28"/>
              </w:rPr>
              <w:t xml:space="preserve"> </w:t>
            </w:r>
            <w:proofErr w:type="spellStart"/>
            <w:r>
              <w:rPr>
                <w:rFonts w:cs="Times New Roman"/>
                <w:bCs/>
                <w:szCs w:val="28"/>
              </w:rPr>
              <w:t>và</w:t>
            </w:r>
            <w:proofErr w:type="spellEnd"/>
            <w:r>
              <w:rPr>
                <w:rFonts w:cs="Times New Roman"/>
                <w:bCs/>
                <w:szCs w:val="28"/>
              </w:rPr>
              <w:t xml:space="preserve"> </w:t>
            </w:r>
            <w:proofErr w:type="spellStart"/>
            <w:r>
              <w:rPr>
                <w:rFonts w:cs="Times New Roman"/>
                <w:bCs/>
                <w:szCs w:val="28"/>
              </w:rPr>
              <w:t>kế</w:t>
            </w:r>
            <w:proofErr w:type="spellEnd"/>
            <w:r>
              <w:rPr>
                <w:rFonts w:cs="Times New Roman"/>
                <w:bCs/>
                <w:szCs w:val="28"/>
              </w:rPr>
              <w:t xml:space="preserve"> </w:t>
            </w:r>
            <w:proofErr w:type="spellStart"/>
            <w:r>
              <w:rPr>
                <w:rFonts w:cs="Times New Roman"/>
                <w:bCs/>
                <w:szCs w:val="28"/>
              </w:rPr>
              <w:t>hoạch</w:t>
            </w:r>
            <w:proofErr w:type="spellEnd"/>
            <w:r>
              <w:rPr>
                <w:rFonts w:cs="Times New Roman"/>
                <w:bCs/>
                <w:szCs w:val="28"/>
              </w:rPr>
              <w:t xml:space="preserve"> </w:t>
            </w:r>
            <w:proofErr w:type="spellStart"/>
            <w:r>
              <w:rPr>
                <w:rFonts w:cs="Times New Roman"/>
                <w:bCs/>
                <w:szCs w:val="28"/>
              </w:rPr>
              <w:t>ứng</w:t>
            </w:r>
            <w:proofErr w:type="spellEnd"/>
            <w:r>
              <w:rPr>
                <w:rFonts w:cs="Times New Roman"/>
                <w:bCs/>
                <w:szCs w:val="28"/>
              </w:rPr>
              <w:t xml:space="preserve"> </w:t>
            </w:r>
            <w:proofErr w:type="spellStart"/>
            <w:r>
              <w:rPr>
                <w:rFonts w:cs="Times New Roman"/>
                <w:bCs/>
                <w:szCs w:val="28"/>
              </w:rPr>
              <w:t>phó</w:t>
            </w:r>
            <w:proofErr w:type="spellEnd"/>
            <w:r>
              <w:rPr>
                <w:rFonts w:cs="Times New Roman"/>
                <w:bCs/>
                <w:szCs w:val="28"/>
              </w:rPr>
              <w:t xml:space="preserve"> </w:t>
            </w:r>
            <w:proofErr w:type="spellStart"/>
            <w:r>
              <w:rPr>
                <w:rFonts w:cs="Times New Roman"/>
                <w:bCs/>
                <w:szCs w:val="28"/>
              </w:rPr>
              <w:t>với</w:t>
            </w:r>
            <w:proofErr w:type="spellEnd"/>
            <w:r>
              <w:rPr>
                <w:rFonts w:cs="Times New Roman"/>
                <w:bCs/>
                <w:szCs w:val="28"/>
              </w:rPr>
              <w:t xml:space="preserve"> BĐKH </w:t>
            </w:r>
            <w:proofErr w:type="spellStart"/>
            <w:r>
              <w:rPr>
                <w:rFonts w:cs="Times New Roman"/>
                <w:bCs/>
                <w:szCs w:val="28"/>
              </w:rPr>
              <w:t>thực</w:t>
            </w:r>
            <w:proofErr w:type="spellEnd"/>
            <w:r>
              <w:rPr>
                <w:rFonts w:cs="Times New Roman"/>
                <w:bCs/>
                <w:szCs w:val="28"/>
              </w:rPr>
              <w:t xml:space="preserve"> </w:t>
            </w:r>
            <w:proofErr w:type="spellStart"/>
            <w:r>
              <w:rPr>
                <w:rFonts w:cs="Times New Roman"/>
                <w:bCs/>
                <w:szCs w:val="28"/>
              </w:rPr>
              <w:t>hiện</w:t>
            </w:r>
            <w:proofErr w:type="spellEnd"/>
            <w:r>
              <w:rPr>
                <w:rFonts w:cs="Times New Roman"/>
                <w:bCs/>
                <w:szCs w:val="28"/>
              </w:rPr>
              <w:t xml:space="preserve"> </w:t>
            </w:r>
            <w:proofErr w:type="spellStart"/>
            <w:r>
              <w:rPr>
                <w:rFonts w:cs="Times New Roman"/>
                <w:bCs/>
                <w:szCs w:val="28"/>
              </w:rPr>
              <w:t>hàng</w:t>
            </w:r>
            <w:proofErr w:type="spellEnd"/>
            <w:r>
              <w:rPr>
                <w:rFonts w:cs="Times New Roman"/>
                <w:bCs/>
                <w:szCs w:val="28"/>
              </w:rPr>
              <w:t xml:space="preserve"> </w:t>
            </w:r>
            <w:proofErr w:type="spellStart"/>
            <w:r>
              <w:rPr>
                <w:rFonts w:cs="Times New Roman"/>
                <w:bCs/>
                <w:szCs w:val="28"/>
              </w:rPr>
              <w:t>năm</w:t>
            </w:r>
            <w:proofErr w:type="spellEnd"/>
            <w:r>
              <w:rPr>
                <w:rFonts w:cs="Times New Roman"/>
                <w:bCs/>
                <w:szCs w:val="28"/>
              </w:rPr>
              <w:t xml:space="preserve"> do </w:t>
            </w:r>
            <w:proofErr w:type="spellStart"/>
            <w:r>
              <w:rPr>
                <w:rFonts w:cs="Times New Roman"/>
                <w:bCs/>
                <w:szCs w:val="28"/>
              </w:rPr>
              <w:t>Bộ</w:t>
            </w:r>
            <w:proofErr w:type="spellEnd"/>
            <w:r>
              <w:rPr>
                <w:rFonts w:cs="Times New Roman"/>
                <w:bCs/>
                <w:szCs w:val="28"/>
              </w:rPr>
              <w:t xml:space="preserve"> Công Thương </w:t>
            </w:r>
            <w:proofErr w:type="spellStart"/>
            <w:r>
              <w:rPr>
                <w:rFonts w:cs="Times New Roman"/>
                <w:bCs/>
                <w:szCs w:val="28"/>
              </w:rPr>
              <w:t>quản</w:t>
            </w:r>
            <w:proofErr w:type="spellEnd"/>
            <w:r>
              <w:rPr>
                <w:rFonts w:cs="Times New Roman"/>
                <w:bCs/>
                <w:szCs w:val="28"/>
              </w:rPr>
              <w:t xml:space="preserve"> </w:t>
            </w:r>
            <w:proofErr w:type="spellStart"/>
            <w:r>
              <w:rPr>
                <w:rFonts w:cs="Times New Roman"/>
                <w:bCs/>
                <w:szCs w:val="28"/>
              </w:rPr>
              <w:t>lý</w:t>
            </w:r>
            <w:proofErr w:type="spellEnd"/>
          </w:p>
        </w:tc>
      </w:tr>
      <w:tr w:rsidR="00E066D1" w:rsidRPr="00520B7B" w14:paraId="19A9CC3A" w14:textId="77777777" w:rsidTr="00097517">
        <w:trPr>
          <w:trHeight w:val="795"/>
        </w:trPr>
        <w:tc>
          <w:tcPr>
            <w:tcW w:w="675" w:type="dxa"/>
          </w:tcPr>
          <w:p w14:paraId="612407F9" w14:textId="4B81959C" w:rsidR="00E066D1" w:rsidRPr="001B52D7" w:rsidRDefault="00D12BA4" w:rsidP="00520B7B">
            <w:pPr>
              <w:jc w:val="center"/>
              <w:rPr>
                <w:rFonts w:cs="Times New Roman"/>
                <w:bCs/>
                <w:szCs w:val="28"/>
              </w:rPr>
            </w:pPr>
            <w:r w:rsidRPr="001B52D7">
              <w:rPr>
                <w:rFonts w:cs="Times New Roman"/>
                <w:bCs/>
                <w:szCs w:val="28"/>
              </w:rPr>
              <w:t>1</w:t>
            </w:r>
            <w:r w:rsidR="002F2FAC">
              <w:rPr>
                <w:rFonts w:cs="Times New Roman"/>
                <w:bCs/>
                <w:szCs w:val="28"/>
              </w:rPr>
              <w:t>8</w:t>
            </w:r>
          </w:p>
        </w:tc>
        <w:tc>
          <w:tcPr>
            <w:tcW w:w="1337" w:type="dxa"/>
          </w:tcPr>
          <w:p w14:paraId="2C5A9BE2" w14:textId="6751DF20" w:rsidR="00F26DC0" w:rsidRPr="002C04EF" w:rsidRDefault="00F26DC0" w:rsidP="003B0CB2">
            <w:pPr>
              <w:jc w:val="center"/>
              <w:rPr>
                <w:rFonts w:cs="Times New Roman"/>
                <w:b/>
                <w:szCs w:val="28"/>
              </w:rPr>
            </w:pPr>
            <w:r w:rsidRPr="002C04EF">
              <w:rPr>
                <w:rFonts w:cs="Times New Roman"/>
                <w:b/>
                <w:szCs w:val="28"/>
              </w:rPr>
              <w:t>SCT</w:t>
            </w:r>
          </w:p>
          <w:p w14:paraId="3E52C94D" w14:textId="2B1AF8DB" w:rsidR="00E066D1" w:rsidRPr="002C04EF" w:rsidRDefault="00F26DC0" w:rsidP="003B0CB2">
            <w:pPr>
              <w:jc w:val="center"/>
              <w:rPr>
                <w:rFonts w:cs="Times New Roman"/>
                <w:b/>
                <w:szCs w:val="28"/>
              </w:rPr>
            </w:pPr>
            <w:r w:rsidRPr="002C04EF">
              <w:rPr>
                <w:rFonts w:cs="Times New Roman"/>
                <w:b/>
                <w:szCs w:val="28"/>
              </w:rPr>
              <w:t xml:space="preserve">Thanh </w:t>
            </w:r>
            <w:proofErr w:type="spellStart"/>
            <w:r w:rsidRPr="002C04EF">
              <w:rPr>
                <w:rFonts w:cs="Times New Roman"/>
                <w:b/>
                <w:szCs w:val="28"/>
              </w:rPr>
              <w:t>Hóa</w:t>
            </w:r>
            <w:proofErr w:type="spellEnd"/>
          </w:p>
        </w:tc>
        <w:tc>
          <w:tcPr>
            <w:tcW w:w="9194" w:type="dxa"/>
          </w:tcPr>
          <w:p w14:paraId="090173C1" w14:textId="718271EE" w:rsidR="00E066D1" w:rsidRPr="002C04EF" w:rsidRDefault="00E066D1" w:rsidP="00520B7B">
            <w:pPr>
              <w:jc w:val="both"/>
              <w:rPr>
                <w:rFonts w:eastAsia="Arial" w:cs="Times New Roman"/>
                <w:bCs/>
                <w:color w:val="0A0A0A"/>
                <w:szCs w:val="28"/>
                <w:shd w:val="clear" w:color="auto" w:fill="FFFFFF"/>
              </w:rPr>
            </w:pPr>
            <w:proofErr w:type="spellStart"/>
            <w:r w:rsidRPr="002C04EF">
              <w:rPr>
                <w:rFonts w:eastAsia="Arial" w:cs="Times New Roman"/>
                <w:bCs/>
                <w:i/>
                <w:iCs/>
                <w:color w:val="0A0A0A"/>
                <w:szCs w:val="28"/>
                <w:shd w:val="clear" w:color="auto" w:fill="FFFFFF"/>
              </w:rPr>
              <w:t>Về</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cơ</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sở</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dữ</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liệu</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môi</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trường</w:t>
            </w:r>
            <w:proofErr w:type="spellEnd"/>
            <w:r w:rsidRPr="002C04EF">
              <w:rPr>
                <w:rFonts w:eastAsia="Arial" w:cs="Times New Roman"/>
                <w:bCs/>
                <w:i/>
                <w:iCs/>
                <w:color w:val="0A0A0A"/>
                <w:szCs w:val="28"/>
                <w:shd w:val="clear" w:color="auto" w:fill="FFFFFF"/>
              </w:rPr>
              <w:t xml:space="preserve"> </w:t>
            </w:r>
            <w:proofErr w:type="spellStart"/>
            <w:r w:rsidRPr="002C04EF">
              <w:rPr>
                <w:rFonts w:eastAsia="Arial" w:cs="Times New Roman"/>
                <w:bCs/>
                <w:i/>
                <w:iCs/>
                <w:color w:val="0A0A0A"/>
                <w:szCs w:val="28"/>
                <w:shd w:val="clear" w:color="auto" w:fill="FFFFFF"/>
              </w:rPr>
              <w:t>ngành</w:t>
            </w:r>
            <w:proofErr w:type="spellEnd"/>
            <w:r w:rsidRPr="002C04EF">
              <w:rPr>
                <w:rFonts w:eastAsia="Arial" w:cs="Times New Roman"/>
                <w:bCs/>
                <w:i/>
                <w:iCs/>
                <w:color w:val="0A0A0A"/>
                <w:szCs w:val="28"/>
                <w:shd w:val="clear" w:color="auto" w:fill="FFFFFF"/>
              </w:rPr>
              <w:t xml:space="preserve"> Công Thương</w:t>
            </w:r>
            <w:r w:rsidRPr="002C04EF">
              <w:rPr>
                <w:rFonts w:eastAsia="Arial" w:cs="Times New Roman"/>
                <w:bCs/>
                <w:color w:val="0A0A0A"/>
                <w:szCs w:val="28"/>
                <w:shd w:val="clear" w:color="auto" w:fill="FFFFFF"/>
              </w:rPr>
              <w:t>:</w:t>
            </w:r>
            <w:r w:rsidR="004542A9"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Đề</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nghị</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bổ</w:t>
            </w:r>
            <w:proofErr w:type="spellEnd"/>
            <w:r w:rsidRPr="002C04EF">
              <w:rPr>
                <w:rFonts w:eastAsia="Arial" w:cs="Times New Roman"/>
                <w:bCs/>
                <w:color w:val="0A0A0A"/>
                <w:szCs w:val="28"/>
                <w:shd w:val="clear" w:color="auto" w:fill="FFFFFF"/>
              </w:rPr>
              <w:t xml:space="preserve"> sung </w:t>
            </w:r>
            <w:proofErr w:type="spellStart"/>
            <w:r w:rsidRPr="002C04EF">
              <w:rPr>
                <w:rFonts w:eastAsia="Arial" w:cs="Times New Roman"/>
                <w:bCs/>
                <w:color w:val="0A0A0A"/>
                <w:szCs w:val="28"/>
                <w:shd w:val="clear" w:color="auto" w:fill="FFFFFF"/>
              </w:rPr>
              <w:t>quy</w:t>
            </w:r>
            <w:proofErr w:type="spellEnd"/>
            <w:r w:rsidR="004542A9"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định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về</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kết</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nối</w:t>
            </w:r>
            <w:proofErr w:type="spellEnd"/>
            <w:r w:rsidRPr="002C04EF">
              <w:rPr>
                <w:rFonts w:eastAsia="Arial" w:cs="Times New Roman"/>
                <w:bCs/>
                <w:color w:val="0A0A0A"/>
                <w:szCs w:val="28"/>
                <w:shd w:val="clear" w:color="auto" w:fill="FFFFFF"/>
              </w:rPr>
              <w:t xml:space="preserve">, chia </w:t>
            </w:r>
            <w:proofErr w:type="spellStart"/>
            <w:r w:rsidRPr="002C04EF">
              <w:rPr>
                <w:rFonts w:eastAsia="Arial" w:cs="Times New Roman"/>
                <w:bCs/>
                <w:color w:val="0A0A0A"/>
                <w:szCs w:val="28"/>
                <w:shd w:val="clear" w:color="auto" w:fill="FFFFFF"/>
              </w:rPr>
              <w:t>sẻ</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dữ</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liệu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với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hệ</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thống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cơ</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sở</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dữ</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liệu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môi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trường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quốc</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gia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đồng</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thời</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làm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rõ</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trách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nhiệm</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cập</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nhật</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dữ</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liệu</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định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kỳ</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của</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doanh</w:t>
            </w:r>
            <w:proofErr w:type="spellEnd"/>
            <w:r w:rsidRPr="002C04EF">
              <w:rPr>
                <w:rFonts w:eastAsia="Arial" w:cs="Times New Roman"/>
                <w:bCs/>
                <w:color w:val="0A0A0A"/>
                <w:szCs w:val="28"/>
                <w:shd w:val="clear" w:color="auto" w:fill="FFFFFF"/>
              </w:rPr>
              <w:t xml:space="preserve"> </w:t>
            </w:r>
            <w:proofErr w:type="spellStart"/>
            <w:r w:rsidRPr="002C04EF">
              <w:rPr>
                <w:rFonts w:eastAsia="Arial" w:cs="Times New Roman"/>
                <w:bCs/>
                <w:color w:val="0A0A0A"/>
                <w:szCs w:val="28"/>
                <w:shd w:val="clear" w:color="auto" w:fill="FFFFFF"/>
              </w:rPr>
              <w:t>nghiệp</w:t>
            </w:r>
            <w:proofErr w:type="spellEnd"/>
            <w:r w:rsidRPr="002C04EF">
              <w:rPr>
                <w:rFonts w:eastAsia="Arial" w:cs="Times New Roman"/>
                <w:bCs/>
                <w:color w:val="0A0A0A"/>
                <w:szCs w:val="28"/>
                <w:shd w:val="clear" w:color="auto" w:fill="FFFFFF"/>
              </w:rPr>
              <w:t>.</w:t>
            </w:r>
          </w:p>
        </w:tc>
        <w:tc>
          <w:tcPr>
            <w:tcW w:w="4033" w:type="dxa"/>
          </w:tcPr>
          <w:p w14:paraId="281559F2" w14:textId="562856E1" w:rsidR="00FC7C21" w:rsidRDefault="00FC7C21" w:rsidP="00FC7C21">
            <w:pPr>
              <w:jc w:val="both"/>
              <w:rPr>
                <w:rFonts w:cs="Times New Roman"/>
                <w:b/>
                <w:bCs/>
                <w:iCs/>
                <w:szCs w:val="28"/>
              </w:rPr>
            </w:pPr>
            <w:r w:rsidRPr="00FC7C21">
              <w:rPr>
                <w:rFonts w:cs="Times New Roman"/>
                <w:b/>
                <w:bCs/>
                <w:iCs/>
                <w:szCs w:val="28"/>
              </w:rPr>
              <w:t xml:space="preserve">Ý </w:t>
            </w:r>
            <w:proofErr w:type="spellStart"/>
            <w:r w:rsidRPr="00FC7C21">
              <w:rPr>
                <w:rFonts w:cs="Times New Roman"/>
                <w:b/>
                <w:bCs/>
                <w:iCs/>
                <w:szCs w:val="28"/>
              </w:rPr>
              <w:t>kiến</w:t>
            </w:r>
            <w:proofErr w:type="spellEnd"/>
            <w:r w:rsidRPr="00FC7C21">
              <w:rPr>
                <w:rFonts w:cs="Times New Roman"/>
                <w:b/>
                <w:bCs/>
                <w:iCs/>
                <w:szCs w:val="28"/>
              </w:rPr>
              <w:t xml:space="preserve"> </w:t>
            </w:r>
            <w:proofErr w:type="spellStart"/>
            <w:r w:rsidRPr="00FC7C21">
              <w:rPr>
                <w:rFonts w:cs="Times New Roman"/>
                <w:b/>
                <w:bCs/>
                <w:iCs/>
                <w:szCs w:val="28"/>
              </w:rPr>
              <w:t>giải</w:t>
            </w:r>
            <w:proofErr w:type="spellEnd"/>
            <w:r w:rsidRPr="00FC7C21">
              <w:rPr>
                <w:rFonts w:cs="Times New Roman"/>
                <w:b/>
                <w:bCs/>
                <w:iCs/>
                <w:szCs w:val="28"/>
              </w:rPr>
              <w:t xml:space="preserve"> </w:t>
            </w:r>
            <w:proofErr w:type="spellStart"/>
            <w:r w:rsidRPr="00FC7C21">
              <w:rPr>
                <w:rFonts w:cs="Times New Roman"/>
                <w:b/>
                <w:bCs/>
                <w:iCs/>
                <w:szCs w:val="28"/>
              </w:rPr>
              <w:t>trình</w:t>
            </w:r>
            <w:proofErr w:type="spellEnd"/>
            <w:r w:rsidRPr="00FC7C21">
              <w:rPr>
                <w:rFonts w:cs="Times New Roman"/>
                <w:b/>
                <w:bCs/>
                <w:iCs/>
                <w:szCs w:val="28"/>
              </w:rPr>
              <w:t xml:space="preserve">: </w:t>
            </w:r>
          </w:p>
          <w:p w14:paraId="6499D7E4" w14:textId="403C1D19" w:rsidR="00FC7C21" w:rsidRPr="00FC7C21" w:rsidRDefault="00FC7C21" w:rsidP="00FC7C21">
            <w:pPr>
              <w:jc w:val="both"/>
              <w:rPr>
                <w:rFonts w:cs="Times New Roman"/>
                <w:bCs/>
                <w:iCs/>
                <w:szCs w:val="28"/>
              </w:rPr>
            </w:pPr>
            <w:r w:rsidRPr="00FC7C21">
              <w:rPr>
                <w:rFonts w:cs="Times New Roman"/>
                <w:bCs/>
                <w:iCs/>
                <w:szCs w:val="28"/>
              </w:rPr>
              <w:t xml:space="preserve">- </w:t>
            </w:r>
            <w:proofErr w:type="spellStart"/>
            <w:r w:rsidRPr="00FC7C21">
              <w:rPr>
                <w:rFonts w:cs="Times New Roman"/>
                <w:bCs/>
                <w:iCs/>
                <w:szCs w:val="28"/>
              </w:rPr>
              <w:t>Về</w:t>
            </w:r>
            <w:proofErr w:type="spellEnd"/>
            <w:r w:rsidRPr="00FC7C21">
              <w:rPr>
                <w:rFonts w:cs="Times New Roman"/>
                <w:bCs/>
                <w:iCs/>
                <w:szCs w:val="28"/>
              </w:rPr>
              <w:t xml:space="preserve"> </w:t>
            </w:r>
            <w:proofErr w:type="spellStart"/>
            <w:r w:rsidRPr="00FC7C21">
              <w:rPr>
                <w:rFonts w:cs="Times New Roman"/>
                <w:bCs/>
                <w:iCs/>
                <w:szCs w:val="28"/>
              </w:rPr>
              <w:t>trách</w:t>
            </w:r>
            <w:proofErr w:type="spellEnd"/>
            <w:r w:rsidRPr="00FC7C21">
              <w:rPr>
                <w:rFonts w:cs="Times New Roman"/>
                <w:bCs/>
                <w:iCs/>
                <w:szCs w:val="28"/>
              </w:rPr>
              <w:t xml:space="preserve"> </w:t>
            </w:r>
            <w:proofErr w:type="spellStart"/>
            <w:r w:rsidRPr="00FC7C21">
              <w:rPr>
                <w:rFonts w:cs="Times New Roman"/>
                <w:bCs/>
                <w:iCs/>
                <w:szCs w:val="28"/>
              </w:rPr>
              <w:t>nhiệm</w:t>
            </w:r>
            <w:proofErr w:type="spellEnd"/>
            <w:r w:rsidRPr="00FC7C21">
              <w:rPr>
                <w:rFonts w:cs="Times New Roman"/>
                <w:bCs/>
                <w:iCs/>
                <w:szCs w:val="28"/>
              </w:rPr>
              <w:t xml:space="preserve"> </w:t>
            </w:r>
            <w:proofErr w:type="spellStart"/>
            <w:r w:rsidRPr="00FC7C21">
              <w:rPr>
                <w:rFonts w:cs="Times New Roman"/>
                <w:bCs/>
                <w:iCs/>
                <w:szCs w:val="28"/>
              </w:rPr>
              <w:t>cập</w:t>
            </w:r>
            <w:proofErr w:type="spellEnd"/>
            <w:r w:rsidRPr="00FC7C21">
              <w:rPr>
                <w:rFonts w:cs="Times New Roman"/>
                <w:bCs/>
                <w:iCs/>
                <w:szCs w:val="28"/>
              </w:rPr>
              <w:t xml:space="preserve"> </w:t>
            </w:r>
            <w:proofErr w:type="spellStart"/>
            <w:r w:rsidRPr="00FC7C21">
              <w:rPr>
                <w:rFonts w:cs="Times New Roman"/>
                <w:bCs/>
                <w:iCs/>
                <w:szCs w:val="28"/>
              </w:rPr>
              <w:t>nhật</w:t>
            </w:r>
            <w:proofErr w:type="spellEnd"/>
            <w:r w:rsidRPr="00FC7C21">
              <w:rPr>
                <w:rFonts w:cs="Times New Roman"/>
                <w:bCs/>
                <w:iCs/>
                <w:szCs w:val="28"/>
              </w:rPr>
              <w:t xml:space="preserve"> </w:t>
            </w:r>
            <w:proofErr w:type="spellStart"/>
            <w:r w:rsidRPr="00FC7C21">
              <w:rPr>
                <w:rFonts w:cs="Times New Roman"/>
                <w:bCs/>
                <w:iCs/>
                <w:szCs w:val="28"/>
              </w:rPr>
              <w:t>dữ</w:t>
            </w:r>
            <w:proofErr w:type="spellEnd"/>
            <w:r w:rsidRPr="00FC7C21">
              <w:rPr>
                <w:rFonts w:cs="Times New Roman"/>
                <w:bCs/>
                <w:iCs/>
                <w:szCs w:val="28"/>
              </w:rPr>
              <w:t xml:space="preserve"> </w:t>
            </w:r>
            <w:proofErr w:type="spellStart"/>
            <w:r w:rsidRPr="00FC7C21">
              <w:rPr>
                <w:rFonts w:cs="Times New Roman"/>
                <w:bCs/>
                <w:iCs/>
                <w:szCs w:val="28"/>
              </w:rPr>
              <w:t>liệu</w:t>
            </w:r>
            <w:proofErr w:type="spellEnd"/>
            <w:r w:rsidRPr="00FC7C21">
              <w:rPr>
                <w:rFonts w:cs="Times New Roman"/>
                <w:bCs/>
                <w:iCs/>
                <w:szCs w:val="28"/>
              </w:rPr>
              <w:t xml:space="preserve"> </w:t>
            </w:r>
            <w:proofErr w:type="spellStart"/>
            <w:r w:rsidRPr="00FC7C21">
              <w:rPr>
                <w:rFonts w:cs="Times New Roman"/>
                <w:bCs/>
                <w:iCs/>
                <w:szCs w:val="28"/>
              </w:rPr>
              <w:t>định</w:t>
            </w:r>
            <w:proofErr w:type="spellEnd"/>
            <w:r w:rsidRPr="00FC7C21">
              <w:rPr>
                <w:rFonts w:cs="Times New Roman"/>
                <w:bCs/>
                <w:iCs/>
                <w:szCs w:val="28"/>
              </w:rPr>
              <w:t xml:space="preserve"> </w:t>
            </w:r>
            <w:proofErr w:type="spellStart"/>
            <w:r w:rsidRPr="00FC7C21">
              <w:rPr>
                <w:rFonts w:cs="Times New Roman"/>
                <w:bCs/>
                <w:iCs/>
                <w:szCs w:val="28"/>
              </w:rPr>
              <w:t>kỳ</w:t>
            </w:r>
            <w:proofErr w:type="spellEnd"/>
            <w:r w:rsidRPr="00FC7C21">
              <w:rPr>
                <w:rFonts w:cs="Times New Roman"/>
                <w:bCs/>
                <w:iCs/>
                <w:szCs w:val="28"/>
              </w:rPr>
              <w:t xml:space="preserve"> </w:t>
            </w:r>
            <w:proofErr w:type="spellStart"/>
            <w:r w:rsidRPr="00FC7C21">
              <w:rPr>
                <w:rFonts w:cs="Times New Roman"/>
                <w:bCs/>
                <w:iCs/>
                <w:szCs w:val="28"/>
              </w:rPr>
              <w:t>của</w:t>
            </w:r>
            <w:proofErr w:type="spellEnd"/>
            <w:r w:rsidRPr="00FC7C21">
              <w:rPr>
                <w:rFonts w:cs="Times New Roman"/>
                <w:bCs/>
                <w:iCs/>
                <w:szCs w:val="28"/>
              </w:rPr>
              <w:t xml:space="preserve"> </w:t>
            </w:r>
            <w:proofErr w:type="spellStart"/>
            <w:r w:rsidRPr="00FC7C21">
              <w:rPr>
                <w:rFonts w:cs="Times New Roman"/>
                <w:bCs/>
                <w:iCs/>
                <w:szCs w:val="28"/>
              </w:rPr>
              <w:t>doanh</w:t>
            </w:r>
            <w:proofErr w:type="spellEnd"/>
            <w:r w:rsidRPr="00FC7C21">
              <w:rPr>
                <w:rFonts w:cs="Times New Roman"/>
                <w:bCs/>
                <w:iCs/>
                <w:szCs w:val="28"/>
              </w:rPr>
              <w:t xml:space="preserve"> </w:t>
            </w:r>
            <w:proofErr w:type="spellStart"/>
            <w:r w:rsidRPr="00FC7C21">
              <w:rPr>
                <w:rFonts w:cs="Times New Roman"/>
                <w:bCs/>
                <w:iCs/>
                <w:szCs w:val="28"/>
              </w:rPr>
              <w:t>nghiệp</w:t>
            </w:r>
            <w:proofErr w:type="spellEnd"/>
            <w:r w:rsidRPr="00FC7C21">
              <w:rPr>
                <w:rFonts w:cs="Times New Roman"/>
                <w:bCs/>
                <w:iCs/>
                <w:szCs w:val="28"/>
              </w:rPr>
              <w:t xml:space="preserve"> </w:t>
            </w:r>
            <w:proofErr w:type="spellStart"/>
            <w:r w:rsidRPr="00FC7C21">
              <w:rPr>
                <w:rFonts w:cs="Times New Roman"/>
                <w:bCs/>
                <w:iCs/>
                <w:szCs w:val="28"/>
              </w:rPr>
              <w:t>đã</w:t>
            </w:r>
            <w:proofErr w:type="spellEnd"/>
            <w:r w:rsidRPr="00FC7C21">
              <w:rPr>
                <w:rFonts w:cs="Times New Roman"/>
                <w:bCs/>
                <w:iCs/>
                <w:szCs w:val="28"/>
              </w:rPr>
              <w:t xml:space="preserve"> </w:t>
            </w:r>
            <w:proofErr w:type="spellStart"/>
            <w:r w:rsidRPr="00FC7C21">
              <w:rPr>
                <w:rFonts w:cs="Times New Roman"/>
                <w:bCs/>
                <w:iCs/>
                <w:szCs w:val="28"/>
              </w:rPr>
              <w:t>được</w:t>
            </w:r>
            <w:proofErr w:type="spellEnd"/>
            <w:r w:rsidRPr="00FC7C21">
              <w:rPr>
                <w:rFonts w:cs="Times New Roman"/>
                <w:bCs/>
                <w:iCs/>
                <w:szCs w:val="28"/>
              </w:rPr>
              <w:t xml:space="preserve"> </w:t>
            </w:r>
            <w:proofErr w:type="spellStart"/>
            <w:r w:rsidRPr="00FC7C21">
              <w:rPr>
                <w:rFonts w:cs="Times New Roman"/>
                <w:bCs/>
                <w:iCs/>
                <w:szCs w:val="28"/>
              </w:rPr>
              <w:t>quy</w:t>
            </w:r>
            <w:proofErr w:type="spellEnd"/>
            <w:r w:rsidRPr="00FC7C21">
              <w:rPr>
                <w:rFonts w:cs="Times New Roman"/>
                <w:bCs/>
                <w:iCs/>
                <w:szCs w:val="28"/>
              </w:rPr>
              <w:t xml:space="preserve"> </w:t>
            </w:r>
            <w:proofErr w:type="spellStart"/>
            <w:r w:rsidRPr="00FC7C21">
              <w:rPr>
                <w:rFonts w:cs="Times New Roman"/>
                <w:bCs/>
                <w:iCs/>
                <w:szCs w:val="28"/>
              </w:rPr>
              <w:t>định</w:t>
            </w:r>
            <w:proofErr w:type="spellEnd"/>
            <w:r w:rsidRPr="00FC7C21">
              <w:rPr>
                <w:rFonts w:cs="Times New Roman"/>
                <w:bCs/>
                <w:iCs/>
                <w:szCs w:val="28"/>
              </w:rPr>
              <w:t xml:space="preserve"> </w:t>
            </w:r>
            <w:proofErr w:type="spellStart"/>
            <w:r w:rsidRPr="00FC7C21">
              <w:rPr>
                <w:rFonts w:cs="Times New Roman"/>
                <w:bCs/>
                <w:iCs/>
                <w:szCs w:val="28"/>
              </w:rPr>
              <w:t>cụ</w:t>
            </w:r>
            <w:proofErr w:type="spellEnd"/>
            <w:r w:rsidRPr="00FC7C21">
              <w:rPr>
                <w:rFonts w:cs="Times New Roman"/>
                <w:bCs/>
                <w:iCs/>
                <w:szCs w:val="28"/>
              </w:rPr>
              <w:t xml:space="preserve"> </w:t>
            </w:r>
            <w:proofErr w:type="spellStart"/>
            <w:r w:rsidRPr="00FC7C21">
              <w:rPr>
                <w:rFonts w:cs="Times New Roman"/>
                <w:bCs/>
                <w:iCs/>
                <w:szCs w:val="28"/>
              </w:rPr>
              <w:t>thể</w:t>
            </w:r>
            <w:proofErr w:type="spellEnd"/>
            <w:r w:rsidRPr="00FC7C21">
              <w:rPr>
                <w:rFonts w:cs="Times New Roman"/>
                <w:bCs/>
                <w:iCs/>
                <w:szCs w:val="28"/>
              </w:rPr>
              <w:t xml:space="preserve"> </w:t>
            </w:r>
            <w:proofErr w:type="spellStart"/>
            <w:r w:rsidRPr="00FC7C21">
              <w:rPr>
                <w:rFonts w:cs="Times New Roman"/>
                <w:bCs/>
                <w:iCs/>
                <w:szCs w:val="28"/>
              </w:rPr>
              <w:t>trong</w:t>
            </w:r>
            <w:proofErr w:type="spellEnd"/>
            <w:r w:rsidRPr="00FC7C21">
              <w:rPr>
                <w:rFonts w:cs="Times New Roman"/>
                <w:bCs/>
                <w:iCs/>
                <w:szCs w:val="28"/>
              </w:rPr>
              <w:t xml:space="preserve"> </w:t>
            </w:r>
            <w:proofErr w:type="spellStart"/>
            <w:r w:rsidRPr="00FC7C21">
              <w:rPr>
                <w:rFonts w:cs="Times New Roman"/>
                <w:bCs/>
                <w:iCs/>
                <w:szCs w:val="28"/>
              </w:rPr>
              <w:t>dự</w:t>
            </w:r>
            <w:proofErr w:type="spellEnd"/>
            <w:r w:rsidRPr="00FC7C21">
              <w:rPr>
                <w:rFonts w:cs="Times New Roman"/>
                <w:bCs/>
                <w:iCs/>
                <w:szCs w:val="28"/>
              </w:rPr>
              <w:t xml:space="preserve"> </w:t>
            </w:r>
            <w:proofErr w:type="spellStart"/>
            <w:r w:rsidRPr="00FC7C21">
              <w:rPr>
                <w:rFonts w:cs="Times New Roman"/>
                <w:bCs/>
                <w:iCs/>
                <w:szCs w:val="28"/>
              </w:rPr>
              <w:t>thảo</w:t>
            </w:r>
            <w:proofErr w:type="spellEnd"/>
            <w:r w:rsidRPr="00FC7C21">
              <w:rPr>
                <w:rFonts w:cs="Times New Roman"/>
                <w:bCs/>
                <w:iCs/>
                <w:szCs w:val="28"/>
              </w:rPr>
              <w:t xml:space="preserve"> Thông </w:t>
            </w:r>
            <w:proofErr w:type="spellStart"/>
            <w:r w:rsidRPr="00FC7C21">
              <w:rPr>
                <w:rFonts w:cs="Times New Roman"/>
                <w:bCs/>
                <w:iCs/>
                <w:szCs w:val="28"/>
              </w:rPr>
              <w:t>tư</w:t>
            </w:r>
            <w:proofErr w:type="spellEnd"/>
            <w:r w:rsidRPr="00FC7C21">
              <w:rPr>
                <w:rFonts w:cs="Times New Roman"/>
                <w:bCs/>
                <w:iCs/>
                <w:szCs w:val="28"/>
              </w:rPr>
              <w:t>.</w:t>
            </w:r>
          </w:p>
          <w:p w14:paraId="17C2725B" w14:textId="7C572484" w:rsidR="00E066D1" w:rsidRPr="00CC7000" w:rsidRDefault="00FC7C21" w:rsidP="00FC7C21">
            <w:pPr>
              <w:jc w:val="both"/>
              <w:rPr>
                <w:rFonts w:cs="Times New Roman"/>
                <w:bCs/>
                <w:color w:val="00B050"/>
                <w:szCs w:val="28"/>
              </w:rPr>
            </w:pPr>
            <w:r w:rsidRPr="00FC7C21">
              <w:rPr>
                <w:rFonts w:cs="Times New Roman"/>
                <w:bCs/>
                <w:iCs/>
                <w:szCs w:val="28"/>
              </w:rPr>
              <w:t xml:space="preserve">- </w:t>
            </w:r>
            <w:proofErr w:type="spellStart"/>
            <w:r w:rsidRPr="00FC7C21">
              <w:rPr>
                <w:rFonts w:cs="Times New Roman"/>
                <w:bCs/>
                <w:iCs/>
                <w:szCs w:val="28"/>
              </w:rPr>
              <w:t>Bộ</w:t>
            </w:r>
            <w:proofErr w:type="spellEnd"/>
            <w:r w:rsidRPr="00FC7C21">
              <w:rPr>
                <w:rFonts w:cs="Times New Roman"/>
                <w:bCs/>
                <w:iCs/>
                <w:szCs w:val="28"/>
              </w:rPr>
              <w:t xml:space="preserve"> Công Thương </w:t>
            </w:r>
            <w:proofErr w:type="spellStart"/>
            <w:r w:rsidRPr="00FC7C21">
              <w:rPr>
                <w:rFonts w:cs="Times New Roman"/>
                <w:bCs/>
                <w:iCs/>
                <w:szCs w:val="28"/>
              </w:rPr>
              <w:t>đang</w:t>
            </w:r>
            <w:proofErr w:type="spellEnd"/>
            <w:r w:rsidRPr="00FC7C21">
              <w:rPr>
                <w:rFonts w:cs="Times New Roman"/>
                <w:bCs/>
                <w:iCs/>
                <w:szCs w:val="28"/>
              </w:rPr>
              <w:t xml:space="preserve"> </w:t>
            </w:r>
            <w:proofErr w:type="spellStart"/>
            <w:r w:rsidRPr="00FC7C21">
              <w:rPr>
                <w:rFonts w:cs="Times New Roman"/>
                <w:bCs/>
                <w:iCs/>
                <w:szCs w:val="28"/>
              </w:rPr>
              <w:t>phối</w:t>
            </w:r>
            <w:proofErr w:type="spellEnd"/>
            <w:r w:rsidRPr="00FC7C21">
              <w:rPr>
                <w:rFonts w:cs="Times New Roman"/>
                <w:bCs/>
                <w:iCs/>
                <w:szCs w:val="28"/>
              </w:rPr>
              <w:t xml:space="preserve"> </w:t>
            </w:r>
            <w:proofErr w:type="spellStart"/>
            <w:r w:rsidRPr="00FC7C21">
              <w:rPr>
                <w:rFonts w:cs="Times New Roman"/>
                <w:bCs/>
                <w:iCs/>
                <w:szCs w:val="28"/>
              </w:rPr>
              <w:t>hợp</w:t>
            </w:r>
            <w:proofErr w:type="spellEnd"/>
            <w:r w:rsidRPr="00FC7C21">
              <w:rPr>
                <w:rFonts w:cs="Times New Roman"/>
                <w:bCs/>
                <w:iCs/>
                <w:szCs w:val="28"/>
              </w:rPr>
              <w:t xml:space="preserve"> </w:t>
            </w:r>
            <w:proofErr w:type="spellStart"/>
            <w:r w:rsidRPr="00FC7C21">
              <w:rPr>
                <w:rFonts w:cs="Times New Roman"/>
                <w:bCs/>
                <w:iCs/>
                <w:szCs w:val="28"/>
              </w:rPr>
              <w:t>với</w:t>
            </w:r>
            <w:proofErr w:type="spellEnd"/>
            <w:r w:rsidRPr="00FC7C21">
              <w:rPr>
                <w:rFonts w:cs="Times New Roman"/>
                <w:bCs/>
                <w:iCs/>
                <w:szCs w:val="28"/>
              </w:rPr>
              <w:t xml:space="preserve"> </w:t>
            </w:r>
            <w:proofErr w:type="spellStart"/>
            <w:r w:rsidRPr="00FC7C21">
              <w:rPr>
                <w:rFonts w:cs="Times New Roman"/>
                <w:bCs/>
                <w:iCs/>
                <w:szCs w:val="28"/>
              </w:rPr>
              <w:t>Bộ</w:t>
            </w:r>
            <w:proofErr w:type="spellEnd"/>
            <w:r w:rsidRPr="00FC7C21">
              <w:rPr>
                <w:rFonts w:cs="Times New Roman"/>
                <w:bCs/>
                <w:iCs/>
                <w:szCs w:val="28"/>
              </w:rPr>
              <w:t xml:space="preserve"> NNMT </w:t>
            </w:r>
            <w:proofErr w:type="spellStart"/>
            <w:r w:rsidRPr="00FC7C21">
              <w:rPr>
                <w:rFonts w:cs="Times New Roman"/>
                <w:bCs/>
                <w:iCs/>
                <w:szCs w:val="28"/>
              </w:rPr>
              <w:t>để</w:t>
            </w:r>
            <w:proofErr w:type="spellEnd"/>
            <w:r w:rsidRPr="00FC7C21">
              <w:rPr>
                <w:rFonts w:cs="Times New Roman"/>
                <w:bCs/>
                <w:iCs/>
                <w:szCs w:val="28"/>
              </w:rPr>
              <w:t xml:space="preserve"> </w:t>
            </w:r>
            <w:proofErr w:type="spellStart"/>
            <w:r w:rsidRPr="00FC7C21">
              <w:rPr>
                <w:rFonts w:cs="Times New Roman"/>
                <w:bCs/>
                <w:iCs/>
                <w:szCs w:val="28"/>
              </w:rPr>
              <w:t>kết</w:t>
            </w:r>
            <w:proofErr w:type="spellEnd"/>
            <w:r w:rsidRPr="00FC7C21">
              <w:rPr>
                <w:rFonts w:cs="Times New Roman"/>
                <w:bCs/>
                <w:iCs/>
                <w:szCs w:val="28"/>
              </w:rPr>
              <w:t xml:space="preserve"> </w:t>
            </w:r>
            <w:proofErr w:type="spellStart"/>
            <w:r w:rsidRPr="00FC7C21">
              <w:rPr>
                <w:rFonts w:cs="Times New Roman"/>
                <w:bCs/>
                <w:iCs/>
                <w:szCs w:val="28"/>
              </w:rPr>
              <w:t>nối</w:t>
            </w:r>
            <w:proofErr w:type="spellEnd"/>
            <w:r w:rsidRPr="00FC7C21">
              <w:rPr>
                <w:rFonts w:cs="Times New Roman"/>
                <w:bCs/>
                <w:iCs/>
                <w:szCs w:val="28"/>
              </w:rPr>
              <w:t xml:space="preserve"> </w:t>
            </w:r>
            <w:proofErr w:type="spellStart"/>
            <w:r w:rsidRPr="00FC7C21">
              <w:rPr>
                <w:rFonts w:cs="Times New Roman"/>
                <w:bCs/>
                <w:iCs/>
                <w:szCs w:val="28"/>
              </w:rPr>
              <w:t>và</w:t>
            </w:r>
            <w:proofErr w:type="spellEnd"/>
            <w:r w:rsidRPr="00FC7C21">
              <w:rPr>
                <w:rFonts w:cs="Times New Roman"/>
                <w:bCs/>
                <w:iCs/>
                <w:szCs w:val="28"/>
              </w:rPr>
              <w:t xml:space="preserve"> chia </w:t>
            </w:r>
            <w:proofErr w:type="spellStart"/>
            <w:r w:rsidRPr="00FC7C21">
              <w:rPr>
                <w:rFonts w:cs="Times New Roman"/>
                <w:bCs/>
                <w:iCs/>
                <w:szCs w:val="28"/>
              </w:rPr>
              <w:t>sẻ</w:t>
            </w:r>
            <w:proofErr w:type="spellEnd"/>
            <w:r w:rsidRPr="00FC7C21">
              <w:rPr>
                <w:rFonts w:cs="Times New Roman"/>
                <w:bCs/>
                <w:iCs/>
                <w:szCs w:val="28"/>
              </w:rPr>
              <w:t xml:space="preserve"> </w:t>
            </w:r>
            <w:proofErr w:type="spellStart"/>
            <w:r w:rsidRPr="00FC7C21">
              <w:rPr>
                <w:rFonts w:cs="Times New Roman"/>
                <w:bCs/>
                <w:iCs/>
                <w:szCs w:val="28"/>
              </w:rPr>
              <w:t>dữ</w:t>
            </w:r>
            <w:proofErr w:type="spellEnd"/>
            <w:r w:rsidRPr="00FC7C21">
              <w:rPr>
                <w:rFonts w:cs="Times New Roman"/>
                <w:bCs/>
                <w:iCs/>
                <w:szCs w:val="28"/>
              </w:rPr>
              <w:t xml:space="preserve"> </w:t>
            </w:r>
            <w:proofErr w:type="spellStart"/>
            <w:r w:rsidRPr="00FC7C21">
              <w:rPr>
                <w:rFonts w:cs="Times New Roman"/>
                <w:bCs/>
                <w:iCs/>
                <w:szCs w:val="28"/>
              </w:rPr>
              <w:t>liệu</w:t>
            </w:r>
            <w:proofErr w:type="spellEnd"/>
            <w:r w:rsidRPr="00FC7C21">
              <w:rPr>
                <w:rFonts w:cs="Times New Roman"/>
                <w:bCs/>
                <w:iCs/>
                <w:szCs w:val="28"/>
              </w:rPr>
              <w:t xml:space="preserve"> </w:t>
            </w:r>
            <w:proofErr w:type="spellStart"/>
            <w:r w:rsidRPr="00FC7C21">
              <w:rPr>
                <w:rFonts w:cs="Times New Roman"/>
                <w:bCs/>
                <w:iCs/>
                <w:szCs w:val="28"/>
              </w:rPr>
              <w:t>chuyên</w:t>
            </w:r>
            <w:proofErr w:type="spellEnd"/>
            <w:r w:rsidRPr="00FC7C21">
              <w:rPr>
                <w:rFonts w:cs="Times New Roman"/>
                <w:bCs/>
                <w:iCs/>
                <w:szCs w:val="28"/>
              </w:rPr>
              <w:t xml:space="preserve"> </w:t>
            </w:r>
            <w:proofErr w:type="spellStart"/>
            <w:r w:rsidRPr="00FC7C21">
              <w:rPr>
                <w:rFonts w:cs="Times New Roman"/>
                <w:bCs/>
                <w:iCs/>
                <w:szCs w:val="28"/>
              </w:rPr>
              <w:t>ngành</w:t>
            </w:r>
            <w:proofErr w:type="spellEnd"/>
            <w:r w:rsidRPr="00FC7C21">
              <w:rPr>
                <w:rFonts w:cs="Times New Roman"/>
                <w:bCs/>
                <w:iCs/>
                <w:szCs w:val="28"/>
              </w:rPr>
              <w:t xml:space="preserve"> </w:t>
            </w:r>
            <w:proofErr w:type="spellStart"/>
            <w:r w:rsidRPr="00FC7C21">
              <w:rPr>
                <w:rFonts w:cs="Times New Roman"/>
                <w:bCs/>
                <w:iCs/>
                <w:szCs w:val="28"/>
              </w:rPr>
              <w:t>với</w:t>
            </w:r>
            <w:proofErr w:type="spellEnd"/>
            <w:r w:rsidRPr="00FC7C21">
              <w:rPr>
                <w:rFonts w:cs="Times New Roman"/>
                <w:bCs/>
                <w:iCs/>
                <w:szCs w:val="28"/>
              </w:rPr>
              <w:t xml:space="preserve"> </w:t>
            </w:r>
            <w:proofErr w:type="spellStart"/>
            <w:r w:rsidRPr="00FC7C21">
              <w:rPr>
                <w:rFonts w:cs="Times New Roman"/>
                <w:bCs/>
                <w:iCs/>
                <w:szCs w:val="28"/>
              </w:rPr>
              <w:t>cơ</w:t>
            </w:r>
            <w:proofErr w:type="spellEnd"/>
            <w:r w:rsidRPr="00FC7C21">
              <w:rPr>
                <w:rFonts w:cs="Times New Roman"/>
                <w:bCs/>
                <w:iCs/>
                <w:szCs w:val="28"/>
              </w:rPr>
              <w:t xml:space="preserve"> </w:t>
            </w:r>
            <w:proofErr w:type="spellStart"/>
            <w:r w:rsidRPr="00FC7C21">
              <w:rPr>
                <w:rFonts w:cs="Times New Roman"/>
                <w:bCs/>
                <w:iCs/>
                <w:szCs w:val="28"/>
              </w:rPr>
              <w:t>sở</w:t>
            </w:r>
            <w:proofErr w:type="spellEnd"/>
            <w:r w:rsidRPr="00FC7C21">
              <w:rPr>
                <w:rFonts w:cs="Times New Roman"/>
                <w:bCs/>
                <w:iCs/>
                <w:szCs w:val="28"/>
              </w:rPr>
              <w:t xml:space="preserve"> </w:t>
            </w:r>
            <w:proofErr w:type="spellStart"/>
            <w:r w:rsidRPr="00FC7C21">
              <w:rPr>
                <w:rFonts w:cs="Times New Roman"/>
                <w:bCs/>
                <w:iCs/>
                <w:szCs w:val="28"/>
              </w:rPr>
              <w:t>dữ</w:t>
            </w:r>
            <w:proofErr w:type="spellEnd"/>
            <w:r w:rsidRPr="00FC7C21">
              <w:rPr>
                <w:rFonts w:cs="Times New Roman"/>
                <w:bCs/>
                <w:iCs/>
                <w:szCs w:val="28"/>
              </w:rPr>
              <w:t xml:space="preserve"> </w:t>
            </w:r>
            <w:proofErr w:type="spellStart"/>
            <w:r w:rsidRPr="00FC7C21">
              <w:rPr>
                <w:rFonts w:cs="Times New Roman"/>
                <w:bCs/>
                <w:iCs/>
                <w:szCs w:val="28"/>
              </w:rPr>
              <w:t>liệu</w:t>
            </w:r>
            <w:proofErr w:type="spellEnd"/>
            <w:r w:rsidRPr="00FC7C21">
              <w:rPr>
                <w:rFonts w:cs="Times New Roman"/>
                <w:bCs/>
                <w:iCs/>
                <w:szCs w:val="28"/>
              </w:rPr>
              <w:t xml:space="preserve"> </w:t>
            </w:r>
            <w:proofErr w:type="spellStart"/>
            <w:r w:rsidRPr="00FC7C21">
              <w:rPr>
                <w:rFonts w:cs="Times New Roman"/>
                <w:bCs/>
                <w:iCs/>
                <w:szCs w:val="28"/>
              </w:rPr>
              <w:t>môi</w:t>
            </w:r>
            <w:proofErr w:type="spellEnd"/>
            <w:r w:rsidRPr="00FC7C21">
              <w:rPr>
                <w:rFonts w:cs="Times New Roman"/>
                <w:bCs/>
                <w:iCs/>
                <w:szCs w:val="28"/>
              </w:rPr>
              <w:t xml:space="preserve"> </w:t>
            </w:r>
            <w:proofErr w:type="spellStart"/>
            <w:r w:rsidRPr="00FC7C21">
              <w:rPr>
                <w:rFonts w:cs="Times New Roman"/>
                <w:bCs/>
                <w:iCs/>
                <w:szCs w:val="28"/>
              </w:rPr>
              <w:t>trường</w:t>
            </w:r>
            <w:proofErr w:type="spellEnd"/>
            <w:r w:rsidRPr="00FC7C21">
              <w:rPr>
                <w:rFonts w:cs="Times New Roman"/>
                <w:bCs/>
                <w:iCs/>
                <w:szCs w:val="28"/>
              </w:rPr>
              <w:t xml:space="preserve"> </w:t>
            </w:r>
            <w:proofErr w:type="spellStart"/>
            <w:r w:rsidRPr="00FC7C21">
              <w:rPr>
                <w:rFonts w:cs="Times New Roman"/>
                <w:bCs/>
                <w:iCs/>
                <w:szCs w:val="28"/>
              </w:rPr>
              <w:t>quốc</w:t>
            </w:r>
            <w:proofErr w:type="spellEnd"/>
            <w:r w:rsidRPr="00FC7C21">
              <w:rPr>
                <w:rFonts w:cs="Times New Roman"/>
                <w:bCs/>
                <w:iCs/>
                <w:szCs w:val="28"/>
              </w:rPr>
              <w:t xml:space="preserve"> </w:t>
            </w:r>
            <w:proofErr w:type="spellStart"/>
            <w:r w:rsidRPr="00FC7C21">
              <w:rPr>
                <w:rFonts w:cs="Times New Roman"/>
                <w:bCs/>
                <w:iCs/>
                <w:szCs w:val="28"/>
              </w:rPr>
              <w:t>gia</w:t>
            </w:r>
            <w:proofErr w:type="spellEnd"/>
            <w:r w:rsidRPr="00FC7C21">
              <w:rPr>
                <w:rFonts w:cs="Times New Roman"/>
                <w:bCs/>
                <w:iCs/>
                <w:szCs w:val="28"/>
              </w:rPr>
              <w:t>.</w:t>
            </w:r>
          </w:p>
        </w:tc>
      </w:tr>
    </w:tbl>
    <w:p w14:paraId="33DD818C" w14:textId="77777777" w:rsidR="00D958FF" w:rsidRPr="00520B7B" w:rsidRDefault="00D958FF" w:rsidP="00520B7B">
      <w:pPr>
        <w:spacing w:after="0" w:line="240" w:lineRule="auto"/>
        <w:rPr>
          <w:rFonts w:cs="Times New Roman"/>
          <w:szCs w:val="28"/>
        </w:rPr>
      </w:pPr>
    </w:p>
    <w:sectPr w:rsidR="00D958FF" w:rsidRPr="00520B7B" w:rsidSect="000D5E21">
      <w:pgSz w:w="16840" w:h="11907" w:orient="landscape" w:code="9"/>
      <w:pgMar w:top="851" w:right="89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D56E" w14:textId="77777777" w:rsidR="00091F9F" w:rsidRDefault="00091F9F" w:rsidP="000B58CC">
      <w:pPr>
        <w:spacing w:after="0" w:line="240" w:lineRule="auto"/>
      </w:pPr>
      <w:r>
        <w:separator/>
      </w:r>
    </w:p>
  </w:endnote>
  <w:endnote w:type="continuationSeparator" w:id="0">
    <w:p w14:paraId="7DEEC845" w14:textId="77777777" w:rsidR="00091F9F" w:rsidRDefault="00091F9F" w:rsidP="000B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VnTimeItalic">
    <w:altName w:val="Cambria"/>
    <w:panose1 w:val="00000000000000000000"/>
    <w:charset w:val="00"/>
    <w:family w:val="roman"/>
    <w:notTrueType/>
    <w:pitch w:val="default"/>
  </w:font>
  <w:font w:name="VNTim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25F8" w14:textId="77777777" w:rsidR="00091F9F" w:rsidRDefault="00091F9F" w:rsidP="000B58CC">
      <w:pPr>
        <w:spacing w:after="0" w:line="240" w:lineRule="auto"/>
      </w:pPr>
      <w:r>
        <w:separator/>
      </w:r>
    </w:p>
  </w:footnote>
  <w:footnote w:type="continuationSeparator" w:id="0">
    <w:p w14:paraId="78384C3D" w14:textId="77777777" w:rsidR="00091F9F" w:rsidRDefault="00091F9F" w:rsidP="000B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45E146"/>
    <w:lvl w:ilvl="0" w:tplc="14B814C2">
      <w:start w:val="1"/>
      <w:numFmt w:val="bullet"/>
      <w:lvlText w:val="-"/>
      <w:lvlJc w:val="left"/>
    </w:lvl>
    <w:lvl w:ilvl="1" w:tplc="CAF6D29C">
      <w:start w:val="1"/>
      <w:numFmt w:val="bullet"/>
      <w:lvlText w:val=""/>
      <w:lvlJc w:val="left"/>
    </w:lvl>
    <w:lvl w:ilvl="2" w:tplc="32DC6760">
      <w:start w:val="1"/>
      <w:numFmt w:val="bullet"/>
      <w:lvlText w:val=""/>
      <w:lvlJc w:val="left"/>
    </w:lvl>
    <w:lvl w:ilvl="3" w:tplc="32C04AAA">
      <w:start w:val="1"/>
      <w:numFmt w:val="bullet"/>
      <w:lvlText w:val=""/>
      <w:lvlJc w:val="left"/>
    </w:lvl>
    <w:lvl w:ilvl="4" w:tplc="AEAEE4EC">
      <w:start w:val="1"/>
      <w:numFmt w:val="bullet"/>
      <w:lvlText w:val=""/>
      <w:lvlJc w:val="left"/>
    </w:lvl>
    <w:lvl w:ilvl="5" w:tplc="B4F4A42C">
      <w:start w:val="1"/>
      <w:numFmt w:val="bullet"/>
      <w:lvlText w:val=""/>
      <w:lvlJc w:val="left"/>
    </w:lvl>
    <w:lvl w:ilvl="6" w:tplc="BEAE932E">
      <w:start w:val="1"/>
      <w:numFmt w:val="bullet"/>
      <w:lvlText w:val=""/>
      <w:lvlJc w:val="left"/>
    </w:lvl>
    <w:lvl w:ilvl="7" w:tplc="B8A29AA2">
      <w:start w:val="1"/>
      <w:numFmt w:val="bullet"/>
      <w:lvlText w:val=""/>
      <w:lvlJc w:val="left"/>
    </w:lvl>
    <w:lvl w:ilvl="8" w:tplc="9DD6BCB2">
      <w:start w:val="1"/>
      <w:numFmt w:val="bullet"/>
      <w:lvlText w:val=""/>
      <w:lvlJc w:val="left"/>
    </w:lvl>
  </w:abstractNum>
  <w:abstractNum w:abstractNumId="1" w15:restartNumberingAfterBreak="0">
    <w:nsid w:val="00000005"/>
    <w:multiLevelType w:val="hybridMultilevel"/>
    <w:tmpl w:val="5BD062C2"/>
    <w:lvl w:ilvl="0" w:tplc="8258FA8E">
      <w:start w:val="1"/>
      <w:numFmt w:val="bullet"/>
      <w:lvlText w:val="-"/>
      <w:lvlJc w:val="left"/>
    </w:lvl>
    <w:lvl w:ilvl="1" w:tplc="E4169CCE">
      <w:start w:val="6"/>
      <w:numFmt w:val="decimal"/>
      <w:lvlText w:val="%2."/>
      <w:lvlJc w:val="left"/>
    </w:lvl>
    <w:lvl w:ilvl="2" w:tplc="0CFED5AA">
      <w:start w:val="1"/>
      <w:numFmt w:val="decimal"/>
      <w:lvlText w:val="%3"/>
      <w:lvlJc w:val="left"/>
    </w:lvl>
    <w:lvl w:ilvl="3" w:tplc="68AADFAC">
      <w:start w:val="1"/>
      <w:numFmt w:val="bullet"/>
      <w:lvlText w:val=""/>
      <w:lvlJc w:val="left"/>
    </w:lvl>
    <w:lvl w:ilvl="4" w:tplc="8AEE4BA0">
      <w:start w:val="1"/>
      <w:numFmt w:val="bullet"/>
      <w:lvlText w:val=""/>
      <w:lvlJc w:val="left"/>
    </w:lvl>
    <w:lvl w:ilvl="5" w:tplc="CE88B734">
      <w:start w:val="1"/>
      <w:numFmt w:val="bullet"/>
      <w:lvlText w:val=""/>
      <w:lvlJc w:val="left"/>
    </w:lvl>
    <w:lvl w:ilvl="6" w:tplc="D5384B5E">
      <w:start w:val="1"/>
      <w:numFmt w:val="bullet"/>
      <w:lvlText w:val=""/>
      <w:lvlJc w:val="left"/>
    </w:lvl>
    <w:lvl w:ilvl="7" w:tplc="B914C292">
      <w:start w:val="1"/>
      <w:numFmt w:val="bullet"/>
      <w:lvlText w:val=""/>
      <w:lvlJc w:val="left"/>
    </w:lvl>
    <w:lvl w:ilvl="8" w:tplc="E2D8248A">
      <w:start w:val="1"/>
      <w:numFmt w:val="bullet"/>
      <w:lvlText w:val=""/>
      <w:lvlJc w:val="left"/>
    </w:lvl>
  </w:abstractNum>
  <w:abstractNum w:abstractNumId="2" w15:restartNumberingAfterBreak="0">
    <w:nsid w:val="00000006"/>
    <w:multiLevelType w:val="hybridMultilevel"/>
    <w:tmpl w:val="12200854"/>
    <w:lvl w:ilvl="0" w:tplc="B8AC47BC">
      <w:start w:val="1"/>
      <w:numFmt w:val="bullet"/>
      <w:lvlText w:val="-"/>
      <w:lvlJc w:val="left"/>
    </w:lvl>
    <w:lvl w:ilvl="1" w:tplc="5416600C">
      <w:start w:val="7"/>
      <w:numFmt w:val="decimal"/>
      <w:lvlText w:val="%2."/>
      <w:lvlJc w:val="left"/>
    </w:lvl>
    <w:lvl w:ilvl="2" w:tplc="05CA6608">
      <w:start w:val="1"/>
      <w:numFmt w:val="decimal"/>
      <w:lvlText w:val="%3"/>
      <w:lvlJc w:val="left"/>
    </w:lvl>
    <w:lvl w:ilvl="3" w:tplc="B73C24E8">
      <w:start w:val="1"/>
      <w:numFmt w:val="bullet"/>
      <w:lvlText w:val=""/>
      <w:lvlJc w:val="left"/>
    </w:lvl>
    <w:lvl w:ilvl="4" w:tplc="65E0D73E">
      <w:start w:val="1"/>
      <w:numFmt w:val="bullet"/>
      <w:lvlText w:val=""/>
      <w:lvlJc w:val="left"/>
    </w:lvl>
    <w:lvl w:ilvl="5" w:tplc="09AC59AE">
      <w:start w:val="1"/>
      <w:numFmt w:val="bullet"/>
      <w:lvlText w:val=""/>
      <w:lvlJc w:val="left"/>
    </w:lvl>
    <w:lvl w:ilvl="6" w:tplc="DDB4D5DE">
      <w:start w:val="1"/>
      <w:numFmt w:val="bullet"/>
      <w:lvlText w:val=""/>
      <w:lvlJc w:val="left"/>
    </w:lvl>
    <w:lvl w:ilvl="7" w:tplc="4804375A">
      <w:start w:val="1"/>
      <w:numFmt w:val="bullet"/>
      <w:lvlText w:val=""/>
      <w:lvlJc w:val="left"/>
    </w:lvl>
    <w:lvl w:ilvl="8" w:tplc="DAAA250A">
      <w:start w:val="1"/>
      <w:numFmt w:val="bullet"/>
      <w:lvlText w:val=""/>
      <w:lvlJc w:val="left"/>
    </w:lvl>
  </w:abstractNum>
  <w:abstractNum w:abstractNumId="3" w15:restartNumberingAfterBreak="0">
    <w:nsid w:val="00000007"/>
    <w:multiLevelType w:val="hybridMultilevel"/>
    <w:tmpl w:val="4DB127F8"/>
    <w:lvl w:ilvl="0" w:tplc="69241150">
      <w:start w:val="1"/>
      <w:numFmt w:val="bullet"/>
      <w:lvlText w:val="-"/>
      <w:lvlJc w:val="left"/>
    </w:lvl>
    <w:lvl w:ilvl="1" w:tplc="96304088">
      <w:start w:val="8"/>
      <w:numFmt w:val="decimal"/>
      <w:lvlText w:val="%2."/>
      <w:lvlJc w:val="left"/>
    </w:lvl>
    <w:lvl w:ilvl="2" w:tplc="32486F8E">
      <w:start w:val="1"/>
      <w:numFmt w:val="decimal"/>
      <w:lvlText w:val="%3"/>
      <w:lvlJc w:val="left"/>
    </w:lvl>
    <w:lvl w:ilvl="3" w:tplc="37701E12">
      <w:start w:val="1"/>
      <w:numFmt w:val="bullet"/>
      <w:lvlText w:val=""/>
      <w:lvlJc w:val="left"/>
    </w:lvl>
    <w:lvl w:ilvl="4" w:tplc="123E5CB2">
      <w:start w:val="1"/>
      <w:numFmt w:val="bullet"/>
      <w:lvlText w:val=""/>
      <w:lvlJc w:val="left"/>
    </w:lvl>
    <w:lvl w:ilvl="5" w:tplc="904ADAF8">
      <w:start w:val="1"/>
      <w:numFmt w:val="bullet"/>
      <w:lvlText w:val=""/>
      <w:lvlJc w:val="left"/>
    </w:lvl>
    <w:lvl w:ilvl="6" w:tplc="EC0068AE">
      <w:start w:val="1"/>
      <w:numFmt w:val="bullet"/>
      <w:lvlText w:val=""/>
      <w:lvlJc w:val="left"/>
    </w:lvl>
    <w:lvl w:ilvl="7" w:tplc="719260CE">
      <w:start w:val="1"/>
      <w:numFmt w:val="bullet"/>
      <w:lvlText w:val=""/>
      <w:lvlJc w:val="left"/>
    </w:lvl>
    <w:lvl w:ilvl="8" w:tplc="5596C810">
      <w:start w:val="1"/>
      <w:numFmt w:val="bullet"/>
      <w:lvlText w:val=""/>
      <w:lvlJc w:val="left"/>
    </w:lvl>
  </w:abstractNum>
  <w:abstractNum w:abstractNumId="4" w15:restartNumberingAfterBreak="0">
    <w:nsid w:val="00000008"/>
    <w:multiLevelType w:val="hybridMultilevel"/>
    <w:tmpl w:val="0216231A"/>
    <w:lvl w:ilvl="0" w:tplc="9C2CE7A8">
      <w:start w:val="1"/>
      <w:numFmt w:val="bullet"/>
      <w:lvlText w:val="-"/>
      <w:lvlJc w:val="left"/>
    </w:lvl>
    <w:lvl w:ilvl="1" w:tplc="940286A0">
      <w:start w:val="9"/>
      <w:numFmt w:val="decimal"/>
      <w:lvlText w:val="%2."/>
      <w:lvlJc w:val="left"/>
    </w:lvl>
    <w:lvl w:ilvl="2" w:tplc="216A6BCE">
      <w:start w:val="10"/>
      <w:numFmt w:val="decimal"/>
      <w:lvlText w:val="%3."/>
      <w:lvlJc w:val="left"/>
    </w:lvl>
    <w:lvl w:ilvl="3" w:tplc="52FE4F24">
      <w:start w:val="1"/>
      <w:numFmt w:val="bullet"/>
      <w:lvlText w:val=""/>
      <w:lvlJc w:val="left"/>
    </w:lvl>
    <w:lvl w:ilvl="4" w:tplc="928475B2">
      <w:start w:val="1"/>
      <w:numFmt w:val="bullet"/>
      <w:lvlText w:val=""/>
      <w:lvlJc w:val="left"/>
    </w:lvl>
    <w:lvl w:ilvl="5" w:tplc="8962EF9C">
      <w:start w:val="1"/>
      <w:numFmt w:val="bullet"/>
      <w:lvlText w:val=""/>
      <w:lvlJc w:val="left"/>
    </w:lvl>
    <w:lvl w:ilvl="6" w:tplc="F1922CA4">
      <w:start w:val="1"/>
      <w:numFmt w:val="bullet"/>
      <w:lvlText w:val=""/>
      <w:lvlJc w:val="left"/>
    </w:lvl>
    <w:lvl w:ilvl="7" w:tplc="E5AEDE46">
      <w:start w:val="1"/>
      <w:numFmt w:val="bullet"/>
      <w:lvlText w:val=""/>
      <w:lvlJc w:val="left"/>
    </w:lvl>
    <w:lvl w:ilvl="8" w:tplc="B49C73F0">
      <w:start w:val="1"/>
      <w:numFmt w:val="bullet"/>
      <w:lvlText w:val=""/>
      <w:lvlJc w:val="left"/>
    </w:lvl>
  </w:abstractNum>
  <w:abstractNum w:abstractNumId="5" w15:restartNumberingAfterBreak="0">
    <w:nsid w:val="0000000A"/>
    <w:multiLevelType w:val="hybridMultilevel"/>
    <w:tmpl w:val="1190CDE6"/>
    <w:lvl w:ilvl="0" w:tplc="7F6CDB0A">
      <w:start w:val="1"/>
      <w:numFmt w:val="bullet"/>
      <w:lvlText w:val="-"/>
      <w:lvlJc w:val="left"/>
    </w:lvl>
    <w:lvl w:ilvl="1" w:tplc="C99054C6">
      <w:start w:val="1"/>
      <w:numFmt w:val="bullet"/>
      <w:lvlText w:val="-"/>
      <w:lvlJc w:val="left"/>
    </w:lvl>
    <w:lvl w:ilvl="2" w:tplc="821C017C">
      <w:start w:val="1"/>
      <w:numFmt w:val="bullet"/>
      <w:lvlText w:val=""/>
      <w:lvlJc w:val="left"/>
    </w:lvl>
    <w:lvl w:ilvl="3" w:tplc="6ACCA316">
      <w:start w:val="1"/>
      <w:numFmt w:val="bullet"/>
      <w:lvlText w:val=""/>
      <w:lvlJc w:val="left"/>
    </w:lvl>
    <w:lvl w:ilvl="4" w:tplc="2DE4E888">
      <w:start w:val="1"/>
      <w:numFmt w:val="bullet"/>
      <w:lvlText w:val=""/>
      <w:lvlJc w:val="left"/>
    </w:lvl>
    <w:lvl w:ilvl="5" w:tplc="273230D2">
      <w:start w:val="1"/>
      <w:numFmt w:val="bullet"/>
      <w:lvlText w:val=""/>
      <w:lvlJc w:val="left"/>
    </w:lvl>
    <w:lvl w:ilvl="6" w:tplc="5B6A66E4">
      <w:start w:val="1"/>
      <w:numFmt w:val="bullet"/>
      <w:lvlText w:val=""/>
      <w:lvlJc w:val="left"/>
    </w:lvl>
    <w:lvl w:ilvl="7" w:tplc="D3CAAB2C">
      <w:start w:val="1"/>
      <w:numFmt w:val="bullet"/>
      <w:lvlText w:val=""/>
      <w:lvlJc w:val="left"/>
    </w:lvl>
    <w:lvl w:ilvl="8" w:tplc="6506FF32">
      <w:start w:val="1"/>
      <w:numFmt w:val="bullet"/>
      <w:lvlText w:val=""/>
      <w:lvlJc w:val="left"/>
    </w:lvl>
  </w:abstractNum>
  <w:abstractNum w:abstractNumId="6" w15:restartNumberingAfterBreak="0">
    <w:nsid w:val="0000000B"/>
    <w:multiLevelType w:val="hybridMultilevel"/>
    <w:tmpl w:val="66EF438C"/>
    <w:lvl w:ilvl="0" w:tplc="E23A7E84">
      <w:start w:val="1"/>
      <w:numFmt w:val="upperLetter"/>
      <w:lvlText w:val="%1"/>
      <w:lvlJc w:val="left"/>
    </w:lvl>
    <w:lvl w:ilvl="1" w:tplc="17904178">
      <w:start w:val="1"/>
      <w:numFmt w:val="bullet"/>
      <w:lvlText w:val="-"/>
      <w:lvlJc w:val="left"/>
    </w:lvl>
    <w:lvl w:ilvl="2" w:tplc="0D6EA6B2">
      <w:start w:val="12"/>
      <w:numFmt w:val="decimal"/>
      <w:lvlText w:val="%3."/>
      <w:lvlJc w:val="left"/>
    </w:lvl>
    <w:lvl w:ilvl="3" w:tplc="92E03206">
      <w:start w:val="1"/>
      <w:numFmt w:val="bullet"/>
      <w:lvlText w:val=""/>
      <w:lvlJc w:val="left"/>
    </w:lvl>
    <w:lvl w:ilvl="4" w:tplc="8AB01F84">
      <w:start w:val="1"/>
      <w:numFmt w:val="bullet"/>
      <w:lvlText w:val=""/>
      <w:lvlJc w:val="left"/>
    </w:lvl>
    <w:lvl w:ilvl="5" w:tplc="784A5340">
      <w:start w:val="1"/>
      <w:numFmt w:val="bullet"/>
      <w:lvlText w:val=""/>
      <w:lvlJc w:val="left"/>
    </w:lvl>
    <w:lvl w:ilvl="6" w:tplc="0EDA3FB2">
      <w:start w:val="1"/>
      <w:numFmt w:val="bullet"/>
      <w:lvlText w:val=""/>
      <w:lvlJc w:val="left"/>
    </w:lvl>
    <w:lvl w:ilvl="7" w:tplc="1E9C8B66">
      <w:start w:val="1"/>
      <w:numFmt w:val="bullet"/>
      <w:lvlText w:val=""/>
      <w:lvlJc w:val="left"/>
    </w:lvl>
    <w:lvl w:ilvl="8" w:tplc="38DA5478">
      <w:start w:val="1"/>
      <w:numFmt w:val="bullet"/>
      <w:lvlText w:val=""/>
      <w:lvlJc w:val="left"/>
    </w:lvl>
  </w:abstractNum>
  <w:abstractNum w:abstractNumId="7" w15:restartNumberingAfterBreak="0">
    <w:nsid w:val="05CC17A4"/>
    <w:multiLevelType w:val="hybridMultilevel"/>
    <w:tmpl w:val="5EFE9218"/>
    <w:lvl w:ilvl="0" w:tplc="FFA86C9E">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27037"/>
    <w:multiLevelType w:val="hybridMultilevel"/>
    <w:tmpl w:val="E7D8057E"/>
    <w:lvl w:ilvl="0" w:tplc="59B854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E7518A3"/>
    <w:multiLevelType w:val="hybridMultilevel"/>
    <w:tmpl w:val="EFA41B32"/>
    <w:lvl w:ilvl="0" w:tplc="59F0BBD8">
      <w:start w:val="1"/>
      <w:numFmt w:val="decimal"/>
      <w:lvlText w:val="%1."/>
      <w:lvlJc w:val="left"/>
      <w:pPr>
        <w:ind w:left="6456" w:hanging="36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10" w15:restartNumberingAfterBreak="0">
    <w:nsid w:val="73F02138"/>
    <w:multiLevelType w:val="hybridMultilevel"/>
    <w:tmpl w:val="E0605F90"/>
    <w:lvl w:ilvl="0" w:tplc="D44A9B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90473"/>
    <w:multiLevelType w:val="hybridMultilevel"/>
    <w:tmpl w:val="E43682DE"/>
    <w:lvl w:ilvl="0" w:tplc="6BE829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B7FCB"/>
    <w:multiLevelType w:val="hybridMultilevel"/>
    <w:tmpl w:val="4C2A7D64"/>
    <w:lvl w:ilvl="0" w:tplc="FFA86C9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56354776">
    <w:abstractNumId w:val="0"/>
  </w:num>
  <w:num w:numId="2" w16cid:durableId="986864871">
    <w:abstractNumId w:val="1"/>
  </w:num>
  <w:num w:numId="3" w16cid:durableId="596181493">
    <w:abstractNumId w:val="2"/>
  </w:num>
  <w:num w:numId="4" w16cid:durableId="1409037267">
    <w:abstractNumId w:val="3"/>
  </w:num>
  <w:num w:numId="5" w16cid:durableId="1004821436">
    <w:abstractNumId w:val="4"/>
  </w:num>
  <w:num w:numId="6" w16cid:durableId="248540897">
    <w:abstractNumId w:val="5"/>
  </w:num>
  <w:num w:numId="7" w16cid:durableId="1323969247">
    <w:abstractNumId w:val="6"/>
  </w:num>
  <w:num w:numId="8" w16cid:durableId="915747567">
    <w:abstractNumId w:val="11"/>
  </w:num>
  <w:num w:numId="9" w16cid:durableId="1855067031">
    <w:abstractNumId w:val="10"/>
  </w:num>
  <w:num w:numId="10" w16cid:durableId="1262714719">
    <w:abstractNumId w:val="8"/>
  </w:num>
  <w:num w:numId="11" w16cid:durableId="1852066578">
    <w:abstractNumId w:val="9"/>
  </w:num>
  <w:num w:numId="12" w16cid:durableId="1177426131">
    <w:abstractNumId w:val="7"/>
  </w:num>
  <w:num w:numId="13" w16cid:durableId="501357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970"/>
    <w:rsid w:val="00000CB8"/>
    <w:rsid w:val="00005954"/>
    <w:rsid w:val="00007040"/>
    <w:rsid w:val="00007AE1"/>
    <w:rsid w:val="00007BF3"/>
    <w:rsid w:val="00014A7C"/>
    <w:rsid w:val="00015783"/>
    <w:rsid w:val="00015E3E"/>
    <w:rsid w:val="00015E54"/>
    <w:rsid w:val="0001783A"/>
    <w:rsid w:val="000201EA"/>
    <w:rsid w:val="0002056D"/>
    <w:rsid w:val="0002068B"/>
    <w:rsid w:val="00020744"/>
    <w:rsid w:val="00022F0F"/>
    <w:rsid w:val="00023467"/>
    <w:rsid w:val="000242F9"/>
    <w:rsid w:val="000258F7"/>
    <w:rsid w:val="00026411"/>
    <w:rsid w:val="00026E31"/>
    <w:rsid w:val="00031FB0"/>
    <w:rsid w:val="000326EC"/>
    <w:rsid w:val="00032D27"/>
    <w:rsid w:val="00033165"/>
    <w:rsid w:val="000345F7"/>
    <w:rsid w:val="000346AF"/>
    <w:rsid w:val="0003563C"/>
    <w:rsid w:val="00036F99"/>
    <w:rsid w:val="00037C9F"/>
    <w:rsid w:val="000411F9"/>
    <w:rsid w:val="00041B34"/>
    <w:rsid w:val="00042DF7"/>
    <w:rsid w:val="00045F5B"/>
    <w:rsid w:val="00046BB0"/>
    <w:rsid w:val="00046C29"/>
    <w:rsid w:val="00046E3F"/>
    <w:rsid w:val="0004735A"/>
    <w:rsid w:val="00050DF6"/>
    <w:rsid w:val="00051356"/>
    <w:rsid w:val="00053D58"/>
    <w:rsid w:val="000542D6"/>
    <w:rsid w:val="000553AF"/>
    <w:rsid w:val="00055698"/>
    <w:rsid w:val="00055F42"/>
    <w:rsid w:val="0005604B"/>
    <w:rsid w:val="000570E4"/>
    <w:rsid w:val="00057215"/>
    <w:rsid w:val="000600E4"/>
    <w:rsid w:val="00061A7B"/>
    <w:rsid w:val="000627E2"/>
    <w:rsid w:val="000628BD"/>
    <w:rsid w:val="00062D51"/>
    <w:rsid w:val="00063933"/>
    <w:rsid w:val="00064A0F"/>
    <w:rsid w:val="0006533D"/>
    <w:rsid w:val="00065625"/>
    <w:rsid w:val="0006562C"/>
    <w:rsid w:val="000724CB"/>
    <w:rsid w:val="00072D8E"/>
    <w:rsid w:val="000752DE"/>
    <w:rsid w:val="0007583E"/>
    <w:rsid w:val="00075D37"/>
    <w:rsid w:val="0007603A"/>
    <w:rsid w:val="00077155"/>
    <w:rsid w:val="00080AD7"/>
    <w:rsid w:val="00082036"/>
    <w:rsid w:val="000849A9"/>
    <w:rsid w:val="00086C67"/>
    <w:rsid w:val="00090DB5"/>
    <w:rsid w:val="00091F9F"/>
    <w:rsid w:val="0009260E"/>
    <w:rsid w:val="000926A5"/>
    <w:rsid w:val="000926D8"/>
    <w:rsid w:val="00092AE8"/>
    <w:rsid w:val="000938D2"/>
    <w:rsid w:val="00095A2B"/>
    <w:rsid w:val="00096CBE"/>
    <w:rsid w:val="00097517"/>
    <w:rsid w:val="000A24C0"/>
    <w:rsid w:val="000A5707"/>
    <w:rsid w:val="000A575B"/>
    <w:rsid w:val="000B0007"/>
    <w:rsid w:val="000B003D"/>
    <w:rsid w:val="000B06C1"/>
    <w:rsid w:val="000B0AA9"/>
    <w:rsid w:val="000B4147"/>
    <w:rsid w:val="000B4435"/>
    <w:rsid w:val="000B4A2D"/>
    <w:rsid w:val="000B58CC"/>
    <w:rsid w:val="000B69A5"/>
    <w:rsid w:val="000B6CE7"/>
    <w:rsid w:val="000B6D67"/>
    <w:rsid w:val="000B7EC5"/>
    <w:rsid w:val="000C11B9"/>
    <w:rsid w:val="000C1C3E"/>
    <w:rsid w:val="000C1E34"/>
    <w:rsid w:val="000C27A0"/>
    <w:rsid w:val="000C27D5"/>
    <w:rsid w:val="000C2ED0"/>
    <w:rsid w:val="000C3370"/>
    <w:rsid w:val="000C4948"/>
    <w:rsid w:val="000C6F12"/>
    <w:rsid w:val="000D17AF"/>
    <w:rsid w:val="000D2F0B"/>
    <w:rsid w:val="000D33F3"/>
    <w:rsid w:val="000D5E21"/>
    <w:rsid w:val="000D698C"/>
    <w:rsid w:val="000D72EF"/>
    <w:rsid w:val="000D74F8"/>
    <w:rsid w:val="000D7A40"/>
    <w:rsid w:val="000D7A9D"/>
    <w:rsid w:val="000E17A5"/>
    <w:rsid w:val="000E2989"/>
    <w:rsid w:val="000E29F7"/>
    <w:rsid w:val="000E456D"/>
    <w:rsid w:val="000E5E2A"/>
    <w:rsid w:val="000E5EC9"/>
    <w:rsid w:val="000F088F"/>
    <w:rsid w:val="000F14D9"/>
    <w:rsid w:val="000F78FC"/>
    <w:rsid w:val="00100016"/>
    <w:rsid w:val="00101FD8"/>
    <w:rsid w:val="00102120"/>
    <w:rsid w:val="001024A8"/>
    <w:rsid w:val="0010296A"/>
    <w:rsid w:val="00105C01"/>
    <w:rsid w:val="001108C5"/>
    <w:rsid w:val="001111A9"/>
    <w:rsid w:val="001135C5"/>
    <w:rsid w:val="00113CEC"/>
    <w:rsid w:val="001153D1"/>
    <w:rsid w:val="001154D4"/>
    <w:rsid w:val="00115940"/>
    <w:rsid w:val="00115B09"/>
    <w:rsid w:val="00120CB4"/>
    <w:rsid w:val="00124508"/>
    <w:rsid w:val="00127B95"/>
    <w:rsid w:val="00130241"/>
    <w:rsid w:val="00130B57"/>
    <w:rsid w:val="00131E32"/>
    <w:rsid w:val="00134571"/>
    <w:rsid w:val="00140DF7"/>
    <w:rsid w:val="001412DE"/>
    <w:rsid w:val="001437BC"/>
    <w:rsid w:val="00145C57"/>
    <w:rsid w:val="0014616B"/>
    <w:rsid w:val="001468A9"/>
    <w:rsid w:val="0014793F"/>
    <w:rsid w:val="00151275"/>
    <w:rsid w:val="0015153F"/>
    <w:rsid w:val="0015268C"/>
    <w:rsid w:val="00152A75"/>
    <w:rsid w:val="00153621"/>
    <w:rsid w:val="00154340"/>
    <w:rsid w:val="00154780"/>
    <w:rsid w:val="00154EAA"/>
    <w:rsid w:val="00155707"/>
    <w:rsid w:val="00155993"/>
    <w:rsid w:val="00156380"/>
    <w:rsid w:val="00156C31"/>
    <w:rsid w:val="001575CB"/>
    <w:rsid w:val="0016121B"/>
    <w:rsid w:val="00165089"/>
    <w:rsid w:val="0016508E"/>
    <w:rsid w:val="00166135"/>
    <w:rsid w:val="00173291"/>
    <w:rsid w:val="00173FCC"/>
    <w:rsid w:val="00174461"/>
    <w:rsid w:val="0017545E"/>
    <w:rsid w:val="00176306"/>
    <w:rsid w:val="00176B3C"/>
    <w:rsid w:val="00176FD8"/>
    <w:rsid w:val="001774CD"/>
    <w:rsid w:val="0018087C"/>
    <w:rsid w:val="00183535"/>
    <w:rsid w:val="00187A3A"/>
    <w:rsid w:val="00190B88"/>
    <w:rsid w:val="00194739"/>
    <w:rsid w:val="00194C39"/>
    <w:rsid w:val="00195046"/>
    <w:rsid w:val="001950D2"/>
    <w:rsid w:val="0019652D"/>
    <w:rsid w:val="001A04E2"/>
    <w:rsid w:val="001A0FBC"/>
    <w:rsid w:val="001A27A4"/>
    <w:rsid w:val="001A27CD"/>
    <w:rsid w:val="001A2A4B"/>
    <w:rsid w:val="001A2C81"/>
    <w:rsid w:val="001A4A3F"/>
    <w:rsid w:val="001A59A8"/>
    <w:rsid w:val="001A66B4"/>
    <w:rsid w:val="001A7D30"/>
    <w:rsid w:val="001B0523"/>
    <w:rsid w:val="001B23F1"/>
    <w:rsid w:val="001B399A"/>
    <w:rsid w:val="001B3AA8"/>
    <w:rsid w:val="001B3AC4"/>
    <w:rsid w:val="001B52D7"/>
    <w:rsid w:val="001B5BC3"/>
    <w:rsid w:val="001C0F5B"/>
    <w:rsid w:val="001C26AD"/>
    <w:rsid w:val="001C2A4A"/>
    <w:rsid w:val="001C2D28"/>
    <w:rsid w:val="001C6D97"/>
    <w:rsid w:val="001D28D2"/>
    <w:rsid w:val="001D4555"/>
    <w:rsid w:val="001E3CBC"/>
    <w:rsid w:val="001E4781"/>
    <w:rsid w:val="001E4C57"/>
    <w:rsid w:val="001E516E"/>
    <w:rsid w:val="001E5520"/>
    <w:rsid w:val="001F104C"/>
    <w:rsid w:val="001F2ED3"/>
    <w:rsid w:val="001F3D2D"/>
    <w:rsid w:val="001F4049"/>
    <w:rsid w:val="001F5BDC"/>
    <w:rsid w:val="001F62D5"/>
    <w:rsid w:val="001F7173"/>
    <w:rsid w:val="001F7BAA"/>
    <w:rsid w:val="001F7F4E"/>
    <w:rsid w:val="00200C9D"/>
    <w:rsid w:val="00200EDD"/>
    <w:rsid w:val="0020309E"/>
    <w:rsid w:val="002030C1"/>
    <w:rsid w:val="00203E5E"/>
    <w:rsid w:val="00204D5F"/>
    <w:rsid w:val="00205C61"/>
    <w:rsid w:val="00206650"/>
    <w:rsid w:val="00206F6E"/>
    <w:rsid w:val="0020751F"/>
    <w:rsid w:val="0021331A"/>
    <w:rsid w:val="00213CD7"/>
    <w:rsid w:val="0022026F"/>
    <w:rsid w:val="00220E0E"/>
    <w:rsid w:val="00221322"/>
    <w:rsid w:val="002221F3"/>
    <w:rsid w:val="002222CB"/>
    <w:rsid w:val="0022314A"/>
    <w:rsid w:val="002251D1"/>
    <w:rsid w:val="002301C1"/>
    <w:rsid w:val="00231F58"/>
    <w:rsid w:val="00233482"/>
    <w:rsid w:val="002344A2"/>
    <w:rsid w:val="00235A69"/>
    <w:rsid w:val="00235A9A"/>
    <w:rsid w:val="00236292"/>
    <w:rsid w:val="00236977"/>
    <w:rsid w:val="00237021"/>
    <w:rsid w:val="00237818"/>
    <w:rsid w:val="002406F6"/>
    <w:rsid w:val="002423B8"/>
    <w:rsid w:val="0024535B"/>
    <w:rsid w:val="0024765D"/>
    <w:rsid w:val="002477D5"/>
    <w:rsid w:val="00254CE7"/>
    <w:rsid w:val="00255626"/>
    <w:rsid w:val="00255D38"/>
    <w:rsid w:val="00260A06"/>
    <w:rsid w:val="002620B1"/>
    <w:rsid w:val="002651FA"/>
    <w:rsid w:val="00266ACF"/>
    <w:rsid w:val="00267941"/>
    <w:rsid w:val="00270E83"/>
    <w:rsid w:val="0027205C"/>
    <w:rsid w:val="002733B3"/>
    <w:rsid w:val="00275C65"/>
    <w:rsid w:val="00276E20"/>
    <w:rsid w:val="00277CB3"/>
    <w:rsid w:val="00281CFB"/>
    <w:rsid w:val="00282EF9"/>
    <w:rsid w:val="00284DCF"/>
    <w:rsid w:val="002853F6"/>
    <w:rsid w:val="00286A5E"/>
    <w:rsid w:val="00287EEC"/>
    <w:rsid w:val="00292CFA"/>
    <w:rsid w:val="00293475"/>
    <w:rsid w:val="0029410D"/>
    <w:rsid w:val="00294603"/>
    <w:rsid w:val="00295464"/>
    <w:rsid w:val="002964FE"/>
    <w:rsid w:val="002A0D3C"/>
    <w:rsid w:val="002A0E4B"/>
    <w:rsid w:val="002A16CB"/>
    <w:rsid w:val="002A1A3B"/>
    <w:rsid w:val="002A20B1"/>
    <w:rsid w:val="002A22C7"/>
    <w:rsid w:val="002A23F3"/>
    <w:rsid w:val="002A3963"/>
    <w:rsid w:val="002A6712"/>
    <w:rsid w:val="002A68F5"/>
    <w:rsid w:val="002B0031"/>
    <w:rsid w:val="002B07E9"/>
    <w:rsid w:val="002B21AE"/>
    <w:rsid w:val="002B29E4"/>
    <w:rsid w:val="002B31CB"/>
    <w:rsid w:val="002B4623"/>
    <w:rsid w:val="002B4EA7"/>
    <w:rsid w:val="002B57C5"/>
    <w:rsid w:val="002B6375"/>
    <w:rsid w:val="002B6BBF"/>
    <w:rsid w:val="002C04EF"/>
    <w:rsid w:val="002C1983"/>
    <w:rsid w:val="002C2008"/>
    <w:rsid w:val="002C2B81"/>
    <w:rsid w:val="002C324E"/>
    <w:rsid w:val="002C4868"/>
    <w:rsid w:val="002C726B"/>
    <w:rsid w:val="002D1B01"/>
    <w:rsid w:val="002D2D60"/>
    <w:rsid w:val="002D3543"/>
    <w:rsid w:val="002D3CCA"/>
    <w:rsid w:val="002D4B62"/>
    <w:rsid w:val="002D5613"/>
    <w:rsid w:val="002D79CE"/>
    <w:rsid w:val="002D7AB1"/>
    <w:rsid w:val="002E24ED"/>
    <w:rsid w:val="002E35E5"/>
    <w:rsid w:val="002E3720"/>
    <w:rsid w:val="002E62D0"/>
    <w:rsid w:val="002E6A9B"/>
    <w:rsid w:val="002E75AD"/>
    <w:rsid w:val="002F2494"/>
    <w:rsid w:val="002F2564"/>
    <w:rsid w:val="002F28E4"/>
    <w:rsid w:val="002F2E62"/>
    <w:rsid w:val="002F2FAC"/>
    <w:rsid w:val="002F471C"/>
    <w:rsid w:val="002F5AF9"/>
    <w:rsid w:val="003005D5"/>
    <w:rsid w:val="00301172"/>
    <w:rsid w:val="00301BE5"/>
    <w:rsid w:val="00301D67"/>
    <w:rsid w:val="003026F5"/>
    <w:rsid w:val="003029A5"/>
    <w:rsid w:val="00306580"/>
    <w:rsid w:val="003108F2"/>
    <w:rsid w:val="00310E37"/>
    <w:rsid w:val="00313CE7"/>
    <w:rsid w:val="0031581B"/>
    <w:rsid w:val="00316702"/>
    <w:rsid w:val="003220DA"/>
    <w:rsid w:val="0032474A"/>
    <w:rsid w:val="0032534E"/>
    <w:rsid w:val="00325EA5"/>
    <w:rsid w:val="003336D0"/>
    <w:rsid w:val="003347D2"/>
    <w:rsid w:val="00335476"/>
    <w:rsid w:val="00335780"/>
    <w:rsid w:val="00335E79"/>
    <w:rsid w:val="003372ED"/>
    <w:rsid w:val="00337D88"/>
    <w:rsid w:val="003402DE"/>
    <w:rsid w:val="00344261"/>
    <w:rsid w:val="00345590"/>
    <w:rsid w:val="003464A4"/>
    <w:rsid w:val="003477E9"/>
    <w:rsid w:val="00350229"/>
    <w:rsid w:val="00350294"/>
    <w:rsid w:val="00350BE7"/>
    <w:rsid w:val="00353FCE"/>
    <w:rsid w:val="0035585F"/>
    <w:rsid w:val="0035635F"/>
    <w:rsid w:val="00356B6F"/>
    <w:rsid w:val="003576F3"/>
    <w:rsid w:val="00357F86"/>
    <w:rsid w:val="00361FB5"/>
    <w:rsid w:val="0036252D"/>
    <w:rsid w:val="003641D7"/>
    <w:rsid w:val="00364CB4"/>
    <w:rsid w:val="00364F72"/>
    <w:rsid w:val="00365843"/>
    <w:rsid w:val="00367297"/>
    <w:rsid w:val="00371D5C"/>
    <w:rsid w:val="003721BF"/>
    <w:rsid w:val="00374051"/>
    <w:rsid w:val="003740FB"/>
    <w:rsid w:val="00375F8E"/>
    <w:rsid w:val="003778B5"/>
    <w:rsid w:val="003808A8"/>
    <w:rsid w:val="00380F26"/>
    <w:rsid w:val="00381326"/>
    <w:rsid w:val="003865FA"/>
    <w:rsid w:val="003866D6"/>
    <w:rsid w:val="0038771D"/>
    <w:rsid w:val="00387EB4"/>
    <w:rsid w:val="003909B6"/>
    <w:rsid w:val="00391C23"/>
    <w:rsid w:val="00393492"/>
    <w:rsid w:val="0039583F"/>
    <w:rsid w:val="0039595B"/>
    <w:rsid w:val="003959C5"/>
    <w:rsid w:val="00395AF8"/>
    <w:rsid w:val="00395FC7"/>
    <w:rsid w:val="003A0192"/>
    <w:rsid w:val="003A023E"/>
    <w:rsid w:val="003A1993"/>
    <w:rsid w:val="003A2647"/>
    <w:rsid w:val="003A3BCF"/>
    <w:rsid w:val="003A581A"/>
    <w:rsid w:val="003A5EF6"/>
    <w:rsid w:val="003A60C9"/>
    <w:rsid w:val="003B0CB2"/>
    <w:rsid w:val="003B1214"/>
    <w:rsid w:val="003B1F33"/>
    <w:rsid w:val="003B5EB7"/>
    <w:rsid w:val="003C0177"/>
    <w:rsid w:val="003C0C79"/>
    <w:rsid w:val="003C149F"/>
    <w:rsid w:val="003C312A"/>
    <w:rsid w:val="003C50C3"/>
    <w:rsid w:val="003C6256"/>
    <w:rsid w:val="003D0300"/>
    <w:rsid w:val="003D07BC"/>
    <w:rsid w:val="003D0FFF"/>
    <w:rsid w:val="003D4E5E"/>
    <w:rsid w:val="003D7645"/>
    <w:rsid w:val="003F268F"/>
    <w:rsid w:val="003F415D"/>
    <w:rsid w:val="003F6096"/>
    <w:rsid w:val="003F61AE"/>
    <w:rsid w:val="003F635E"/>
    <w:rsid w:val="003F6998"/>
    <w:rsid w:val="003F72D2"/>
    <w:rsid w:val="003F7D55"/>
    <w:rsid w:val="004004B6"/>
    <w:rsid w:val="0040250E"/>
    <w:rsid w:val="00402BA9"/>
    <w:rsid w:val="00403DB2"/>
    <w:rsid w:val="00405830"/>
    <w:rsid w:val="004067EF"/>
    <w:rsid w:val="00406F4E"/>
    <w:rsid w:val="00407B6F"/>
    <w:rsid w:val="004100EA"/>
    <w:rsid w:val="004101AB"/>
    <w:rsid w:val="00410EBC"/>
    <w:rsid w:val="0041343F"/>
    <w:rsid w:val="00413AD7"/>
    <w:rsid w:val="004175B7"/>
    <w:rsid w:val="00422990"/>
    <w:rsid w:val="004229B3"/>
    <w:rsid w:val="00422B72"/>
    <w:rsid w:val="00422E63"/>
    <w:rsid w:val="00426CFD"/>
    <w:rsid w:val="00430FC0"/>
    <w:rsid w:val="004325E0"/>
    <w:rsid w:val="00432939"/>
    <w:rsid w:val="0043373F"/>
    <w:rsid w:val="004344C9"/>
    <w:rsid w:val="0043483A"/>
    <w:rsid w:val="004352A7"/>
    <w:rsid w:val="00436792"/>
    <w:rsid w:val="004413B9"/>
    <w:rsid w:val="0044255F"/>
    <w:rsid w:val="00444D5D"/>
    <w:rsid w:val="004476B2"/>
    <w:rsid w:val="00447962"/>
    <w:rsid w:val="004511E9"/>
    <w:rsid w:val="004514D5"/>
    <w:rsid w:val="00452EA3"/>
    <w:rsid w:val="00453456"/>
    <w:rsid w:val="00453661"/>
    <w:rsid w:val="004542A9"/>
    <w:rsid w:val="00461063"/>
    <w:rsid w:val="00461856"/>
    <w:rsid w:val="00463762"/>
    <w:rsid w:val="00464794"/>
    <w:rsid w:val="00464D1D"/>
    <w:rsid w:val="004659DA"/>
    <w:rsid w:val="00465A2C"/>
    <w:rsid w:val="00465E95"/>
    <w:rsid w:val="004661EE"/>
    <w:rsid w:val="00467E64"/>
    <w:rsid w:val="004735EA"/>
    <w:rsid w:val="0047515B"/>
    <w:rsid w:val="00475627"/>
    <w:rsid w:val="00475D63"/>
    <w:rsid w:val="004810E5"/>
    <w:rsid w:val="0048139B"/>
    <w:rsid w:val="00483BF5"/>
    <w:rsid w:val="00484836"/>
    <w:rsid w:val="00484F04"/>
    <w:rsid w:val="00484FCA"/>
    <w:rsid w:val="004859DC"/>
    <w:rsid w:val="00486FC6"/>
    <w:rsid w:val="0048770A"/>
    <w:rsid w:val="00487816"/>
    <w:rsid w:val="0049018F"/>
    <w:rsid w:val="004909CA"/>
    <w:rsid w:val="0049284A"/>
    <w:rsid w:val="0049292D"/>
    <w:rsid w:val="004A05EF"/>
    <w:rsid w:val="004A130E"/>
    <w:rsid w:val="004A1CF1"/>
    <w:rsid w:val="004A26DA"/>
    <w:rsid w:val="004A3223"/>
    <w:rsid w:val="004A426E"/>
    <w:rsid w:val="004A4707"/>
    <w:rsid w:val="004A55F5"/>
    <w:rsid w:val="004A7854"/>
    <w:rsid w:val="004B0049"/>
    <w:rsid w:val="004B01FD"/>
    <w:rsid w:val="004B05D0"/>
    <w:rsid w:val="004B105A"/>
    <w:rsid w:val="004B2ED4"/>
    <w:rsid w:val="004B3541"/>
    <w:rsid w:val="004B4F89"/>
    <w:rsid w:val="004B6365"/>
    <w:rsid w:val="004B67A9"/>
    <w:rsid w:val="004B6D40"/>
    <w:rsid w:val="004B798A"/>
    <w:rsid w:val="004C2748"/>
    <w:rsid w:val="004C2AD5"/>
    <w:rsid w:val="004C2D5F"/>
    <w:rsid w:val="004C3CA2"/>
    <w:rsid w:val="004C492D"/>
    <w:rsid w:val="004C50EE"/>
    <w:rsid w:val="004C5AC0"/>
    <w:rsid w:val="004D0740"/>
    <w:rsid w:val="004D1932"/>
    <w:rsid w:val="004D1DBC"/>
    <w:rsid w:val="004D27FB"/>
    <w:rsid w:val="004D2D91"/>
    <w:rsid w:val="004D3989"/>
    <w:rsid w:val="004D4C79"/>
    <w:rsid w:val="004D73C9"/>
    <w:rsid w:val="004D772B"/>
    <w:rsid w:val="004D7F62"/>
    <w:rsid w:val="004E0DAC"/>
    <w:rsid w:val="004E25DE"/>
    <w:rsid w:val="004E3491"/>
    <w:rsid w:val="004E3DEF"/>
    <w:rsid w:val="004E48B8"/>
    <w:rsid w:val="004E62A9"/>
    <w:rsid w:val="004E75C4"/>
    <w:rsid w:val="004F053E"/>
    <w:rsid w:val="004F0777"/>
    <w:rsid w:val="004F261C"/>
    <w:rsid w:val="004F32BB"/>
    <w:rsid w:val="004F345E"/>
    <w:rsid w:val="004F45ED"/>
    <w:rsid w:val="004F6237"/>
    <w:rsid w:val="004F6D35"/>
    <w:rsid w:val="004F726F"/>
    <w:rsid w:val="005005FC"/>
    <w:rsid w:val="00500A0A"/>
    <w:rsid w:val="00500E7D"/>
    <w:rsid w:val="00501128"/>
    <w:rsid w:val="005023FB"/>
    <w:rsid w:val="0050280C"/>
    <w:rsid w:val="005029B7"/>
    <w:rsid w:val="00504678"/>
    <w:rsid w:val="00504C29"/>
    <w:rsid w:val="00510E66"/>
    <w:rsid w:val="005149C3"/>
    <w:rsid w:val="005155D5"/>
    <w:rsid w:val="00515CEF"/>
    <w:rsid w:val="00516180"/>
    <w:rsid w:val="0051773B"/>
    <w:rsid w:val="00520940"/>
    <w:rsid w:val="00520B7B"/>
    <w:rsid w:val="0052253C"/>
    <w:rsid w:val="005229E2"/>
    <w:rsid w:val="00522DC4"/>
    <w:rsid w:val="00523FA2"/>
    <w:rsid w:val="00523FE5"/>
    <w:rsid w:val="00525342"/>
    <w:rsid w:val="0052551E"/>
    <w:rsid w:val="0052641B"/>
    <w:rsid w:val="00526E62"/>
    <w:rsid w:val="00530E13"/>
    <w:rsid w:val="00530FCC"/>
    <w:rsid w:val="005319FB"/>
    <w:rsid w:val="00532099"/>
    <w:rsid w:val="00535BDD"/>
    <w:rsid w:val="00540CD1"/>
    <w:rsid w:val="0054109A"/>
    <w:rsid w:val="00541D0E"/>
    <w:rsid w:val="00542197"/>
    <w:rsid w:val="005442C8"/>
    <w:rsid w:val="00546774"/>
    <w:rsid w:val="0055296E"/>
    <w:rsid w:val="00552ABC"/>
    <w:rsid w:val="00552C8B"/>
    <w:rsid w:val="00554C85"/>
    <w:rsid w:val="00555826"/>
    <w:rsid w:val="00556C55"/>
    <w:rsid w:val="00556E7E"/>
    <w:rsid w:val="005605BE"/>
    <w:rsid w:val="005634CE"/>
    <w:rsid w:val="0056408E"/>
    <w:rsid w:val="00564AF5"/>
    <w:rsid w:val="00564CFC"/>
    <w:rsid w:val="0056503D"/>
    <w:rsid w:val="005665B7"/>
    <w:rsid w:val="0056718D"/>
    <w:rsid w:val="00567BAA"/>
    <w:rsid w:val="005702FC"/>
    <w:rsid w:val="0057205D"/>
    <w:rsid w:val="00572089"/>
    <w:rsid w:val="005736D2"/>
    <w:rsid w:val="005737DB"/>
    <w:rsid w:val="00573B76"/>
    <w:rsid w:val="00574226"/>
    <w:rsid w:val="00574422"/>
    <w:rsid w:val="005756EF"/>
    <w:rsid w:val="00575859"/>
    <w:rsid w:val="00576230"/>
    <w:rsid w:val="0057714A"/>
    <w:rsid w:val="00577A7C"/>
    <w:rsid w:val="00580181"/>
    <w:rsid w:val="005807D1"/>
    <w:rsid w:val="00582FF2"/>
    <w:rsid w:val="00583DD0"/>
    <w:rsid w:val="0058441B"/>
    <w:rsid w:val="00584ECA"/>
    <w:rsid w:val="00585491"/>
    <w:rsid w:val="005861DC"/>
    <w:rsid w:val="00587B16"/>
    <w:rsid w:val="00587E16"/>
    <w:rsid w:val="005905AB"/>
    <w:rsid w:val="00591F14"/>
    <w:rsid w:val="00592346"/>
    <w:rsid w:val="00592D02"/>
    <w:rsid w:val="00592E01"/>
    <w:rsid w:val="00594497"/>
    <w:rsid w:val="0059590A"/>
    <w:rsid w:val="005961C5"/>
    <w:rsid w:val="00596652"/>
    <w:rsid w:val="005968D2"/>
    <w:rsid w:val="005A12AC"/>
    <w:rsid w:val="005A1A4C"/>
    <w:rsid w:val="005A1F72"/>
    <w:rsid w:val="005A4466"/>
    <w:rsid w:val="005A7087"/>
    <w:rsid w:val="005B153E"/>
    <w:rsid w:val="005B291B"/>
    <w:rsid w:val="005B640C"/>
    <w:rsid w:val="005B6CCA"/>
    <w:rsid w:val="005B7D3E"/>
    <w:rsid w:val="005C005C"/>
    <w:rsid w:val="005C2793"/>
    <w:rsid w:val="005C378D"/>
    <w:rsid w:val="005C3D8A"/>
    <w:rsid w:val="005C4089"/>
    <w:rsid w:val="005C44F4"/>
    <w:rsid w:val="005C45F7"/>
    <w:rsid w:val="005C5BE9"/>
    <w:rsid w:val="005C5DF4"/>
    <w:rsid w:val="005C6454"/>
    <w:rsid w:val="005C707B"/>
    <w:rsid w:val="005C7E4C"/>
    <w:rsid w:val="005D055D"/>
    <w:rsid w:val="005D1CCD"/>
    <w:rsid w:val="005E0746"/>
    <w:rsid w:val="005E1637"/>
    <w:rsid w:val="005E1B3D"/>
    <w:rsid w:val="005E1C9A"/>
    <w:rsid w:val="005E22EC"/>
    <w:rsid w:val="005E242D"/>
    <w:rsid w:val="005E2AA6"/>
    <w:rsid w:val="005E64A7"/>
    <w:rsid w:val="005E6E83"/>
    <w:rsid w:val="005E711C"/>
    <w:rsid w:val="005E7D6A"/>
    <w:rsid w:val="005F03B7"/>
    <w:rsid w:val="005F209A"/>
    <w:rsid w:val="005F23AA"/>
    <w:rsid w:val="005F2D07"/>
    <w:rsid w:val="005F3880"/>
    <w:rsid w:val="005F4F2B"/>
    <w:rsid w:val="005F4FC8"/>
    <w:rsid w:val="005F56FA"/>
    <w:rsid w:val="005F7013"/>
    <w:rsid w:val="006004FF"/>
    <w:rsid w:val="00601B34"/>
    <w:rsid w:val="0060261E"/>
    <w:rsid w:val="00603C80"/>
    <w:rsid w:val="0060564F"/>
    <w:rsid w:val="00606F47"/>
    <w:rsid w:val="006070CE"/>
    <w:rsid w:val="00607775"/>
    <w:rsid w:val="006101BE"/>
    <w:rsid w:val="006101E2"/>
    <w:rsid w:val="0061051A"/>
    <w:rsid w:val="0061719E"/>
    <w:rsid w:val="006175CE"/>
    <w:rsid w:val="00617CC4"/>
    <w:rsid w:val="006235B3"/>
    <w:rsid w:val="00624F63"/>
    <w:rsid w:val="0063003B"/>
    <w:rsid w:val="00630065"/>
    <w:rsid w:val="006303A5"/>
    <w:rsid w:val="00630E39"/>
    <w:rsid w:val="00631977"/>
    <w:rsid w:val="00631FDF"/>
    <w:rsid w:val="00632532"/>
    <w:rsid w:val="0063456B"/>
    <w:rsid w:val="00636817"/>
    <w:rsid w:val="00637221"/>
    <w:rsid w:val="00640619"/>
    <w:rsid w:val="00640650"/>
    <w:rsid w:val="00640F66"/>
    <w:rsid w:val="006416C6"/>
    <w:rsid w:val="00641C50"/>
    <w:rsid w:val="00641EB1"/>
    <w:rsid w:val="00642B18"/>
    <w:rsid w:val="006458CA"/>
    <w:rsid w:val="00646811"/>
    <w:rsid w:val="00650885"/>
    <w:rsid w:val="0065096B"/>
    <w:rsid w:val="00654194"/>
    <w:rsid w:val="006550C4"/>
    <w:rsid w:val="00660EFF"/>
    <w:rsid w:val="00661238"/>
    <w:rsid w:val="00662FFF"/>
    <w:rsid w:val="00664144"/>
    <w:rsid w:val="00664439"/>
    <w:rsid w:val="00664F84"/>
    <w:rsid w:val="0067033A"/>
    <w:rsid w:val="00670E65"/>
    <w:rsid w:val="00671026"/>
    <w:rsid w:val="00673C09"/>
    <w:rsid w:val="0067458D"/>
    <w:rsid w:val="006746AA"/>
    <w:rsid w:val="006749AC"/>
    <w:rsid w:val="00675758"/>
    <w:rsid w:val="00677021"/>
    <w:rsid w:val="00677EA9"/>
    <w:rsid w:val="00680873"/>
    <w:rsid w:val="006819CD"/>
    <w:rsid w:val="00683E10"/>
    <w:rsid w:val="00684D7E"/>
    <w:rsid w:val="00684E10"/>
    <w:rsid w:val="00685DB0"/>
    <w:rsid w:val="00685EBB"/>
    <w:rsid w:val="00685FB0"/>
    <w:rsid w:val="00687152"/>
    <w:rsid w:val="00687D6D"/>
    <w:rsid w:val="00687DED"/>
    <w:rsid w:val="006900D5"/>
    <w:rsid w:val="006904DC"/>
    <w:rsid w:val="006911D6"/>
    <w:rsid w:val="00691F85"/>
    <w:rsid w:val="0069207E"/>
    <w:rsid w:val="00692B61"/>
    <w:rsid w:val="006944F3"/>
    <w:rsid w:val="00695622"/>
    <w:rsid w:val="006960E2"/>
    <w:rsid w:val="00696286"/>
    <w:rsid w:val="006963B1"/>
    <w:rsid w:val="006972E5"/>
    <w:rsid w:val="006A0407"/>
    <w:rsid w:val="006A13CD"/>
    <w:rsid w:val="006A1AF7"/>
    <w:rsid w:val="006A23D8"/>
    <w:rsid w:val="006A2778"/>
    <w:rsid w:val="006A2CA5"/>
    <w:rsid w:val="006A3CB6"/>
    <w:rsid w:val="006A4028"/>
    <w:rsid w:val="006A5CA3"/>
    <w:rsid w:val="006A61E3"/>
    <w:rsid w:val="006A651C"/>
    <w:rsid w:val="006A7730"/>
    <w:rsid w:val="006B2D80"/>
    <w:rsid w:val="006C0899"/>
    <w:rsid w:val="006C12C9"/>
    <w:rsid w:val="006C4322"/>
    <w:rsid w:val="006C4C70"/>
    <w:rsid w:val="006C4E90"/>
    <w:rsid w:val="006C6619"/>
    <w:rsid w:val="006C6FF9"/>
    <w:rsid w:val="006D0D1D"/>
    <w:rsid w:val="006D1091"/>
    <w:rsid w:val="006D1484"/>
    <w:rsid w:val="006D1FB3"/>
    <w:rsid w:val="006D2196"/>
    <w:rsid w:val="006D2562"/>
    <w:rsid w:val="006D72E0"/>
    <w:rsid w:val="006D76B9"/>
    <w:rsid w:val="006E088B"/>
    <w:rsid w:val="006E0C66"/>
    <w:rsid w:val="006E1135"/>
    <w:rsid w:val="006E4B48"/>
    <w:rsid w:val="006E5867"/>
    <w:rsid w:val="006E587A"/>
    <w:rsid w:val="006E5F8B"/>
    <w:rsid w:val="006E6166"/>
    <w:rsid w:val="006E6544"/>
    <w:rsid w:val="006E7AE9"/>
    <w:rsid w:val="006F1451"/>
    <w:rsid w:val="006F1674"/>
    <w:rsid w:val="006F3429"/>
    <w:rsid w:val="006F4192"/>
    <w:rsid w:val="006F46FC"/>
    <w:rsid w:val="006F573B"/>
    <w:rsid w:val="0070332C"/>
    <w:rsid w:val="00703AD9"/>
    <w:rsid w:val="00704D99"/>
    <w:rsid w:val="0070577F"/>
    <w:rsid w:val="00706B55"/>
    <w:rsid w:val="00707651"/>
    <w:rsid w:val="007079BF"/>
    <w:rsid w:val="00710002"/>
    <w:rsid w:val="00710C29"/>
    <w:rsid w:val="00711187"/>
    <w:rsid w:val="0071130D"/>
    <w:rsid w:val="00711503"/>
    <w:rsid w:val="00712514"/>
    <w:rsid w:val="0071289B"/>
    <w:rsid w:val="007131C9"/>
    <w:rsid w:val="00713973"/>
    <w:rsid w:val="007157E7"/>
    <w:rsid w:val="00716C48"/>
    <w:rsid w:val="007171F7"/>
    <w:rsid w:val="00720A2F"/>
    <w:rsid w:val="00720BCC"/>
    <w:rsid w:val="00721557"/>
    <w:rsid w:val="00721A2D"/>
    <w:rsid w:val="0072278F"/>
    <w:rsid w:val="00725751"/>
    <w:rsid w:val="007307A6"/>
    <w:rsid w:val="0073164A"/>
    <w:rsid w:val="0073537C"/>
    <w:rsid w:val="00735CE1"/>
    <w:rsid w:val="0073603B"/>
    <w:rsid w:val="007367A7"/>
    <w:rsid w:val="007377BD"/>
    <w:rsid w:val="0073782C"/>
    <w:rsid w:val="007408FC"/>
    <w:rsid w:val="00745010"/>
    <w:rsid w:val="007459F6"/>
    <w:rsid w:val="00747B55"/>
    <w:rsid w:val="00751C66"/>
    <w:rsid w:val="00756279"/>
    <w:rsid w:val="007605FE"/>
    <w:rsid w:val="00760D25"/>
    <w:rsid w:val="00761387"/>
    <w:rsid w:val="007638DB"/>
    <w:rsid w:val="007649BD"/>
    <w:rsid w:val="00764B93"/>
    <w:rsid w:val="00764D1B"/>
    <w:rsid w:val="007654F4"/>
    <w:rsid w:val="00765C98"/>
    <w:rsid w:val="00766282"/>
    <w:rsid w:val="00766756"/>
    <w:rsid w:val="00766789"/>
    <w:rsid w:val="007704B6"/>
    <w:rsid w:val="00770A53"/>
    <w:rsid w:val="007715B7"/>
    <w:rsid w:val="00771B98"/>
    <w:rsid w:val="00771FD4"/>
    <w:rsid w:val="00775B7E"/>
    <w:rsid w:val="0077781E"/>
    <w:rsid w:val="00780311"/>
    <w:rsid w:val="00781EAF"/>
    <w:rsid w:val="00782102"/>
    <w:rsid w:val="007833EF"/>
    <w:rsid w:val="007839E5"/>
    <w:rsid w:val="00783ABB"/>
    <w:rsid w:val="00783D6B"/>
    <w:rsid w:val="007845EC"/>
    <w:rsid w:val="00786A3C"/>
    <w:rsid w:val="0078723D"/>
    <w:rsid w:val="0079191C"/>
    <w:rsid w:val="00792B21"/>
    <w:rsid w:val="00792D50"/>
    <w:rsid w:val="007935E8"/>
    <w:rsid w:val="00794A77"/>
    <w:rsid w:val="00796955"/>
    <w:rsid w:val="00797508"/>
    <w:rsid w:val="00797D49"/>
    <w:rsid w:val="007A0559"/>
    <w:rsid w:val="007A0730"/>
    <w:rsid w:val="007A1003"/>
    <w:rsid w:val="007A31C7"/>
    <w:rsid w:val="007A4E0E"/>
    <w:rsid w:val="007A5806"/>
    <w:rsid w:val="007A59E2"/>
    <w:rsid w:val="007A6A82"/>
    <w:rsid w:val="007B12A0"/>
    <w:rsid w:val="007B1869"/>
    <w:rsid w:val="007B1903"/>
    <w:rsid w:val="007B1D7F"/>
    <w:rsid w:val="007B2919"/>
    <w:rsid w:val="007B4B6C"/>
    <w:rsid w:val="007B4D51"/>
    <w:rsid w:val="007C1AA6"/>
    <w:rsid w:val="007C1C15"/>
    <w:rsid w:val="007C1DD3"/>
    <w:rsid w:val="007C2725"/>
    <w:rsid w:val="007C2F3B"/>
    <w:rsid w:val="007C4A1E"/>
    <w:rsid w:val="007C64F6"/>
    <w:rsid w:val="007C6D31"/>
    <w:rsid w:val="007C70CD"/>
    <w:rsid w:val="007D07F5"/>
    <w:rsid w:val="007D0B38"/>
    <w:rsid w:val="007D0DDC"/>
    <w:rsid w:val="007D587D"/>
    <w:rsid w:val="007D5FD8"/>
    <w:rsid w:val="007D6B2F"/>
    <w:rsid w:val="007E0F47"/>
    <w:rsid w:val="007E14E6"/>
    <w:rsid w:val="007E1D5B"/>
    <w:rsid w:val="007E2218"/>
    <w:rsid w:val="007E3026"/>
    <w:rsid w:val="007E348C"/>
    <w:rsid w:val="007E55BD"/>
    <w:rsid w:val="007F154B"/>
    <w:rsid w:val="007F1A8D"/>
    <w:rsid w:val="007F2292"/>
    <w:rsid w:val="007F32CB"/>
    <w:rsid w:val="007F42E7"/>
    <w:rsid w:val="007F478D"/>
    <w:rsid w:val="007F5BF3"/>
    <w:rsid w:val="007F7F74"/>
    <w:rsid w:val="0080097F"/>
    <w:rsid w:val="00801FFB"/>
    <w:rsid w:val="008026D3"/>
    <w:rsid w:val="008048ED"/>
    <w:rsid w:val="008053E6"/>
    <w:rsid w:val="00810CD9"/>
    <w:rsid w:val="00810DBF"/>
    <w:rsid w:val="00811FF7"/>
    <w:rsid w:val="00813B77"/>
    <w:rsid w:val="00813D0E"/>
    <w:rsid w:val="0081566E"/>
    <w:rsid w:val="00815A05"/>
    <w:rsid w:val="00816807"/>
    <w:rsid w:val="00820F27"/>
    <w:rsid w:val="00821987"/>
    <w:rsid w:val="008245CF"/>
    <w:rsid w:val="00825516"/>
    <w:rsid w:val="00827171"/>
    <w:rsid w:val="0083059D"/>
    <w:rsid w:val="00835086"/>
    <w:rsid w:val="00835B8C"/>
    <w:rsid w:val="00837B44"/>
    <w:rsid w:val="008428EE"/>
    <w:rsid w:val="00843614"/>
    <w:rsid w:val="00846187"/>
    <w:rsid w:val="008463BC"/>
    <w:rsid w:val="00846EB0"/>
    <w:rsid w:val="00847BC2"/>
    <w:rsid w:val="008512D8"/>
    <w:rsid w:val="008517D9"/>
    <w:rsid w:val="00852AF8"/>
    <w:rsid w:val="00853B21"/>
    <w:rsid w:val="00854583"/>
    <w:rsid w:val="00854C9C"/>
    <w:rsid w:val="00855710"/>
    <w:rsid w:val="00855B60"/>
    <w:rsid w:val="00855D8A"/>
    <w:rsid w:val="00860B97"/>
    <w:rsid w:val="00861B7D"/>
    <w:rsid w:val="00862F28"/>
    <w:rsid w:val="008636B3"/>
    <w:rsid w:val="0086381E"/>
    <w:rsid w:val="00864E26"/>
    <w:rsid w:val="008665FD"/>
    <w:rsid w:val="00867486"/>
    <w:rsid w:val="0087103D"/>
    <w:rsid w:val="00872E92"/>
    <w:rsid w:val="00873564"/>
    <w:rsid w:val="00874FD5"/>
    <w:rsid w:val="00875887"/>
    <w:rsid w:val="00877716"/>
    <w:rsid w:val="00877AA2"/>
    <w:rsid w:val="00877C53"/>
    <w:rsid w:val="00877DB6"/>
    <w:rsid w:val="00880BEB"/>
    <w:rsid w:val="0088193A"/>
    <w:rsid w:val="0088325E"/>
    <w:rsid w:val="0088527B"/>
    <w:rsid w:val="00885C0A"/>
    <w:rsid w:val="0088766C"/>
    <w:rsid w:val="00890807"/>
    <w:rsid w:val="00892135"/>
    <w:rsid w:val="00892812"/>
    <w:rsid w:val="00892B53"/>
    <w:rsid w:val="0089400D"/>
    <w:rsid w:val="0089530A"/>
    <w:rsid w:val="00896D21"/>
    <w:rsid w:val="008A422A"/>
    <w:rsid w:val="008A432A"/>
    <w:rsid w:val="008A4C3E"/>
    <w:rsid w:val="008A57FF"/>
    <w:rsid w:val="008A6847"/>
    <w:rsid w:val="008A6A8B"/>
    <w:rsid w:val="008A7EDE"/>
    <w:rsid w:val="008B145F"/>
    <w:rsid w:val="008B1661"/>
    <w:rsid w:val="008B1755"/>
    <w:rsid w:val="008B3015"/>
    <w:rsid w:val="008B4571"/>
    <w:rsid w:val="008B53DA"/>
    <w:rsid w:val="008B5CA9"/>
    <w:rsid w:val="008B63ED"/>
    <w:rsid w:val="008B6E15"/>
    <w:rsid w:val="008B6F75"/>
    <w:rsid w:val="008C0BB9"/>
    <w:rsid w:val="008C3523"/>
    <w:rsid w:val="008C38D5"/>
    <w:rsid w:val="008C4B9D"/>
    <w:rsid w:val="008C4C5F"/>
    <w:rsid w:val="008C5086"/>
    <w:rsid w:val="008C6C2B"/>
    <w:rsid w:val="008C6F00"/>
    <w:rsid w:val="008D19E4"/>
    <w:rsid w:val="008D1FD3"/>
    <w:rsid w:val="008D274C"/>
    <w:rsid w:val="008E03DA"/>
    <w:rsid w:val="008E096E"/>
    <w:rsid w:val="008E2502"/>
    <w:rsid w:val="008E2A2C"/>
    <w:rsid w:val="008E2FA9"/>
    <w:rsid w:val="008E3D4D"/>
    <w:rsid w:val="008E4109"/>
    <w:rsid w:val="008E4DD1"/>
    <w:rsid w:val="008E4F2A"/>
    <w:rsid w:val="008E4FB4"/>
    <w:rsid w:val="008E50AC"/>
    <w:rsid w:val="008E62C3"/>
    <w:rsid w:val="008E6669"/>
    <w:rsid w:val="008E732B"/>
    <w:rsid w:val="008E7427"/>
    <w:rsid w:val="008F009C"/>
    <w:rsid w:val="008F0BC3"/>
    <w:rsid w:val="008F19F9"/>
    <w:rsid w:val="008F2F59"/>
    <w:rsid w:val="008F4EF6"/>
    <w:rsid w:val="008F5128"/>
    <w:rsid w:val="008F6F4F"/>
    <w:rsid w:val="00901093"/>
    <w:rsid w:val="009013EF"/>
    <w:rsid w:val="00902B78"/>
    <w:rsid w:val="00904EDD"/>
    <w:rsid w:val="009054BD"/>
    <w:rsid w:val="009076FF"/>
    <w:rsid w:val="009113AB"/>
    <w:rsid w:val="009216FF"/>
    <w:rsid w:val="00921FFB"/>
    <w:rsid w:val="009236DB"/>
    <w:rsid w:val="0092438D"/>
    <w:rsid w:val="00925B4F"/>
    <w:rsid w:val="009277C9"/>
    <w:rsid w:val="00931074"/>
    <w:rsid w:val="00931EA9"/>
    <w:rsid w:val="009339C2"/>
    <w:rsid w:val="00934564"/>
    <w:rsid w:val="009363BD"/>
    <w:rsid w:val="00942B5F"/>
    <w:rsid w:val="00943849"/>
    <w:rsid w:val="00944F7A"/>
    <w:rsid w:val="00945B2F"/>
    <w:rsid w:val="00946031"/>
    <w:rsid w:val="00946177"/>
    <w:rsid w:val="009469CB"/>
    <w:rsid w:val="009476D9"/>
    <w:rsid w:val="00947A75"/>
    <w:rsid w:val="00947C13"/>
    <w:rsid w:val="00952E5D"/>
    <w:rsid w:val="00955230"/>
    <w:rsid w:val="00960B32"/>
    <w:rsid w:val="00960C93"/>
    <w:rsid w:val="00961728"/>
    <w:rsid w:val="00961DD6"/>
    <w:rsid w:val="00962818"/>
    <w:rsid w:val="00962D76"/>
    <w:rsid w:val="0096595A"/>
    <w:rsid w:val="00966FCA"/>
    <w:rsid w:val="009729BD"/>
    <w:rsid w:val="00972B07"/>
    <w:rsid w:val="00975C40"/>
    <w:rsid w:val="00976EBE"/>
    <w:rsid w:val="00977830"/>
    <w:rsid w:val="009805C7"/>
    <w:rsid w:val="00982425"/>
    <w:rsid w:val="00986BB4"/>
    <w:rsid w:val="009878D9"/>
    <w:rsid w:val="00987C62"/>
    <w:rsid w:val="00987E41"/>
    <w:rsid w:val="00991476"/>
    <w:rsid w:val="00993CA2"/>
    <w:rsid w:val="00994266"/>
    <w:rsid w:val="00994A16"/>
    <w:rsid w:val="00994AB0"/>
    <w:rsid w:val="00994CD6"/>
    <w:rsid w:val="00996D9E"/>
    <w:rsid w:val="00997458"/>
    <w:rsid w:val="009A0954"/>
    <w:rsid w:val="009A26B6"/>
    <w:rsid w:val="009A2C04"/>
    <w:rsid w:val="009A3D33"/>
    <w:rsid w:val="009A3E65"/>
    <w:rsid w:val="009A49C2"/>
    <w:rsid w:val="009A63CB"/>
    <w:rsid w:val="009A64EB"/>
    <w:rsid w:val="009B15BA"/>
    <w:rsid w:val="009B1FA5"/>
    <w:rsid w:val="009B38B0"/>
    <w:rsid w:val="009B5739"/>
    <w:rsid w:val="009C5CEB"/>
    <w:rsid w:val="009C7A94"/>
    <w:rsid w:val="009D03A0"/>
    <w:rsid w:val="009D2774"/>
    <w:rsid w:val="009D439A"/>
    <w:rsid w:val="009D6178"/>
    <w:rsid w:val="009E06E4"/>
    <w:rsid w:val="009E3403"/>
    <w:rsid w:val="009E4EA2"/>
    <w:rsid w:val="009E6600"/>
    <w:rsid w:val="009E6767"/>
    <w:rsid w:val="009E6C8B"/>
    <w:rsid w:val="009E6F97"/>
    <w:rsid w:val="009E78EF"/>
    <w:rsid w:val="009F06F3"/>
    <w:rsid w:val="009F1156"/>
    <w:rsid w:val="009F2981"/>
    <w:rsid w:val="009F42CD"/>
    <w:rsid w:val="009F4BE7"/>
    <w:rsid w:val="009F64F8"/>
    <w:rsid w:val="009F6769"/>
    <w:rsid w:val="009F69A3"/>
    <w:rsid w:val="009F75CC"/>
    <w:rsid w:val="00A0009E"/>
    <w:rsid w:val="00A0044C"/>
    <w:rsid w:val="00A004CB"/>
    <w:rsid w:val="00A008DE"/>
    <w:rsid w:val="00A00D22"/>
    <w:rsid w:val="00A01438"/>
    <w:rsid w:val="00A025F6"/>
    <w:rsid w:val="00A029A6"/>
    <w:rsid w:val="00A055E2"/>
    <w:rsid w:val="00A056C9"/>
    <w:rsid w:val="00A079CE"/>
    <w:rsid w:val="00A10920"/>
    <w:rsid w:val="00A10AEE"/>
    <w:rsid w:val="00A10E24"/>
    <w:rsid w:val="00A13469"/>
    <w:rsid w:val="00A142EE"/>
    <w:rsid w:val="00A14C6B"/>
    <w:rsid w:val="00A15084"/>
    <w:rsid w:val="00A1578D"/>
    <w:rsid w:val="00A16A45"/>
    <w:rsid w:val="00A20970"/>
    <w:rsid w:val="00A23130"/>
    <w:rsid w:val="00A2320A"/>
    <w:rsid w:val="00A23EC4"/>
    <w:rsid w:val="00A313B2"/>
    <w:rsid w:val="00A31C32"/>
    <w:rsid w:val="00A335F8"/>
    <w:rsid w:val="00A4378C"/>
    <w:rsid w:val="00A45B69"/>
    <w:rsid w:val="00A4606D"/>
    <w:rsid w:val="00A4695E"/>
    <w:rsid w:val="00A501D6"/>
    <w:rsid w:val="00A50B24"/>
    <w:rsid w:val="00A51394"/>
    <w:rsid w:val="00A513A6"/>
    <w:rsid w:val="00A537F4"/>
    <w:rsid w:val="00A547F6"/>
    <w:rsid w:val="00A5573C"/>
    <w:rsid w:val="00A55B56"/>
    <w:rsid w:val="00A56D60"/>
    <w:rsid w:val="00A57C81"/>
    <w:rsid w:val="00A60A8A"/>
    <w:rsid w:val="00A62889"/>
    <w:rsid w:val="00A64525"/>
    <w:rsid w:val="00A6463A"/>
    <w:rsid w:val="00A64E45"/>
    <w:rsid w:val="00A655E0"/>
    <w:rsid w:val="00A71BE9"/>
    <w:rsid w:val="00A7200B"/>
    <w:rsid w:val="00A73E4A"/>
    <w:rsid w:val="00A7404F"/>
    <w:rsid w:val="00A74D2E"/>
    <w:rsid w:val="00A7523A"/>
    <w:rsid w:val="00A76BC3"/>
    <w:rsid w:val="00A77C76"/>
    <w:rsid w:val="00A80D0A"/>
    <w:rsid w:val="00A819AA"/>
    <w:rsid w:val="00A81A6E"/>
    <w:rsid w:val="00A81BE5"/>
    <w:rsid w:val="00A82A1A"/>
    <w:rsid w:val="00A84AA8"/>
    <w:rsid w:val="00A8617B"/>
    <w:rsid w:val="00A878DE"/>
    <w:rsid w:val="00A87E54"/>
    <w:rsid w:val="00A9012C"/>
    <w:rsid w:val="00A906FA"/>
    <w:rsid w:val="00A909B8"/>
    <w:rsid w:val="00A910C5"/>
    <w:rsid w:val="00A91381"/>
    <w:rsid w:val="00A91451"/>
    <w:rsid w:val="00A94861"/>
    <w:rsid w:val="00A96EB8"/>
    <w:rsid w:val="00A9721E"/>
    <w:rsid w:val="00A97E1D"/>
    <w:rsid w:val="00AA0600"/>
    <w:rsid w:val="00AA10ED"/>
    <w:rsid w:val="00AA21BE"/>
    <w:rsid w:val="00AA2F96"/>
    <w:rsid w:val="00AA3074"/>
    <w:rsid w:val="00AA4083"/>
    <w:rsid w:val="00AA5AFC"/>
    <w:rsid w:val="00AA5E21"/>
    <w:rsid w:val="00AB415A"/>
    <w:rsid w:val="00AB4DC2"/>
    <w:rsid w:val="00AB4F38"/>
    <w:rsid w:val="00AB5D3E"/>
    <w:rsid w:val="00AB7FB0"/>
    <w:rsid w:val="00AC034B"/>
    <w:rsid w:val="00AC0C85"/>
    <w:rsid w:val="00AC110C"/>
    <w:rsid w:val="00AC3D7A"/>
    <w:rsid w:val="00AC3E3E"/>
    <w:rsid w:val="00AC513C"/>
    <w:rsid w:val="00AC57FD"/>
    <w:rsid w:val="00AD10B1"/>
    <w:rsid w:val="00AD1843"/>
    <w:rsid w:val="00AD2449"/>
    <w:rsid w:val="00AD2536"/>
    <w:rsid w:val="00AD2AA4"/>
    <w:rsid w:val="00AD3A73"/>
    <w:rsid w:val="00AD43C1"/>
    <w:rsid w:val="00AD55C4"/>
    <w:rsid w:val="00AD5A19"/>
    <w:rsid w:val="00AD68FD"/>
    <w:rsid w:val="00AD7F03"/>
    <w:rsid w:val="00AE34D1"/>
    <w:rsid w:val="00AE357E"/>
    <w:rsid w:val="00AE3E5C"/>
    <w:rsid w:val="00AE4297"/>
    <w:rsid w:val="00AE5712"/>
    <w:rsid w:val="00AE5918"/>
    <w:rsid w:val="00AE66F6"/>
    <w:rsid w:val="00AF0EB5"/>
    <w:rsid w:val="00AF15B6"/>
    <w:rsid w:val="00AF2030"/>
    <w:rsid w:val="00AF5343"/>
    <w:rsid w:val="00AF6A8D"/>
    <w:rsid w:val="00AF7556"/>
    <w:rsid w:val="00B03084"/>
    <w:rsid w:val="00B03844"/>
    <w:rsid w:val="00B052CC"/>
    <w:rsid w:val="00B0589F"/>
    <w:rsid w:val="00B05C16"/>
    <w:rsid w:val="00B0772A"/>
    <w:rsid w:val="00B07CCF"/>
    <w:rsid w:val="00B10224"/>
    <w:rsid w:val="00B1413B"/>
    <w:rsid w:val="00B14B0A"/>
    <w:rsid w:val="00B16061"/>
    <w:rsid w:val="00B200BA"/>
    <w:rsid w:val="00B21A26"/>
    <w:rsid w:val="00B21C09"/>
    <w:rsid w:val="00B224DE"/>
    <w:rsid w:val="00B227EA"/>
    <w:rsid w:val="00B2360D"/>
    <w:rsid w:val="00B24103"/>
    <w:rsid w:val="00B248E9"/>
    <w:rsid w:val="00B25CB3"/>
    <w:rsid w:val="00B274AF"/>
    <w:rsid w:val="00B30AE3"/>
    <w:rsid w:val="00B3227F"/>
    <w:rsid w:val="00B325B0"/>
    <w:rsid w:val="00B34450"/>
    <w:rsid w:val="00B34D8F"/>
    <w:rsid w:val="00B35373"/>
    <w:rsid w:val="00B369F6"/>
    <w:rsid w:val="00B371A2"/>
    <w:rsid w:val="00B37C61"/>
    <w:rsid w:val="00B40549"/>
    <w:rsid w:val="00B41A2B"/>
    <w:rsid w:val="00B41F2C"/>
    <w:rsid w:val="00B43089"/>
    <w:rsid w:val="00B45B3F"/>
    <w:rsid w:val="00B45F5A"/>
    <w:rsid w:val="00B46F1D"/>
    <w:rsid w:val="00B479F2"/>
    <w:rsid w:val="00B5009B"/>
    <w:rsid w:val="00B524BD"/>
    <w:rsid w:val="00B52FAB"/>
    <w:rsid w:val="00B532CE"/>
    <w:rsid w:val="00B534C8"/>
    <w:rsid w:val="00B545DA"/>
    <w:rsid w:val="00B54D7C"/>
    <w:rsid w:val="00B56797"/>
    <w:rsid w:val="00B5756D"/>
    <w:rsid w:val="00B62EEA"/>
    <w:rsid w:val="00B63C9D"/>
    <w:rsid w:val="00B6687B"/>
    <w:rsid w:val="00B66DF3"/>
    <w:rsid w:val="00B679EB"/>
    <w:rsid w:val="00B704A2"/>
    <w:rsid w:val="00B716AD"/>
    <w:rsid w:val="00B72D97"/>
    <w:rsid w:val="00B72E71"/>
    <w:rsid w:val="00B73621"/>
    <w:rsid w:val="00B7370F"/>
    <w:rsid w:val="00B76896"/>
    <w:rsid w:val="00B776B2"/>
    <w:rsid w:val="00B800E9"/>
    <w:rsid w:val="00B82D02"/>
    <w:rsid w:val="00B90DCA"/>
    <w:rsid w:val="00B9161F"/>
    <w:rsid w:val="00B91AE7"/>
    <w:rsid w:val="00B92A60"/>
    <w:rsid w:val="00B9409D"/>
    <w:rsid w:val="00B95777"/>
    <w:rsid w:val="00BA0704"/>
    <w:rsid w:val="00BA1BBF"/>
    <w:rsid w:val="00BA2D2F"/>
    <w:rsid w:val="00BA3A31"/>
    <w:rsid w:val="00BA420B"/>
    <w:rsid w:val="00BA427F"/>
    <w:rsid w:val="00BA5BF5"/>
    <w:rsid w:val="00BA6A5D"/>
    <w:rsid w:val="00BA764E"/>
    <w:rsid w:val="00BA7A93"/>
    <w:rsid w:val="00BB0F72"/>
    <w:rsid w:val="00BB2269"/>
    <w:rsid w:val="00BB368B"/>
    <w:rsid w:val="00BB38C1"/>
    <w:rsid w:val="00BB43DA"/>
    <w:rsid w:val="00BB626E"/>
    <w:rsid w:val="00BB6275"/>
    <w:rsid w:val="00BB7178"/>
    <w:rsid w:val="00BB7E73"/>
    <w:rsid w:val="00BC1FED"/>
    <w:rsid w:val="00BC26C4"/>
    <w:rsid w:val="00BC396A"/>
    <w:rsid w:val="00BC5C67"/>
    <w:rsid w:val="00BD10EA"/>
    <w:rsid w:val="00BD22A9"/>
    <w:rsid w:val="00BD2DBE"/>
    <w:rsid w:val="00BD3400"/>
    <w:rsid w:val="00BD3913"/>
    <w:rsid w:val="00BD3A99"/>
    <w:rsid w:val="00BD4F34"/>
    <w:rsid w:val="00BD6038"/>
    <w:rsid w:val="00BD619F"/>
    <w:rsid w:val="00BE3590"/>
    <w:rsid w:val="00BE613F"/>
    <w:rsid w:val="00BE769E"/>
    <w:rsid w:val="00BF2FD3"/>
    <w:rsid w:val="00BF3EAF"/>
    <w:rsid w:val="00BF45D6"/>
    <w:rsid w:val="00BF6049"/>
    <w:rsid w:val="00BF7E72"/>
    <w:rsid w:val="00C036CB"/>
    <w:rsid w:val="00C03944"/>
    <w:rsid w:val="00C04A22"/>
    <w:rsid w:val="00C059D8"/>
    <w:rsid w:val="00C06350"/>
    <w:rsid w:val="00C0755F"/>
    <w:rsid w:val="00C106D3"/>
    <w:rsid w:val="00C11066"/>
    <w:rsid w:val="00C13977"/>
    <w:rsid w:val="00C13C43"/>
    <w:rsid w:val="00C13DFF"/>
    <w:rsid w:val="00C14BF3"/>
    <w:rsid w:val="00C1550A"/>
    <w:rsid w:val="00C17EB6"/>
    <w:rsid w:val="00C210EE"/>
    <w:rsid w:val="00C21C88"/>
    <w:rsid w:val="00C226F3"/>
    <w:rsid w:val="00C25037"/>
    <w:rsid w:val="00C26447"/>
    <w:rsid w:val="00C2725E"/>
    <w:rsid w:val="00C27303"/>
    <w:rsid w:val="00C273AA"/>
    <w:rsid w:val="00C302B4"/>
    <w:rsid w:val="00C30469"/>
    <w:rsid w:val="00C330A4"/>
    <w:rsid w:val="00C335E0"/>
    <w:rsid w:val="00C3551C"/>
    <w:rsid w:val="00C36C21"/>
    <w:rsid w:val="00C36DFE"/>
    <w:rsid w:val="00C36FF3"/>
    <w:rsid w:val="00C405A0"/>
    <w:rsid w:val="00C42B0A"/>
    <w:rsid w:val="00C4510F"/>
    <w:rsid w:val="00C45270"/>
    <w:rsid w:val="00C45700"/>
    <w:rsid w:val="00C45D1E"/>
    <w:rsid w:val="00C46BBA"/>
    <w:rsid w:val="00C4739D"/>
    <w:rsid w:val="00C50A93"/>
    <w:rsid w:val="00C517CF"/>
    <w:rsid w:val="00C5189B"/>
    <w:rsid w:val="00C53BAD"/>
    <w:rsid w:val="00C5526C"/>
    <w:rsid w:val="00C552F5"/>
    <w:rsid w:val="00C56E12"/>
    <w:rsid w:val="00C57EE9"/>
    <w:rsid w:val="00C644EE"/>
    <w:rsid w:val="00C71171"/>
    <w:rsid w:val="00C719CE"/>
    <w:rsid w:val="00C719E9"/>
    <w:rsid w:val="00C7354F"/>
    <w:rsid w:val="00C740C7"/>
    <w:rsid w:val="00C75A71"/>
    <w:rsid w:val="00C83E05"/>
    <w:rsid w:val="00C8566F"/>
    <w:rsid w:val="00C91054"/>
    <w:rsid w:val="00C922D4"/>
    <w:rsid w:val="00C93C8D"/>
    <w:rsid w:val="00C94B27"/>
    <w:rsid w:val="00C96A7E"/>
    <w:rsid w:val="00C96BDE"/>
    <w:rsid w:val="00CA0162"/>
    <w:rsid w:val="00CA0A55"/>
    <w:rsid w:val="00CA31FC"/>
    <w:rsid w:val="00CA4738"/>
    <w:rsid w:val="00CA669E"/>
    <w:rsid w:val="00CA7D88"/>
    <w:rsid w:val="00CB09BF"/>
    <w:rsid w:val="00CB0CCD"/>
    <w:rsid w:val="00CB20E9"/>
    <w:rsid w:val="00CB22C2"/>
    <w:rsid w:val="00CB347C"/>
    <w:rsid w:val="00CB3A97"/>
    <w:rsid w:val="00CB41C2"/>
    <w:rsid w:val="00CB4C76"/>
    <w:rsid w:val="00CB6B69"/>
    <w:rsid w:val="00CB7FC5"/>
    <w:rsid w:val="00CC03A4"/>
    <w:rsid w:val="00CC1199"/>
    <w:rsid w:val="00CC2E21"/>
    <w:rsid w:val="00CC6F66"/>
    <w:rsid w:val="00CC7000"/>
    <w:rsid w:val="00CD041E"/>
    <w:rsid w:val="00CD102C"/>
    <w:rsid w:val="00CD1F95"/>
    <w:rsid w:val="00CD374F"/>
    <w:rsid w:val="00CD6153"/>
    <w:rsid w:val="00CD63B7"/>
    <w:rsid w:val="00CD6D78"/>
    <w:rsid w:val="00CD7182"/>
    <w:rsid w:val="00CD7397"/>
    <w:rsid w:val="00CD7406"/>
    <w:rsid w:val="00CD7A36"/>
    <w:rsid w:val="00CE0787"/>
    <w:rsid w:val="00CE1623"/>
    <w:rsid w:val="00CE1A4A"/>
    <w:rsid w:val="00CE4CEB"/>
    <w:rsid w:val="00CE5C1C"/>
    <w:rsid w:val="00CE7AD1"/>
    <w:rsid w:val="00CF0811"/>
    <w:rsid w:val="00CF1C94"/>
    <w:rsid w:val="00CF2E7D"/>
    <w:rsid w:val="00CF2EB1"/>
    <w:rsid w:val="00CF5BAB"/>
    <w:rsid w:val="00CF7372"/>
    <w:rsid w:val="00D008F3"/>
    <w:rsid w:val="00D01ABA"/>
    <w:rsid w:val="00D0275F"/>
    <w:rsid w:val="00D02802"/>
    <w:rsid w:val="00D02F47"/>
    <w:rsid w:val="00D0338D"/>
    <w:rsid w:val="00D034D6"/>
    <w:rsid w:val="00D03C02"/>
    <w:rsid w:val="00D040BB"/>
    <w:rsid w:val="00D04D6D"/>
    <w:rsid w:val="00D109F1"/>
    <w:rsid w:val="00D10F3D"/>
    <w:rsid w:val="00D11EC8"/>
    <w:rsid w:val="00D12ADA"/>
    <w:rsid w:val="00D12BA4"/>
    <w:rsid w:val="00D141E7"/>
    <w:rsid w:val="00D14CD5"/>
    <w:rsid w:val="00D154D6"/>
    <w:rsid w:val="00D1604C"/>
    <w:rsid w:val="00D216F7"/>
    <w:rsid w:val="00D24B01"/>
    <w:rsid w:val="00D26938"/>
    <w:rsid w:val="00D26BEB"/>
    <w:rsid w:val="00D27A2F"/>
    <w:rsid w:val="00D30B80"/>
    <w:rsid w:val="00D31816"/>
    <w:rsid w:val="00D31E2E"/>
    <w:rsid w:val="00D32154"/>
    <w:rsid w:val="00D33783"/>
    <w:rsid w:val="00D348D1"/>
    <w:rsid w:val="00D356E1"/>
    <w:rsid w:val="00D366DD"/>
    <w:rsid w:val="00D36C5F"/>
    <w:rsid w:val="00D37399"/>
    <w:rsid w:val="00D409EB"/>
    <w:rsid w:val="00D40B2F"/>
    <w:rsid w:val="00D437B7"/>
    <w:rsid w:val="00D45321"/>
    <w:rsid w:val="00D45493"/>
    <w:rsid w:val="00D45F78"/>
    <w:rsid w:val="00D476B6"/>
    <w:rsid w:val="00D508E7"/>
    <w:rsid w:val="00D524C1"/>
    <w:rsid w:val="00D52B0A"/>
    <w:rsid w:val="00D53313"/>
    <w:rsid w:val="00D55368"/>
    <w:rsid w:val="00D60C8F"/>
    <w:rsid w:val="00D61057"/>
    <w:rsid w:val="00D62609"/>
    <w:rsid w:val="00D63CB6"/>
    <w:rsid w:val="00D64053"/>
    <w:rsid w:val="00D67BE0"/>
    <w:rsid w:val="00D7313B"/>
    <w:rsid w:val="00D74723"/>
    <w:rsid w:val="00D766D2"/>
    <w:rsid w:val="00D76D5F"/>
    <w:rsid w:val="00D8168C"/>
    <w:rsid w:val="00D81D65"/>
    <w:rsid w:val="00D82408"/>
    <w:rsid w:val="00D85272"/>
    <w:rsid w:val="00D85BDB"/>
    <w:rsid w:val="00D91332"/>
    <w:rsid w:val="00D927BE"/>
    <w:rsid w:val="00D95898"/>
    <w:rsid w:val="00D958FF"/>
    <w:rsid w:val="00D97970"/>
    <w:rsid w:val="00DA06C0"/>
    <w:rsid w:val="00DA2080"/>
    <w:rsid w:val="00DA48DB"/>
    <w:rsid w:val="00DA4ECC"/>
    <w:rsid w:val="00DA512C"/>
    <w:rsid w:val="00DA56D4"/>
    <w:rsid w:val="00DA79F7"/>
    <w:rsid w:val="00DA7E4A"/>
    <w:rsid w:val="00DB1B0B"/>
    <w:rsid w:val="00DB2D41"/>
    <w:rsid w:val="00DB4FB7"/>
    <w:rsid w:val="00DC02C9"/>
    <w:rsid w:val="00DC04A2"/>
    <w:rsid w:val="00DC06EA"/>
    <w:rsid w:val="00DC4DDD"/>
    <w:rsid w:val="00DC5248"/>
    <w:rsid w:val="00DC5C92"/>
    <w:rsid w:val="00DC62F8"/>
    <w:rsid w:val="00DC649E"/>
    <w:rsid w:val="00DC71AB"/>
    <w:rsid w:val="00DD0D14"/>
    <w:rsid w:val="00DD179A"/>
    <w:rsid w:val="00DD3C65"/>
    <w:rsid w:val="00DD42C0"/>
    <w:rsid w:val="00DD43EC"/>
    <w:rsid w:val="00DD46F7"/>
    <w:rsid w:val="00DD4C70"/>
    <w:rsid w:val="00DE0CFA"/>
    <w:rsid w:val="00DE0D35"/>
    <w:rsid w:val="00DE21FB"/>
    <w:rsid w:val="00DE2B91"/>
    <w:rsid w:val="00DE3B2C"/>
    <w:rsid w:val="00DE4EF8"/>
    <w:rsid w:val="00DE53FD"/>
    <w:rsid w:val="00DE6055"/>
    <w:rsid w:val="00DF05DC"/>
    <w:rsid w:val="00DF0E47"/>
    <w:rsid w:val="00DF12BF"/>
    <w:rsid w:val="00DF1677"/>
    <w:rsid w:val="00DF2471"/>
    <w:rsid w:val="00DF2921"/>
    <w:rsid w:val="00DF2A1C"/>
    <w:rsid w:val="00DF5819"/>
    <w:rsid w:val="00DF5A41"/>
    <w:rsid w:val="00DF5DBC"/>
    <w:rsid w:val="00DF6103"/>
    <w:rsid w:val="00DF6CAD"/>
    <w:rsid w:val="00DF7D70"/>
    <w:rsid w:val="00E02461"/>
    <w:rsid w:val="00E02F83"/>
    <w:rsid w:val="00E03CDA"/>
    <w:rsid w:val="00E03E30"/>
    <w:rsid w:val="00E03FC2"/>
    <w:rsid w:val="00E0439A"/>
    <w:rsid w:val="00E04A69"/>
    <w:rsid w:val="00E066D1"/>
    <w:rsid w:val="00E110DB"/>
    <w:rsid w:val="00E12DA7"/>
    <w:rsid w:val="00E1309D"/>
    <w:rsid w:val="00E135BA"/>
    <w:rsid w:val="00E13D1E"/>
    <w:rsid w:val="00E14F55"/>
    <w:rsid w:val="00E160E8"/>
    <w:rsid w:val="00E165F2"/>
    <w:rsid w:val="00E16C2E"/>
    <w:rsid w:val="00E21C5D"/>
    <w:rsid w:val="00E2265A"/>
    <w:rsid w:val="00E22D4A"/>
    <w:rsid w:val="00E253D0"/>
    <w:rsid w:val="00E255E8"/>
    <w:rsid w:val="00E26764"/>
    <w:rsid w:val="00E30817"/>
    <w:rsid w:val="00E31F18"/>
    <w:rsid w:val="00E3251C"/>
    <w:rsid w:val="00E3620F"/>
    <w:rsid w:val="00E37FDB"/>
    <w:rsid w:val="00E429D7"/>
    <w:rsid w:val="00E43393"/>
    <w:rsid w:val="00E435CA"/>
    <w:rsid w:val="00E445B8"/>
    <w:rsid w:val="00E44DBF"/>
    <w:rsid w:val="00E472F7"/>
    <w:rsid w:val="00E52596"/>
    <w:rsid w:val="00E53D4A"/>
    <w:rsid w:val="00E54A0E"/>
    <w:rsid w:val="00E556DB"/>
    <w:rsid w:val="00E56694"/>
    <w:rsid w:val="00E60663"/>
    <w:rsid w:val="00E60814"/>
    <w:rsid w:val="00E61AEB"/>
    <w:rsid w:val="00E63119"/>
    <w:rsid w:val="00E646EF"/>
    <w:rsid w:val="00E65502"/>
    <w:rsid w:val="00E65779"/>
    <w:rsid w:val="00E65793"/>
    <w:rsid w:val="00E65A9E"/>
    <w:rsid w:val="00E65CE7"/>
    <w:rsid w:val="00E662D2"/>
    <w:rsid w:val="00E66712"/>
    <w:rsid w:val="00E66C3F"/>
    <w:rsid w:val="00E67356"/>
    <w:rsid w:val="00E67655"/>
    <w:rsid w:val="00E70705"/>
    <w:rsid w:val="00E718E9"/>
    <w:rsid w:val="00E71DC0"/>
    <w:rsid w:val="00E73999"/>
    <w:rsid w:val="00E742BE"/>
    <w:rsid w:val="00E74794"/>
    <w:rsid w:val="00E74818"/>
    <w:rsid w:val="00E7615F"/>
    <w:rsid w:val="00E771C0"/>
    <w:rsid w:val="00E809EA"/>
    <w:rsid w:val="00E82B4A"/>
    <w:rsid w:val="00E83AD6"/>
    <w:rsid w:val="00E83DD9"/>
    <w:rsid w:val="00E877B6"/>
    <w:rsid w:val="00E90873"/>
    <w:rsid w:val="00E9141F"/>
    <w:rsid w:val="00E91D7E"/>
    <w:rsid w:val="00E9588A"/>
    <w:rsid w:val="00E96AF9"/>
    <w:rsid w:val="00E96B76"/>
    <w:rsid w:val="00E97851"/>
    <w:rsid w:val="00E9787D"/>
    <w:rsid w:val="00EA21D3"/>
    <w:rsid w:val="00EA57F0"/>
    <w:rsid w:val="00EA5A34"/>
    <w:rsid w:val="00EA7E20"/>
    <w:rsid w:val="00EB093C"/>
    <w:rsid w:val="00EB0BE0"/>
    <w:rsid w:val="00EB13AE"/>
    <w:rsid w:val="00EB236E"/>
    <w:rsid w:val="00EB315F"/>
    <w:rsid w:val="00EB3C66"/>
    <w:rsid w:val="00EB4A0B"/>
    <w:rsid w:val="00EB7684"/>
    <w:rsid w:val="00EB7BF1"/>
    <w:rsid w:val="00EC0199"/>
    <w:rsid w:val="00EC1F06"/>
    <w:rsid w:val="00EC410B"/>
    <w:rsid w:val="00EC63D2"/>
    <w:rsid w:val="00EC69D1"/>
    <w:rsid w:val="00EC71B7"/>
    <w:rsid w:val="00EC7C12"/>
    <w:rsid w:val="00EC7E30"/>
    <w:rsid w:val="00ED0427"/>
    <w:rsid w:val="00ED0B93"/>
    <w:rsid w:val="00ED4B7B"/>
    <w:rsid w:val="00ED5A9D"/>
    <w:rsid w:val="00ED67FB"/>
    <w:rsid w:val="00EE0711"/>
    <w:rsid w:val="00EE1A02"/>
    <w:rsid w:val="00EE5B64"/>
    <w:rsid w:val="00EE5F5F"/>
    <w:rsid w:val="00EE7AD5"/>
    <w:rsid w:val="00EE7E2F"/>
    <w:rsid w:val="00EF22C3"/>
    <w:rsid w:val="00EF3D75"/>
    <w:rsid w:val="00F000C8"/>
    <w:rsid w:val="00F003BD"/>
    <w:rsid w:val="00F00579"/>
    <w:rsid w:val="00F03322"/>
    <w:rsid w:val="00F10212"/>
    <w:rsid w:val="00F1045E"/>
    <w:rsid w:val="00F108B6"/>
    <w:rsid w:val="00F109DE"/>
    <w:rsid w:val="00F11258"/>
    <w:rsid w:val="00F13AEE"/>
    <w:rsid w:val="00F15B27"/>
    <w:rsid w:val="00F15C65"/>
    <w:rsid w:val="00F173D9"/>
    <w:rsid w:val="00F2308C"/>
    <w:rsid w:val="00F245A4"/>
    <w:rsid w:val="00F2500F"/>
    <w:rsid w:val="00F26C3A"/>
    <w:rsid w:val="00F26DC0"/>
    <w:rsid w:val="00F3004E"/>
    <w:rsid w:val="00F3367C"/>
    <w:rsid w:val="00F372C5"/>
    <w:rsid w:val="00F4019F"/>
    <w:rsid w:val="00F40F66"/>
    <w:rsid w:val="00F4192D"/>
    <w:rsid w:val="00F43B08"/>
    <w:rsid w:val="00F45176"/>
    <w:rsid w:val="00F45D87"/>
    <w:rsid w:val="00F46B24"/>
    <w:rsid w:val="00F5146D"/>
    <w:rsid w:val="00F51668"/>
    <w:rsid w:val="00F521A1"/>
    <w:rsid w:val="00F522FA"/>
    <w:rsid w:val="00F532DB"/>
    <w:rsid w:val="00F534F0"/>
    <w:rsid w:val="00F536A6"/>
    <w:rsid w:val="00F5456A"/>
    <w:rsid w:val="00F5471E"/>
    <w:rsid w:val="00F547D6"/>
    <w:rsid w:val="00F560EE"/>
    <w:rsid w:val="00F60C2E"/>
    <w:rsid w:val="00F61453"/>
    <w:rsid w:val="00F62E29"/>
    <w:rsid w:val="00F640D6"/>
    <w:rsid w:val="00F65A9F"/>
    <w:rsid w:val="00F65F9E"/>
    <w:rsid w:val="00F671CB"/>
    <w:rsid w:val="00F6780F"/>
    <w:rsid w:val="00F70384"/>
    <w:rsid w:val="00F70585"/>
    <w:rsid w:val="00F7086E"/>
    <w:rsid w:val="00F71C23"/>
    <w:rsid w:val="00F73CE5"/>
    <w:rsid w:val="00F73EF0"/>
    <w:rsid w:val="00F740EE"/>
    <w:rsid w:val="00F750E2"/>
    <w:rsid w:val="00F764F3"/>
    <w:rsid w:val="00F773D0"/>
    <w:rsid w:val="00F77F6F"/>
    <w:rsid w:val="00F81159"/>
    <w:rsid w:val="00F81D5C"/>
    <w:rsid w:val="00F83254"/>
    <w:rsid w:val="00F8463B"/>
    <w:rsid w:val="00F85702"/>
    <w:rsid w:val="00F87830"/>
    <w:rsid w:val="00F87BE7"/>
    <w:rsid w:val="00F938C3"/>
    <w:rsid w:val="00F94BE9"/>
    <w:rsid w:val="00F9573C"/>
    <w:rsid w:val="00F968B0"/>
    <w:rsid w:val="00F96AE5"/>
    <w:rsid w:val="00F96BFF"/>
    <w:rsid w:val="00F97B16"/>
    <w:rsid w:val="00FA247D"/>
    <w:rsid w:val="00FA2CAF"/>
    <w:rsid w:val="00FA336E"/>
    <w:rsid w:val="00FA3BCD"/>
    <w:rsid w:val="00FB0DDF"/>
    <w:rsid w:val="00FB2979"/>
    <w:rsid w:val="00FB3209"/>
    <w:rsid w:val="00FB4BB5"/>
    <w:rsid w:val="00FB6DCF"/>
    <w:rsid w:val="00FC2B8E"/>
    <w:rsid w:val="00FC3CE4"/>
    <w:rsid w:val="00FC3D7E"/>
    <w:rsid w:val="00FC43CB"/>
    <w:rsid w:val="00FC6FCE"/>
    <w:rsid w:val="00FC7C21"/>
    <w:rsid w:val="00FD6C4B"/>
    <w:rsid w:val="00FD6DF4"/>
    <w:rsid w:val="00FD6FA9"/>
    <w:rsid w:val="00FE59F6"/>
    <w:rsid w:val="00FE652E"/>
    <w:rsid w:val="00FF019F"/>
    <w:rsid w:val="00FF0FBA"/>
    <w:rsid w:val="00FF1B40"/>
    <w:rsid w:val="00FF1E77"/>
    <w:rsid w:val="00FF209A"/>
    <w:rsid w:val="00FF40A6"/>
    <w:rsid w:val="00FF7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AA59ABB"/>
  <w15:docId w15:val="{E57FFACB-462D-4D88-A6B4-82808956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5086"/>
    <w:pPr>
      <w:ind w:left="720"/>
      <w:contextualSpacing/>
    </w:pPr>
  </w:style>
  <w:style w:type="character" w:customStyle="1" w:styleId="apple-style-span">
    <w:name w:val="apple-style-span"/>
    <w:basedOn w:val="DefaultParagraphFont"/>
    <w:rsid w:val="00316702"/>
  </w:style>
  <w:style w:type="paragraph" w:styleId="BalloonText">
    <w:name w:val="Balloon Text"/>
    <w:basedOn w:val="Normal"/>
    <w:link w:val="BalloonTextChar"/>
    <w:uiPriority w:val="99"/>
    <w:semiHidden/>
    <w:unhideWhenUsed/>
    <w:rsid w:val="006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C4"/>
    <w:rPr>
      <w:rFonts w:ascii="Segoe UI" w:hAnsi="Segoe UI" w:cs="Segoe UI"/>
      <w:sz w:val="18"/>
      <w:szCs w:val="18"/>
    </w:rPr>
  </w:style>
  <w:style w:type="paragraph" w:customStyle="1" w:styleId="CharChar2Char">
    <w:name w:val="Char Char2 Char"/>
    <w:basedOn w:val="Normal"/>
    <w:rsid w:val="00A15084"/>
    <w:pPr>
      <w:spacing w:line="240" w:lineRule="exact"/>
    </w:pPr>
    <w:rPr>
      <w:rFonts w:eastAsia="SimSun" w:cs="Times New Roman"/>
      <w:sz w:val="20"/>
      <w:szCs w:val="20"/>
      <w:lang w:val="en-US" w:eastAsia="zh-CN"/>
    </w:rPr>
  </w:style>
  <w:style w:type="paragraph" w:styleId="BodyText">
    <w:name w:val="Body Text"/>
    <w:aliases w:val="Body,Text, Char Char Char,Char Char Char"/>
    <w:basedOn w:val="Normal"/>
    <w:link w:val="BodyTextChar"/>
    <w:rsid w:val="00552C8B"/>
    <w:pPr>
      <w:widowControl w:val="0"/>
      <w:spacing w:after="0" w:line="240" w:lineRule="auto"/>
    </w:pPr>
    <w:rPr>
      <w:rFonts w:ascii=".VnTimeH" w:eastAsia="Times New Roman" w:hAnsi=".VnTimeH" w:cs="Times New Roman"/>
      <w:b/>
      <w:sz w:val="24"/>
      <w:szCs w:val="20"/>
      <w:lang w:val="en-US"/>
    </w:rPr>
  </w:style>
  <w:style w:type="character" w:customStyle="1" w:styleId="BodyTextChar">
    <w:name w:val="Body Text Char"/>
    <w:aliases w:val="Body Char,Text Char, Char Char Char Char,Char Char Char Char"/>
    <w:basedOn w:val="DefaultParagraphFont"/>
    <w:link w:val="BodyText"/>
    <w:rsid w:val="00552C8B"/>
    <w:rPr>
      <w:rFonts w:ascii=".VnTimeH" w:eastAsia="Times New Roman" w:hAnsi=".VnTimeH" w:cs="Times New Roman"/>
      <w:b/>
      <w:sz w:val="24"/>
      <w:szCs w:val="20"/>
      <w:lang w:val="en-US"/>
    </w:rPr>
  </w:style>
  <w:style w:type="character" w:customStyle="1" w:styleId="Vnbnnidung">
    <w:name w:val="Văn bản nội dung_"/>
    <w:link w:val="Vnbnnidung0"/>
    <w:uiPriority w:val="99"/>
    <w:rsid w:val="00FE652E"/>
  </w:style>
  <w:style w:type="paragraph" w:customStyle="1" w:styleId="Vnbnnidung0">
    <w:name w:val="Văn bản nội dung"/>
    <w:basedOn w:val="Normal"/>
    <w:link w:val="Vnbnnidung"/>
    <w:uiPriority w:val="99"/>
    <w:rsid w:val="00FE652E"/>
    <w:pPr>
      <w:widowControl w:val="0"/>
      <w:spacing w:after="180" w:line="271" w:lineRule="auto"/>
      <w:ind w:firstLine="400"/>
    </w:pPr>
  </w:style>
  <w:style w:type="character" w:customStyle="1" w:styleId="fontstyle01">
    <w:name w:val="fontstyle01"/>
    <w:basedOn w:val="DefaultParagraphFont"/>
    <w:rsid w:val="00E6735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532DB"/>
    <w:rPr>
      <w:rFonts w:ascii="TimesNewRomanPS-ItalicMT" w:hAnsi="TimesNewRomanPS-ItalicMT" w:hint="default"/>
      <w:b w:val="0"/>
      <w:bCs w:val="0"/>
      <w:i/>
      <w:iCs/>
      <w:color w:val="000000"/>
      <w:sz w:val="28"/>
      <w:szCs w:val="28"/>
    </w:rPr>
  </w:style>
  <w:style w:type="paragraph" w:styleId="CommentText">
    <w:name w:val="annotation text"/>
    <w:basedOn w:val="Normal"/>
    <w:link w:val="CommentTextChar"/>
    <w:rsid w:val="00AF7556"/>
    <w:pPr>
      <w:spacing w:after="0" w:line="240" w:lineRule="auto"/>
    </w:pPr>
    <w:rPr>
      <w:rFonts w:eastAsia="Batang" w:cs="Times New Roman"/>
      <w:sz w:val="20"/>
      <w:szCs w:val="20"/>
      <w:lang w:val="x-none" w:eastAsia="ko-KR"/>
    </w:rPr>
  </w:style>
  <w:style w:type="character" w:customStyle="1" w:styleId="CommentTextChar">
    <w:name w:val="Comment Text Char"/>
    <w:basedOn w:val="DefaultParagraphFont"/>
    <w:link w:val="CommentText"/>
    <w:rsid w:val="00AF7556"/>
    <w:rPr>
      <w:rFonts w:eastAsia="Batang" w:cs="Times New Roman"/>
      <w:sz w:val="20"/>
      <w:szCs w:val="20"/>
      <w:lang w:val="x-none" w:eastAsia="ko-KR"/>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0B58CC"/>
    <w:pPr>
      <w:spacing w:after="0" w:line="240" w:lineRule="auto"/>
    </w:pPr>
    <w:rPr>
      <w:rFonts w:asciiTheme="minorHAnsi" w:hAnsiTheme="minorHAnsi"/>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rsid w:val="000B58CC"/>
    <w:rPr>
      <w:rFonts w:asciiTheme="minorHAnsi" w:hAnsiTheme="minorHAnsi"/>
      <w:sz w:val="20"/>
      <w:szCs w:val="20"/>
      <w:lang w:val="vi-VN"/>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basedOn w:val="DefaultParagraphFont"/>
    <w:link w:val="FootnotetextChar0"/>
    <w:unhideWhenUsed/>
    <w:qFormat/>
    <w:rsid w:val="000B58CC"/>
    <w:rPr>
      <w:vertAlign w:val="superscript"/>
    </w:rPr>
  </w:style>
  <w:style w:type="paragraph" w:customStyle="1" w:styleId="FootnotetextChar0">
    <w:name w:val="Footnote text Char"/>
    <w:aliases w:val="Ref Char Char,de nota al pie Char Char,Ref1 Char Char,BVI fnr Char Char Char Char Char Char Char Char,BVI fnr Car Car Char Char Char Char Char Char Char Char,BVI fnr Car Char Char Char Char Char Char Char Char,ftre,4_G Char Char Char"/>
    <w:basedOn w:val="Normal"/>
    <w:link w:val="FootnoteReference"/>
    <w:qFormat/>
    <w:rsid w:val="000B58CC"/>
    <w:pPr>
      <w:spacing w:line="240" w:lineRule="exact"/>
    </w:pPr>
    <w:rPr>
      <w:vertAlign w:val="superscript"/>
    </w:rPr>
  </w:style>
  <w:style w:type="character" w:customStyle="1" w:styleId="fontstyle31">
    <w:name w:val="fontstyle31"/>
    <w:basedOn w:val="DefaultParagraphFont"/>
    <w:rsid w:val="004D4C79"/>
    <w:rPr>
      <w:rFonts w:ascii="VnTimeItalic" w:hAnsi="VnTimeItalic" w:hint="default"/>
      <w:b w:val="0"/>
      <w:bCs w:val="0"/>
      <w:i/>
      <w:iCs/>
      <w:color w:val="000000"/>
      <w:sz w:val="28"/>
      <w:szCs w:val="28"/>
    </w:rPr>
  </w:style>
  <w:style w:type="character" w:customStyle="1" w:styleId="fontstyle41">
    <w:name w:val="fontstyle41"/>
    <w:basedOn w:val="DefaultParagraphFont"/>
    <w:rsid w:val="004D4C79"/>
    <w:rPr>
      <w:rFonts w:ascii="VNTime" w:hAnsi="VNTime" w:hint="default"/>
      <w:b w:val="0"/>
      <w:bCs w:val="0"/>
      <w:i w:val="0"/>
      <w:iCs w:val="0"/>
      <w:color w:val="000000"/>
      <w:sz w:val="28"/>
      <w:szCs w:val="28"/>
    </w:rPr>
  </w:style>
  <w:style w:type="character" w:customStyle="1" w:styleId="fontstyle51">
    <w:name w:val="fontstyle51"/>
    <w:basedOn w:val="DefaultParagraphFont"/>
    <w:rsid w:val="004D4C79"/>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rsid w:val="00F15C65"/>
    <w:rPr>
      <w:b/>
      <w:bCs/>
    </w:rPr>
  </w:style>
  <w:style w:type="paragraph" w:customStyle="1" w:styleId="Char4">
    <w:name w:val="Char4"/>
    <w:basedOn w:val="Normal"/>
    <w:semiHidden/>
    <w:rsid w:val="002D3543"/>
    <w:pPr>
      <w:spacing w:line="240" w:lineRule="exact"/>
    </w:pPr>
    <w:rPr>
      <w:rFonts w:ascii="Arial" w:eastAsia="Times New Roma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994">
      <w:bodyDiv w:val="1"/>
      <w:marLeft w:val="0"/>
      <w:marRight w:val="0"/>
      <w:marTop w:val="0"/>
      <w:marBottom w:val="0"/>
      <w:divBdr>
        <w:top w:val="none" w:sz="0" w:space="0" w:color="auto"/>
        <w:left w:val="none" w:sz="0" w:space="0" w:color="auto"/>
        <w:bottom w:val="none" w:sz="0" w:space="0" w:color="auto"/>
        <w:right w:val="none" w:sz="0" w:space="0" w:color="auto"/>
      </w:divBdr>
    </w:div>
    <w:div w:id="152647575">
      <w:bodyDiv w:val="1"/>
      <w:marLeft w:val="0"/>
      <w:marRight w:val="0"/>
      <w:marTop w:val="0"/>
      <w:marBottom w:val="0"/>
      <w:divBdr>
        <w:top w:val="none" w:sz="0" w:space="0" w:color="auto"/>
        <w:left w:val="none" w:sz="0" w:space="0" w:color="auto"/>
        <w:bottom w:val="none" w:sz="0" w:space="0" w:color="auto"/>
        <w:right w:val="none" w:sz="0" w:space="0" w:color="auto"/>
      </w:divBdr>
    </w:div>
    <w:div w:id="8758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3F5C7-EC57-4888-B281-9460AC6E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26</Pages>
  <Words>7157</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thiem</dc:creator>
  <cp:lastModifiedBy>Giang Nguyễn</cp:lastModifiedBy>
  <cp:revision>693</cp:revision>
  <cp:lastPrinted>2026-06-16T08:21:00Z</cp:lastPrinted>
  <dcterms:created xsi:type="dcterms:W3CDTF">2023-08-13T15:28:00Z</dcterms:created>
  <dcterms:modified xsi:type="dcterms:W3CDTF">2026-06-16T08:29:00Z</dcterms:modified>
</cp:coreProperties>
</file>