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AE6AF" w14:textId="77777777" w:rsidR="000A0164" w:rsidRPr="000B5059" w:rsidRDefault="000A0164">
      <w:pPr>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2"/>
        <w:gridCol w:w="2422"/>
        <w:gridCol w:w="7064"/>
      </w:tblGrid>
      <w:tr w:rsidR="00810424" w:rsidRPr="00116191" w14:paraId="24CCE64B" w14:textId="77777777" w:rsidTr="000B1732">
        <w:tc>
          <w:tcPr>
            <w:tcW w:w="3532" w:type="dxa"/>
          </w:tcPr>
          <w:p w14:paraId="78E69A08" w14:textId="77777777" w:rsidR="007555C4" w:rsidRPr="00116191" w:rsidRDefault="007555C4" w:rsidP="007555C4">
            <w:pPr>
              <w:jc w:val="center"/>
              <w:rPr>
                <w:rFonts w:ascii="Times New Roman" w:hAnsi="Times New Roman" w:cs="Times New Roman"/>
                <w:color w:val="000000" w:themeColor="text1"/>
                <w:sz w:val="26"/>
                <w:szCs w:val="26"/>
              </w:rPr>
            </w:pPr>
            <w:r w:rsidRPr="00116191">
              <w:rPr>
                <w:rFonts w:ascii="Times New Roman" w:hAnsi="Times New Roman" w:cs="Times New Roman"/>
                <w:color w:val="000000" w:themeColor="text1"/>
                <w:sz w:val="26"/>
                <w:szCs w:val="26"/>
              </w:rPr>
              <w:t>BỘ CÔNG THƯƠNG</w:t>
            </w:r>
          </w:p>
          <w:p w14:paraId="1AE83AD2" w14:textId="31F4E3CC" w:rsidR="007555C4" w:rsidRPr="00116191" w:rsidRDefault="007555C4" w:rsidP="007555C4">
            <w:pPr>
              <w:jc w:val="center"/>
              <w:rPr>
                <w:rFonts w:ascii="Times New Roman" w:hAnsi="Times New Roman" w:cs="Times New Roman"/>
                <w:color w:val="000000" w:themeColor="text1"/>
                <w:sz w:val="26"/>
                <w:szCs w:val="26"/>
              </w:rPr>
            </w:pPr>
            <w:r w:rsidRPr="00116191">
              <w:rPr>
                <w:rFonts w:ascii="Times New Roman" w:hAnsi="Times New Roman" w:cs="Times New Roman"/>
                <w:b/>
                <w:bCs/>
                <w:color w:val="000000" w:themeColor="text1"/>
                <w:sz w:val="26"/>
                <w:szCs w:val="26"/>
              </w:rPr>
              <w:t>CỤC CÔNG NGHIỆP</w:t>
            </w:r>
          </w:p>
        </w:tc>
        <w:tc>
          <w:tcPr>
            <w:tcW w:w="2422" w:type="dxa"/>
          </w:tcPr>
          <w:p w14:paraId="5A253A04" w14:textId="77777777" w:rsidR="007555C4" w:rsidRPr="00116191" w:rsidRDefault="007555C4">
            <w:pPr>
              <w:rPr>
                <w:rFonts w:ascii="Times New Roman" w:hAnsi="Times New Roman" w:cs="Times New Roman"/>
                <w:color w:val="000000" w:themeColor="text1"/>
                <w:sz w:val="26"/>
                <w:szCs w:val="26"/>
              </w:rPr>
            </w:pPr>
          </w:p>
        </w:tc>
        <w:tc>
          <w:tcPr>
            <w:tcW w:w="7064" w:type="dxa"/>
          </w:tcPr>
          <w:p w14:paraId="7F618ECB" w14:textId="77777777" w:rsidR="007555C4" w:rsidRPr="00116191" w:rsidRDefault="007555C4" w:rsidP="007555C4">
            <w:pPr>
              <w:jc w:val="center"/>
              <w:rPr>
                <w:rFonts w:ascii="Times New Roman" w:hAnsi="Times New Roman" w:cs="Times New Roman"/>
                <w:b/>
                <w:bCs/>
                <w:color w:val="000000" w:themeColor="text1"/>
                <w:sz w:val="26"/>
                <w:szCs w:val="26"/>
              </w:rPr>
            </w:pPr>
            <w:r w:rsidRPr="00116191">
              <w:rPr>
                <w:rFonts w:ascii="Times New Roman" w:hAnsi="Times New Roman" w:cs="Times New Roman"/>
                <w:b/>
                <w:bCs/>
                <w:color w:val="000000" w:themeColor="text1"/>
                <w:sz w:val="26"/>
                <w:szCs w:val="26"/>
              </w:rPr>
              <w:t>CỘNG HÒA XÃ HỘI CHỦ NGHĨA VIỆT NAM</w:t>
            </w:r>
          </w:p>
          <w:p w14:paraId="7B27113A" w14:textId="73CF3B56" w:rsidR="007555C4" w:rsidRPr="00116191" w:rsidRDefault="007555C4" w:rsidP="007555C4">
            <w:pPr>
              <w:jc w:val="center"/>
              <w:rPr>
                <w:rFonts w:ascii="Times New Roman" w:hAnsi="Times New Roman" w:cs="Times New Roman"/>
                <w:color w:val="000000" w:themeColor="text1"/>
                <w:sz w:val="26"/>
                <w:szCs w:val="26"/>
              </w:rPr>
            </w:pPr>
            <w:r w:rsidRPr="00116191">
              <w:rPr>
                <w:rFonts w:ascii="Times New Roman" w:hAnsi="Times New Roman" w:cs="Times New Roman"/>
                <w:b/>
                <w:bCs/>
                <w:color w:val="000000" w:themeColor="text1"/>
                <w:sz w:val="26"/>
                <w:szCs w:val="26"/>
              </w:rPr>
              <w:t>Độc lập – Tự do – Hạnh phúc</w:t>
            </w:r>
          </w:p>
        </w:tc>
      </w:tr>
    </w:tbl>
    <w:p w14:paraId="7EF61A53" w14:textId="5BF85270" w:rsidR="000654D0" w:rsidRPr="00116191" w:rsidRDefault="000654D0" w:rsidP="00623DE6">
      <w:pPr>
        <w:tabs>
          <w:tab w:val="left" w:pos="7529"/>
        </w:tabs>
        <w:spacing w:before="240"/>
        <w:jc w:val="center"/>
        <w:rPr>
          <w:rFonts w:ascii="Times New Roman" w:hAnsi="Times New Roman" w:cs="Times New Roman"/>
          <w:i/>
          <w:iCs/>
          <w:color w:val="000000" w:themeColor="text1"/>
          <w:sz w:val="26"/>
          <w:szCs w:val="26"/>
        </w:rPr>
      </w:pPr>
      <w:r w:rsidRPr="00116191">
        <w:rPr>
          <w:rFonts w:ascii="Times New Roman" w:hAnsi="Times New Roman" w:cs="Times New Roman"/>
          <w:noProof/>
          <w:color w:val="000000" w:themeColor="text1"/>
          <w:sz w:val="26"/>
          <w:szCs w:val="26"/>
        </w:rPr>
        <mc:AlternateContent>
          <mc:Choice Requires="wps">
            <w:drawing>
              <wp:anchor distT="0" distB="0" distL="114300" distR="114300" simplePos="0" relativeHeight="251659264" behindDoc="0" locked="0" layoutInCell="1" allowOverlap="1" wp14:anchorId="6981FF11" wp14:editId="7ECA10AE">
                <wp:simplePos x="0" y="0"/>
                <wp:positionH relativeFrom="column">
                  <wp:posOffset>5015865</wp:posOffset>
                </wp:positionH>
                <wp:positionV relativeFrom="paragraph">
                  <wp:posOffset>38735</wp:posOffset>
                </wp:positionV>
                <wp:extent cx="2063750" cy="6350"/>
                <wp:effectExtent l="0" t="0" r="31750" b="31750"/>
                <wp:wrapNone/>
                <wp:docPr id="920044093" name="Straight Connector 1"/>
                <wp:cNvGraphicFramePr/>
                <a:graphic xmlns:a="http://schemas.openxmlformats.org/drawingml/2006/main">
                  <a:graphicData uri="http://schemas.microsoft.com/office/word/2010/wordprocessingShape">
                    <wps:wsp>
                      <wps:cNvCnPr/>
                      <wps:spPr>
                        <a:xfrm>
                          <a:off x="0" y="0"/>
                          <a:ext cx="2063750" cy="635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AFC5D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4.95pt,3.05pt" to="557.4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" strokecolor="black [3213]" strokeweight=".5pt">
                <v:stroke joinstyle="miter"/>
              </v:line>
            </w:pict>
          </mc:Fallback>
        </mc:AlternateContent>
      </w:r>
      <w:r w:rsidRPr="00116191">
        <w:rPr>
          <w:rFonts w:ascii="Times New Roman" w:hAnsi="Times New Roman" w:cs="Times New Roman"/>
          <w:noProof/>
          <w:color w:val="000000" w:themeColor="text1"/>
          <w:sz w:val="26"/>
          <w:szCs w:val="26"/>
        </w:rPr>
        <mc:AlternateContent>
          <mc:Choice Requires="wps">
            <w:drawing>
              <wp:anchor distT="0" distB="0" distL="114300" distR="114300" simplePos="0" relativeHeight="251660288" behindDoc="0" locked="0" layoutInCell="1" allowOverlap="1" wp14:anchorId="3A1D395E" wp14:editId="69445DA9">
                <wp:simplePos x="0" y="0"/>
                <wp:positionH relativeFrom="column">
                  <wp:posOffset>666115</wp:posOffset>
                </wp:positionH>
                <wp:positionV relativeFrom="paragraph">
                  <wp:posOffset>21590</wp:posOffset>
                </wp:positionV>
                <wp:extent cx="762000" cy="0"/>
                <wp:effectExtent l="0" t="0" r="0" b="0"/>
                <wp:wrapNone/>
                <wp:docPr id="1450858191" name="Straight Connector 2"/>
                <wp:cNvGraphicFramePr/>
                <a:graphic xmlns:a="http://schemas.openxmlformats.org/drawingml/2006/main">
                  <a:graphicData uri="http://schemas.microsoft.com/office/word/2010/wordprocessingShape">
                    <wps:wsp>
                      <wps:cNvCnPr/>
                      <wps:spPr>
                        <a:xfrm>
                          <a:off x="0" y="0"/>
                          <a:ext cx="76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57E3A0"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45pt,1.7pt" to="112.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" strokecolor="black [3213]" strokeweight=".5pt">
                <v:stroke joinstyle="miter"/>
              </v:line>
            </w:pict>
          </mc:Fallback>
        </mc:AlternateContent>
      </w:r>
      <w:r w:rsidR="00623DE6" w:rsidRPr="00116191">
        <w:rPr>
          <w:rFonts w:ascii="Times New Roman" w:hAnsi="Times New Roman" w:cs="Times New Roman"/>
          <w:i/>
          <w:iCs/>
          <w:color w:val="000000" w:themeColor="text1"/>
          <w:sz w:val="26"/>
          <w:szCs w:val="26"/>
        </w:rPr>
        <w:t xml:space="preserve">                                                                               Hà Nội, ngày </w:t>
      </w:r>
      <w:r w:rsidR="000B5059">
        <w:rPr>
          <w:rFonts w:ascii="Times New Roman" w:hAnsi="Times New Roman" w:cs="Times New Roman"/>
          <w:i/>
          <w:iCs/>
          <w:color w:val="000000" w:themeColor="text1"/>
          <w:sz w:val="26"/>
          <w:szCs w:val="26"/>
        </w:rPr>
        <w:t>17</w:t>
      </w:r>
      <w:r w:rsidR="00623DE6" w:rsidRPr="00116191">
        <w:rPr>
          <w:rFonts w:ascii="Times New Roman" w:hAnsi="Times New Roman" w:cs="Times New Roman"/>
          <w:i/>
          <w:iCs/>
          <w:color w:val="000000" w:themeColor="text1"/>
          <w:sz w:val="26"/>
          <w:szCs w:val="26"/>
        </w:rPr>
        <w:t xml:space="preserve"> tháng</w:t>
      </w:r>
      <w:r w:rsidR="000B5059">
        <w:rPr>
          <w:rFonts w:ascii="Times New Roman" w:hAnsi="Times New Roman" w:cs="Times New Roman"/>
          <w:i/>
          <w:iCs/>
          <w:color w:val="000000" w:themeColor="text1"/>
          <w:sz w:val="26"/>
          <w:szCs w:val="26"/>
        </w:rPr>
        <w:t xml:space="preserve"> 9</w:t>
      </w:r>
      <w:r w:rsidR="00E3403C" w:rsidRPr="00116191">
        <w:rPr>
          <w:rFonts w:ascii="Times New Roman" w:hAnsi="Times New Roman" w:cs="Times New Roman"/>
          <w:i/>
          <w:iCs/>
          <w:color w:val="000000" w:themeColor="text1"/>
          <w:sz w:val="26"/>
          <w:szCs w:val="26"/>
        </w:rPr>
        <w:t xml:space="preserve"> </w:t>
      </w:r>
      <w:r w:rsidR="00623DE6" w:rsidRPr="00116191">
        <w:rPr>
          <w:rFonts w:ascii="Times New Roman" w:hAnsi="Times New Roman" w:cs="Times New Roman"/>
          <w:i/>
          <w:iCs/>
          <w:color w:val="000000" w:themeColor="text1"/>
          <w:sz w:val="26"/>
          <w:szCs w:val="26"/>
        </w:rPr>
        <w:t xml:space="preserve"> năm 202</w:t>
      </w:r>
      <w:r w:rsidR="00E3403C" w:rsidRPr="00116191">
        <w:rPr>
          <w:rFonts w:ascii="Times New Roman" w:hAnsi="Times New Roman" w:cs="Times New Roman"/>
          <w:i/>
          <w:iCs/>
          <w:color w:val="000000" w:themeColor="text1"/>
          <w:sz w:val="26"/>
          <w:szCs w:val="26"/>
        </w:rPr>
        <w:t>6</w:t>
      </w:r>
    </w:p>
    <w:p w14:paraId="3458672F" w14:textId="4EB93B56" w:rsidR="00E3403C" w:rsidRPr="000B5059" w:rsidRDefault="00623DE6" w:rsidP="00E3403C">
      <w:pPr>
        <w:jc w:val="center"/>
        <w:rPr>
          <w:rFonts w:ascii="Times New Roman" w:eastAsia="Times New Roman" w:hAnsi="Times New Roman" w:cs="Times New Roman"/>
          <w:b/>
          <w:color w:val="000000" w:themeColor="text1"/>
          <w:kern w:val="0"/>
          <w:sz w:val="28"/>
          <w:szCs w:val="28"/>
          <w14:ligatures w14:val="none"/>
        </w:rPr>
      </w:pPr>
      <w:r w:rsidRPr="00116191">
        <w:rPr>
          <w:rFonts w:ascii="Times New Roman" w:hAnsi="Times New Roman" w:cs="Times New Roman"/>
          <w:b/>
          <w:bCs/>
          <w:color w:val="000000" w:themeColor="text1"/>
          <w:sz w:val="26"/>
          <w:szCs w:val="26"/>
        </w:rPr>
        <w:t xml:space="preserve">BẢN TỔNG HỢP Ý KIẾN, TIẾP THU, GIẢI TRÌNH Ý KIẾN GÓP Ý ĐỐI VỚI DỰ THẢO THÔNG TƯ </w:t>
      </w:r>
      <w:r w:rsidR="00E3403C" w:rsidRPr="00116191">
        <w:rPr>
          <w:rFonts w:ascii="Times New Roman" w:hAnsi="Times New Roman" w:cs="Times New Roman"/>
          <w:b/>
          <w:bCs/>
          <w:color w:val="000000" w:themeColor="text1"/>
          <w:sz w:val="26"/>
          <w:szCs w:val="26"/>
        </w:rPr>
        <w:t>QUY ĐỊNH VỀ CƠ SỞ DỮ LIỆU VỀ THỰC P HẨM THUỘC PHẠM VI QUẢN LÝ CỦA BỘ CÔNG THƯƠNG</w:t>
      </w:r>
    </w:p>
    <w:p w14:paraId="2BBB441D" w14:textId="362012E0" w:rsidR="000654D0" w:rsidRPr="00116191" w:rsidRDefault="000654D0" w:rsidP="005E5ABA">
      <w:pPr>
        <w:spacing w:before="120" w:after="120" w:line="240" w:lineRule="auto"/>
        <w:ind w:firstLine="567"/>
        <w:jc w:val="both"/>
        <w:rPr>
          <w:rFonts w:ascii="Times New Roman" w:hAnsi="Times New Roman" w:cs="Times New Roman"/>
          <w:color w:val="000000" w:themeColor="text1"/>
          <w:sz w:val="26"/>
          <w:szCs w:val="26"/>
        </w:rPr>
      </w:pPr>
      <w:r w:rsidRPr="00116191">
        <w:rPr>
          <w:rFonts w:ascii="Times New Roman" w:hAnsi="Times New Roman" w:cs="Times New Roman"/>
          <w:color w:val="000000" w:themeColor="text1"/>
          <w:sz w:val="26"/>
          <w:szCs w:val="26"/>
        </w:rPr>
        <w:t xml:space="preserve">Căn cứ Luật Ban hành văn bản quy phạm pháp luật, Cục Công nghiệp </w:t>
      </w:r>
      <w:r w:rsidR="005E5ABA" w:rsidRPr="00116191">
        <w:rPr>
          <w:rFonts w:ascii="Times New Roman" w:hAnsi="Times New Roman" w:cs="Times New Roman"/>
          <w:color w:val="000000" w:themeColor="text1"/>
          <w:sz w:val="26"/>
          <w:szCs w:val="26"/>
        </w:rPr>
        <w:t>-</w:t>
      </w:r>
      <w:r w:rsidRPr="00116191">
        <w:rPr>
          <w:rFonts w:ascii="Times New Roman" w:hAnsi="Times New Roman" w:cs="Times New Roman"/>
          <w:color w:val="000000" w:themeColor="text1"/>
          <w:sz w:val="26"/>
          <w:szCs w:val="26"/>
        </w:rPr>
        <w:t xml:space="preserve"> Bộ Công Thương đã tổ chức </w:t>
      </w:r>
      <w:bookmarkStart w:id="0" w:name="_Hlk214787523"/>
      <w:r w:rsidRPr="00116191">
        <w:rPr>
          <w:rFonts w:ascii="Times New Roman" w:hAnsi="Times New Roman" w:cs="Times New Roman"/>
          <w:color w:val="000000" w:themeColor="text1"/>
          <w:sz w:val="26"/>
          <w:szCs w:val="26"/>
        </w:rPr>
        <w:t>lấy ý kiến góp ý, phản biện xã hội đối với hồ sơ dự thảo Thông tư</w:t>
      </w:r>
      <w:r w:rsidR="005E5ABA" w:rsidRPr="00116191">
        <w:rPr>
          <w:rFonts w:ascii="Times New Roman" w:hAnsi="Times New Roman" w:cs="Times New Roman"/>
          <w:color w:val="000000" w:themeColor="text1"/>
          <w:sz w:val="26"/>
          <w:szCs w:val="26"/>
        </w:rPr>
        <w:t xml:space="preserve"> </w:t>
      </w:r>
      <w:r w:rsidRPr="00116191">
        <w:rPr>
          <w:rFonts w:ascii="Times New Roman" w:hAnsi="Times New Roman" w:cs="Times New Roman"/>
          <w:color w:val="000000" w:themeColor="text1"/>
          <w:sz w:val="26"/>
          <w:szCs w:val="26"/>
        </w:rPr>
        <w:t xml:space="preserve">quy định về </w:t>
      </w:r>
      <w:r w:rsidR="005E5ABA" w:rsidRPr="00116191">
        <w:rPr>
          <w:rFonts w:ascii="Times New Roman" w:hAnsi="Times New Roman" w:cs="Times New Roman"/>
          <w:color w:val="000000" w:themeColor="text1"/>
          <w:sz w:val="26"/>
          <w:szCs w:val="26"/>
        </w:rPr>
        <w:t>về cơ sở dữ liệu về</w:t>
      </w:r>
      <w:r w:rsidRPr="00116191">
        <w:rPr>
          <w:rFonts w:ascii="Times New Roman" w:hAnsi="Times New Roman" w:cs="Times New Roman"/>
          <w:color w:val="000000" w:themeColor="text1"/>
          <w:sz w:val="26"/>
          <w:szCs w:val="26"/>
        </w:rPr>
        <w:t xml:space="preserve"> thực phẩm thuộc phạm vi quản lý của Bộ Công Thương</w:t>
      </w:r>
      <w:bookmarkEnd w:id="0"/>
      <w:r w:rsidRPr="00116191">
        <w:rPr>
          <w:rFonts w:ascii="Times New Roman" w:hAnsi="Times New Roman" w:cs="Times New Roman"/>
          <w:color w:val="000000" w:themeColor="text1"/>
          <w:sz w:val="26"/>
          <w:szCs w:val="26"/>
        </w:rPr>
        <w:t>.</w:t>
      </w:r>
      <w:r w:rsidR="00810424" w:rsidRPr="00116191">
        <w:rPr>
          <w:rFonts w:ascii="Times New Roman" w:hAnsi="Times New Roman" w:cs="Times New Roman"/>
          <w:color w:val="000000" w:themeColor="text1"/>
          <w:sz w:val="26"/>
          <w:szCs w:val="26"/>
        </w:rPr>
        <w:t xml:space="preserve">  </w:t>
      </w:r>
    </w:p>
    <w:p w14:paraId="4A30DB5C" w14:textId="12C4A3F6" w:rsidR="000654D0" w:rsidRPr="00116191" w:rsidRDefault="000654D0" w:rsidP="005E5ABA">
      <w:pPr>
        <w:spacing w:before="120" w:after="120" w:line="240" w:lineRule="auto"/>
        <w:ind w:firstLine="567"/>
        <w:jc w:val="both"/>
        <w:rPr>
          <w:rFonts w:ascii="Times New Roman" w:hAnsi="Times New Roman" w:cs="Times New Roman"/>
          <w:color w:val="000000" w:themeColor="text1"/>
          <w:sz w:val="26"/>
          <w:szCs w:val="26"/>
        </w:rPr>
      </w:pPr>
      <w:r w:rsidRPr="00116191">
        <w:rPr>
          <w:rFonts w:ascii="Times New Roman" w:hAnsi="Times New Roman" w:cs="Times New Roman"/>
          <w:color w:val="000000" w:themeColor="text1"/>
          <w:sz w:val="26"/>
          <w:szCs w:val="26"/>
        </w:rPr>
        <w:t>1. Tổng số cơ quan, tổ chức, cá nhân đã gửi xin ý kiến, góp ý, phản biện xã hội và tổng số ý kiến nhận được.</w:t>
      </w:r>
      <w:r w:rsidR="00810424" w:rsidRPr="00116191">
        <w:rPr>
          <w:rFonts w:ascii="Times New Roman" w:hAnsi="Times New Roman" w:cs="Times New Roman"/>
          <w:color w:val="000000" w:themeColor="text1"/>
          <w:sz w:val="26"/>
          <w:szCs w:val="26"/>
        </w:rPr>
        <w:t xml:space="preserve"> </w:t>
      </w:r>
    </w:p>
    <w:p w14:paraId="63292ACC" w14:textId="715C7441" w:rsidR="00C203EE" w:rsidRPr="00116191" w:rsidRDefault="00C203EE" w:rsidP="005E5ABA">
      <w:pPr>
        <w:spacing w:before="120" w:after="120" w:line="240" w:lineRule="auto"/>
        <w:ind w:firstLine="567"/>
        <w:jc w:val="both"/>
        <w:rPr>
          <w:rFonts w:ascii="Times New Roman" w:hAnsi="Times New Roman" w:cs="Times New Roman"/>
          <w:color w:val="000000" w:themeColor="text1"/>
          <w:sz w:val="26"/>
          <w:szCs w:val="26"/>
        </w:rPr>
      </w:pPr>
      <w:r w:rsidRPr="00116191">
        <w:rPr>
          <w:rFonts w:ascii="Times New Roman" w:hAnsi="Times New Roman" w:cs="Times New Roman"/>
          <w:color w:val="000000" w:themeColor="text1"/>
          <w:sz w:val="26"/>
          <w:szCs w:val="26"/>
        </w:rPr>
        <w:t xml:space="preserve">- Trước khi lấy ý kiến rộng rãi dự thảo ngày </w:t>
      </w:r>
      <w:r w:rsidR="00E3403C" w:rsidRPr="00116191">
        <w:rPr>
          <w:rFonts w:ascii="Times New Roman" w:hAnsi="Times New Roman" w:cs="Times New Roman"/>
          <w:color w:val="000000" w:themeColor="text1"/>
          <w:sz w:val="26"/>
          <w:szCs w:val="26"/>
        </w:rPr>
        <w:t>22/8</w:t>
      </w:r>
      <w:r w:rsidRPr="00116191">
        <w:rPr>
          <w:rFonts w:ascii="Times New Roman" w:hAnsi="Times New Roman" w:cs="Times New Roman"/>
          <w:color w:val="000000" w:themeColor="text1"/>
          <w:sz w:val="26"/>
          <w:szCs w:val="26"/>
        </w:rPr>
        <w:t>/202</w:t>
      </w:r>
      <w:r w:rsidR="005E5ABA" w:rsidRPr="00116191">
        <w:rPr>
          <w:rFonts w:ascii="Times New Roman" w:hAnsi="Times New Roman" w:cs="Times New Roman"/>
          <w:color w:val="000000" w:themeColor="text1"/>
          <w:sz w:val="26"/>
          <w:szCs w:val="26"/>
        </w:rPr>
        <w:t>6</w:t>
      </w:r>
      <w:r w:rsidRPr="00116191">
        <w:rPr>
          <w:rFonts w:ascii="Times New Roman" w:hAnsi="Times New Roman" w:cs="Times New Roman"/>
          <w:color w:val="000000" w:themeColor="text1"/>
          <w:sz w:val="26"/>
          <w:szCs w:val="26"/>
        </w:rPr>
        <w:t>, Cục Công nghiệp</w:t>
      </w:r>
      <w:r w:rsidR="005E5ABA" w:rsidRPr="00116191">
        <w:rPr>
          <w:rFonts w:ascii="Times New Roman" w:hAnsi="Times New Roman" w:cs="Times New Roman"/>
          <w:color w:val="000000" w:themeColor="text1"/>
          <w:sz w:val="26"/>
          <w:szCs w:val="26"/>
        </w:rPr>
        <w:t xml:space="preserve"> - Bộ Công Thương</w:t>
      </w:r>
      <w:r w:rsidRPr="00116191">
        <w:rPr>
          <w:rFonts w:ascii="Times New Roman" w:hAnsi="Times New Roman" w:cs="Times New Roman"/>
          <w:color w:val="000000" w:themeColor="text1"/>
          <w:sz w:val="26"/>
          <w:szCs w:val="26"/>
        </w:rPr>
        <w:t xml:space="preserve"> đã lấy ý kiến các thành viên TST.</w:t>
      </w:r>
    </w:p>
    <w:p w14:paraId="557CD9ED" w14:textId="41935B99" w:rsidR="00F3734D" w:rsidRPr="00116191" w:rsidRDefault="00C157E4" w:rsidP="005E5ABA">
      <w:pPr>
        <w:spacing w:before="120" w:after="120" w:line="240" w:lineRule="auto"/>
        <w:ind w:firstLine="567"/>
        <w:jc w:val="both"/>
        <w:rPr>
          <w:rFonts w:ascii="Times New Roman" w:hAnsi="Times New Roman" w:cs="Times New Roman"/>
          <w:color w:val="000000" w:themeColor="text1"/>
          <w:sz w:val="26"/>
          <w:szCs w:val="26"/>
        </w:rPr>
      </w:pPr>
      <w:r w:rsidRPr="00116191">
        <w:rPr>
          <w:rFonts w:ascii="Times New Roman" w:hAnsi="Times New Roman" w:cs="Times New Roman"/>
          <w:color w:val="000000" w:themeColor="text1"/>
          <w:sz w:val="26"/>
          <w:szCs w:val="26"/>
        </w:rPr>
        <w:t xml:space="preserve">- </w:t>
      </w:r>
      <w:r w:rsidR="00810424" w:rsidRPr="00116191">
        <w:rPr>
          <w:rFonts w:ascii="Times New Roman" w:hAnsi="Times New Roman" w:cs="Times New Roman"/>
          <w:color w:val="000000" w:themeColor="text1"/>
          <w:sz w:val="26"/>
          <w:szCs w:val="26"/>
        </w:rPr>
        <w:t xml:space="preserve">Đăng tải trên </w:t>
      </w:r>
      <w:r w:rsidRPr="00116191">
        <w:rPr>
          <w:rFonts w:ascii="Times New Roman" w:hAnsi="Times New Roman" w:cs="Times New Roman"/>
          <w:color w:val="000000" w:themeColor="text1"/>
          <w:sz w:val="26"/>
          <w:szCs w:val="26"/>
        </w:rPr>
        <w:t>cổng thông tin điện tử của Bộ Công Thương</w:t>
      </w:r>
      <w:r w:rsidR="001B362D" w:rsidRPr="00116191">
        <w:rPr>
          <w:rFonts w:ascii="Times New Roman" w:hAnsi="Times New Roman" w:cs="Times New Roman"/>
          <w:color w:val="000000" w:themeColor="text1"/>
          <w:sz w:val="26"/>
          <w:szCs w:val="26"/>
        </w:rPr>
        <w:t xml:space="preserve"> và Cổng thông tin của Cục Công nghiệp</w:t>
      </w:r>
      <w:r w:rsidR="005E5ABA" w:rsidRPr="00116191">
        <w:rPr>
          <w:rFonts w:ascii="Times New Roman" w:hAnsi="Times New Roman" w:cs="Times New Roman"/>
          <w:color w:val="000000" w:themeColor="text1"/>
          <w:sz w:val="26"/>
          <w:szCs w:val="26"/>
        </w:rPr>
        <w:t xml:space="preserve"> - Bộ Công Thương</w:t>
      </w:r>
      <w:r w:rsidR="001B362D" w:rsidRPr="00116191">
        <w:rPr>
          <w:rFonts w:ascii="Times New Roman" w:hAnsi="Times New Roman" w:cs="Times New Roman"/>
          <w:color w:val="000000" w:themeColor="text1"/>
          <w:sz w:val="26"/>
          <w:szCs w:val="26"/>
        </w:rPr>
        <w:t>:</w:t>
      </w:r>
      <w:r w:rsidR="001B362D" w:rsidRPr="000B5059">
        <w:rPr>
          <w:color w:val="000000" w:themeColor="text1"/>
        </w:rPr>
        <w:t xml:space="preserve"> </w:t>
      </w:r>
      <w:hyperlink r:id="rId8" w:history="1">
        <w:r w:rsidR="001B362D" w:rsidRPr="000B5059">
          <w:rPr>
            <w:rStyle w:val="Hyperlink"/>
            <w:rFonts w:ascii="Times New Roman" w:hAnsi="Times New Roman" w:cs="Times New Roman"/>
            <w:color w:val="000000" w:themeColor="text1"/>
            <w:sz w:val="26"/>
            <w:szCs w:val="26"/>
          </w:rPr>
          <w:t>https://moit.gov.vn/du-thao-van-ban/du-thao-thong-tu-quy-dinh-co-so-du-lieu-ve-thuc-pham-thuoc-pham-vi-quan-ly-cua-bo-cong-thuong.html</w:t>
        </w:r>
      </w:hyperlink>
      <w:r w:rsidR="001B362D" w:rsidRPr="00116191">
        <w:rPr>
          <w:rFonts w:ascii="Times New Roman" w:hAnsi="Times New Roman" w:cs="Times New Roman"/>
          <w:color w:val="000000" w:themeColor="text1"/>
          <w:sz w:val="26"/>
          <w:szCs w:val="26"/>
        </w:rPr>
        <w:t xml:space="preserve">; </w:t>
      </w:r>
      <w:hyperlink r:id="rId9" w:history="1">
        <w:r w:rsidR="001B362D" w:rsidRPr="000B5059">
          <w:rPr>
            <w:rStyle w:val="Hyperlink"/>
            <w:rFonts w:ascii="Times New Roman" w:hAnsi="Times New Roman" w:cs="Times New Roman"/>
            <w:color w:val="000000" w:themeColor="text1"/>
            <w:sz w:val="26"/>
            <w:szCs w:val="26"/>
          </w:rPr>
          <w:t>https://via.gov.vn//tin-tuc/t24448/du-thao-thong-tu-quy-dinh-co-so-du-lieu-ve-thuc-pham-thuoc-pham-vi-quan-ly-cua-bo-cong-thuong</w:t>
        </w:r>
      </w:hyperlink>
      <w:r w:rsidR="005E5ABA" w:rsidRPr="000B5059">
        <w:rPr>
          <w:color w:val="000000" w:themeColor="text1"/>
        </w:rPr>
        <w:t>;</w:t>
      </w:r>
      <w:r w:rsidR="001B362D" w:rsidRPr="00116191">
        <w:rPr>
          <w:rFonts w:ascii="Times New Roman" w:hAnsi="Times New Roman" w:cs="Times New Roman"/>
          <w:color w:val="000000" w:themeColor="text1"/>
          <w:sz w:val="26"/>
          <w:szCs w:val="26"/>
        </w:rPr>
        <w:t xml:space="preserve"> </w:t>
      </w:r>
      <w:r w:rsidR="00C203EE" w:rsidRPr="00116191">
        <w:rPr>
          <w:rFonts w:ascii="Times New Roman" w:hAnsi="Times New Roman" w:cs="Times New Roman"/>
          <w:color w:val="000000" w:themeColor="text1"/>
          <w:sz w:val="26"/>
          <w:szCs w:val="26"/>
        </w:rPr>
        <w:t xml:space="preserve">lấy ý kiến góp ý đối với hồ sơ dự thảo Thông tư </w:t>
      </w:r>
      <w:r w:rsidR="00C203EE" w:rsidRPr="000B5059">
        <w:rPr>
          <w:rFonts w:ascii="Times New Roman" w:hAnsi="Times New Roman" w:cs="Times New Roman"/>
          <w:color w:val="000000" w:themeColor="text1"/>
          <w:sz w:val="26"/>
          <w:szCs w:val="26"/>
        </w:rPr>
        <w:t xml:space="preserve">quy định về </w:t>
      </w:r>
      <w:r w:rsidR="005E5ABA" w:rsidRPr="000B5059">
        <w:rPr>
          <w:rFonts w:ascii="Times New Roman" w:hAnsi="Times New Roman" w:cs="Times New Roman"/>
          <w:color w:val="000000" w:themeColor="text1"/>
          <w:sz w:val="26"/>
          <w:szCs w:val="26"/>
        </w:rPr>
        <w:t xml:space="preserve">cơ sở dữ liệu </w:t>
      </w:r>
      <w:r w:rsidR="00C203EE" w:rsidRPr="000B5059">
        <w:rPr>
          <w:rFonts w:ascii="Times New Roman" w:hAnsi="Times New Roman" w:cs="Times New Roman"/>
          <w:color w:val="000000" w:themeColor="text1"/>
          <w:sz w:val="26"/>
          <w:szCs w:val="26"/>
        </w:rPr>
        <w:t>thực phẩm thuộc phạm vi quản lý của Bộ Công Thương</w:t>
      </w:r>
      <w:r w:rsidR="000B5059">
        <w:rPr>
          <w:rFonts w:ascii="Times New Roman" w:hAnsi="Times New Roman" w:cs="Times New Roman"/>
          <w:color w:val="000000" w:themeColor="text1"/>
          <w:sz w:val="26"/>
          <w:szCs w:val="26"/>
        </w:rPr>
        <w:t>.</w:t>
      </w:r>
      <w:r w:rsidR="00F3734D" w:rsidRPr="00116191">
        <w:rPr>
          <w:rFonts w:ascii="Times New Roman" w:hAnsi="Times New Roman" w:cs="Times New Roman"/>
          <w:color w:val="000000" w:themeColor="text1"/>
          <w:sz w:val="26"/>
          <w:szCs w:val="26"/>
        </w:rPr>
        <w:t xml:space="preserve"> </w:t>
      </w:r>
    </w:p>
    <w:p w14:paraId="435F2AFA" w14:textId="4D2DC7A9" w:rsidR="00C203EE" w:rsidRPr="000B5059" w:rsidRDefault="00F3734D" w:rsidP="005E5ABA">
      <w:pPr>
        <w:spacing w:before="120" w:after="120" w:line="240" w:lineRule="auto"/>
        <w:ind w:firstLine="567"/>
        <w:jc w:val="both"/>
        <w:rPr>
          <w:rFonts w:ascii="Times New Roman" w:hAnsi="Times New Roman" w:cs="Times New Roman"/>
          <w:color w:val="000000" w:themeColor="text1"/>
          <w:sz w:val="26"/>
          <w:szCs w:val="26"/>
        </w:rPr>
      </w:pPr>
      <w:r w:rsidRPr="00116191">
        <w:rPr>
          <w:rFonts w:ascii="Times New Roman" w:hAnsi="Times New Roman" w:cs="Times New Roman"/>
          <w:color w:val="000000" w:themeColor="text1"/>
          <w:sz w:val="26"/>
          <w:szCs w:val="26"/>
        </w:rPr>
        <w:t xml:space="preserve">- </w:t>
      </w:r>
      <w:r w:rsidR="00C203EE" w:rsidRPr="00116191">
        <w:rPr>
          <w:rFonts w:ascii="Times New Roman" w:hAnsi="Times New Roman" w:cs="Times New Roman"/>
          <w:color w:val="000000" w:themeColor="text1"/>
          <w:sz w:val="26"/>
          <w:szCs w:val="26"/>
        </w:rPr>
        <w:t xml:space="preserve">Hồ sơ đăng tải trên cổng thông tin điện tử của Bộ Công Thương đã được </w:t>
      </w:r>
      <w:r w:rsidR="000B1732" w:rsidRPr="00116191">
        <w:rPr>
          <w:rFonts w:ascii="Times New Roman" w:hAnsi="Times New Roman" w:cs="Times New Roman"/>
          <w:color w:val="000000" w:themeColor="text1"/>
          <w:sz w:val="26"/>
          <w:szCs w:val="26"/>
        </w:rPr>
        <w:t>gửi xi</w:t>
      </w:r>
      <w:r w:rsidR="00C157E4" w:rsidRPr="00116191">
        <w:rPr>
          <w:rFonts w:ascii="Times New Roman" w:hAnsi="Times New Roman" w:cs="Times New Roman"/>
          <w:color w:val="000000" w:themeColor="text1"/>
          <w:sz w:val="26"/>
          <w:szCs w:val="26"/>
        </w:rPr>
        <w:t>n ý kiến</w:t>
      </w:r>
      <w:r w:rsidR="008C0B26" w:rsidRPr="00116191">
        <w:rPr>
          <w:rFonts w:ascii="Times New Roman" w:hAnsi="Times New Roman" w:cs="Times New Roman"/>
          <w:color w:val="000000" w:themeColor="text1"/>
          <w:sz w:val="26"/>
          <w:szCs w:val="26"/>
        </w:rPr>
        <w:t xml:space="preserve"> bằng Văn bản</w:t>
      </w:r>
      <w:r w:rsidR="000B1732" w:rsidRPr="00116191">
        <w:rPr>
          <w:rFonts w:ascii="Times New Roman" w:hAnsi="Times New Roman" w:cs="Times New Roman"/>
          <w:color w:val="000000" w:themeColor="text1"/>
          <w:sz w:val="26"/>
          <w:szCs w:val="26"/>
        </w:rPr>
        <w:t xml:space="preserve"> (Văn bản số</w:t>
      </w:r>
      <w:r w:rsidR="00E3403C" w:rsidRPr="00116191">
        <w:rPr>
          <w:rFonts w:ascii="Times New Roman" w:hAnsi="Times New Roman" w:cs="Times New Roman"/>
          <w:color w:val="000000" w:themeColor="text1"/>
          <w:sz w:val="26"/>
          <w:szCs w:val="26"/>
        </w:rPr>
        <w:t xml:space="preserve"> 6753</w:t>
      </w:r>
      <w:r w:rsidR="000B1732" w:rsidRPr="00116191">
        <w:rPr>
          <w:rFonts w:ascii="Times New Roman" w:hAnsi="Times New Roman" w:cs="Times New Roman"/>
          <w:color w:val="000000" w:themeColor="text1"/>
          <w:sz w:val="26"/>
          <w:szCs w:val="26"/>
        </w:rPr>
        <w:t xml:space="preserve">/BCT-CN ngày </w:t>
      </w:r>
      <w:r w:rsidR="00E3403C" w:rsidRPr="00116191">
        <w:rPr>
          <w:rFonts w:ascii="Times New Roman" w:hAnsi="Times New Roman" w:cs="Times New Roman"/>
          <w:color w:val="000000" w:themeColor="text1"/>
          <w:sz w:val="26"/>
          <w:szCs w:val="26"/>
        </w:rPr>
        <w:t>22</w:t>
      </w:r>
      <w:r w:rsidR="000B1732" w:rsidRPr="00116191">
        <w:rPr>
          <w:rFonts w:ascii="Times New Roman" w:hAnsi="Times New Roman" w:cs="Times New Roman"/>
          <w:color w:val="000000" w:themeColor="text1"/>
          <w:sz w:val="26"/>
          <w:szCs w:val="26"/>
        </w:rPr>
        <w:t>/</w:t>
      </w:r>
      <w:r w:rsidR="00E3403C" w:rsidRPr="00116191">
        <w:rPr>
          <w:rFonts w:ascii="Times New Roman" w:hAnsi="Times New Roman" w:cs="Times New Roman"/>
          <w:color w:val="000000" w:themeColor="text1"/>
          <w:sz w:val="26"/>
          <w:szCs w:val="26"/>
        </w:rPr>
        <w:t>8</w:t>
      </w:r>
      <w:r w:rsidR="000B1732" w:rsidRPr="00116191">
        <w:rPr>
          <w:rFonts w:ascii="Times New Roman" w:hAnsi="Times New Roman" w:cs="Times New Roman"/>
          <w:color w:val="000000" w:themeColor="text1"/>
          <w:sz w:val="26"/>
          <w:szCs w:val="26"/>
        </w:rPr>
        <w:t>/202</w:t>
      </w:r>
      <w:r w:rsidR="00E3403C" w:rsidRPr="00116191">
        <w:rPr>
          <w:rFonts w:ascii="Times New Roman" w:hAnsi="Times New Roman" w:cs="Times New Roman"/>
          <w:color w:val="000000" w:themeColor="text1"/>
          <w:sz w:val="26"/>
          <w:szCs w:val="26"/>
        </w:rPr>
        <w:t>6</w:t>
      </w:r>
      <w:r w:rsidR="000B1732" w:rsidRPr="00116191">
        <w:rPr>
          <w:rFonts w:ascii="Times New Roman" w:hAnsi="Times New Roman" w:cs="Times New Roman"/>
          <w:color w:val="000000" w:themeColor="text1"/>
          <w:sz w:val="26"/>
          <w:szCs w:val="26"/>
        </w:rPr>
        <w:t xml:space="preserve">) </w:t>
      </w:r>
      <w:r w:rsidR="005E5ABA" w:rsidRPr="000B5059">
        <w:rPr>
          <w:rFonts w:ascii="Times New Roman" w:hAnsi="Times New Roman" w:cs="Times New Roman"/>
          <w:color w:val="000000" w:themeColor="text1"/>
          <w:sz w:val="26"/>
          <w:szCs w:val="26"/>
        </w:rPr>
        <w:t>gửi</w:t>
      </w:r>
      <w:r w:rsidR="000B1732" w:rsidRPr="000B5059">
        <w:rPr>
          <w:rFonts w:ascii="Times New Roman" w:hAnsi="Times New Roman" w:cs="Times New Roman"/>
          <w:color w:val="000000" w:themeColor="text1"/>
          <w:sz w:val="26"/>
          <w:szCs w:val="26"/>
        </w:rPr>
        <w:t xml:space="preserve"> </w:t>
      </w:r>
      <w:r w:rsidR="005E5ABA" w:rsidRPr="000B5059">
        <w:rPr>
          <w:rFonts w:ascii="Times New Roman" w:hAnsi="Times New Roman" w:cs="Times New Roman"/>
          <w:color w:val="000000" w:themeColor="text1"/>
          <w:sz w:val="26"/>
          <w:szCs w:val="26"/>
        </w:rPr>
        <w:t>các Bộ, ngành, địa phương, cơ quan, tổ chức và đối tượng chịu sự tác động của dự thảo Thông tư</w:t>
      </w:r>
      <w:r w:rsidR="000B1732" w:rsidRPr="000B5059">
        <w:rPr>
          <w:rFonts w:ascii="Times New Roman" w:hAnsi="Times New Roman" w:cs="Times New Roman"/>
          <w:color w:val="000000" w:themeColor="text1"/>
          <w:sz w:val="26"/>
          <w:szCs w:val="26"/>
        </w:rPr>
        <w:t xml:space="preserve"> </w:t>
      </w:r>
      <w:r w:rsidR="00537958" w:rsidRPr="000B5059">
        <w:rPr>
          <w:rFonts w:ascii="Times New Roman" w:hAnsi="Times New Roman" w:cs="Times New Roman"/>
          <w:color w:val="000000" w:themeColor="text1"/>
          <w:sz w:val="26"/>
          <w:szCs w:val="26"/>
        </w:rPr>
        <w:t>(</w:t>
      </w:r>
      <w:r w:rsidR="00537958" w:rsidRPr="00116191">
        <w:rPr>
          <w:rFonts w:ascii="Times New Roman" w:hAnsi="Times New Roman" w:cs="Times New Roman"/>
          <w:color w:val="000000" w:themeColor="text1"/>
          <w:sz w:val="26"/>
          <w:szCs w:val="26"/>
        </w:rPr>
        <w:t>0</w:t>
      </w:r>
      <w:r w:rsidR="00E3403C" w:rsidRPr="00116191">
        <w:rPr>
          <w:rFonts w:ascii="Times New Roman" w:hAnsi="Times New Roman" w:cs="Times New Roman"/>
          <w:color w:val="000000" w:themeColor="text1"/>
          <w:sz w:val="26"/>
          <w:szCs w:val="26"/>
        </w:rPr>
        <w:t>7</w:t>
      </w:r>
      <w:r w:rsidRPr="00116191">
        <w:rPr>
          <w:rFonts w:ascii="Times New Roman" w:hAnsi="Times New Roman" w:cs="Times New Roman"/>
          <w:color w:val="000000" w:themeColor="text1"/>
          <w:sz w:val="26"/>
          <w:szCs w:val="26"/>
        </w:rPr>
        <w:t xml:space="preserve"> Bộ, 34 UBND tỉnh/thành phố, 08 Hiệp hội và hội,</w:t>
      </w:r>
      <w:r w:rsidR="00116191" w:rsidRPr="00116191">
        <w:rPr>
          <w:rFonts w:ascii="Times New Roman" w:hAnsi="Times New Roman" w:cs="Times New Roman"/>
          <w:color w:val="000000" w:themeColor="text1"/>
          <w:sz w:val="26"/>
          <w:szCs w:val="26"/>
        </w:rPr>
        <w:t xml:space="preserve"> VCCI,</w:t>
      </w:r>
      <w:r w:rsidRPr="00116191">
        <w:rPr>
          <w:rFonts w:ascii="Times New Roman" w:hAnsi="Times New Roman" w:cs="Times New Roman"/>
          <w:color w:val="000000" w:themeColor="text1"/>
          <w:sz w:val="26"/>
          <w:szCs w:val="26"/>
        </w:rPr>
        <w:t xml:space="preserve"> </w:t>
      </w:r>
      <w:r w:rsidR="0055081F" w:rsidRPr="00116191">
        <w:rPr>
          <w:rFonts w:ascii="Times New Roman" w:hAnsi="Times New Roman" w:cs="Times New Roman"/>
          <w:color w:val="000000" w:themeColor="text1"/>
          <w:sz w:val="26"/>
          <w:szCs w:val="26"/>
        </w:rPr>
        <w:t>09</w:t>
      </w:r>
      <w:r w:rsidRPr="00116191">
        <w:rPr>
          <w:rFonts w:ascii="Times New Roman" w:hAnsi="Times New Roman" w:cs="Times New Roman"/>
          <w:color w:val="000000" w:themeColor="text1"/>
          <w:sz w:val="26"/>
          <w:szCs w:val="26"/>
        </w:rPr>
        <w:t xml:space="preserve"> cơ quan thuộc B</w:t>
      </w:r>
      <w:r w:rsidRPr="000B5059">
        <w:rPr>
          <w:rFonts w:ascii="Times New Roman" w:hAnsi="Times New Roman" w:cs="Times New Roman"/>
          <w:color w:val="000000" w:themeColor="text1"/>
          <w:sz w:val="26"/>
          <w:szCs w:val="26"/>
        </w:rPr>
        <w:t>ộ</w:t>
      </w:r>
      <w:r w:rsidR="0055081F" w:rsidRPr="000B5059">
        <w:rPr>
          <w:rFonts w:ascii="Times New Roman" w:hAnsi="Times New Roman" w:cs="Times New Roman"/>
          <w:color w:val="000000" w:themeColor="text1"/>
          <w:sz w:val="26"/>
          <w:szCs w:val="26"/>
        </w:rPr>
        <w:t xml:space="preserve"> và 2</w:t>
      </w:r>
      <w:r w:rsidR="00116191" w:rsidRPr="000B5059">
        <w:rPr>
          <w:rFonts w:ascii="Times New Roman" w:hAnsi="Times New Roman" w:cs="Times New Roman"/>
          <w:color w:val="000000" w:themeColor="text1"/>
          <w:sz w:val="26"/>
          <w:szCs w:val="26"/>
        </w:rPr>
        <w:t>0</w:t>
      </w:r>
      <w:r w:rsidR="0055081F" w:rsidRPr="000B5059">
        <w:rPr>
          <w:rFonts w:ascii="Times New Roman" w:hAnsi="Times New Roman" w:cs="Times New Roman"/>
          <w:color w:val="000000" w:themeColor="text1"/>
          <w:sz w:val="26"/>
          <w:szCs w:val="26"/>
        </w:rPr>
        <w:t xml:space="preserve"> Cơ sở kiểm nghiệ</w:t>
      </w:r>
      <w:r w:rsidR="00E641EA" w:rsidRPr="000B5059">
        <w:rPr>
          <w:rFonts w:ascii="Times New Roman" w:hAnsi="Times New Roman" w:cs="Times New Roman"/>
          <w:color w:val="000000" w:themeColor="text1"/>
          <w:sz w:val="26"/>
          <w:szCs w:val="26"/>
        </w:rPr>
        <w:t>m</w:t>
      </w:r>
      <w:r w:rsidR="00537958" w:rsidRPr="000B5059">
        <w:rPr>
          <w:rFonts w:ascii="Times New Roman" w:hAnsi="Times New Roman" w:cs="Times New Roman"/>
          <w:color w:val="000000" w:themeColor="text1"/>
          <w:sz w:val="26"/>
          <w:szCs w:val="26"/>
        </w:rPr>
        <w:t>)</w:t>
      </w:r>
      <w:r w:rsidR="005E5ABA" w:rsidRPr="000B5059">
        <w:rPr>
          <w:rFonts w:ascii="Times New Roman" w:hAnsi="Times New Roman" w:cs="Times New Roman"/>
          <w:color w:val="000000" w:themeColor="text1"/>
          <w:sz w:val="26"/>
          <w:szCs w:val="26"/>
        </w:rPr>
        <w:t>.</w:t>
      </w:r>
      <w:r w:rsidR="00537958" w:rsidRPr="000B5059">
        <w:rPr>
          <w:rFonts w:ascii="Times New Roman" w:hAnsi="Times New Roman" w:cs="Times New Roman"/>
          <w:color w:val="000000" w:themeColor="text1"/>
          <w:sz w:val="26"/>
          <w:szCs w:val="26"/>
        </w:rPr>
        <w:t xml:space="preserve"> </w:t>
      </w:r>
      <w:r w:rsidR="00537958" w:rsidRPr="00116191">
        <w:rPr>
          <w:rFonts w:ascii="Times New Roman" w:hAnsi="Times New Roman" w:cs="Times New Roman"/>
          <w:color w:val="000000" w:themeColor="text1"/>
          <w:sz w:val="26"/>
          <w:szCs w:val="26"/>
        </w:rPr>
        <w:t xml:space="preserve">Cục Công nghiệp </w:t>
      </w:r>
      <w:r w:rsidR="005E5ABA" w:rsidRPr="00116191">
        <w:rPr>
          <w:rFonts w:ascii="Times New Roman" w:hAnsi="Times New Roman" w:cs="Times New Roman"/>
          <w:color w:val="000000" w:themeColor="text1"/>
          <w:sz w:val="26"/>
          <w:szCs w:val="26"/>
        </w:rPr>
        <w:t>-</w:t>
      </w:r>
      <w:r w:rsidR="00537958" w:rsidRPr="00116191">
        <w:rPr>
          <w:rFonts w:ascii="Times New Roman" w:hAnsi="Times New Roman" w:cs="Times New Roman"/>
          <w:color w:val="000000" w:themeColor="text1"/>
          <w:sz w:val="26"/>
          <w:szCs w:val="26"/>
        </w:rPr>
        <w:t xml:space="preserve"> Bộ Công Thương </w:t>
      </w:r>
      <w:r w:rsidR="00537958" w:rsidRPr="000B5059">
        <w:rPr>
          <w:rFonts w:ascii="Times New Roman" w:hAnsi="Times New Roman" w:cs="Times New Roman"/>
          <w:color w:val="000000" w:themeColor="text1"/>
          <w:sz w:val="26"/>
          <w:szCs w:val="26"/>
        </w:rPr>
        <w:t xml:space="preserve">nhận được </w:t>
      </w:r>
      <w:r w:rsidR="00976FD9" w:rsidRPr="000B5059">
        <w:rPr>
          <w:rFonts w:ascii="Times New Roman" w:hAnsi="Times New Roman" w:cs="Times New Roman"/>
          <w:color w:val="000000" w:themeColor="text1"/>
          <w:sz w:val="26"/>
          <w:szCs w:val="26"/>
        </w:rPr>
        <w:t>4</w:t>
      </w:r>
      <w:r w:rsidR="00094941" w:rsidRPr="000B5059">
        <w:rPr>
          <w:rFonts w:ascii="Times New Roman" w:hAnsi="Times New Roman" w:cs="Times New Roman"/>
          <w:color w:val="000000" w:themeColor="text1"/>
          <w:sz w:val="26"/>
          <w:szCs w:val="26"/>
        </w:rPr>
        <w:t>3</w:t>
      </w:r>
      <w:r w:rsidR="00537958" w:rsidRPr="000B5059">
        <w:rPr>
          <w:rFonts w:ascii="Times New Roman" w:hAnsi="Times New Roman" w:cs="Times New Roman"/>
          <w:color w:val="000000" w:themeColor="text1"/>
          <w:sz w:val="26"/>
          <w:szCs w:val="26"/>
        </w:rPr>
        <w:t xml:space="preserve"> ý kiến bằng văn bản</w:t>
      </w:r>
      <w:r w:rsidR="00C203EE" w:rsidRPr="000B5059">
        <w:rPr>
          <w:rFonts w:ascii="Times New Roman" w:hAnsi="Times New Roman" w:cs="Times New Roman"/>
          <w:color w:val="000000" w:themeColor="text1"/>
          <w:sz w:val="26"/>
          <w:szCs w:val="26"/>
        </w:rPr>
        <w:t>.</w:t>
      </w:r>
    </w:p>
    <w:p w14:paraId="062B0509" w14:textId="66A552F5" w:rsidR="001B362D" w:rsidRPr="00116191" w:rsidRDefault="000B1732" w:rsidP="005E5ABA">
      <w:pPr>
        <w:spacing w:before="120" w:after="120" w:line="240" w:lineRule="auto"/>
        <w:ind w:firstLine="567"/>
        <w:jc w:val="both"/>
        <w:rPr>
          <w:rFonts w:ascii="Times New Roman" w:hAnsi="Times New Roman" w:cs="Times New Roman"/>
          <w:color w:val="000000" w:themeColor="text1"/>
          <w:sz w:val="26"/>
          <w:szCs w:val="26"/>
        </w:rPr>
      </w:pPr>
      <w:r w:rsidRPr="00116191">
        <w:rPr>
          <w:rFonts w:ascii="Times New Roman" w:hAnsi="Times New Roman" w:cs="Times New Roman"/>
          <w:color w:val="000000" w:themeColor="text1"/>
          <w:sz w:val="26"/>
          <w:szCs w:val="26"/>
        </w:rPr>
        <w:t xml:space="preserve">2. Cục Công nghiệp </w:t>
      </w:r>
      <w:r w:rsidR="005E5ABA" w:rsidRPr="00116191">
        <w:rPr>
          <w:rFonts w:ascii="Times New Roman" w:hAnsi="Times New Roman" w:cs="Times New Roman"/>
          <w:color w:val="000000" w:themeColor="text1"/>
          <w:sz w:val="26"/>
          <w:szCs w:val="26"/>
        </w:rPr>
        <w:t>-</w:t>
      </w:r>
      <w:r w:rsidRPr="00116191">
        <w:rPr>
          <w:rFonts w:ascii="Times New Roman" w:hAnsi="Times New Roman" w:cs="Times New Roman"/>
          <w:color w:val="000000" w:themeColor="text1"/>
          <w:sz w:val="26"/>
          <w:szCs w:val="26"/>
        </w:rPr>
        <w:t xml:space="preserve"> Bộ Công Thương tiếp thu và giải trình toàn bộ ý kiến góp ý như sau:</w:t>
      </w:r>
    </w:p>
    <w:p w14:paraId="460CB459" w14:textId="77777777" w:rsidR="001B362D" w:rsidRPr="00116191" w:rsidRDefault="001B362D" w:rsidP="005E5ABA">
      <w:pPr>
        <w:ind w:firstLine="567"/>
        <w:jc w:val="both"/>
        <w:rPr>
          <w:rFonts w:ascii="Times New Roman" w:hAnsi="Times New Roman" w:cs="Times New Roman"/>
          <w:color w:val="000000" w:themeColor="text1"/>
          <w:sz w:val="26"/>
          <w:szCs w:val="26"/>
        </w:rPr>
      </w:pPr>
      <w:r w:rsidRPr="00116191">
        <w:rPr>
          <w:rFonts w:ascii="Times New Roman" w:hAnsi="Times New Roman" w:cs="Times New Roman"/>
          <w:color w:val="000000" w:themeColor="text1"/>
          <w:sz w:val="26"/>
          <w:szCs w:val="26"/>
        </w:rPr>
        <w:br w:type="page"/>
      </w:r>
    </w:p>
    <w:tbl>
      <w:tblPr>
        <w:tblStyle w:val="TableGrid"/>
        <w:tblW w:w="0" w:type="auto"/>
        <w:tblLook w:val="04A0" w:firstRow="1" w:lastRow="0" w:firstColumn="1" w:lastColumn="0" w:noHBand="0" w:noVBand="1"/>
      </w:tblPr>
      <w:tblGrid>
        <w:gridCol w:w="704"/>
        <w:gridCol w:w="2362"/>
        <w:gridCol w:w="1800"/>
        <w:gridCol w:w="4485"/>
        <w:gridCol w:w="4777"/>
      </w:tblGrid>
      <w:tr w:rsidR="005E5ABA" w:rsidRPr="00116191" w14:paraId="56E57247" w14:textId="77777777" w:rsidTr="005E5ABA">
        <w:trPr>
          <w:tblHeader/>
        </w:trPr>
        <w:tc>
          <w:tcPr>
            <w:tcW w:w="704" w:type="dxa"/>
          </w:tcPr>
          <w:p w14:paraId="182A8297" w14:textId="1FC3D153" w:rsidR="005E5ABA" w:rsidRPr="00116191" w:rsidRDefault="005E5ABA" w:rsidP="00D14DCE">
            <w:pPr>
              <w:jc w:val="center"/>
              <w:rPr>
                <w:rFonts w:ascii="Times New Roman" w:hAnsi="Times New Roman" w:cs="Times New Roman"/>
                <w:b/>
                <w:bCs/>
                <w:color w:val="000000" w:themeColor="text1"/>
              </w:rPr>
            </w:pPr>
            <w:r w:rsidRPr="00116191">
              <w:rPr>
                <w:rFonts w:ascii="Times New Roman" w:hAnsi="Times New Roman" w:cs="Times New Roman"/>
                <w:b/>
                <w:bCs/>
                <w:color w:val="000000" w:themeColor="text1"/>
              </w:rPr>
              <w:lastRenderedPageBreak/>
              <w:t>STT</w:t>
            </w:r>
          </w:p>
        </w:tc>
        <w:tc>
          <w:tcPr>
            <w:tcW w:w="2362" w:type="dxa"/>
          </w:tcPr>
          <w:p w14:paraId="133A446C" w14:textId="21962587" w:rsidR="005E5ABA" w:rsidRPr="00116191" w:rsidRDefault="005E5ABA" w:rsidP="00D14DCE">
            <w:pPr>
              <w:jc w:val="center"/>
              <w:rPr>
                <w:rFonts w:ascii="Times New Roman" w:hAnsi="Times New Roman" w:cs="Times New Roman"/>
                <w:color w:val="000000" w:themeColor="text1"/>
              </w:rPr>
            </w:pPr>
            <w:r w:rsidRPr="00116191">
              <w:rPr>
                <w:rFonts w:ascii="Times New Roman" w:hAnsi="Times New Roman" w:cs="Times New Roman"/>
                <w:color w:val="000000" w:themeColor="text1"/>
              </w:rPr>
              <w:br w:type="page"/>
            </w:r>
            <w:r w:rsidRPr="000B5059">
              <w:rPr>
                <w:rFonts w:ascii="Times New Roman" w:eastAsia="Times New Roman" w:hAnsi="Times New Roman" w:cs="Times New Roman"/>
                <w:b/>
                <w:bCs/>
                <w:color w:val="000000" w:themeColor="text1"/>
                <w:kern w:val="0"/>
                <w14:ligatures w14:val="none"/>
              </w:rPr>
              <w:t>CHÍNH SÁCH HOẶC NHÓM VẤN ĐỀ ĐIỀU KHOẢN</w:t>
            </w:r>
          </w:p>
        </w:tc>
        <w:tc>
          <w:tcPr>
            <w:tcW w:w="1800" w:type="dxa"/>
            <w:tcBorders>
              <w:top w:val="single" w:sz="4" w:space="0" w:color="auto"/>
              <w:left w:val="nil"/>
              <w:bottom w:val="single" w:sz="4" w:space="0" w:color="auto"/>
              <w:right w:val="single" w:sz="4" w:space="0" w:color="auto"/>
            </w:tcBorders>
            <w:vAlign w:val="center"/>
          </w:tcPr>
          <w:p w14:paraId="3D5FAA58" w14:textId="571C3B12" w:rsidR="005E5ABA" w:rsidRPr="00116191" w:rsidRDefault="005E5ABA" w:rsidP="00D14DCE">
            <w:pPr>
              <w:jc w:val="center"/>
              <w:rPr>
                <w:rFonts w:ascii="Times New Roman" w:hAnsi="Times New Roman" w:cs="Times New Roman"/>
                <w:color w:val="000000" w:themeColor="text1"/>
              </w:rPr>
            </w:pPr>
            <w:r w:rsidRPr="000B5059">
              <w:rPr>
                <w:rFonts w:ascii="Times New Roman" w:eastAsia="Times New Roman" w:hAnsi="Times New Roman" w:cs="Times New Roman"/>
                <w:b/>
                <w:bCs/>
                <w:color w:val="000000" w:themeColor="text1"/>
                <w:kern w:val="0"/>
                <w14:ligatures w14:val="none"/>
              </w:rPr>
              <w:t>CHỦ THỂ GÓP Ý</w:t>
            </w:r>
          </w:p>
        </w:tc>
        <w:tc>
          <w:tcPr>
            <w:tcW w:w="4485" w:type="dxa"/>
            <w:tcBorders>
              <w:top w:val="single" w:sz="4" w:space="0" w:color="auto"/>
              <w:left w:val="nil"/>
              <w:bottom w:val="single" w:sz="4" w:space="0" w:color="auto"/>
              <w:right w:val="single" w:sz="4" w:space="0" w:color="auto"/>
            </w:tcBorders>
            <w:vAlign w:val="center"/>
          </w:tcPr>
          <w:p w14:paraId="1A16B3E9" w14:textId="7113093D" w:rsidR="005E5ABA" w:rsidRPr="00116191" w:rsidRDefault="005E5ABA" w:rsidP="005E5ABA">
            <w:pPr>
              <w:jc w:val="both"/>
              <w:rPr>
                <w:rFonts w:ascii="Times New Roman" w:hAnsi="Times New Roman" w:cs="Times New Roman"/>
                <w:color w:val="000000" w:themeColor="text1"/>
              </w:rPr>
            </w:pPr>
            <w:r w:rsidRPr="000B5059">
              <w:rPr>
                <w:rFonts w:ascii="Times New Roman" w:eastAsia="Times New Roman" w:hAnsi="Times New Roman" w:cs="Times New Roman"/>
                <w:b/>
                <w:bCs/>
                <w:color w:val="000000" w:themeColor="text1"/>
                <w:kern w:val="0"/>
                <w14:ligatures w14:val="none"/>
              </w:rPr>
              <w:t>NỘI DUNG GÓP Ý</w:t>
            </w:r>
          </w:p>
        </w:tc>
        <w:tc>
          <w:tcPr>
            <w:tcW w:w="4777" w:type="dxa"/>
            <w:tcBorders>
              <w:top w:val="single" w:sz="4" w:space="0" w:color="auto"/>
              <w:left w:val="nil"/>
              <w:bottom w:val="single" w:sz="4" w:space="0" w:color="auto"/>
              <w:right w:val="single" w:sz="4" w:space="0" w:color="auto"/>
            </w:tcBorders>
            <w:vAlign w:val="center"/>
          </w:tcPr>
          <w:p w14:paraId="74009F20" w14:textId="025651FD" w:rsidR="005E5ABA" w:rsidRPr="00116191" w:rsidRDefault="005E5ABA" w:rsidP="005E5ABA">
            <w:pPr>
              <w:jc w:val="both"/>
              <w:rPr>
                <w:rFonts w:ascii="Times New Roman" w:hAnsi="Times New Roman" w:cs="Times New Roman"/>
                <w:color w:val="000000" w:themeColor="text1"/>
              </w:rPr>
            </w:pPr>
            <w:r w:rsidRPr="000B5059">
              <w:rPr>
                <w:rFonts w:ascii="Times New Roman" w:eastAsia="Times New Roman" w:hAnsi="Times New Roman" w:cs="Times New Roman"/>
                <w:b/>
                <w:bCs/>
                <w:color w:val="000000" w:themeColor="text1"/>
                <w:kern w:val="0"/>
                <w14:ligatures w14:val="none"/>
              </w:rPr>
              <w:t>TIẾP THU GIẢI TRÌNH</w:t>
            </w:r>
          </w:p>
        </w:tc>
      </w:tr>
      <w:tr w:rsidR="005E5ABA" w:rsidRPr="00116191" w14:paraId="4E318B6A" w14:textId="77777777" w:rsidTr="005E5ABA">
        <w:tc>
          <w:tcPr>
            <w:tcW w:w="704" w:type="dxa"/>
          </w:tcPr>
          <w:p w14:paraId="0D935222" w14:textId="77777777" w:rsidR="005E5ABA" w:rsidRPr="000B5059" w:rsidRDefault="005E5ABA" w:rsidP="00D14DCE">
            <w:pPr>
              <w:jc w:val="center"/>
              <w:rPr>
                <w:rFonts w:ascii="Times New Roman" w:eastAsia="Times New Roman" w:hAnsi="Times New Roman" w:cs="Times New Roman"/>
                <w:b/>
                <w:bCs/>
                <w:color w:val="000000" w:themeColor="text1"/>
                <w:kern w:val="0"/>
                <w14:ligatures w14:val="none"/>
              </w:rPr>
            </w:pPr>
          </w:p>
        </w:tc>
        <w:tc>
          <w:tcPr>
            <w:tcW w:w="2362" w:type="dxa"/>
          </w:tcPr>
          <w:p w14:paraId="723A3F35" w14:textId="31E08677" w:rsidR="005E5ABA" w:rsidRPr="000B5059" w:rsidRDefault="005E5ABA" w:rsidP="00D14DCE">
            <w:pPr>
              <w:jc w:val="both"/>
              <w:rPr>
                <w:rFonts w:ascii="Times New Roman" w:eastAsia="Times New Roman" w:hAnsi="Times New Roman" w:cs="Times New Roman"/>
                <w:b/>
                <w:bCs/>
                <w:color w:val="000000" w:themeColor="text1"/>
                <w:kern w:val="0"/>
                <w14:ligatures w14:val="none"/>
              </w:rPr>
            </w:pPr>
            <w:r w:rsidRPr="000B5059">
              <w:rPr>
                <w:rFonts w:ascii="Times New Roman" w:eastAsia="Times New Roman" w:hAnsi="Times New Roman" w:cs="Times New Roman"/>
                <w:b/>
                <w:bCs/>
                <w:color w:val="000000" w:themeColor="text1"/>
                <w:kern w:val="0"/>
                <w14:ligatures w14:val="none"/>
              </w:rPr>
              <w:t>I/ THẨM QUYỀN BAN HÀNH</w:t>
            </w:r>
          </w:p>
        </w:tc>
        <w:tc>
          <w:tcPr>
            <w:tcW w:w="1800" w:type="dxa"/>
          </w:tcPr>
          <w:p w14:paraId="3F97B776" w14:textId="77777777" w:rsidR="005E5ABA" w:rsidRPr="00116191" w:rsidRDefault="005E5ABA" w:rsidP="00D14DCE">
            <w:pPr>
              <w:jc w:val="both"/>
              <w:rPr>
                <w:rFonts w:ascii="Times New Roman" w:hAnsi="Times New Roman" w:cs="Times New Roman"/>
                <w:color w:val="000000" w:themeColor="text1"/>
              </w:rPr>
            </w:pPr>
          </w:p>
        </w:tc>
        <w:tc>
          <w:tcPr>
            <w:tcW w:w="4485" w:type="dxa"/>
          </w:tcPr>
          <w:p w14:paraId="3A65F03A" w14:textId="77777777" w:rsidR="005E5ABA" w:rsidRPr="00116191" w:rsidRDefault="005E5ABA" w:rsidP="005E5ABA">
            <w:pPr>
              <w:jc w:val="both"/>
              <w:rPr>
                <w:rFonts w:ascii="Times New Roman" w:hAnsi="Times New Roman" w:cs="Times New Roman"/>
                <w:color w:val="000000" w:themeColor="text1"/>
              </w:rPr>
            </w:pPr>
          </w:p>
        </w:tc>
        <w:tc>
          <w:tcPr>
            <w:tcW w:w="4777" w:type="dxa"/>
          </w:tcPr>
          <w:p w14:paraId="73BDAA0C" w14:textId="77777777" w:rsidR="005E5ABA" w:rsidRPr="00116191" w:rsidRDefault="005E5ABA" w:rsidP="005E5ABA">
            <w:pPr>
              <w:jc w:val="both"/>
              <w:rPr>
                <w:rFonts w:ascii="Times New Roman" w:hAnsi="Times New Roman" w:cs="Times New Roman"/>
                <w:color w:val="000000" w:themeColor="text1"/>
              </w:rPr>
            </w:pPr>
          </w:p>
        </w:tc>
      </w:tr>
      <w:tr w:rsidR="005E5ABA" w:rsidRPr="00116191" w14:paraId="4AD97D7C" w14:textId="77777777" w:rsidTr="005E5ABA">
        <w:tc>
          <w:tcPr>
            <w:tcW w:w="704" w:type="dxa"/>
          </w:tcPr>
          <w:p w14:paraId="308485F9" w14:textId="364227B5" w:rsidR="005E5ABA" w:rsidRPr="000B5059" w:rsidRDefault="005E5ABA" w:rsidP="00D14DCE">
            <w:pPr>
              <w:jc w:val="center"/>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1</w:t>
            </w:r>
          </w:p>
        </w:tc>
        <w:tc>
          <w:tcPr>
            <w:tcW w:w="2362" w:type="dxa"/>
          </w:tcPr>
          <w:p w14:paraId="7A4DB0CD" w14:textId="67C2A017" w:rsidR="005E5ABA" w:rsidRPr="000B5059" w:rsidRDefault="005E5ABA" w:rsidP="00D14DCE">
            <w:pPr>
              <w:jc w:val="both"/>
              <w:rPr>
                <w:rFonts w:ascii="Times New Roman" w:eastAsia="Times New Roman" w:hAnsi="Times New Roman" w:cs="Times New Roman"/>
                <w:b/>
                <w:bCs/>
                <w:color w:val="000000" w:themeColor="text1"/>
                <w:kern w:val="0"/>
                <w14:ligatures w14:val="none"/>
              </w:rPr>
            </w:pPr>
          </w:p>
        </w:tc>
        <w:tc>
          <w:tcPr>
            <w:tcW w:w="1800" w:type="dxa"/>
          </w:tcPr>
          <w:p w14:paraId="1184907A" w14:textId="21AD69D3"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Phú Thọ (Công văn số 3933/SCT-QLCN ngày 28/8/2026)</w:t>
            </w:r>
          </w:p>
        </w:tc>
        <w:tc>
          <w:tcPr>
            <w:tcW w:w="4485" w:type="dxa"/>
          </w:tcPr>
          <w:p w14:paraId="57BB9185" w14:textId="6E72F1E2" w:rsidR="005E5ABA" w:rsidRPr="00116191" w:rsidRDefault="005E5ABA" w:rsidP="005E5ABA">
            <w:pPr>
              <w:ind w:firstLine="567"/>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Về sự cần thiết và thẩm quyền ban hành</w:t>
            </w:r>
          </w:p>
          <w:p w14:paraId="25A7504B" w14:textId="51CA6DE3"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Cơ bản thống nhất về sự cần thiết xây dựng văn bản nhằm chuẩn hóa, số hóa, kết nối và khai thác dữ liệu phục vụ quản lý nhà nước về công nghiệp thực phẩm, an toàn thực phẩm, chất lượng sản phẩm, hàng hóa và truy xuất nguồn gốc. Khoản 2 Điều 18 Luật Ban hành văn bản quy phạm pháp luật số 64/2025/QH15 ngày 19/02/2025 của Quốc hội, được sửa đổi, bổ sung bởi Luật số 87/2025/QH15 ngày 25/6/2025, quy định Bộ trưởng, Thủ trưởng cơ quan ngang Bộ ban hành thông tư để quy định “biện pháp thực hiện chức năng quản lý nhà nước của mình”. Điều 1 Nghị định số 40/2025/NĐ-CP ngày 26/02/2025 của Chính phủ quy định chức năng, nhiệm vụ, quyền hạn và cơ cấu tổ chức của Bộ Công Thương xác định công nghiệp thực phẩm thuộc phạm vi quản lý nhà nước của Bộ Công Thương. Do đó, về nguyên tắc, việc Bộ trưởng Bộ Công Thương ban hành Thông tư để quy định biện pháp quản lý cơ sở dữ liệu trong phạm vi chức năng được giao là có cơ sở pháp lý.</w:t>
            </w:r>
          </w:p>
        </w:tc>
        <w:tc>
          <w:tcPr>
            <w:tcW w:w="4777" w:type="dxa"/>
          </w:tcPr>
          <w:p w14:paraId="1EC01B06" w14:textId="7E14A543" w:rsidR="005E5ABA" w:rsidRPr="00116191" w:rsidRDefault="005E5AB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tc>
      </w:tr>
      <w:tr w:rsidR="00D701CD" w:rsidRPr="00116191" w14:paraId="6CC7FEA2" w14:textId="77777777" w:rsidTr="005E5ABA">
        <w:tc>
          <w:tcPr>
            <w:tcW w:w="704" w:type="dxa"/>
          </w:tcPr>
          <w:p w14:paraId="1A84C5E2" w14:textId="67EFCA88" w:rsidR="00D701CD" w:rsidRPr="000B5059" w:rsidRDefault="00CE309B" w:rsidP="00D14DCE">
            <w:pPr>
              <w:jc w:val="center"/>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2</w:t>
            </w:r>
          </w:p>
        </w:tc>
        <w:tc>
          <w:tcPr>
            <w:tcW w:w="2362" w:type="dxa"/>
          </w:tcPr>
          <w:p w14:paraId="72A8330F" w14:textId="646B7FF1" w:rsidR="00D701CD" w:rsidRPr="000B5059" w:rsidRDefault="00D701CD" w:rsidP="00D14DCE">
            <w:pPr>
              <w:jc w:val="both"/>
              <w:rPr>
                <w:rFonts w:ascii="Times New Roman" w:eastAsia="Times New Roman" w:hAnsi="Times New Roman" w:cs="Times New Roman"/>
                <w:b/>
                <w:bCs/>
                <w:color w:val="000000" w:themeColor="text1"/>
                <w:kern w:val="0"/>
                <w14:ligatures w14:val="none"/>
              </w:rPr>
            </w:pPr>
            <w:r w:rsidRPr="000B5059">
              <w:rPr>
                <w:rFonts w:ascii="Times New Roman" w:eastAsia="Times New Roman" w:hAnsi="Times New Roman" w:cs="Times New Roman"/>
                <w:b/>
                <w:bCs/>
                <w:color w:val="000000" w:themeColor="text1"/>
                <w:kern w:val="0"/>
                <w14:ligatures w14:val="none"/>
              </w:rPr>
              <w:t>Trình tự, thủ tục xây dựng Thông tư</w:t>
            </w:r>
          </w:p>
        </w:tc>
        <w:tc>
          <w:tcPr>
            <w:tcW w:w="1800" w:type="dxa"/>
          </w:tcPr>
          <w:p w14:paraId="39BBBCFD" w14:textId="1F5E1A64" w:rsidR="00D701CD" w:rsidRPr="000B5059" w:rsidRDefault="00D701CD"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Vụ Pháp chế</w:t>
            </w:r>
          </w:p>
        </w:tc>
        <w:tc>
          <w:tcPr>
            <w:tcW w:w="4485" w:type="dxa"/>
          </w:tcPr>
          <w:p w14:paraId="4EB097AF" w14:textId="77777777" w:rsidR="00D701CD" w:rsidRPr="000B5059" w:rsidRDefault="00D701CD" w:rsidP="00D701CD">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Khoản 2 và khoản 6 Điều 16 </w:t>
            </w:r>
            <w:r w:rsidR="00EB3448" w:rsidRPr="000B5059">
              <w:rPr>
                <w:rFonts w:ascii="Times New Roman" w:hAnsi="Times New Roman" w:cs="Times New Roman"/>
                <w:color w:val="000000" w:themeColor="text1"/>
              </w:rPr>
              <w:t xml:space="preserve"> </w:t>
            </w:r>
            <w:r w:rsidRPr="000B5059">
              <w:rPr>
                <w:rFonts w:ascii="Times New Roman" w:hAnsi="Times New Roman" w:cs="Times New Roman"/>
                <w:color w:val="000000" w:themeColor="text1"/>
              </w:rPr>
              <w:t>Thông tư số 47/2025/TT-BCT ngày 26/8/2025 của Bộ trưởng Bộ Công Thương quy định về xây dựng, ban hành và tổ chức thi hành văn bản quy phạm pháp luật của Bộ Công Thương</w:t>
            </w:r>
            <w:r w:rsidR="00EB3448" w:rsidRPr="000B5059">
              <w:rPr>
                <w:rFonts w:ascii="Times New Roman" w:hAnsi="Times New Roman" w:cs="Times New Roman"/>
                <w:color w:val="000000" w:themeColor="text1"/>
              </w:rPr>
              <w:t>..</w:t>
            </w:r>
          </w:p>
          <w:p w14:paraId="074303F0" w14:textId="77777777" w:rsidR="00EB3448" w:rsidRPr="000B5059" w:rsidRDefault="00EB3448" w:rsidP="00EB3448">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Khoản 4 Điều 3 Thông tư số 47/2025/TT-BCT quy định đơn vị chủ trì tham mưu, đề xuất, soạn thảo văn bản quy phạm pháp luật có trách nhiệm báo cáo, xin ý kiến cấp ủy Đảng có thẩm quyền theo quy định của pháp luật.</w:t>
            </w:r>
          </w:p>
          <w:p w14:paraId="724DF72C" w14:textId="30FAC257" w:rsidR="00EB3448" w:rsidRPr="000B5059" w:rsidRDefault="00EB3448" w:rsidP="00EB3448">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Đề nghị đơn vị chủ trì soạn thảo triển khai thực hiện theo đúng quy trình đề xuất, soạn thảo Thông tư và gửi Báo cáo phê duyệt chủ trương xây dựng thông tư, Kế hoạch soạn thảo chi tiết thông tư tới Vụ Pháp chế để Vụ Pháp chế theo dõi, đôn đốc.</w:t>
            </w:r>
          </w:p>
        </w:tc>
        <w:tc>
          <w:tcPr>
            <w:tcW w:w="4777" w:type="dxa"/>
          </w:tcPr>
          <w:p w14:paraId="76AEC910" w14:textId="77777777" w:rsidR="00D701CD" w:rsidRPr="000B5059" w:rsidRDefault="00745F56"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6729AEE7" w14:textId="19507D6C" w:rsidR="00745F56" w:rsidRPr="000B5059" w:rsidRDefault="00745F56"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Cục Công nghiệp </w:t>
            </w:r>
            <w:r w:rsidR="006015D2" w:rsidRPr="000B5059">
              <w:rPr>
                <w:rFonts w:ascii="Times New Roman" w:hAnsi="Times New Roman" w:cs="Times New Roman"/>
                <w:color w:val="000000" w:themeColor="text1"/>
              </w:rPr>
              <w:t xml:space="preserve">thực hiện </w:t>
            </w:r>
            <w:r w:rsidRPr="000B5059">
              <w:rPr>
                <w:rFonts w:ascii="Times New Roman" w:hAnsi="Times New Roman" w:cs="Times New Roman"/>
                <w:color w:val="000000" w:themeColor="text1"/>
              </w:rPr>
              <w:t xml:space="preserve">lấy ý </w:t>
            </w:r>
            <w:r w:rsidR="006015D2" w:rsidRPr="000B5059">
              <w:rPr>
                <w:rFonts w:ascii="Times New Roman" w:hAnsi="Times New Roman" w:cs="Times New Roman"/>
                <w:color w:val="000000" w:themeColor="text1"/>
              </w:rPr>
              <w:t>k</w:t>
            </w:r>
            <w:r w:rsidRPr="000B5059">
              <w:rPr>
                <w:rFonts w:ascii="Times New Roman" w:hAnsi="Times New Roman" w:cs="Times New Roman"/>
                <w:color w:val="000000" w:themeColor="text1"/>
              </w:rPr>
              <w:t>iến của cấp ủy Đảng có thẩm quyền theo quy định của Thông tư số 47/2025/TT-BCT.</w:t>
            </w:r>
          </w:p>
          <w:p w14:paraId="4C868FEB" w14:textId="77777777" w:rsidR="00745F56" w:rsidRPr="000B5059" w:rsidRDefault="00745F56"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Thông tư thay thế Thông tư số 11/2026/TT-BCT đã được Lãnh đạo Bộ phê duyệt chủ trương xây </w:t>
            </w:r>
            <w:r w:rsidRPr="000B5059">
              <w:rPr>
                <w:rFonts w:ascii="Times New Roman" w:hAnsi="Times New Roman" w:cs="Times New Roman"/>
                <w:color w:val="000000" w:themeColor="text1"/>
              </w:rPr>
              <w:lastRenderedPageBreak/>
              <w:t>dựng theo trình tự thủ tục rút gọn tại Quyết định số 1611/QĐ-BCT ngày 01/7/2026.</w:t>
            </w:r>
          </w:p>
          <w:p w14:paraId="1AD4D46F" w14:textId="77777777" w:rsidR="00745F56" w:rsidRPr="000B5059" w:rsidRDefault="00567BD8"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có Báo cáo số 1954/BC-CN ngày 27/7/2026 báo cáo Thứ trưởng Trương Thanh Hoài về việc xây dựng Thông tư và Kế hoạch xây dựng Thông tư.</w:t>
            </w:r>
          </w:p>
          <w:p w14:paraId="341034D7" w14:textId="70517861" w:rsidR="00567BD8" w:rsidRPr="000B5059" w:rsidRDefault="00567BD8"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Quyết định số 1611/QĐ-BCT và Báo cáo số 1954/BC-CN đã được gửi Vụ Pháp chế</w:t>
            </w:r>
            <w:r w:rsidR="006015D2" w:rsidRPr="000B5059">
              <w:rPr>
                <w:rFonts w:ascii="Times New Roman" w:hAnsi="Times New Roman" w:cs="Times New Roman"/>
                <w:color w:val="000000" w:themeColor="text1"/>
              </w:rPr>
              <w:t xml:space="preserve"> để theo dõi, đôn đốc.</w:t>
            </w:r>
          </w:p>
        </w:tc>
      </w:tr>
      <w:tr w:rsidR="005E5ABA" w:rsidRPr="00116191" w14:paraId="685F28E4" w14:textId="77777777" w:rsidTr="005E5ABA">
        <w:tc>
          <w:tcPr>
            <w:tcW w:w="704" w:type="dxa"/>
          </w:tcPr>
          <w:p w14:paraId="139AB486" w14:textId="77777777" w:rsidR="005E5ABA" w:rsidRPr="000B5059" w:rsidRDefault="005E5ABA" w:rsidP="00D14DCE">
            <w:pPr>
              <w:jc w:val="center"/>
              <w:rPr>
                <w:rFonts w:ascii="Times New Roman" w:eastAsia="Times New Roman" w:hAnsi="Times New Roman" w:cs="Times New Roman"/>
                <w:b/>
                <w:bCs/>
                <w:color w:val="000000" w:themeColor="text1"/>
                <w:kern w:val="0"/>
                <w14:ligatures w14:val="none"/>
              </w:rPr>
            </w:pPr>
          </w:p>
        </w:tc>
        <w:tc>
          <w:tcPr>
            <w:tcW w:w="2362" w:type="dxa"/>
          </w:tcPr>
          <w:p w14:paraId="1D4348FD" w14:textId="67145F59" w:rsidR="005E5ABA" w:rsidRPr="000B5059" w:rsidRDefault="005E5ABA" w:rsidP="00D14DCE">
            <w:pPr>
              <w:jc w:val="both"/>
              <w:rPr>
                <w:rFonts w:ascii="Times New Roman" w:eastAsia="Times New Roman" w:hAnsi="Times New Roman" w:cs="Times New Roman"/>
                <w:b/>
                <w:bCs/>
                <w:color w:val="000000" w:themeColor="text1"/>
                <w:kern w:val="0"/>
                <w14:ligatures w14:val="none"/>
              </w:rPr>
            </w:pPr>
            <w:r w:rsidRPr="000B5059">
              <w:rPr>
                <w:rFonts w:ascii="Times New Roman" w:eastAsia="Times New Roman" w:hAnsi="Times New Roman" w:cs="Times New Roman"/>
                <w:b/>
                <w:bCs/>
                <w:color w:val="000000" w:themeColor="text1"/>
                <w:kern w:val="0"/>
                <w14:ligatures w14:val="none"/>
              </w:rPr>
              <w:t>II/ DỰ THẢO TỜ TRÌNH</w:t>
            </w:r>
          </w:p>
        </w:tc>
        <w:tc>
          <w:tcPr>
            <w:tcW w:w="1800" w:type="dxa"/>
          </w:tcPr>
          <w:p w14:paraId="3953CF21" w14:textId="77777777" w:rsidR="005E5ABA" w:rsidRPr="00116191" w:rsidRDefault="005E5ABA" w:rsidP="00D14DCE">
            <w:pPr>
              <w:jc w:val="both"/>
              <w:rPr>
                <w:rFonts w:ascii="Times New Roman" w:hAnsi="Times New Roman" w:cs="Times New Roman"/>
                <w:color w:val="000000" w:themeColor="text1"/>
              </w:rPr>
            </w:pPr>
          </w:p>
        </w:tc>
        <w:tc>
          <w:tcPr>
            <w:tcW w:w="4485" w:type="dxa"/>
          </w:tcPr>
          <w:p w14:paraId="5F3DE7D3" w14:textId="77777777" w:rsidR="005E5ABA" w:rsidRPr="00116191" w:rsidRDefault="005E5ABA" w:rsidP="005E5ABA">
            <w:pPr>
              <w:ind w:firstLine="567"/>
              <w:jc w:val="both"/>
              <w:rPr>
                <w:rFonts w:ascii="Times New Roman" w:hAnsi="Times New Roman" w:cs="Times New Roman"/>
                <w:color w:val="000000" w:themeColor="text1"/>
              </w:rPr>
            </w:pPr>
          </w:p>
        </w:tc>
        <w:tc>
          <w:tcPr>
            <w:tcW w:w="4777" w:type="dxa"/>
          </w:tcPr>
          <w:p w14:paraId="64F36463" w14:textId="77777777" w:rsidR="005E5ABA" w:rsidRPr="00116191" w:rsidRDefault="005E5ABA" w:rsidP="005E5ABA">
            <w:pPr>
              <w:jc w:val="both"/>
              <w:rPr>
                <w:rFonts w:ascii="Times New Roman" w:hAnsi="Times New Roman" w:cs="Times New Roman"/>
                <w:color w:val="000000" w:themeColor="text1"/>
              </w:rPr>
            </w:pPr>
          </w:p>
        </w:tc>
      </w:tr>
      <w:tr w:rsidR="005E5ABA" w:rsidRPr="00116191" w14:paraId="76B8F69A" w14:textId="77777777" w:rsidTr="005E5ABA">
        <w:tc>
          <w:tcPr>
            <w:tcW w:w="704" w:type="dxa"/>
          </w:tcPr>
          <w:p w14:paraId="3B5A2874" w14:textId="421AFFFA" w:rsidR="005E5ABA" w:rsidRPr="000B5059" w:rsidRDefault="00CE309B" w:rsidP="00D14DCE">
            <w:pPr>
              <w:jc w:val="center"/>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3</w:t>
            </w:r>
          </w:p>
        </w:tc>
        <w:tc>
          <w:tcPr>
            <w:tcW w:w="2362" w:type="dxa"/>
          </w:tcPr>
          <w:p w14:paraId="1B1D8EBA" w14:textId="310C2E54" w:rsidR="005E5ABA" w:rsidRPr="000B5059" w:rsidRDefault="005E5ABA" w:rsidP="00D14DCE">
            <w:pPr>
              <w:jc w:val="both"/>
              <w:rPr>
                <w:rFonts w:ascii="Times New Roman" w:eastAsia="Times New Roman" w:hAnsi="Times New Roman" w:cs="Times New Roman"/>
                <w:b/>
                <w:bCs/>
                <w:color w:val="000000" w:themeColor="text1"/>
                <w:kern w:val="0"/>
                <w14:ligatures w14:val="none"/>
              </w:rPr>
            </w:pPr>
          </w:p>
        </w:tc>
        <w:tc>
          <w:tcPr>
            <w:tcW w:w="1800" w:type="dxa"/>
          </w:tcPr>
          <w:p w14:paraId="57F92839" w14:textId="4641BBE2"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Phú Thọ (Công văn số 3933/SCT-QLCN ngày 28/8/2026)</w:t>
            </w:r>
          </w:p>
        </w:tc>
        <w:tc>
          <w:tcPr>
            <w:tcW w:w="4485" w:type="dxa"/>
          </w:tcPr>
          <w:p w14:paraId="7CD6B261" w14:textId="77777777" w:rsidR="005E5ABA" w:rsidRPr="000B5059" w:rsidRDefault="005E5ABA" w:rsidP="005E5ABA">
            <w:pPr>
              <w:keepNext/>
              <w:ind w:firstLine="567"/>
              <w:jc w:val="both"/>
              <w:rPr>
                <w:rFonts w:ascii="Times New Roman" w:eastAsia="Times New Roman" w:hAnsi="Times New Roman" w:cs="Times New Roman"/>
                <w:b/>
                <w:color w:val="000000" w:themeColor="text1"/>
                <w:kern w:val="0"/>
                <w:shd w:val="clear" w:color="auto" w:fill="FFFFFF"/>
                <w14:ligatures w14:val="none"/>
              </w:rPr>
            </w:pPr>
            <w:r w:rsidRPr="000B5059">
              <w:rPr>
                <w:rFonts w:ascii="Times New Roman" w:eastAsia="Times New Roman" w:hAnsi="Times New Roman" w:cs="Times New Roman"/>
                <w:b/>
                <w:color w:val="000000" w:themeColor="text1"/>
                <w:kern w:val="0"/>
                <w:shd w:val="clear" w:color="auto" w:fill="FFFFFF"/>
                <w14:ligatures w14:val="none"/>
              </w:rPr>
              <w:t>Đối với dự thảo Tờ trình</w:t>
            </w:r>
          </w:p>
          <w:p w14:paraId="538622A8" w14:textId="77777777" w:rsidR="005E5ABA" w:rsidRPr="000B5059" w:rsidRDefault="005E5ABA" w:rsidP="005E5ABA">
            <w:pPr>
              <w:ind w:firstLine="567"/>
              <w:jc w:val="both"/>
              <w:rPr>
                <w:rFonts w:ascii="Times New Roman" w:eastAsia="Times New Roman" w:hAnsi="Times New Roman" w:cs="Times New Roman"/>
                <w:color w:val="000000" w:themeColor="text1"/>
                <w:kern w:val="0"/>
                <w:shd w:val="clear" w:color="auto" w:fill="FFFFFF"/>
                <w14:ligatures w14:val="none"/>
              </w:rPr>
            </w:pPr>
            <w:r w:rsidRPr="000B5059">
              <w:rPr>
                <w:rFonts w:ascii="Times New Roman" w:eastAsia="Times New Roman" w:hAnsi="Times New Roman" w:cs="Times New Roman"/>
                <w:color w:val="000000" w:themeColor="text1"/>
                <w:kern w:val="0"/>
                <w:shd w:val="clear" w:color="auto" w:fill="FFFFFF"/>
                <w14:ligatures w14:val="none"/>
              </w:rPr>
              <w:t>- Dự thảo Tờ trình nhiều lần viện dẫn “Luật Dữ liệu số 60/2025/QH15”. Đề nghị sửa thống nhất thành “Luật Dữ liệu số 60/2024/QH15 ngày 30/11/2024 của Quốc hội”. Luật Dữ liệu số 60/2024/QH15 có hiệu lực từ ngày 01/7/2025; trong khi phần căn cứ của dự thảo Thông tư đã ghi đúng số hiệu này.</w:t>
            </w:r>
          </w:p>
          <w:p w14:paraId="5BEC64C4" w14:textId="77777777" w:rsidR="005E5ABA" w:rsidRPr="000B5059" w:rsidRDefault="005E5ABA" w:rsidP="005E5ABA">
            <w:pPr>
              <w:ind w:firstLine="567"/>
              <w:jc w:val="both"/>
              <w:rPr>
                <w:rFonts w:ascii="Times New Roman" w:eastAsia="Times New Roman" w:hAnsi="Times New Roman" w:cs="Times New Roman"/>
                <w:color w:val="000000" w:themeColor="text1"/>
                <w:kern w:val="0"/>
                <w:shd w:val="clear" w:color="auto" w:fill="FFFFFF"/>
                <w14:ligatures w14:val="none"/>
              </w:rPr>
            </w:pPr>
            <w:r w:rsidRPr="000B5059">
              <w:rPr>
                <w:rFonts w:ascii="Times New Roman" w:eastAsia="Times New Roman" w:hAnsi="Times New Roman" w:cs="Times New Roman"/>
                <w:color w:val="000000" w:themeColor="text1"/>
                <w:kern w:val="0"/>
                <w:shd w:val="clear" w:color="auto" w:fill="FFFFFF"/>
                <w14:ligatures w14:val="none"/>
              </w:rPr>
              <w:t xml:space="preserve">- Mục IV dự thảo Tờ trình về bố cục chưa thống nhất với chính dự thảo Thông tư. Cụ thể: Tờ trình xác định Chương II gồm 02 Điều (Điều 5 và Điều 6), nhưng dự thảo Thông tư thực tế gồm các Điều 5, 6, 7 và 8; Tờ trình xác định Chương III gồm các Điều 7 đến 11, trong khi dự thảo là các Điều 9 đến 13; Tờ trình xác định Chương IV gồm các Điều 12 đến 18, trong khi dự thảo là các Điều 14 đến 18. Ngoài ra, Tờ trình nêu Chương III </w:t>
            </w:r>
            <w:r w:rsidRPr="000B5059">
              <w:rPr>
                <w:rFonts w:ascii="Times New Roman" w:eastAsia="Times New Roman" w:hAnsi="Times New Roman" w:cs="Times New Roman"/>
                <w:color w:val="000000" w:themeColor="text1"/>
                <w:kern w:val="0"/>
                <w:shd w:val="clear" w:color="auto" w:fill="FFFFFF"/>
                <w14:ligatures w14:val="none"/>
              </w:rPr>
              <w:lastRenderedPageBreak/>
              <w:t>có nội dung về “quyền của người tiêu dùng, tổ chức, cá nhân khác trong truy xuất nguồn gốc thực phẩm”, nhưng dự thảo hiện không bố trí một điều riêng với nội dung này. Đề nghị rà soát, chỉnh lý toàn bộ phần thuyết minh về bố cục, số điều và nội dung cơ bản để bảo đảm hồ sơ thống nhất.</w:t>
            </w:r>
          </w:p>
          <w:p w14:paraId="0C88E475" w14:textId="765F6BC6" w:rsidR="005E5ABA" w:rsidRPr="000B5059" w:rsidRDefault="005E5ABA" w:rsidP="005E5ABA">
            <w:pPr>
              <w:ind w:firstLine="567"/>
              <w:jc w:val="both"/>
              <w:rPr>
                <w:rFonts w:ascii="Times New Roman" w:eastAsia="Times New Roman" w:hAnsi="Times New Roman" w:cs="Times New Roman"/>
                <w:color w:val="000000" w:themeColor="text1"/>
                <w:kern w:val="0"/>
                <w:shd w:val="clear" w:color="auto" w:fill="FFFFFF"/>
                <w14:ligatures w14:val="none"/>
              </w:rPr>
            </w:pPr>
            <w:r w:rsidRPr="000B5059">
              <w:rPr>
                <w:rFonts w:ascii="Times New Roman" w:eastAsia="Times New Roman" w:hAnsi="Times New Roman" w:cs="Times New Roman"/>
                <w:color w:val="000000" w:themeColor="text1"/>
                <w:kern w:val="0"/>
                <w:shd w:val="clear" w:color="auto" w:fill="FFFFFF"/>
                <w14:ligatures w14:val="none"/>
              </w:rPr>
              <w:t>- Tờ trình xác định quan điểm xây dựng là không làm phát sinh thủ tục hành chính hoặc nghĩa vụ cung cấp dữ liệu không có căn cứ pháp luật; đồng thời chuyển chủ thể cập nhật dữ liệu từ doanh nghiệp sang cơ quan quản lý nhà nước. Đề nghị trên cơ sở quan điểm này, bổ sung phân tích cụ thể hơn về chi phí, nhân lực, hạ tầng kỹ thuật và khối lượng dữ liệu quá khứ mà Ủy ban nhân dân cấp tỉnh phải rà soát, chuyển đổi số theo Điều 15 dự thảo Thông tư, làm rõ phương án bảo đảm nguồn lực và tránh số hóa, thu thập trùng lặp.</w:t>
            </w:r>
          </w:p>
        </w:tc>
        <w:tc>
          <w:tcPr>
            <w:tcW w:w="4777" w:type="dxa"/>
          </w:tcPr>
          <w:p w14:paraId="142A1D86" w14:textId="77777777" w:rsidR="005E5ABA" w:rsidRPr="00116191" w:rsidRDefault="005E5AB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20AE7951" w14:textId="77777777" w:rsidR="005E5ABA" w:rsidRPr="00116191" w:rsidRDefault="005E5AB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Cục Công nghiệp đã sửa các nội dung viện dẫn Luật Dữ liệu số 60/2024/QH15 tại dự thảo Tờ trình.</w:t>
            </w:r>
          </w:p>
          <w:p w14:paraId="62C9A8E6" w14:textId="77777777" w:rsidR="005E5ABA" w:rsidRPr="00116191" w:rsidRDefault="005E5ABA" w:rsidP="005E5ABA">
            <w:pPr>
              <w:jc w:val="both"/>
              <w:rPr>
                <w:rFonts w:ascii="Times New Roman" w:hAnsi="Times New Roman" w:cs="Times New Roman"/>
                <w:color w:val="000000" w:themeColor="text1"/>
              </w:rPr>
            </w:pPr>
          </w:p>
          <w:p w14:paraId="4C307808" w14:textId="77777777" w:rsidR="005E5ABA" w:rsidRPr="00116191" w:rsidRDefault="005E5ABA" w:rsidP="005E5ABA">
            <w:pPr>
              <w:jc w:val="both"/>
              <w:rPr>
                <w:rFonts w:ascii="Times New Roman" w:hAnsi="Times New Roman" w:cs="Times New Roman"/>
                <w:color w:val="000000" w:themeColor="text1"/>
              </w:rPr>
            </w:pPr>
          </w:p>
          <w:p w14:paraId="2B1BDDBF" w14:textId="77777777" w:rsidR="005E5ABA" w:rsidRPr="00116191" w:rsidRDefault="005E5ABA" w:rsidP="005E5ABA">
            <w:pPr>
              <w:jc w:val="both"/>
              <w:rPr>
                <w:rFonts w:ascii="Times New Roman" w:hAnsi="Times New Roman" w:cs="Times New Roman"/>
                <w:color w:val="000000" w:themeColor="text1"/>
              </w:rPr>
            </w:pPr>
          </w:p>
          <w:p w14:paraId="6B54A8B6" w14:textId="77777777" w:rsidR="005E5ABA" w:rsidRPr="00116191" w:rsidRDefault="005E5ABA" w:rsidP="005E5ABA">
            <w:pPr>
              <w:jc w:val="both"/>
              <w:rPr>
                <w:rFonts w:ascii="Times New Roman" w:hAnsi="Times New Roman" w:cs="Times New Roman"/>
                <w:color w:val="000000" w:themeColor="text1"/>
              </w:rPr>
            </w:pPr>
          </w:p>
          <w:p w14:paraId="627BED27" w14:textId="77777777" w:rsidR="005E5ABA" w:rsidRPr="00116191" w:rsidRDefault="005E5ABA" w:rsidP="005E5ABA">
            <w:pPr>
              <w:jc w:val="both"/>
              <w:rPr>
                <w:rFonts w:ascii="Times New Roman" w:hAnsi="Times New Roman" w:cs="Times New Roman"/>
                <w:color w:val="000000" w:themeColor="text1"/>
              </w:rPr>
            </w:pPr>
          </w:p>
          <w:p w14:paraId="4CB5FE16" w14:textId="77777777" w:rsidR="005E5ABA" w:rsidRPr="00116191" w:rsidRDefault="005E5AB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Cục Công nghiệp đã hoàn thiện dự thảo Tờ trình tương ứng với nội dung tại dự thảo Thông tư.</w:t>
            </w:r>
          </w:p>
          <w:p w14:paraId="71FD9900" w14:textId="77777777" w:rsidR="005E5ABA" w:rsidRPr="00116191" w:rsidRDefault="005E5ABA" w:rsidP="005E5ABA">
            <w:pPr>
              <w:jc w:val="both"/>
              <w:rPr>
                <w:rFonts w:ascii="Times New Roman" w:hAnsi="Times New Roman" w:cs="Times New Roman"/>
                <w:color w:val="000000" w:themeColor="text1"/>
              </w:rPr>
            </w:pPr>
          </w:p>
          <w:p w14:paraId="3D2D85A8" w14:textId="77777777" w:rsidR="005E5ABA" w:rsidRPr="00116191" w:rsidRDefault="005E5ABA" w:rsidP="005E5ABA">
            <w:pPr>
              <w:jc w:val="both"/>
              <w:rPr>
                <w:rFonts w:ascii="Times New Roman" w:hAnsi="Times New Roman" w:cs="Times New Roman"/>
                <w:color w:val="000000" w:themeColor="text1"/>
              </w:rPr>
            </w:pPr>
          </w:p>
          <w:p w14:paraId="7AD6C2EF" w14:textId="77777777" w:rsidR="005E5ABA" w:rsidRPr="00116191" w:rsidRDefault="005E5ABA" w:rsidP="005E5ABA">
            <w:pPr>
              <w:jc w:val="both"/>
              <w:rPr>
                <w:rFonts w:ascii="Times New Roman" w:hAnsi="Times New Roman" w:cs="Times New Roman"/>
                <w:color w:val="000000" w:themeColor="text1"/>
              </w:rPr>
            </w:pPr>
          </w:p>
          <w:p w14:paraId="74D3E976" w14:textId="77777777" w:rsidR="005E5ABA" w:rsidRPr="00116191" w:rsidRDefault="005E5ABA" w:rsidP="005E5ABA">
            <w:pPr>
              <w:jc w:val="both"/>
              <w:rPr>
                <w:rFonts w:ascii="Times New Roman" w:hAnsi="Times New Roman" w:cs="Times New Roman"/>
                <w:color w:val="000000" w:themeColor="text1"/>
              </w:rPr>
            </w:pPr>
          </w:p>
          <w:p w14:paraId="077C2987" w14:textId="77777777" w:rsidR="005E5ABA" w:rsidRPr="00116191" w:rsidRDefault="005E5ABA" w:rsidP="005E5ABA">
            <w:pPr>
              <w:jc w:val="both"/>
              <w:rPr>
                <w:rFonts w:ascii="Times New Roman" w:hAnsi="Times New Roman" w:cs="Times New Roman"/>
                <w:color w:val="000000" w:themeColor="text1"/>
              </w:rPr>
            </w:pPr>
          </w:p>
          <w:p w14:paraId="7D00FD68" w14:textId="77777777" w:rsidR="005E5ABA" w:rsidRPr="00116191" w:rsidRDefault="005E5ABA" w:rsidP="005E5ABA">
            <w:pPr>
              <w:jc w:val="both"/>
              <w:rPr>
                <w:rFonts w:ascii="Times New Roman" w:hAnsi="Times New Roman" w:cs="Times New Roman"/>
                <w:color w:val="000000" w:themeColor="text1"/>
              </w:rPr>
            </w:pPr>
          </w:p>
          <w:p w14:paraId="55764466" w14:textId="77777777" w:rsidR="005E5ABA" w:rsidRPr="00116191" w:rsidRDefault="005E5ABA" w:rsidP="005E5ABA">
            <w:pPr>
              <w:jc w:val="both"/>
              <w:rPr>
                <w:rFonts w:ascii="Times New Roman" w:hAnsi="Times New Roman" w:cs="Times New Roman"/>
                <w:color w:val="000000" w:themeColor="text1"/>
              </w:rPr>
            </w:pPr>
          </w:p>
          <w:p w14:paraId="4B0C5820" w14:textId="77777777" w:rsidR="005E5ABA" w:rsidRPr="00116191" w:rsidRDefault="005E5ABA" w:rsidP="005E5ABA">
            <w:pPr>
              <w:jc w:val="both"/>
              <w:rPr>
                <w:rFonts w:ascii="Times New Roman" w:hAnsi="Times New Roman" w:cs="Times New Roman"/>
                <w:color w:val="000000" w:themeColor="text1"/>
              </w:rPr>
            </w:pPr>
          </w:p>
          <w:p w14:paraId="418C05F2" w14:textId="77777777" w:rsidR="005E5ABA" w:rsidRPr="00116191" w:rsidRDefault="005E5ABA" w:rsidP="005E5ABA">
            <w:pPr>
              <w:jc w:val="both"/>
              <w:rPr>
                <w:rFonts w:ascii="Times New Roman" w:hAnsi="Times New Roman" w:cs="Times New Roman"/>
                <w:color w:val="000000" w:themeColor="text1"/>
              </w:rPr>
            </w:pPr>
          </w:p>
          <w:p w14:paraId="564F6689" w14:textId="77777777" w:rsidR="005E5ABA" w:rsidRPr="00116191" w:rsidRDefault="005E5ABA" w:rsidP="005E5ABA">
            <w:pPr>
              <w:jc w:val="both"/>
              <w:rPr>
                <w:rFonts w:ascii="Times New Roman" w:hAnsi="Times New Roman" w:cs="Times New Roman"/>
                <w:color w:val="000000" w:themeColor="text1"/>
              </w:rPr>
            </w:pPr>
          </w:p>
          <w:p w14:paraId="6A8E3FF7" w14:textId="77777777" w:rsidR="005E5ABA" w:rsidRPr="00116191" w:rsidRDefault="005E5ABA" w:rsidP="005E5ABA">
            <w:pPr>
              <w:jc w:val="both"/>
              <w:rPr>
                <w:rFonts w:ascii="Times New Roman" w:hAnsi="Times New Roman" w:cs="Times New Roman"/>
                <w:color w:val="000000" w:themeColor="text1"/>
              </w:rPr>
            </w:pPr>
          </w:p>
          <w:p w14:paraId="17ACD440" w14:textId="77777777" w:rsidR="005E5ABA" w:rsidRPr="00116191" w:rsidRDefault="005E5ABA" w:rsidP="005E5ABA">
            <w:pPr>
              <w:jc w:val="both"/>
              <w:rPr>
                <w:rFonts w:ascii="Times New Roman" w:hAnsi="Times New Roman" w:cs="Times New Roman"/>
                <w:color w:val="000000" w:themeColor="text1"/>
              </w:rPr>
            </w:pPr>
          </w:p>
          <w:p w14:paraId="1D0F4043" w14:textId="77777777" w:rsidR="005E5ABA" w:rsidRPr="00116191" w:rsidRDefault="005E5ABA" w:rsidP="005E5ABA">
            <w:pPr>
              <w:jc w:val="both"/>
              <w:rPr>
                <w:rFonts w:ascii="Times New Roman" w:hAnsi="Times New Roman" w:cs="Times New Roman"/>
                <w:color w:val="000000" w:themeColor="text1"/>
              </w:rPr>
            </w:pPr>
          </w:p>
          <w:p w14:paraId="26CA002F" w14:textId="77777777" w:rsidR="005E5ABA" w:rsidRPr="00116191" w:rsidRDefault="005E5ABA" w:rsidP="005E5ABA">
            <w:pPr>
              <w:jc w:val="both"/>
              <w:rPr>
                <w:rFonts w:ascii="Times New Roman" w:hAnsi="Times New Roman" w:cs="Times New Roman"/>
                <w:color w:val="000000" w:themeColor="text1"/>
              </w:rPr>
            </w:pPr>
          </w:p>
          <w:p w14:paraId="7AB1167F" w14:textId="7480ABB5" w:rsidR="005E5ABA" w:rsidRPr="00116191" w:rsidRDefault="005E5AB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Khoản 3 Điều 8 dự thảo Thông tư quy định Ủy ban nhân dân cấp tỉnh có trách nhiệm tổ chức rà soát, ưu tiên tạo lập, chuyển đối số</w:t>
            </w:r>
            <w:r w:rsidR="0080150E" w:rsidRPr="00116191">
              <w:rPr>
                <w:rFonts w:ascii="Times New Roman" w:hAnsi="Times New Roman" w:cs="Times New Roman"/>
                <w:color w:val="000000" w:themeColor="text1"/>
              </w:rPr>
              <w:t xml:space="preserve"> đối với các hồ sơ, dữ liệu còn hiệu lực, có giá trị phục vụ quản lý nhà nước. Quy định tại dự thảo Thông tư thống nhất với các chủ trương, đường lối, chính sách của Đảng, Nhà nước, Luật Dữ liệu, Luật Chuyển đổi số nêu tại mục I dự thảo Tờ trình về sự cần thiết ban hành Thông tư.</w:t>
            </w:r>
          </w:p>
        </w:tc>
      </w:tr>
      <w:tr w:rsidR="005E5ABA" w:rsidRPr="00116191" w14:paraId="335BDB2E" w14:textId="77777777" w:rsidTr="005E5ABA">
        <w:tc>
          <w:tcPr>
            <w:tcW w:w="704" w:type="dxa"/>
          </w:tcPr>
          <w:p w14:paraId="72866E42" w14:textId="098BFA0A" w:rsidR="005E5ABA" w:rsidRPr="000B5059" w:rsidRDefault="00CE309B" w:rsidP="00D14DCE">
            <w:pPr>
              <w:jc w:val="center"/>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lastRenderedPageBreak/>
              <w:t>4</w:t>
            </w:r>
          </w:p>
        </w:tc>
        <w:tc>
          <w:tcPr>
            <w:tcW w:w="2362" w:type="dxa"/>
          </w:tcPr>
          <w:p w14:paraId="0FC92515" w14:textId="0CCEBF1D" w:rsidR="005E5ABA" w:rsidRPr="000B5059" w:rsidRDefault="005E5ABA" w:rsidP="00D14DCE">
            <w:pPr>
              <w:jc w:val="both"/>
              <w:rPr>
                <w:rFonts w:ascii="Times New Roman" w:eastAsia="Times New Roman" w:hAnsi="Times New Roman" w:cs="Times New Roman"/>
                <w:b/>
                <w:bCs/>
                <w:color w:val="000000" w:themeColor="text1"/>
                <w:kern w:val="0"/>
                <w14:ligatures w14:val="none"/>
              </w:rPr>
            </w:pPr>
          </w:p>
        </w:tc>
        <w:tc>
          <w:tcPr>
            <w:tcW w:w="1800" w:type="dxa"/>
          </w:tcPr>
          <w:p w14:paraId="32A0460F" w14:textId="22B42C04"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Điện Biên (Công văn số 2737/SCT-QLTM ngày 28/8/2026)</w:t>
            </w:r>
          </w:p>
        </w:tc>
        <w:tc>
          <w:tcPr>
            <w:tcW w:w="4485" w:type="dxa"/>
          </w:tcPr>
          <w:p w14:paraId="49AC8677" w14:textId="04B2D5F8" w:rsidR="005E5ABA" w:rsidRPr="000B5059" w:rsidRDefault="005E5ABA" w:rsidP="005E5ABA">
            <w:pPr>
              <w:keepNext/>
              <w:ind w:firstLine="567"/>
              <w:jc w:val="both"/>
              <w:rPr>
                <w:rFonts w:ascii="Times New Roman" w:eastAsia="Times New Roman" w:hAnsi="Times New Roman" w:cs="Times New Roman"/>
                <w:b/>
                <w:color w:val="000000" w:themeColor="text1"/>
                <w:kern w:val="0"/>
                <w:shd w:val="clear" w:color="auto" w:fill="FFFFFF"/>
                <w14:ligatures w14:val="none"/>
              </w:rPr>
            </w:pPr>
            <w:r w:rsidRPr="000B5059">
              <w:rPr>
                <w:rFonts w:ascii="Times New Roman" w:eastAsia="Times New Roman" w:hAnsi="Times New Roman" w:cs="Times New Roman"/>
                <w:bCs/>
                <w:color w:val="000000" w:themeColor="text1"/>
                <w:kern w:val="0"/>
                <w:shd w:val="clear" w:color="auto" w:fill="FFFFFF"/>
                <w14:ligatures w14:val="none"/>
              </w:rPr>
              <w:t>Tại mục 1.2 - Cơ sở pháp lý trong dữ thảo Tờ trình có nội dung “</w:t>
            </w:r>
            <w:r w:rsidRPr="000B5059">
              <w:rPr>
                <w:rFonts w:ascii="Times New Roman" w:eastAsia="Times New Roman" w:hAnsi="Times New Roman" w:cs="Times New Roman"/>
                <w:b/>
                <w:i/>
                <w:iCs/>
                <w:color w:val="000000" w:themeColor="text1"/>
                <w:kern w:val="0"/>
                <w:shd w:val="clear" w:color="auto" w:fill="FFFFFF"/>
                <w14:ligatures w14:val="none"/>
              </w:rPr>
              <w:t>Căn cứ Luật Dữ liệu số 60/2025/QH15</w:t>
            </w:r>
            <w:r w:rsidRPr="000B5059">
              <w:rPr>
                <w:rFonts w:ascii="Times New Roman" w:eastAsia="Times New Roman" w:hAnsi="Times New Roman" w:cs="Times New Roman"/>
                <w:bCs/>
                <w:color w:val="000000" w:themeColor="text1"/>
                <w:kern w:val="0"/>
                <w:shd w:val="clear" w:color="auto" w:fill="FFFFFF"/>
                <w14:ligatures w14:val="none"/>
              </w:rPr>
              <w:t xml:space="preserve">, </w:t>
            </w:r>
            <w:r w:rsidRPr="000B5059">
              <w:rPr>
                <w:rFonts w:ascii="Times New Roman" w:eastAsia="Times New Roman" w:hAnsi="Times New Roman" w:cs="Times New Roman"/>
                <w:bCs/>
                <w:i/>
                <w:iCs/>
                <w:color w:val="000000" w:themeColor="text1"/>
                <w:kern w:val="0"/>
                <w:shd w:val="clear" w:color="auto" w:fill="FFFFFF"/>
                <w14:ligatures w14:val="none"/>
              </w:rPr>
              <w:t>Bộ, cơ quan ngang Bộ, cơ quan thuộc Chính phủ trong phạm vi chức năng, nhiệm vụ, quyền hạn của mình xây dựng, phát triển cơ sở dữ liệu; phối hợp với Bộ Công an thực hiện quản lý nhà nước về dữ liệu; Dữ liệu phục vụ quản lý nhà nước, bảo đảm quốc phòng, an ninh, đối ngoại, cơ yếu, thực hiện thủ tục hành chính, giải quyết dịch vụ công phải được tạo lập, số hóa theo quy định của pháp luật</w:t>
            </w:r>
            <w:r w:rsidRPr="000B5059">
              <w:rPr>
                <w:rFonts w:ascii="Times New Roman" w:eastAsia="Times New Roman" w:hAnsi="Times New Roman" w:cs="Times New Roman"/>
                <w:bCs/>
                <w:color w:val="000000" w:themeColor="text1"/>
                <w:kern w:val="0"/>
                <w:shd w:val="clear" w:color="auto" w:fill="FFFFFF"/>
                <w14:ligatures w14:val="none"/>
              </w:rPr>
              <w:t>.”, đề nghị sửa thành “</w:t>
            </w:r>
            <w:r w:rsidRPr="000B5059">
              <w:rPr>
                <w:rFonts w:ascii="Times New Roman" w:eastAsia="Times New Roman" w:hAnsi="Times New Roman" w:cs="Times New Roman"/>
                <w:b/>
                <w:i/>
                <w:iCs/>
                <w:color w:val="000000" w:themeColor="text1"/>
                <w:kern w:val="0"/>
                <w:shd w:val="clear" w:color="auto" w:fill="FFFFFF"/>
                <w14:ligatures w14:val="none"/>
              </w:rPr>
              <w:t xml:space="preserve">Căn cứ Luật Dữ liệu số </w:t>
            </w:r>
            <w:r w:rsidRPr="000B5059">
              <w:rPr>
                <w:rFonts w:ascii="Times New Roman" w:eastAsia="Times New Roman" w:hAnsi="Times New Roman" w:cs="Times New Roman"/>
                <w:b/>
                <w:i/>
                <w:iCs/>
                <w:color w:val="000000" w:themeColor="text1"/>
                <w:kern w:val="0"/>
                <w:shd w:val="clear" w:color="auto" w:fill="FFFFFF"/>
                <w14:ligatures w14:val="none"/>
              </w:rPr>
              <w:lastRenderedPageBreak/>
              <w:t>60/2024/QH15</w:t>
            </w:r>
            <w:r w:rsidRPr="000B5059">
              <w:rPr>
                <w:rFonts w:ascii="Times New Roman" w:eastAsia="Times New Roman" w:hAnsi="Times New Roman" w:cs="Times New Roman"/>
                <w:bCs/>
                <w:color w:val="000000" w:themeColor="text1"/>
                <w:kern w:val="0"/>
                <w:shd w:val="clear" w:color="auto" w:fill="FFFFFF"/>
                <w14:ligatures w14:val="none"/>
              </w:rPr>
              <w:t xml:space="preserve">, </w:t>
            </w:r>
            <w:r w:rsidRPr="000B5059">
              <w:rPr>
                <w:rFonts w:ascii="Times New Roman" w:eastAsia="Times New Roman" w:hAnsi="Times New Roman" w:cs="Times New Roman"/>
                <w:bCs/>
                <w:i/>
                <w:iCs/>
                <w:color w:val="000000" w:themeColor="text1"/>
                <w:kern w:val="0"/>
                <w:shd w:val="clear" w:color="auto" w:fill="FFFFFF"/>
                <w14:ligatures w14:val="none"/>
              </w:rPr>
              <w:t>Bộ, cơ quan ngang Bộ, cơ quan thuộc Chính phủ trong phạm vi chức năng, nhiệm vụ, quyền hạn của mình xây dựng, phát triển cơ sở dữ liệu; phối hợp với Bộ Công an thực hiện quản lý nhà nước về dữ liệu; Dữ liệu phục vụ quản lý nhà nước, bảo đảm quốc phòng, an ninh, đối ngoại, cơ yếu, thực hiện thủ tục hành chính, giải quyết dịch vụ công phải được tạo lập, số hóa theo quy định của pháp luật.”</w:t>
            </w:r>
          </w:p>
        </w:tc>
        <w:tc>
          <w:tcPr>
            <w:tcW w:w="4777" w:type="dxa"/>
          </w:tcPr>
          <w:p w14:paraId="7E798A86" w14:textId="77777777" w:rsidR="0080150E" w:rsidRPr="00116191" w:rsidRDefault="0080150E" w:rsidP="0080150E">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17C4214E" w14:textId="77777777" w:rsidR="0080150E" w:rsidRPr="00116191" w:rsidRDefault="0080150E" w:rsidP="0080150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Cục Công nghiệp đã sửa các nội dung viện dẫn Luật Dữ liệu số 60/2024/QH15 tại dự thảo Tờ trình.</w:t>
            </w:r>
          </w:p>
          <w:p w14:paraId="7AAF54F9" w14:textId="77777777" w:rsidR="005E5ABA" w:rsidRPr="00116191" w:rsidRDefault="005E5ABA" w:rsidP="005E5ABA">
            <w:pPr>
              <w:jc w:val="both"/>
              <w:rPr>
                <w:rFonts w:ascii="Times New Roman" w:hAnsi="Times New Roman" w:cs="Times New Roman"/>
                <w:color w:val="000000" w:themeColor="text1"/>
              </w:rPr>
            </w:pPr>
          </w:p>
        </w:tc>
      </w:tr>
      <w:tr w:rsidR="005E5ABA" w:rsidRPr="00116191" w14:paraId="519C6CB8" w14:textId="77777777" w:rsidTr="005E5ABA">
        <w:tc>
          <w:tcPr>
            <w:tcW w:w="704" w:type="dxa"/>
          </w:tcPr>
          <w:p w14:paraId="14D3CA53" w14:textId="64E93000" w:rsidR="005E5ABA" w:rsidRPr="000B5059" w:rsidRDefault="00CE309B" w:rsidP="00D14DCE">
            <w:pPr>
              <w:jc w:val="center"/>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5</w:t>
            </w:r>
          </w:p>
        </w:tc>
        <w:tc>
          <w:tcPr>
            <w:tcW w:w="2362" w:type="dxa"/>
          </w:tcPr>
          <w:p w14:paraId="1DD90F97" w14:textId="2A40D90E" w:rsidR="005E5ABA" w:rsidRPr="000B5059" w:rsidRDefault="005E5ABA" w:rsidP="00D14DCE">
            <w:pPr>
              <w:jc w:val="both"/>
              <w:rPr>
                <w:rFonts w:ascii="Times New Roman" w:eastAsia="Times New Roman" w:hAnsi="Times New Roman" w:cs="Times New Roman"/>
                <w:b/>
                <w:bCs/>
                <w:color w:val="000000" w:themeColor="text1"/>
                <w:kern w:val="0"/>
                <w14:ligatures w14:val="none"/>
              </w:rPr>
            </w:pPr>
          </w:p>
        </w:tc>
        <w:tc>
          <w:tcPr>
            <w:tcW w:w="1800" w:type="dxa"/>
          </w:tcPr>
          <w:p w14:paraId="2B37C8FB" w14:textId="3249ABFA"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Lào Cai (số 5306/SCT-CN ngày 27/8/2026)</w:t>
            </w:r>
          </w:p>
        </w:tc>
        <w:tc>
          <w:tcPr>
            <w:tcW w:w="4485" w:type="dxa"/>
          </w:tcPr>
          <w:p w14:paraId="02DDFC6C" w14:textId="77777777" w:rsidR="005E5ABA" w:rsidRPr="000B5059" w:rsidRDefault="005E5ABA" w:rsidP="005E5ABA">
            <w:pPr>
              <w:keepNext/>
              <w:ind w:firstLine="567"/>
              <w:jc w:val="both"/>
              <w:rPr>
                <w:rFonts w:ascii="Times New Roman" w:eastAsia="Times New Roman" w:hAnsi="Times New Roman" w:cs="Times New Roman"/>
                <w:bCs/>
                <w:color w:val="000000" w:themeColor="text1"/>
                <w:kern w:val="0"/>
                <w:shd w:val="clear" w:color="auto" w:fill="FFFFFF"/>
                <w14:ligatures w14:val="none"/>
              </w:rPr>
            </w:pPr>
            <w:r w:rsidRPr="000B5059">
              <w:rPr>
                <w:rFonts w:ascii="Times New Roman" w:eastAsia="Times New Roman" w:hAnsi="Times New Roman" w:cs="Times New Roman"/>
                <w:bCs/>
                <w:color w:val="000000" w:themeColor="text1"/>
                <w:kern w:val="0"/>
                <w:shd w:val="clear" w:color="auto" w:fill="FFFFFF"/>
                <w14:ligatures w14:val="none"/>
              </w:rPr>
              <w:t>Sở Công Thương tỉnh Lào Cai nhất trí với sự cần thiết ban hành Thông tư thay thế Thông tư số 11/2026/TT-BCT và định hướng chuyển từ xây dựng Hệ thống truy xuất nguồn gốc độc lập, bắt buộc doanh nghiệp kết nối theo lộ trình sang xây dựng cơ sở dữ liệu về thực phẩm là hợp phần của cơ sở dữ liệu ngành Công Thương; ưu tiên khai thác, sử dụng lại dữ liệu đã có tại cơ quan nhà nước; không làm tăng chi phí tuân thủ của cơ sở sản xuất, kinh doanh; phù hợp với Luật Dữ liệu, Nghị định số 278/2025/NĐ-CP và điều kiện của địa phương miền núi, biên giới có nhiều cơ sở quy mô nhỏ.</w:t>
            </w:r>
          </w:p>
          <w:p w14:paraId="162616B5" w14:textId="1929656C" w:rsidR="005E5ABA" w:rsidRPr="000B5059" w:rsidRDefault="005E5ABA" w:rsidP="005E5ABA">
            <w:pPr>
              <w:keepNext/>
              <w:ind w:firstLine="567"/>
              <w:jc w:val="both"/>
              <w:rPr>
                <w:rFonts w:ascii="Times New Roman" w:eastAsia="Times New Roman" w:hAnsi="Times New Roman" w:cs="Times New Roman"/>
                <w:bCs/>
                <w:color w:val="000000" w:themeColor="text1"/>
                <w:kern w:val="0"/>
                <w:shd w:val="clear" w:color="auto" w:fill="FFFFFF"/>
                <w14:ligatures w14:val="none"/>
              </w:rPr>
            </w:pPr>
            <w:r w:rsidRPr="000B5059">
              <w:rPr>
                <w:rFonts w:ascii="Times New Roman" w:eastAsia="Times New Roman" w:hAnsi="Times New Roman" w:cs="Times New Roman"/>
                <w:bCs/>
                <w:color w:val="000000" w:themeColor="text1"/>
                <w:kern w:val="0"/>
                <w:shd w:val="clear" w:color="auto" w:fill="FFFFFF"/>
                <w14:ligatures w14:val="none"/>
              </w:rPr>
              <w:t xml:space="preserve">Tuy nhiên, dự thảo Thông tư được xây dựng trên nền Luật An toàn thực phẩm năm 2010 trong khi dự án Luật An toàn thực phẩm (sửa đổi) do Bộ Y tế chủ trì đã được Chính phủ thông qua hồ sơ chính sách tại Nghị quyết số 184/NQ-CP ngày 09/7/2026, thuộc Chương trình lập pháp năm 2026 của Quốc hội, trình Quốc hội tại kỳ họp tháng 10/2026 với định hướng thống nhất đầu mối </w:t>
            </w:r>
            <w:r w:rsidRPr="000B5059">
              <w:rPr>
                <w:rFonts w:ascii="Times New Roman" w:eastAsia="Times New Roman" w:hAnsi="Times New Roman" w:cs="Times New Roman"/>
                <w:bCs/>
                <w:color w:val="000000" w:themeColor="text1"/>
                <w:kern w:val="0"/>
                <w:shd w:val="clear" w:color="auto" w:fill="FFFFFF"/>
                <w14:ligatures w14:val="none"/>
              </w:rPr>
              <w:lastRenderedPageBreak/>
              <w:t>quản lý nhà nước về an toàn thực phẩm và quản lý theo mức độ rủi ro. Các quy định của dự thảo gắn với phân công phạm vi quản lý theo nhóm sản phẩm, tự công bố sản phẩm, cấp Giấy chứng nhận cơ sở đủ điều kiện an toàn thực phẩm, kiểm tra nhà nước về thực phẩm nhập khẩu sẽ chịu tác động trực tiếp khi Luật mới được ban hành. Đề nghị giới hạn nội dung Thông tư ở phần cốt lõi về cơ sở dữ liệu và trách nhiệm tạo lập, kết nối, chia sẻ dữ liệu; hạn chế quy định lại nội dung nghiệp vụ an toàn thực phẩm đang được sửa đổi ở tầng luật; bổ sung tại Tờ trình đánh giá tính tương thích của dự thảo với định hướng sửa đổi Luật.</w:t>
            </w:r>
          </w:p>
        </w:tc>
        <w:tc>
          <w:tcPr>
            <w:tcW w:w="4777" w:type="dxa"/>
          </w:tcPr>
          <w:p w14:paraId="3CFE12D6" w14:textId="7A257FD8" w:rsidR="005E5ABA" w:rsidRPr="00116191" w:rsidRDefault="0080150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0BE68AF6" w14:textId="3EE847E7" w:rsidR="0080150E" w:rsidRPr="00116191" w:rsidRDefault="0080150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Bộ Công Thương đang phối hợp với Bộ Y tế trong quá trình xây dựng Luật An toàn thực phẩm (sửa đổi) và các văn bản hướng dẫn Luật. Đồng thời, Bộ Công Thương sẽ lấy ý kiến của Bộ Y tế về các nội dung thông tin, cơ sở dữ liệu để đảm bảo thống nhất, kết nối, chia sẻ.</w:t>
            </w:r>
          </w:p>
          <w:p w14:paraId="0845643E" w14:textId="30258AB3" w:rsidR="00D14DCE" w:rsidRPr="00116191" w:rsidRDefault="00D14DC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bổ sung nội dung tại Điều 19 dự thảo Thông tư để đảm bảo khi có sự thay đổi tại văn bản quy phạm pháp luật:</w:t>
            </w:r>
          </w:p>
          <w:p w14:paraId="04D79CDA" w14:textId="50D2C504" w:rsidR="00D14DCE" w:rsidRPr="00116191" w:rsidRDefault="00D14DCE" w:rsidP="00D14DCE">
            <w:pPr>
              <w:jc w:val="both"/>
              <w:rPr>
                <w:rFonts w:ascii="Times New Roman" w:hAnsi="Times New Roman" w:cs="Times New Roman"/>
                <w:bCs/>
                <w:i/>
                <w:iCs/>
                <w:color w:val="000000" w:themeColor="text1"/>
              </w:rPr>
            </w:pP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3.</w:t>
            </w:r>
            <w:r w:rsidRPr="00116191">
              <w:rPr>
                <w:rFonts w:ascii="Times New Roman" w:hAnsi="Times New Roman" w:cs="Times New Roman"/>
                <w:b/>
                <w:i/>
                <w:iCs/>
                <w:color w:val="000000" w:themeColor="text1"/>
              </w:rPr>
              <w:t xml:space="preserve"> </w:t>
            </w:r>
            <w:r w:rsidRPr="00116191">
              <w:rPr>
                <w:rFonts w:ascii="Times New Roman" w:hAnsi="Times New Roman" w:cs="Times New Roman"/>
                <w:bCs/>
                <w:i/>
                <w:iCs/>
                <w:color w:val="000000" w:themeColor="text1"/>
              </w:rPr>
              <w:t>Trong trường hợp các văn bản quy phạm pháp luật được viện dẫn trong Thông tư này được sửa đổi, bổ sung hoặc thay thế thì áp dụng theo các văn bản quy phạm pháp luật mới còn hiệu lực.”</w:t>
            </w:r>
          </w:p>
          <w:p w14:paraId="51C3A2A3" w14:textId="5EA91768" w:rsidR="00D14DCE" w:rsidRPr="00116191" w:rsidRDefault="00D14DCE" w:rsidP="005E5ABA">
            <w:pPr>
              <w:jc w:val="both"/>
              <w:rPr>
                <w:rFonts w:ascii="Times New Roman" w:hAnsi="Times New Roman" w:cs="Times New Roman"/>
                <w:color w:val="000000" w:themeColor="text1"/>
              </w:rPr>
            </w:pPr>
          </w:p>
          <w:p w14:paraId="4E41E935" w14:textId="30A87423" w:rsidR="0080150E" w:rsidRPr="00116191" w:rsidRDefault="0080150E" w:rsidP="005E5ABA">
            <w:pPr>
              <w:jc w:val="both"/>
              <w:rPr>
                <w:rFonts w:ascii="Times New Roman" w:hAnsi="Times New Roman" w:cs="Times New Roman"/>
                <w:color w:val="000000" w:themeColor="text1"/>
              </w:rPr>
            </w:pPr>
          </w:p>
        </w:tc>
      </w:tr>
      <w:tr w:rsidR="00B7652C" w:rsidRPr="00116191" w14:paraId="46456D3E" w14:textId="77777777" w:rsidTr="005E5ABA">
        <w:tc>
          <w:tcPr>
            <w:tcW w:w="704" w:type="dxa"/>
          </w:tcPr>
          <w:p w14:paraId="4D4F2446" w14:textId="60E35ED1" w:rsidR="00B7652C" w:rsidRPr="000B5059" w:rsidRDefault="00CE309B" w:rsidP="00D14DCE">
            <w:pPr>
              <w:jc w:val="center"/>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6</w:t>
            </w:r>
          </w:p>
        </w:tc>
        <w:tc>
          <w:tcPr>
            <w:tcW w:w="2362" w:type="dxa"/>
          </w:tcPr>
          <w:p w14:paraId="702F7442" w14:textId="77777777" w:rsidR="00B7652C" w:rsidRPr="000B5059" w:rsidRDefault="00B7652C" w:rsidP="00D14DCE">
            <w:pPr>
              <w:jc w:val="both"/>
              <w:rPr>
                <w:rFonts w:ascii="Times New Roman" w:eastAsia="Times New Roman" w:hAnsi="Times New Roman" w:cs="Times New Roman"/>
                <w:b/>
                <w:bCs/>
                <w:color w:val="000000" w:themeColor="text1"/>
                <w:kern w:val="0"/>
                <w14:ligatures w14:val="none"/>
              </w:rPr>
            </w:pPr>
          </w:p>
        </w:tc>
        <w:tc>
          <w:tcPr>
            <w:tcW w:w="1800" w:type="dxa"/>
          </w:tcPr>
          <w:p w14:paraId="678BF838" w14:textId="404960C6" w:rsidR="00B7652C" w:rsidRPr="000B5059" w:rsidRDefault="00B7652C"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6695/BKHCN-TĐC ngày 28/8/2026)</w:t>
            </w:r>
          </w:p>
        </w:tc>
        <w:tc>
          <w:tcPr>
            <w:tcW w:w="4485" w:type="dxa"/>
          </w:tcPr>
          <w:p w14:paraId="3BA8D523" w14:textId="77777777" w:rsidR="00B7652C" w:rsidRPr="000B5059" w:rsidRDefault="00B7652C" w:rsidP="00B7652C">
            <w:pPr>
              <w:keepNext/>
              <w:ind w:firstLine="567"/>
              <w:jc w:val="both"/>
              <w:rPr>
                <w:rFonts w:ascii="Times New Roman" w:eastAsia="Times New Roman" w:hAnsi="Times New Roman" w:cs="Times New Roman"/>
                <w:bCs/>
                <w:color w:val="000000" w:themeColor="text1"/>
                <w:kern w:val="0"/>
                <w:shd w:val="clear" w:color="auto" w:fill="FFFFFF"/>
                <w14:ligatures w14:val="none"/>
              </w:rPr>
            </w:pPr>
            <w:r w:rsidRPr="000B5059">
              <w:rPr>
                <w:rFonts w:ascii="Times New Roman" w:eastAsia="Times New Roman" w:hAnsi="Times New Roman" w:cs="Times New Roman"/>
                <w:bCs/>
                <w:color w:val="000000" w:themeColor="text1"/>
                <w:kern w:val="0"/>
                <w:shd w:val="clear" w:color="auto" w:fill="FFFFFF"/>
                <w14:ligatures w14:val="none"/>
              </w:rPr>
              <w:t xml:space="preserve">Về nội dung liên quan đến truy xuất nguồn gốc </w:t>
            </w:r>
          </w:p>
          <w:p w14:paraId="07B63287" w14:textId="16A1E63C" w:rsidR="00B7652C" w:rsidRPr="000B5059" w:rsidRDefault="00B7652C" w:rsidP="00B7652C">
            <w:pPr>
              <w:keepNext/>
              <w:ind w:firstLine="567"/>
              <w:jc w:val="both"/>
              <w:rPr>
                <w:rFonts w:ascii="Times New Roman" w:eastAsia="Times New Roman" w:hAnsi="Times New Roman" w:cs="Times New Roman"/>
                <w:bCs/>
                <w:color w:val="000000" w:themeColor="text1"/>
                <w:kern w:val="0"/>
                <w:shd w:val="clear" w:color="auto" w:fill="FFFFFF"/>
                <w14:ligatures w14:val="none"/>
              </w:rPr>
            </w:pPr>
            <w:r w:rsidRPr="000B5059">
              <w:rPr>
                <w:rFonts w:ascii="Times New Roman" w:eastAsia="Times New Roman" w:hAnsi="Times New Roman" w:cs="Times New Roman"/>
                <w:bCs/>
                <w:color w:val="000000" w:themeColor="text1"/>
                <w:kern w:val="0"/>
                <w:shd w:val="clear" w:color="auto" w:fill="FFFFFF"/>
                <w14:ligatures w14:val="none"/>
              </w:rPr>
              <w:t xml:space="preserve">Đề nghị rà soát nội dung thuyết minh về việc bỏ các quy định liên quan đến mã định danh, mã truy xuất nguồn gốc, vật mang dữ liệu và kết nối bắt buộc. </w:t>
            </w:r>
          </w:p>
          <w:p w14:paraId="4DB8EA86" w14:textId="0EEE0055" w:rsidR="00B7652C" w:rsidRPr="000B5059" w:rsidRDefault="00B7652C" w:rsidP="00B7652C">
            <w:pPr>
              <w:keepNext/>
              <w:ind w:firstLine="567"/>
              <w:jc w:val="both"/>
              <w:rPr>
                <w:rFonts w:ascii="Times New Roman" w:eastAsia="Times New Roman" w:hAnsi="Times New Roman" w:cs="Times New Roman"/>
                <w:bCs/>
                <w:color w:val="000000" w:themeColor="text1"/>
                <w:kern w:val="0"/>
                <w:shd w:val="clear" w:color="auto" w:fill="FFFFFF"/>
                <w14:ligatures w14:val="none"/>
              </w:rPr>
            </w:pPr>
            <w:r w:rsidRPr="000B5059">
              <w:rPr>
                <w:rFonts w:ascii="Times New Roman" w:eastAsia="Times New Roman" w:hAnsi="Times New Roman" w:cs="Times New Roman"/>
                <w:bCs/>
                <w:color w:val="000000" w:themeColor="text1"/>
                <w:kern w:val="0"/>
                <w:shd w:val="clear" w:color="auto" w:fill="FFFFFF"/>
                <w14:ligatures w14:val="none"/>
              </w:rPr>
              <w:t xml:space="preserve">Việc tạm ngưng hiệu lực Nghị định số 46/2026/NĐ-CP không làm thay đổi các quy định về truy xuất nguồn gốc sản phẩm, hàng hóa tại Luật Chất lượng sản phẩm, hàng hóa đã được sửa đổi, bổ sung và Nghị định số 37/2026/NĐ-CP. </w:t>
            </w:r>
          </w:p>
          <w:p w14:paraId="7FBE5A13" w14:textId="26CA9642" w:rsidR="00B7652C" w:rsidRPr="000B5059" w:rsidRDefault="00B7652C" w:rsidP="00B7652C">
            <w:pPr>
              <w:keepNext/>
              <w:ind w:firstLine="567"/>
              <w:jc w:val="both"/>
              <w:rPr>
                <w:rFonts w:ascii="Times New Roman" w:eastAsia="Times New Roman" w:hAnsi="Times New Roman" w:cs="Times New Roman"/>
                <w:bCs/>
                <w:color w:val="000000" w:themeColor="text1"/>
                <w:kern w:val="0"/>
                <w:shd w:val="clear" w:color="auto" w:fill="FFFFFF"/>
                <w14:ligatures w14:val="none"/>
              </w:rPr>
            </w:pPr>
            <w:r w:rsidRPr="000B5059">
              <w:rPr>
                <w:rFonts w:ascii="Times New Roman" w:eastAsia="Times New Roman" w:hAnsi="Times New Roman" w:cs="Times New Roman"/>
                <w:bCs/>
                <w:color w:val="000000" w:themeColor="text1"/>
                <w:kern w:val="0"/>
                <w:shd w:val="clear" w:color="auto" w:fill="FFFFFF"/>
                <w14:ligatures w14:val="none"/>
              </w:rPr>
              <w:t xml:space="preserve">Do đó, đề nghị chỉnh lý nội dung Tờ trình và Bảng so sánh, thuyết minh theo hướng phân biệt giữa việc bỏ mô hình hệ thống, cơ chế cấp mã riêng với việc tiếp tục thực hiện các yêu cầu về truy xuất nguồn </w:t>
            </w:r>
            <w:r w:rsidRPr="000B5059">
              <w:rPr>
                <w:rFonts w:ascii="Times New Roman" w:eastAsia="Times New Roman" w:hAnsi="Times New Roman" w:cs="Times New Roman"/>
                <w:bCs/>
                <w:color w:val="000000" w:themeColor="text1"/>
                <w:kern w:val="0"/>
                <w:shd w:val="clear" w:color="auto" w:fill="FFFFFF"/>
                <w14:ligatures w14:val="none"/>
              </w:rPr>
              <w:lastRenderedPageBreak/>
              <w:t>gốc, mã truy vết, vật mang dữ liệu, kết nối và chia sẻ dữ liệu theo quy định hiện hành.</w:t>
            </w:r>
          </w:p>
        </w:tc>
        <w:tc>
          <w:tcPr>
            <w:tcW w:w="4777" w:type="dxa"/>
          </w:tcPr>
          <w:p w14:paraId="3E7472BB" w14:textId="77777777" w:rsidR="00B7652C" w:rsidRPr="000B5059" w:rsidRDefault="00E641EA"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44929405" w14:textId="7713ADB4" w:rsidR="00E641EA" w:rsidRPr="000B5059" w:rsidRDefault="00E641EA"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Việc thực hiện truy xuất nguồn gốc thực phẩm đối với hàng hóa thuộc Danh mục hàng hóa có mức độ rủi ro cao thực hiện theo quy định tại Thông tư số 31/2026/TT-BCT. Vì vậy, không quy định lại tại Thông tư này.</w:t>
            </w:r>
          </w:p>
        </w:tc>
      </w:tr>
      <w:tr w:rsidR="00B7652C" w:rsidRPr="00116191" w14:paraId="2DD4807E" w14:textId="77777777" w:rsidTr="00A35DE0">
        <w:tc>
          <w:tcPr>
            <w:tcW w:w="704" w:type="dxa"/>
          </w:tcPr>
          <w:p w14:paraId="4A253857" w14:textId="0DB96A92" w:rsidR="00B7652C" w:rsidRPr="000B5059" w:rsidRDefault="00CE309B" w:rsidP="00A35DE0">
            <w:pPr>
              <w:jc w:val="center"/>
              <w:rPr>
                <w:rFonts w:ascii="Times New Roman" w:eastAsia="Times New Roman" w:hAnsi="Times New Roman" w:cs="Times New Roman"/>
                <w:b/>
                <w:bCs/>
                <w:color w:val="000000" w:themeColor="text1"/>
                <w:kern w:val="0"/>
                <w14:ligatures w14:val="none"/>
              </w:rPr>
            </w:pPr>
            <w:r w:rsidRPr="000B5059">
              <w:rPr>
                <w:rFonts w:ascii="Times New Roman" w:eastAsia="Times New Roman" w:hAnsi="Times New Roman" w:cs="Times New Roman"/>
                <w:b/>
                <w:bCs/>
                <w:color w:val="000000" w:themeColor="text1"/>
                <w:kern w:val="0"/>
                <w14:ligatures w14:val="none"/>
              </w:rPr>
              <w:t>7</w:t>
            </w:r>
          </w:p>
        </w:tc>
        <w:tc>
          <w:tcPr>
            <w:tcW w:w="2362" w:type="dxa"/>
          </w:tcPr>
          <w:p w14:paraId="10EF4484" w14:textId="77777777" w:rsidR="00B7652C" w:rsidRPr="000B5059" w:rsidRDefault="00B7652C" w:rsidP="00A35DE0">
            <w:pPr>
              <w:jc w:val="both"/>
              <w:rPr>
                <w:rFonts w:ascii="Times New Roman" w:eastAsia="Times New Roman" w:hAnsi="Times New Roman" w:cs="Times New Roman"/>
                <w:b/>
                <w:bCs/>
                <w:color w:val="000000" w:themeColor="text1"/>
                <w:kern w:val="0"/>
                <w14:ligatures w14:val="none"/>
              </w:rPr>
            </w:pPr>
          </w:p>
        </w:tc>
        <w:tc>
          <w:tcPr>
            <w:tcW w:w="1800" w:type="dxa"/>
          </w:tcPr>
          <w:p w14:paraId="46242670" w14:textId="77777777" w:rsidR="00B7652C" w:rsidRPr="000B5059" w:rsidRDefault="00B7652C" w:rsidP="00A35DE0">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6695/BKHCN-TĐC ngày 28/8/2026)</w:t>
            </w:r>
          </w:p>
        </w:tc>
        <w:tc>
          <w:tcPr>
            <w:tcW w:w="4485" w:type="dxa"/>
          </w:tcPr>
          <w:p w14:paraId="4C948705" w14:textId="77777777" w:rsidR="00B7652C" w:rsidRPr="000B5059" w:rsidRDefault="00B7652C" w:rsidP="00B7652C">
            <w:pPr>
              <w:keepNext/>
              <w:ind w:firstLine="567"/>
              <w:jc w:val="both"/>
              <w:rPr>
                <w:rFonts w:ascii="Times New Roman" w:eastAsia="Times New Roman" w:hAnsi="Times New Roman" w:cs="Times New Roman"/>
                <w:bCs/>
                <w:color w:val="000000" w:themeColor="text1"/>
                <w:kern w:val="0"/>
                <w:shd w:val="clear" w:color="auto" w:fill="FFFFFF"/>
                <w14:ligatures w14:val="none"/>
              </w:rPr>
            </w:pPr>
            <w:r w:rsidRPr="000B5059">
              <w:rPr>
                <w:rFonts w:ascii="Times New Roman" w:eastAsia="Times New Roman" w:hAnsi="Times New Roman" w:cs="Times New Roman"/>
                <w:bCs/>
                <w:color w:val="000000" w:themeColor="text1"/>
                <w:kern w:val="0"/>
                <w:shd w:val="clear" w:color="auto" w:fill="FFFFFF"/>
                <w14:ligatures w14:val="none"/>
              </w:rPr>
              <w:t xml:space="preserve">Về căn cứ pháp lý và kỹ thuật hồ sơ </w:t>
            </w:r>
          </w:p>
          <w:p w14:paraId="73F8FF81" w14:textId="2C6AD4B8" w:rsidR="00B7652C" w:rsidRPr="000B5059" w:rsidRDefault="00B7652C" w:rsidP="00B7652C">
            <w:pPr>
              <w:keepNext/>
              <w:ind w:firstLine="567"/>
              <w:jc w:val="both"/>
              <w:rPr>
                <w:rFonts w:ascii="Times New Roman" w:eastAsia="Times New Roman" w:hAnsi="Times New Roman" w:cs="Times New Roman"/>
                <w:bCs/>
                <w:color w:val="000000" w:themeColor="text1"/>
                <w:kern w:val="0"/>
                <w:shd w:val="clear" w:color="auto" w:fill="FFFFFF"/>
                <w14:ligatures w14:val="none"/>
              </w:rPr>
            </w:pPr>
            <w:r w:rsidRPr="000B5059">
              <w:rPr>
                <w:rFonts w:ascii="Times New Roman" w:eastAsia="Times New Roman" w:hAnsi="Times New Roman" w:cs="Times New Roman"/>
                <w:bCs/>
                <w:color w:val="000000" w:themeColor="text1"/>
                <w:kern w:val="0"/>
                <w:shd w:val="clear" w:color="auto" w:fill="FFFFFF"/>
                <w14:ligatures w14:val="none"/>
              </w:rPr>
              <w:t xml:space="preserve">Đề nghị rà soát, sửa số hiệu “Luật Dữ liệu số 60/2025/QH15” thành “Luật  Dữ liệu số 60/2024/QH15” trong dự thảo Tờ trình. </w:t>
            </w:r>
          </w:p>
          <w:p w14:paraId="3B329EE4" w14:textId="503E1C45" w:rsidR="00B7652C" w:rsidRPr="000B5059" w:rsidRDefault="00B7652C" w:rsidP="00B7652C">
            <w:pPr>
              <w:keepNext/>
              <w:ind w:firstLine="567"/>
              <w:jc w:val="both"/>
              <w:rPr>
                <w:rFonts w:ascii="Times New Roman" w:eastAsia="Times New Roman" w:hAnsi="Times New Roman" w:cs="Times New Roman"/>
                <w:bCs/>
                <w:color w:val="000000" w:themeColor="text1"/>
                <w:kern w:val="0"/>
                <w:shd w:val="clear" w:color="auto" w:fill="FFFFFF"/>
                <w14:ligatures w14:val="none"/>
              </w:rPr>
            </w:pPr>
            <w:r w:rsidRPr="000B5059">
              <w:rPr>
                <w:rFonts w:ascii="Times New Roman" w:eastAsia="Times New Roman" w:hAnsi="Times New Roman" w:cs="Times New Roman"/>
                <w:bCs/>
                <w:color w:val="000000" w:themeColor="text1"/>
                <w:kern w:val="0"/>
                <w:shd w:val="clear" w:color="auto" w:fill="FFFFFF"/>
                <w14:ligatures w14:val="none"/>
              </w:rPr>
              <w:t xml:space="preserve">Tại tên Bảng so sánh, thuyết minh, đề nghị sửa ngày ban hành Thông tư số 11/2026/TT-BCT từ “ngày 27 tháng 11 năm 2026” thành “ngày 27 tháng 02 năm 2026”. </w:t>
            </w:r>
          </w:p>
          <w:p w14:paraId="73E37026" w14:textId="79CF5F4D" w:rsidR="00B7652C" w:rsidRPr="000B5059" w:rsidRDefault="00B7652C" w:rsidP="00B7652C">
            <w:pPr>
              <w:keepNext/>
              <w:ind w:firstLine="567"/>
              <w:jc w:val="both"/>
              <w:rPr>
                <w:rFonts w:ascii="Times New Roman" w:eastAsia="Times New Roman" w:hAnsi="Times New Roman" w:cs="Times New Roman"/>
                <w:bCs/>
                <w:color w:val="000000" w:themeColor="text1"/>
                <w:kern w:val="0"/>
                <w:shd w:val="clear" w:color="auto" w:fill="FFFFFF"/>
                <w14:ligatures w14:val="none"/>
              </w:rPr>
            </w:pPr>
            <w:r w:rsidRPr="000B5059">
              <w:rPr>
                <w:rFonts w:ascii="Times New Roman" w:eastAsia="Times New Roman" w:hAnsi="Times New Roman" w:cs="Times New Roman"/>
                <w:bCs/>
                <w:color w:val="000000" w:themeColor="text1"/>
                <w:kern w:val="0"/>
                <w:shd w:val="clear" w:color="auto" w:fill="FFFFFF"/>
                <w14:ligatures w14:val="none"/>
              </w:rPr>
              <w:t>Đồng thời, đề nghị rà soát Tờ trình và Bảng so sánh, thuyết minh để bảo đảm thống nhất với nội dung dự thảo Thông tư sau khi chỉnh lý.</w:t>
            </w:r>
          </w:p>
        </w:tc>
        <w:tc>
          <w:tcPr>
            <w:tcW w:w="4777" w:type="dxa"/>
          </w:tcPr>
          <w:p w14:paraId="2B0B9967" w14:textId="77777777" w:rsidR="00B7652C" w:rsidRPr="000B5059" w:rsidRDefault="00E641EA" w:rsidP="00A35DE0">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77525D5C" w14:textId="2560FD5A" w:rsidR="00E641EA" w:rsidRPr="000B5059" w:rsidRDefault="00E641EA" w:rsidP="00A35DE0">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rà soát và hoàn thiện dự thảo Thông tư, dự thảo Tờ trình.</w:t>
            </w:r>
          </w:p>
        </w:tc>
      </w:tr>
      <w:tr w:rsidR="00B7652C" w:rsidRPr="00116191" w14:paraId="0EDEA652" w14:textId="77777777" w:rsidTr="00A35DE0">
        <w:tc>
          <w:tcPr>
            <w:tcW w:w="704" w:type="dxa"/>
          </w:tcPr>
          <w:p w14:paraId="20F14E96" w14:textId="1D3A1312" w:rsidR="00B7652C" w:rsidRPr="000B5059" w:rsidRDefault="00CE309B" w:rsidP="00A35DE0">
            <w:pPr>
              <w:jc w:val="center"/>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8</w:t>
            </w:r>
          </w:p>
        </w:tc>
        <w:tc>
          <w:tcPr>
            <w:tcW w:w="2362" w:type="dxa"/>
          </w:tcPr>
          <w:p w14:paraId="64609EC8" w14:textId="77777777" w:rsidR="00B7652C" w:rsidRPr="000B5059" w:rsidRDefault="00B7652C" w:rsidP="00A35DE0">
            <w:pPr>
              <w:jc w:val="both"/>
              <w:rPr>
                <w:rFonts w:ascii="Times New Roman" w:eastAsia="Times New Roman" w:hAnsi="Times New Roman" w:cs="Times New Roman"/>
                <w:b/>
                <w:bCs/>
                <w:color w:val="000000" w:themeColor="text1"/>
                <w:kern w:val="0"/>
                <w14:ligatures w14:val="none"/>
              </w:rPr>
            </w:pPr>
          </w:p>
        </w:tc>
        <w:tc>
          <w:tcPr>
            <w:tcW w:w="1800" w:type="dxa"/>
          </w:tcPr>
          <w:p w14:paraId="69B8487E" w14:textId="6E62F903" w:rsidR="00B7652C" w:rsidRPr="000B5059" w:rsidRDefault="00B7652C" w:rsidP="00A35DE0">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6695/BKHCN-TĐC ngày 28/8/2026)</w:t>
            </w:r>
          </w:p>
        </w:tc>
        <w:tc>
          <w:tcPr>
            <w:tcW w:w="4485" w:type="dxa"/>
          </w:tcPr>
          <w:p w14:paraId="5AE80AC2" w14:textId="12F58556" w:rsidR="00B7652C" w:rsidRPr="000B5059" w:rsidRDefault="00B7652C" w:rsidP="00B7652C">
            <w:pPr>
              <w:keepNext/>
              <w:ind w:firstLine="567"/>
              <w:jc w:val="both"/>
              <w:rPr>
                <w:rFonts w:ascii="Times New Roman" w:eastAsia="Times New Roman" w:hAnsi="Times New Roman" w:cs="Times New Roman"/>
                <w:bCs/>
                <w:color w:val="000000" w:themeColor="text1"/>
                <w:kern w:val="0"/>
                <w:shd w:val="clear" w:color="auto" w:fill="FFFFFF"/>
                <w14:ligatures w14:val="none"/>
              </w:rPr>
            </w:pPr>
            <w:r w:rsidRPr="000B5059">
              <w:rPr>
                <w:rFonts w:ascii="Times New Roman" w:eastAsia="Times New Roman" w:hAnsi="Times New Roman" w:cs="Times New Roman"/>
                <w:bCs/>
                <w:color w:val="000000" w:themeColor="text1"/>
                <w:kern w:val="0"/>
                <w:shd w:val="clear" w:color="auto" w:fill="FFFFFF"/>
                <w14:ligatures w14:val="none"/>
              </w:rPr>
              <w:t xml:space="preserve">Về tính thống nhất giữa Tờ trình, Bảng so sánh, thuyết minh và dự thảo Thông tư </w:t>
            </w:r>
          </w:p>
          <w:p w14:paraId="5DC1E63C" w14:textId="7B51D3E3" w:rsidR="00B7652C" w:rsidRPr="000B5059" w:rsidRDefault="00B7652C" w:rsidP="00B7652C">
            <w:pPr>
              <w:keepNext/>
              <w:ind w:firstLine="567"/>
              <w:jc w:val="both"/>
              <w:rPr>
                <w:rFonts w:ascii="Times New Roman" w:eastAsia="Times New Roman" w:hAnsi="Times New Roman" w:cs="Times New Roman"/>
                <w:bCs/>
                <w:color w:val="000000" w:themeColor="text1"/>
                <w:kern w:val="0"/>
                <w:shd w:val="clear" w:color="auto" w:fill="FFFFFF"/>
                <w14:ligatures w14:val="none"/>
              </w:rPr>
            </w:pPr>
            <w:r w:rsidRPr="000B5059">
              <w:rPr>
                <w:rFonts w:ascii="Times New Roman" w:eastAsia="Times New Roman" w:hAnsi="Times New Roman" w:cs="Times New Roman"/>
                <w:bCs/>
                <w:color w:val="000000" w:themeColor="text1"/>
                <w:kern w:val="0"/>
                <w:shd w:val="clear" w:color="auto" w:fill="FFFFFF"/>
                <w14:ligatures w14:val="none"/>
              </w:rPr>
              <w:t>Tờ trình xác định quan điểm không làm phát sinh thủ tục hành chính hoặc nghĩa vụ cung cấp dữ liệu không có căn cứ pháp luật. Do đó, đề nghị rà soát đối chiếu quan điểm này với các quy định tại Điều 6, Điều 8, Điều 9, Điều 10, Điều 15 và Điều 16 của dự thảo; thuyết minh rõ căn cứ đối với từng nghĩa vụ lưu trữ, cung cấp, chuyển đổi số, cập nhật dữ liệu và thời hạn thực hiện. Trường hợp chỉ kế thừa quy định của Thông tư số 11/2026/TT-BCT thì vẫn cần đánh giá lại tính phù hợp với hệ thống pháp luật hiện hành sau khi các căn cứ trực tiếp của Thông tư số 11/2026/TT-BCT bị tạm ngưng hiệu lực.</w:t>
            </w:r>
          </w:p>
        </w:tc>
        <w:tc>
          <w:tcPr>
            <w:tcW w:w="4777" w:type="dxa"/>
          </w:tcPr>
          <w:p w14:paraId="36F6770C" w14:textId="77777777" w:rsidR="00B7652C" w:rsidRPr="000B5059" w:rsidRDefault="00E641EA" w:rsidP="00A35DE0">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3ACD1C6D" w14:textId="77777777" w:rsidR="00E641EA" w:rsidRPr="000B5059" w:rsidRDefault="00E641EA" w:rsidP="00A35DE0">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rà soát căn cứ pháp lý và hoàn thiện dự thảo Tờ trình.</w:t>
            </w:r>
          </w:p>
          <w:p w14:paraId="72AA6B2E" w14:textId="5926581D" w:rsidR="00E641EA" w:rsidRPr="000B5059" w:rsidRDefault="00E641EA" w:rsidP="00A35DE0">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Nghĩa vụ chuyển đổi số, cập nhật dữ liệu, thời hạn thực hiện đã được quy định tại </w:t>
            </w:r>
            <w:r w:rsidR="007A3CB6" w:rsidRPr="000B5059">
              <w:rPr>
                <w:rFonts w:ascii="Times New Roman" w:hAnsi="Times New Roman" w:cs="Times New Roman"/>
                <w:color w:val="000000" w:themeColor="text1"/>
              </w:rPr>
              <w:t>Điều 17 Luật Dữ liệu, khoản 2 Điều 9 Nghị định số 278/2025/NĐ-CP ngày 22 tháng 10 năm 2025 của Chính phủ quy định về kết nối, chia sẻ dữ liệu bắt buộc giữa các cơ quan thuộc hệ thống chính trị.</w:t>
            </w:r>
          </w:p>
        </w:tc>
      </w:tr>
      <w:tr w:rsidR="005E5ABA" w:rsidRPr="00116191" w14:paraId="19ECFAA8" w14:textId="77777777" w:rsidTr="005E5ABA">
        <w:tc>
          <w:tcPr>
            <w:tcW w:w="704" w:type="dxa"/>
          </w:tcPr>
          <w:p w14:paraId="1E56BB76" w14:textId="77777777" w:rsidR="005E5ABA" w:rsidRPr="000B5059" w:rsidRDefault="005E5ABA" w:rsidP="00D14DCE">
            <w:pPr>
              <w:jc w:val="center"/>
              <w:rPr>
                <w:rFonts w:ascii="Times New Roman" w:eastAsia="Times New Roman" w:hAnsi="Times New Roman" w:cs="Times New Roman"/>
                <w:b/>
                <w:bCs/>
                <w:color w:val="000000" w:themeColor="text1"/>
                <w:kern w:val="0"/>
                <w14:ligatures w14:val="none"/>
              </w:rPr>
            </w:pPr>
          </w:p>
        </w:tc>
        <w:tc>
          <w:tcPr>
            <w:tcW w:w="2362" w:type="dxa"/>
          </w:tcPr>
          <w:p w14:paraId="3B5DFE1C" w14:textId="1C059CA2" w:rsidR="005E5ABA" w:rsidRPr="00116191" w:rsidRDefault="005E5ABA" w:rsidP="00D14DCE">
            <w:pPr>
              <w:jc w:val="both"/>
              <w:rPr>
                <w:rFonts w:ascii="Times New Roman" w:hAnsi="Times New Roman" w:cs="Times New Roman"/>
                <w:color w:val="000000" w:themeColor="text1"/>
              </w:rPr>
            </w:pPr>
            <w:r w:rsidRPr="000B5059">
              <w:rPr>
                <w:rFonts w:ascii="Times New Roman" w:eastAsia="Times New Roman" w:hAnsi="Times New Roman" w:cs="Times New Roman"/>
                <w:b/>
                <w:bCs/>
                <w:color w:val="000000" w:themeColor="text1"/>
                <w:kern w:val="0"/>
                <w14:ligatures w14:val="none"/>
              </w:rPr>
              <w:t>II/ Ý KIẾN ĐỐI VỚI DỰ THẢO THÔNG TƯ</w:t>
            </w:r>
          </w:p>
        </w:tc>
        <w:tc>
          <w:tcPr>
            <w:tcW w:w="1800" w:type="dxa"/>
          </w:tcPr>
          <w:p w14:paraId="1FEA5CBA" w14:textId="77777777" w:rsidR="005E5ABA" w:rsidRPr="00116191" w:rsidRDefault="005E5ABA" w:rsidP="00D14DCE">
            <w:pPr>
              <w:jc w:val="both"/>
              <w:rPr>
                <w:rFonts w:ascii="Times New Roman" w:hAnsi="Times New Roman" w:cs="Times New Roman"/>
                <w:color w:val="000000" w:themeColor="text1"/>
              </w:rPr>
            </w:pPr>
          </w:p>
        </w:tc>
        <w:tc>
          <w:tcPr>
            <w:tcW w:w="4485" w:type="dxa"/>
          </w:tcPr>
          <w:p w14:paraId="7CF41C44" w14:textId="77777777" w:rsidR="005E5ABA" w:rsidRPr="00116191" w:rsidRDefault="005E5ABA" w:rsidP="005E5ABA">
            <w:pPr>
              <w:jc w:val="both"/>
              <w:rPr>
                <w:rFonts w:ascii="Times New Roman" w:hAnsi="Times New Roman" w:cs="Times New Roman"/>
                <w:color w:val="000000" w:themeColor="text1"/>
              </w:rPr>
            </w:pPr>
          </w:p>
        </w:tc>
        <w:tc>
          <w:tcPr>
            <w:tcW w:w="4777" w:type="dxa"/>
          </w:tcPr>
          <w:p w14:paraId="3BED4E98" w14:textId="77777777" w:rsidR="005E5ABA" w:rsidRPr="00116191" w:rsidRDefault="005E5ABA" w:rsidP="005E5ABA">
            <w:pPr>
              <w:jc w:val="both"/>
              <w:rPr>
                <w:rFonts w:ascii="Times New Roman" w:hAnsi="Times New Roman" w:cs="Times New Roman"/>
                <w:color w:val="000000" w:themeColor="text1"/>
              </w:rPr>
            </w:pPr>
          </w:p>
        </w:tc>
      </w:tr>
      <w:tr w:rsidR="005E5ABA" w:rsidRPr="00116191" w14:paraId="3AC80E73" w14:textId="77777777" w:rsidTr="005E5ABA">
        <w:tc>
          <w:tcPr>
            <w:tcW w:w="704" w:type="dxa"/>
          </w:tcPr>
          <w:p w14:paraId="56E5CDFE" w14:textId="3AE4A78B"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9</w:t>
            </w:r>
          </w:p>
        </w:tc>
        <w:tc>
          <w:tcPr>
            <w:tcW w:w="2362" w:type="dxa"/>
          </w:tcPr>
          <w:p w14:paraId="2A2F64A1" w14:textId="006251B9"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Căn cứ pháp lý</w:t>
            </w:r>
          </w:p>
        </w:tc>
        <w:tc>
          <w:tcPr>
            <w:tcW w:w="1800" w:type="dxa"/>
          </w:tcPr>
          <w:p w14:paraId="77344C9A" w14:textId="212E838E"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Ủy Ban cạnh tranh Quốc gia (Công văn số 1332/CT-TK ngày 27/8/2026)</w:t>
            </w:r>
          </w:p>
        </w:tc>
        <w:tc>
          <w:tcPr>
            <w:tcW w:w="4485" w:type="dxa"/>
          </w:tcPr>
          <w:p w14:paraId="05BD20D8" w14:textId="77777777"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Dự thảo có viện dẫn Luật Bảo vệ quyền lợi người tiêu dùng năm 2023 và Nghị định số 55/2024/NĐ-CP tại phần căn cứ, tuy nhiên, phần nội dung chưa thể hiện rõ các quy định liên quan đến quyền và cơ chế bảo vệ người tiêu dùng. Do đó, đề nghị cơ quan chủ trì soạn thảo nghiên cứu bổ sung tại Điều 1, Điều 2 và Điều 13 các nội dung bảo đảm quyền của người tiêu dùng được tiếp cận thông tin trong Cơ sở dữ liệu (CSDL) thực phẩm về nguồn gốc, xuất xứ, chủ thể sản xuất, kinh doanh, cảnh báo, thu hồi, xử lý thực phẩm không bảo đảm an toàn; đồng thời duy trì cơ chế để người tiêu dùng phản ánh thông tin tới cơ quan có thẩm quyền.</w:t>
            </w:r>
          </w:p>
          <w:p w14:paraId="2C6BA12A" w14:textId="43A1A881"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Trường hợp dự thảo không điều chỉnh các nội dung liên quan đến bảo vệ quyền lợi người tiêu dùng, đề nghị rà soát lại sự cần thiết viện dẫn Luật Bảo vệ quyền lợi người tiêu dùng và Nghị định số 55/2024/NĐ-CP tại phần căn cứ.</w:t>
            </w:r>
          </w:p>
        </w:tc>
        <w:tc>
          <w:tcPr>
            <w:tcW w:w="4777" w:type="dxa"/>
          </w:tcPr>
          <w:p w14:paraId="726FE595" w14:textId="77777777" w:rsidR="005E5ABA" w:rsidRPr="00116191" w:rsidRDefault="0080150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1406C0AF" w14:textId="351A15A3" w:rsidR="00EF7111" w:rsidRPr="00116191" w:rsidRDefault="0080150E" w:rsidP="005E5ABA">
            <w:pPr>
              <w:jc w:val="both"/>
              <w:rPr>
                <w:rFonts w:ascii="Times New Roman" w:hAnsi="Times New Roman" w:cs="Times New Roman"/>
                <w:bCs/>
                <w:color w:val="000000" w:themeColor="text1"/>
              </w:rPr>
            </w:pPr>
            <w:r w:rsidRPr="00116191">
              <w:rPr>
                <w:rFonts w:ascii="Times New Roman" w:hAnsi="Times New Roman" w:cs="Times New Roman"/>
                <w:color w:val="000000" w:themeColor="text1"/>
              </w:rPr>
              <w:t xml:space="preserve">Khoản 3 Điều 13 Dự thảo Thông tư quy định </w:t>
            </w:r>
            <w:r w:rsidRPr="00116191">
              <w:rPr>
                <w:rFonts w:ascii="Times New Roman" w:hAnsi="Times New Roman" w:cs="Times New Roman"/>
                <w:bCs/>
                <w:color w:val="000000" w:themeColor="text1"/>
              </w:rPr>
              <w:t>Tổ chức, cá nhân được khai thác dữ liệu mở và dữ liệu được công khai từ Cơ sở dữ liệu để phục vụ truy xuất nguồn gốc theo quy định của pháp luật. Nội dung này phù hợp với</w:t>
            </w:r>
            <w:r w:rsidR="00EF7111" w:rsidRPr="00116191">
              <w:rPr>
                <w:rFonts w:ascii="Times New Roman" w:hAnsi="Times New Roman" w:cs="Times New Roman"/>
                <w:bCs/>
                <w:color w:val="000000" w:themeColor="text1"/>
              </w:rPr>
              <w:t xml:space="preserve"> quy định tại: khoản 2 Điều 4 Luật Bảo vệ quyền lợi người tiêu dùng số 19/2023/QH15:</w:t>
            </w:r>
            <w:r w:rsidR="00EF7111" w:rsidRPr="000B5059">
              <w:rPr>
                <w:rFonts w:ascii="Arial" w:hAnsi="Arial" w:cs="Arial"/>
                <w:color w:val="000000" w:themeColor="text1"/>
                <w:sz w:val="18"/>
                <w:szCs w:val="18"/>
                <w:shd w:val="clear" w:color="auto" w:fill="FFFFFF"/>
              </w:rPr>
              <w:t xml:space="preserve"> </w:t>
            </w:r>
            <w:r w:rsidR="00EF7111" w:rsidRPr="000B5059">
              <w:rPr>
                <w:rFonts w:ascii="Arial" w:hAnsi="Arial" w:cs="Arial"/>
                <w:i/>
                <w:iCs/>
                <w:color w:val="000000" w:themeColor="text1"/>
                <w:sz w:val="18"/>
                <w:szCs w:val="18"/>
                <w:shd w:val="clear" w:color="auto" w:fill="FFFFFF"/>
              </w:rPr>
              <w:t>“</w:t>
            </w:r>
            <w:r w:rsidR="00EF7111" w:rsidRPr="00116191">
              <w:rPr>
                <w:rFonts w:ascii="Times New Roman" w:hAnsi="Times New Roman" w:cs="Times New Roman"/>
                <w:bCs/>
                <w:i/>
                <w:iCs/>
                <w:color w:val="000000" w:themeColor="text1"/>
              </w:rPr>
              <w:t>2. Được cung cấp hóa đơn, chứng từ, tài liệu liên quan đến giao dịch; thông tin kịp thời, chính xác, đầy đủ về sản phẩm, hàng hóa, dịch vụ, nội dung giao dịch, nguồn gốc, xuất xứ sản phẩm, hàng hóa, dịch vụ và về tổ chức, cá nhân kinh doanh.”</w:t>
            </w:r>
            <w:r w:rsidR="00EF7111" w:rsidRPr="00116191">
              <w:rPr>
                <w:rFonts w:ascii="Times New Roman" w:hAnsi="Times New Roman" w:cs="Times New Roman"/>
                <w:bCs/>
                <w:color w:val="000000" w:themeColor="text1"/>
              </w:rPr>
              <w:t>;</w:t>
            </w:r>
          </w:p>
          <w:p w14:paraId="40574A7C" w14:textId="621AB18B" w:rsidR="0080150E" w:rsidRPr="00116191" w:rsidRDefault="00EF7111" w:rsidP="005E5ABA">
            <w:pPr>
              <w:jc w:val="both"/>
              <w:rPr>
                <w:rFonts w:ascii="Times New Roman" w:hAnsi="Times New Roman" w:cs="Times New Roman"/>
                <w:bCs/>
                <w:color w:val="000000" w:themeColor="text1"/>
              </w:rPr>
            </w:pPr>
            <w:r w:rsidRPr="00116191">
              <w:rPr>
                <w:rFonts w:ascii="Times New Roman" w:hAnsi="Times New Roman" w:cs="Times New Roman"/>
                <w:bCs/>
                <w:color w:val="000000" w:themeColor="text1"/>
              </w:rPr>
              <w:t xml:space="preserve">điểm d, điểm g khoản 2 Điều 20 </w:t>
            </w:r>
            <w:r w:rsidRPr="000B5059">
              <w:rPr>
                <w:rFonts w:ascii="Times New Roman" w:hAnsi="Times New Roman" w:cs="Times New Roman"/>
                <w:color w:val="000000" w:themeColor="text1"/>
              </w:rPr>
              <w:t>Nghị định số 55/2024/NĐ-CP:</w:t>
            </w:r>
          </w:p>
          <w:p w14:paraId="4E047005" w14:textId="33A76501" w:rsidR="00EF7111" w:rsidRPr="00116191" w:rsidRDefault="00EF7111" w:rsidP="005E5ABA">
            <w:pPr>
              <w:jc w:val="both"/>
              <w:rPr>
                <w:rFonts w:ascii="Times New Roman" w:hAnsi="Times New Roman" w:cs="Times New Roman"/>
                <w:i/>
                <w:iCs/>
                <w:color w:val="000000" w:themeColor="text1"/>
              </w:rPr>
            </w:pPr>
            <w:bookmarkStart w:id="1" w:name="dieu_20"/>
            <w:r w:rsidRPr="00116191">
              <w:rPr>
                <w:rFonts w:ascii="Times New Roman" w:hAnsi="Times New Roman" w:cs="Times New Roman"/>
                <w:i/>
                <w:iCs/>
                <w:color w:val="000000" w:themeColor="text1"/>
                <w:lang w:val="pt-BR"/>
              </w:rPr>
              <w:t>“Điều 20. Nguồn thông tin, dữ liệu để xác định cụ thể nhóm sản phẩm, hàng hóa có khuyết tật</w:t>
            </w:r>
            <w:bookmarkEnd w:id="1"/>
          </w:p>
          <w:p w14:paraId="77DDA7C1" w14:textId="234EF382" w:rsidR="00EF7111" w:rsidRPr="00116191" w:rsidRDefault="00EF7111" w:rsidP="005E5ABA">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2. Việc xác định cụ thể nhóm sản phẩm, hàng hóa có khuyết tật có thể dựa trên một, hoặc một số căn cứ hoặc nguồn thông tin, dữ liệu sau:</w:t>
            </w:r>
          </w:p>
          <w:p w14:paraId="19222410" w14:textId="701A951B" w:rsidR="00EF7111" w:rsidRPr="00116191" w:rsidRDefault="00EF7111" w:rsidP="005E5ABA">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d) Thông tin, cảnh báo từ các cơ quan quản lý nhà nước chuyên ngành;</w:t>
            </w:r>
          </w:p>
          <w:p w14:paraId="38128D6B" w14:textId="2AF1646E" w:rsidR="00EF7111" w:rsidRPr="00116191" w:rsidRDefault="00EF7111" w:rsidP="005E5ABA">
            <w:pPr>
              <w:jc w:val="both"/>
              <w:rPr>
                <w:rFonts w:ascii="Times New Roman" w:hAnsi="Times New Roman" w:cs="Times New Roman"/>
                <w:color w:val="000000" w:themeColor="text1"/>
              </w:rPr>
            </w:pPr>
            <w:r w:rsidRPr="00116191">
              <w:rPr>
                <w:rFonts w:ascii="Times New Roman" w:hAnsi="Times New Roman" w:cs="Times New Roman"/>
                <w:i/>
                <w:iCs/>
                <w:color w:val="000000" w:themeColor="text1"/>
              </w:rPr>
              <w:t>g) Các nguồn thông tin, dữ liệu khác mà cơ quan quản lý nhà nước về bảo vệ quyền lợi người tiêu dùng, cơ quan quản lý nhà nước có liên quan có thể chứng minh được tính xác thực hoặc có đủ cơ sở khoa học.”</w:t>
            </w:r>
          </w:p>
        </w:tc>
      </w:tr>
      <w:tr w:rsidR="00EB3448" w:rsidRPr="00116191" w14:paraId="2BFBEAC7" w14:textId="77777777" w:rsidTr="005E5ABA">
        <w:tc>
          <w:tcPr>
            <w:tcW w:w="704" w:type="dxa"/>
          </w:tcPr>
          <w:p w14:paraId="1AB6D33D" w14:textId="45115304" w:rsidR="00EB3448"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10</w:t>
            </w:r>
          </w:p>
        </w:tc>
        <w:tc>
          <w:tcPr>
            <w:tcW w:w="2362" w:type="dxa"/>
          </w:tcPr>
          <w:p w14:paraId="72D29AA8" w14:textId="59A7C75F" w:rsidR="00EB3448" w:rsidRPr="000B5059" w:rsidRDefault="00EB3448"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 xml:space="preserve">Về cơ sở pháp lý, cơ sở thực tiễn và sự cần </w:t>
            </w:r>
            <w:r w:rsidRPr="000B5059">
              <w:rPr>
                <w:rFonts w:ascii="Times New Roman" w:hAnsi="Times New Roman" w:cs="Times New Roman"/>
                <w:b/>
                <w:bCs/>
                <w:color w:val="000000" w:themeColor="text1"/>
              </w:rPr>
              <w:lastRenderedPageBreak/>
              <w:t>thiết ban hành Thông tư</w:t>
            </w:r>
          </w:p>
        </w:tc>
        <w:tc>
          <w:tcPr>
            <w:tcW w:w="1800" w:type="dxa"/>
          </w:tcPr>
          <w:p w14:paraId="14841486" w14:textId="19D37F73" w:rsidR="00EB3448" w:rsidRPr="000B5059" w:rsidRDefault="00EB3448"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 xml:space="preserve">Vụ Pháp chế (Công văn số </w:t>
            </w:r>
            <w:r w:rsidRPr="000B5059">
              <w:rPr>
                <w:rFonts w:ascii="Times New Roman" w:hAnsi="Times New Roman" w:cs="Times New Roman"/>
                <w:color w:val="000000" w:themeColor="text1"/>
              </w:rPr>
              <w:lastRenderedPageBreak/>
              <w:t>2974/PC.CT ngày 08/9/2026)</w:t>
            </w:r>
          </w:p>
        </w:tc>
        <w:tc>
          <w:tcPr>
            <w:tcW w:w="4485" w:type="dxa"/>
          </w:tcPr>
          <w:p w14:paraId="2A3D979F" w14:textId="77777777" w:rsidR="0096739E" w:rsidRPr="000B5059" w:rsidRDefault="0096739E" w:rsidP="00EB3448">
            <w:pPr>
              <w:ind w:firstLine="567"/>
              <w:jc w:val="both"/>
              <w:rPr>
                <w:rFonts w:ascii="Times New Roman" w:hAnsi="Times New Roman" w:cs="Times New Roman"/>
                <w:color w:val="000000" w:themeColor="text1"/>
              </w:rPr>
            </w:pPr>
          </w:p>
          <w:p w14:paraId="574C3FD3" w14:textId="6DBDED18" w:rsidR="00EB3448" w:rsidRPr="000B5059" w:rsidRDefault="00EB3448" w:rsidP="00EB3448">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1. Đề nghị đơn vị chủ trì khẳng định rõ trong dự thảo Tờ trình việc xây dựng Thông </w:t>
            </w:r>
            <w:r w:rsidRPr="000B5059">
              <w:rPr>
                <w:rFonts w:ascii="Times New Roman" w:hAnsi="Times New Roman" w:cs="Times New Roman"/>
                <w:color w:val="000000" w:themeColor="text1"/>
              </w:rPr>
              <w:lastRenderedPageBreak/>
              <w:t>tư thuộc trường hợp quy định tại khoản 1 hay khoản 2 Điều 18 Luật Ban hành văn bản quy phạm pháp luật, cụ thể nội dung Điều 18 như sau:</w:t>
            </w:r>
          </w:p>
          <w:p w14:paraId="233977AB" w14:textId="77777777" w:rsidR="00EB3448" w:rsidRPr="000B5059" w:rsidRDefault="00EB3448" w:rsidP="00EB3448">
            <w:pPr>
              <w:ind w:firstLine="567"/>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“Điều 18. Thông tư của Bộ trưởng, Thủ trưởng cơ quan ngang Bộ</w:t>
            </w:r>
          </w:p>
          <w:p w14:paraId="6EB091D1" w14:textId="77777777" w:rsidR="00EB3448" w:rsidRPr="000B5059" w:rsidRDefault="00EB3448" w:rsidP="00EB3448">
            <w:pPr>
              <w:ind w:firstLine="567"/>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Bộ trưởng, Thủ trưởng cơ quan ngang Bộ ban hành thông tư để quy định:</w:t>
            </w:r>
          </w:p>
          <w:p w14:paraId="06D6EFB2" w14:textId="77777777" w:rsidR="00EB3448" w:rsidRPr="000B5059" w:rsidRDefault="00EB3448" w:rsidP="00EB3448">
            <w:pPr>
              <w:ind w:firstLine="567"/>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1. Chi tiết điều, khoản, điểm và các nội dung khác được giao trong luật, nghị quyết của Quốc hội, pháp lệnh, nghị quyết của Ủy ban Thường vụ Quốc hội, lệnh, quyết định của Chủ tịch nước, nghị định, nghị quyết của Chính phủ, quyết định của Thủ tướng Chính phủ;</w:t>
            </w:r>
          </w:p>
          <w:p w14:paraId="7EB6415F" w14:textId="77777777" w:rsidR="00EB3448" w:rsidRPr="000B5059" w:rsidRDefault="00EB3448" w:rsidP="00EB3448">
            <w:pPr>
              <w:ind w:firstLine="567"/>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2. Biện pháp thực hiện chức năng quản lý nhà nước của mình; phân cấp và thực hiện nhiệm vụ, quyền hạn được phân cấp.”</w:t>
            </w:r>
          </w:p>
          <w:p w14:paraId="2A1404F7" w14:textId="30F6E52E" w:rsidR="00EB3448" w:rsidRPr="000B5059" w:rsidRDefault="00EB3448" w:rsidP="00EB3448">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2. Đề nghị làm rõ hơn cơ sở pháp lý, cơ sở thực tiễn để ban hành Thông tư. Tại dự thảo Tờ trình đang căn cứ chủ yếu dựa trên Luật Cơ sở dữ liệu để làm cơ sở xây dựng Thông tư, cụ thể dự thảo Tờ trình có nêu </w:t>
            </w:r>
            <w:r w:rsidRPr="000B5059">
              <w:rPr>
                <w:rFonts w:ascii="Times New Roman" w:hAnsi="Times New Roman" w:cs="Times New Roman"/>
                <w:i/>
                <w:iCs/>
                <w:color w:val="000000" w:themeColor="text1"/>
              </w:rPr>
              <w:t>“Căn cứ Luật Dữ liệu số 60/2025/QH15, Bộ, cơ quan ngang Bộ, cơ quan thuộc Chính phủ trong phạm vi chức năng, nhiệm vụ, quyền hạn của mình xây dựng, phát triển cơ sở dữ liệu”</w:t>
            </w:r>
            <w:r w:rsidRPr="000B5059">
              <w:rPr>
                <w:rFonts w:ascii="Times New Roman" w:hAnsi="Times New Roman" w:cs="Times New Roman"/>
                <w:color w:val="000000" w:themeColor="text1"/>
              </w:rPr>
              <w:t>; tuy nhiên căn cứ theo nội dung này thì lĩnh vực quản lý nhà nước của Bộ Công Thương gồm rất nhiều lĩnh vực, không chỉ có lĩnh vực công nghiệp thực phẩm.</w:t>
            </w:r>
          </w:p>
        </w:tc>
        <w:tc>
          <w:tcPr>
            <w:tcW w:w="4777" w:type="dxa"/>
          </w:tcPr>
          <w:p w14:paraId="1673A642" w14:textId="77777777" w:rsidR="00EB3448" w:rsidRPr="000B5059" w:rsidRDefault="0096739E"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4264CB64" w14:textId="73787DED" w:rsidR="0096739E" w:rsidRPr="000B5059" w:rsidRDefault="0096739E" w:rsidP="005E5ABA">
            <w:pPr>
              <w:jc w:val="both"/>
              <w:rPr>
                <w:rFonts w:ascii="Times New Roman" w:hAnsi="Times New Roman" w:cs="Times New Roman"/>
                <w:i/>
                <w:iCs/>
                <w:color w:val="000000" w:themeColor="text1"/>
              </w:rPr>
            </w:pPr>
            <w:r w:rsidRPr="000B5059">
              <w:rPr>
                <w:rFonts w:ascii="Times New Roman" w:hAnsi="Times New Roman" w:cs="Times New Roman"/>
                <w:color w:val="000000" w:themeColor="text1"/>
              </w:rPr>
              <w:t xml:space="preserve">- Thông tư được xây dựng theo khoản 2 Điều 18 Luật Ban hành văn bản quy phạm pháp luật. Cục </w:t>
            </w:r>
            <w:r w:rsidRPr="000B5059">
              <w:rPr>
                <w:rFonts w:ascii="Times New Roman" w:hAnsi="Times New Roman" w:cs="Times New Roman"/>
                <w:color w:val="000000" w:themeColor="text1"/>
              </w:rPr>
              <w:lastRenderedPageBreak/>
              <w:t xml:space="preserve">Công nghiệp đã </w:t>
            </w:r>
            <w:r w:rsidR="00F039DA" w:rsidRPr="000B5059">
              <w:rPr>
                <w:rFonts w:ascii="Times New Roman" w:hAnsi="Times New Roman" w:cs="Times New Roman"/>
                <w:color w:val="000000" w:themeColor="text1"/>
              </w:rPr>
              <w:t>hoàn thiện</w:t>
            </w:r>
            <w:r w:rsidRPr="000B5059">
              <w:rPr>
                <w:rFonts w:ascii="Times New Roman" w:hAnsi="Times New Roman" w:cs="Times New Roman"/>
                <w:color w:val="000000" w:themeColor="text1"/>
              </w:rPr>
              <w:t xml:space="preserve"> dự thảo Tờ trình</w:t>
            </w:r>
            <w:r w:rsidR="00F039DA" w:rsidRPr="000B5059">
              <w:rPr>
                <w:rFonts w:ascii="Times New Roman" w:hAnsi="Times New Roman" w:cs="Times New Roman"/>
                <w:color w:val="000000" w:themeColor="text1"/>
              </w:rPr>
              <w:t xml:space="preserve">: </w:t>
            </w:r>
            <w:r w:rsidR="00F039DA" w:rsidRPr="000B5059">
              <w:rPr>
                <w:rFonts w:ascii="Times New Roman" w:hAnsi="Times New Roman" w:cs="Times New Roman"/>
                <w:i/>
                <w:iCs/>
                <w:color w:val="000000" w:themeColor="text1"/>
              </w:rPr>
              <w:t>“Theo khoản 2 Điều 18 Văn bản hợp nhất số 54/VBHN-VPQH ngày 11 tháng 8 năm 2025 hợp nhất Luật Ban hành văn bản quy phạm pháp luật, Bộ trưởng, Thủ trưởng cơ quan ngang Bộ có thẩm quyền ban hành thông tư để quy định biện pháp thực hiện chức năng quản lý nhà nước của mình. Đồng thời, việc xây dựng, ban hành văn bản phải bảo đảm đúng thẩm quyền, nội dung, hình thức, trình tự, thủ tục và tính thống nhất của hệ thống pháp luật theo khoản 2 Điều 5 của Luật.”</w:t>
            </w:r>
          </w:p>
          <w:p w14:paraId="17DF0E4F" w14:textId="77777777" w:rsidR="0096739E" w:rsidRPr="000B5059" w:rsidRDefault="0096739E" w:rsidP="005E5ABA">
            <w:pPr>
              <w:jc w:val="both"/>
              <w:rPr>
                <w:rFonts w:ascii="Times New Roman" w:hAnsi="Times New Roman" w:cs="Times New Roman"/>
                <w:color w:val="000000" w:themeColor="text1"/>
              </w:rPr>
            </w:pPr>
          </w:p>
          <w:p w14:paraId="791EFFE8" w14:textId="77777777" w:rsidR="0096739E" w:rsidRPr="000B5059" w:rsidRDefault="0096739E" w:rsidP="005E5ABA">
            <w:pPr>
              <w:jc w:val="both"/>
              <w:rPr>
                <w:rFonts w:ascii="Times New Roman" w:hAnsi="Times New Roman" w:cs="Times New Roman"/>
                <w:color w:val="000000" w:themeColor="text1"/>
              </w:rPr>
            </w:pPr>
          </w:p>
          <w:p w14:paraId="4F530FFC" w14:textId="77777777" w:rsidR="0096739E" w:rsidRPr="000B5059" w:rsidRDefault="0096739E" w:rsidP="005E5ABA">
            <w:pPr>
              <w:jc w:val="both"/>
              <w:rPr>
                <w:rFonts w:ascii="Times New Roman" w:hAnsi="Times New Roman" w:cs="Times New Roman"/>
                <w:color w:val="000000" w:themeColor="text1"/>
              </w:rPr>
            </w:pPr>
          </w:p>
          <w:p w14:paraId="492AEDC0" w14:textId="77777777" w:rsidR="0096739E" w:rsidRPr="000B5059" w:rsidRDefault="0096739E" w:rsidP="005E5ABA">
            <w:pPr>
              <w:jc w:val="both"/>
              <w:rPr>
                <w:rFonts w:ascii="Times New Roman" w:hAnsi="Times New Roman" w:cs="Times New Roman"/>
                <w:color w:val="000000" w:themeColor="text1"/>
              </w:rPr>
            </w:pPr>
          </w:p>
          <w:p w14:paraId="1F9752DD" w14:textId="77777777" w:rsidR="0096739E" w:rsidRPr="000B5059" w:rsidRDefault="0096739E" w:rsidP="005E5ABA">
            <w:pPr>
              <w:jc w:val="both"/>
              <w:rPr>
                <w:rFonts w:ascii="Times New Roman" w:hAnsi="Times New Roman" w:cs="Times New Roman"/>
                <w:color w:val="000000" w:themeColor="text1"/>
              </w:rPr>
            </w:pPr>
          </w:p>
          <w:p w14:paraId="7D1423A7" w14:textId="77777777" w:rsidR="0096739E" w:rsidRPr="000B5059" w:rsidRDefault="0096739E" w:rsidP="005E5ABA">
            <w:pPr>
              <w:jc w:val="both"/>
              <w:rPr>
                <w:rFonts w:ascii="Times New Roman" w:hAnsi="Times New Roman" w:cs="Times New Roman"/>
                <w:color w:val="000000" w:themeColor="text1"/>
              </w:rPr>
            </w:pPr>
          </w:p>
          <w:p w14:paraId="5D0F389E" w14:textId="1BB12FC8" w:rsidR="0096739E" w:rsidRPr="000B5059" w:rsidRDefault="0096739E" w:rsidP="00976FD9">
            <w:pPr>
              <w:jc w:val="both"/>
              <w:rPr>
                <w:rFonts w:ascii="Times New Roman" w:hAnsi="Times New Roman" w:cs="Times New Roman"/>
                <w:color w:val="000000" w:themeColor="text1"/>
              </w:rPr>
            </w:pPr>
            <w:r w:rsidRPr="000B5059">
              <w:rPr>
                <w:rFonts w:ascii="Times New Roman" w:hAnsi="Times New Roman" w:cs="Times New Roman"/>
                <w:color w:val="000000" w:themeColor="text1"/>
              </w:rPr>
              <w:t>- Tại dự thảo Tờ trình, Cục Công nghiệp đã nêu rõ căn cứ chính trị, pháp lý, cơ sở thực tiễn của việc xây dựng Thông tư.</w:t>
            </w:r>
            <w:r w:rsidR="00F039DA" w:rsidRPr="000B5059">
              <w:rPr>
                <w:rFonts w:ascii="Times New Roman" w:hAnsi="Times New Roman" w:cs="Times New Roman"/>
                <w:color w:val="000000" w:themeColor="text1"/>
              </w:rPr>
              <w:t xml:space="preserve"> T</w:t>
            </w:r>
            <w:r w:rsidR="00F039DA" w:rsidRPr="000B5059">
              <w:rPr>
                <w:rFonts w:ascii="Times New Roman" w:hAnsi="Times New Roman" w:cs="Times New Roman"/>
                <w:bCs/>
                <w:color w:val="000000" w:themeColor="text1"/>
              </w:rPr>
              <w:t>ại Công văn số 1734-CV/VPTW ngày 13 tháng 4 năm 2026 của Văn phòng Trung ương Đảng về việc truyền đạt chỉ đạo của đồng chí Tổng Bí thư, Chủ tịch nước Tô Lâm, Trưởng Ban Chỉ đạo Nghị quyết số 57-NQ/TW về phát triển khoa học, công nghệ, đổi mới sáng tạo và chuyển đổi số quốc gia</w:t>
            </w:r>
            <w:r w:rsidR="00F039DA" w:rsidRPr="000B5059">
              <w:rPr>
                <w:rFonts w:ascii="Times New Roman" w:hAnsi="Times New Roman" w:cs="Times New Roman"/>
                <w:color w:val="000000" w:themeColor="text1"/>
              </w:rPr>
              <w:t xml:space="preserve"> </w:t>
            </w:r>
            <w:r w:rsidR="00F039DA" w:rsidRPr="000B5059">
              <w:rPr>
                <w:rFonts w:ascii="Times New Roman" w:hAnsi="Times New Roman" w:cs="Times New Roman"/>
                <w:bCs/>
                <w:color w:val="000000" w:themeColor="text1"/>
              </w:rPr>
              <w:t xml:space="preserve">Bộ Công Thương được giao chủ trì, phối hợp với Bộ Công an, Bộ Khoa học công nghệ xây dựng “Kế hoạch phát triển dữ liệu công nghiệp” (Kế hoạch) giai đoạn 2026-2027 bảo đảm dữ liệu được chuẩn hóa, kết nối, chia sẻ, tích hợp từ nhiều nguồn dữ liệu trong nội ngành và ngoại </w:t>
            </w:r>
            <w:r w:rsidR="00F039DA" w:rsidRPr="000B5059">
              <w:rPr>
                <w:rFonts w:ascii="Times New Roman" w:hAnsi="Times New Roman" w:cs="Times New Roman"/>
                <w:bCs/>
                <w:color w:val="000000" w:themeColor="text1"/>
              </w:rPr>
              <w:lastRenderedPageBreak/>
              <w:t>ngành phục vụ công tác quản lý điều hành, phân tích dự báo và cung cấp cho các cơ quan, tổ chức, cá nhân khai thác, sử dụng phục vụ phát triển kinh tế - xã hội.</w:t>
            </w:r>
          </w:p>
        </w:tc>
      </w:tr>
      <w:tr w:rsidR="004C23A8" w:rsidRPr="00116191" w14:paraId="17006ADD" w14:textId="77777777" w:rsidTr="005E5ABA">
        <w:tc>
          <w:tcPr>
            <w:tcW w:w="704" w:type="dxa"/>
          </w:tcPr>
          <w:p w14:paraId="22D12F9A" w14:textId="62A8817D" w:rsidR="004C23A8"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11</w:t>
            </w:r>
          </w:p>
        </w:tc>
        <w:tc>
          <w:tcPr>
            <w:tcW w:w="2362" w:type="dxa"/>
          </w:tcPr>
          <w:p w14:paraId="4E1BE702" w14:textId="696576F5" w:rsidR="004C23A8" w:rsidRPr="000B5059" w:rsidRDefault="004C23A8"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Căn cứ ban hành</w:t>
            </w:r>
          </w:p>
        </w:tc>
        <w:tc>
          <w:tcPr>
            <w:tcW w:w="1800" w:type="dxa"/>
          </w:tcPr>
          <w:p w14:paraId="1F7A1D2F" w14:textId="6864E7FD" w:rsidR="004C23A8" w:rsidRPr="000B5059" w:rsidRDefault="004C23A8"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Vụ Pháp chế (Công văn số 2974/PC.CT ngày 08/9/2026)</w:t>
            </w:r>
          </w:p>
        </w:tc>
        <w:tc>
          <w:tcPr>
            <w:tcW w:w="4485" w:type="dxa"/>
          </w:tcPr>
          <w:p w14:paraId="2ABE454E" w14:textId="242FE82A" w:rsidR="004C23A8" w:rsidRPr="000B5059" w:rsidRDefault="004C23A8" w:rsidP="00EB3448">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Về căn cứ ban hành: Đề nghị rà soát gọn lại tránh đưa quá nhiều căn cứ lan man không phải là cơ sở pháp lý trực tiếp để xây dựng Thông tư</w:t>
            </w:r>
          </w:p>
        </w:tc>
        <w:tc>
          <w:tcPr>
            <w:tcW w:w="4777" w:type="dxa"/>
          </w:tcPr>
          <w:p w14:paraId="35AAAE2C" w14:textId="77777777" w:rsidR="004C23A8" w:rsidRPr="000B5059" w:rsidRDefault="00F039DA"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607581C6" w14:textId="3382101C" w:rsidR="00F039DA" w:rsidRPr="000B5059" w:rsidRDefault="00F039DA"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sẽ tiếp tục hoàn thiện dự thảo Tờ trình trong quá trình xây dựng Thông tư.</w:t>
            </w:r>
          </w:p>
        </w:tc>
      </w:tr>
      <w:tr w:rsidR="005E5ABA" w:rsidRPr="00116191" w14:paraId="4A1A99FD" w14:textId="77777777" w:rsidTr="005E5ABA">
        <w:tc>
          <w:tcPr>
            <w:tcW w:w="704" w:type="dxa"/>
          </w:tcPr>
          <w:p w14:paraId="63AB31B8" w14:textId="153CE1AC"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12</w:t>
            </w:r>
          </w:p>
        </w:tc>
        <w:tc>
          <w:tcPr>
            <w:tcW w:w="2362" w:type="dxa"/>
          </w:tcPr>
          <w:p w14:paraId="7231CEA2" w14:textId="12B698DC" w:rsidR="005E5ABA" w:rsidRPr="00116191" w:rsidRDefault="00EF7111" w:rsidP="00D14DCE">
            <w:pPr>
              <w:jc w:val="both"/>
              <w:rPr>
                <w:rFonts w:ascii="Times New Roman" w:hAnsi="Times New Roman" w:cs="Times New Roman"/>
                <w:b/>
                <w:bCs/>
                <w:color w:val="000000" w:themeColor="text1"/>
              </w:rPr>
            </w:pPr>
            <w:r w:rsidRPr="000B5059">
              <w:rPr>
                <w:rFonts w:ascii="Times New Roman" w:hAnsi="Times New Roman" w:cs="Times New Roman"/>
                <w:i/>
                <w:iCs/>
                <w:color w:val="000000" w:themeColor="text1"/>
              </w:rPr>
              <w:t>Về căn cứ ban hành và tên gọi Thông tư</w:t>
            </w:r>
          </w:p>
        </w:tc>
        <w:tc>
          <w:tcPr>
            <w:tcW w:w="1800" w:type="dxa"/>
          </w:tcPr>
          <w:p w14:paraId="7BD100BA" w14:textId="3FEAB7F8"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Lào Cai (số 5306/SCT-CN ngày 27/8/2026)</w:t>
            </w:r>
          </w:p>
        </w:tc>
        <w:tc>
          <w:tcPr>
            <w:tcW w:w="4485" w:type="dxa"/>
          </w:tcPr>
          <w:p w14:paraId="1C15E4B8" w14:textId="54877C17"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a) </w:t>
            </w:r>
            <w:r w:rsidRPr="000B5059">
              <w:rPr>
                <w:rFonts w:ascii="Times New Roman" w:hAnsi="Times New Roman" w:cs="Times New Roman"/>
                <w:i/>
                <w:iCs/>
                <w:color w:val="000000" w:themeColor="text1"/>
              </w:rPr>
              <w:t>Về căn cứ ban hành và tên gọi Thông tư:</w:t>
            </w:r>
            <w:r w:rsidRPr="000B5059">
              <w:rPr>
                <w:rFonts w:ascii="Times New Roman" w:hAnsi="Times New Roman" w:cs="Times New Roman"/>
                <w:color w:val="000000" w:themeColor="text1"/>
              </w:rPr>
              <w:t xml:space="preserve"> Luật An toàn thực phẩm số 55/2010/QH12 đã được sửa đổi, bổ sung bởi Luật số 28/2018/QH14; Nghị định số 15/2018/NĐ-CP đã được sửa đổi, bổ sung bởi một số nghị định; đề nghị rà soát, ghi đầy đủ các văn bản sửa đổi, bổ sung. Nghị quyết số 15/2026/NQ-CP là văn bản tạm ngưng hiệu lực Nghị định số 46/2026/NĐ-CP, không quy định nội dung, thẩm quyền làm cơ sở ban hành Thông tư; đề nghị không đưa vào phần căn cứ, chỉ nêu tại Tờ trình. Số hiệu Luật Dữ liệu ghi khác nhau tại dự thảo Thông tư (Luật số 60/2024/QH15) và dự thảo Tờ trình (Luật số 60/2025/QH15); tên Thông tư tại dự thảo ("cơ sở dữ liệu về thực phẩm") và tại Tờ trình, Công văn lấy ý kiến ("cơ sở dữ liệu thực phẩm") chưa thống nhất; đề nghị chỉnh lý thống nhất trong toàn bộ hồ sơ (số hiệu đúng là Luật số 60/2024/QH15).</w:t>
            </w:r>
          </w:p>
        </w:tc>
        <w:tc>
          <w:tcPr>
            <w:tcW w:w="4777" w:type="dxa"/>
          </w:tcPr>
          <w:p w14:paraId="241E0312" w14:textId="77777777" w:rsidR="005E5ABA" w:rsidRPr="00116191" w:rsidRDefault="00EF711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 một phần.</w:t>
            </w:r>
          </w:p>
          <w:p w14:paraId="1F7205BF" w14:textId="77777777" w:rsidR="00EF7111" w:rsidRPr="00116191" w:rsidRDefault="00EF711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sẽ tiếp tục phối hợp với các cơ quan liên quan rà soát, hiệu chỉnh căn cứ pháp lý tại dự thảo Thông tư.</w:t>
            </w:r>
          </w:p>
          <w:p w14:paraId="74534368" w14:textId="77777777" w:rsidR="00976FD9" w:rsidRPr="00116191" w:rsidRDefault="00976FD9" w:rsidP="00976FD9">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Cục Công nghiệp đã sửa đổi tên Thông tư thành: </w:t>
            </w:r>
            <w:r w:rsidRPr="00116191">
              <w:rPr>
                <w:rFonts w:ascii="Times New Roman" w:hAnsi="Times New Roman" w:cs="Times New Roman"/>
                <w:i/>
                <w:iCs/>
                <w:color w:val="000000" w:themeColor="text1"/>
              </w:rPr>
              <w:t>“Thông tư quy định về cơ sở dữ liệu thực phẩm thuộc phạm vi quản lỳ của Bộ Công Thương”.</w:t>
            </w:r>
          </w:p>
          <w:p w14:paraId="0EF43825" w14:textId="4C7E1595" w:rsidR="00976FD9" w:rsidRPr="00116191" w:rsidRDefault="00976FD9" w:rsidP="005E5ABA">
            <w:pPr>
              <w:jc w:val="both"/>
              <w:rPr>
                <w:rFonts w:ascii="Times New Roman" w:hAnsi="Times New Roman" w:cs="Times New Roman"/>
                <w:color w:val="000000" w:themeColor="text1"/>
              </w:rPr>
            </w:pPr>
          </w:p>
        </w:tc>
      </w:tr>
      <w:tr w:rsidR="005E5ABA" w:rsidRPr="00116191" w14:paraId="0EABFD37" w14:textId="77777777" w:rsidTr="005E5ABA">
        <w:tc>
          <w:tcPr>
            <w:tcW w:w="704" w:type="dxa"/>
          </w:tcPr>
          <w:p w14:paraId="2CBC9D04" w14:textId="0D396F14"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13</w:t>
            </w:r>
          </w:p>
        </w:tc>
        <w:tc>
          <w:tcPr>
            <w:tcW w:w="2362" w:type="dxa"/>
          </w:tcPr>
          <w:p w14:paraId="6A391B42" w14:textId="46A70AC0" w:rsidR="005E5ABA" w:rsidRPr="00116191" w:rsidRDefault="003610BB"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 xml:space="preserve">Tên gọi và </w:t>
            </w:r>
            <w:r w:rsidR="005E5ABA" w:rsidRPr="00116191">
              <w:rPr>
                <w:rFonts w:ascii="Times New Roman" w:hAnsi="Times New Roman" w:cs="Times New Roman"/>
                <w:b/>
                <w:bCs/>
                <w:color w:val="000000" w:themeColor="text1"/>
              </w:rPr>
              <w:t>Phạm vi điều chỉnh</w:t>
            </w:r>
          </w:p>
        </w:tc>
        <w:tc>
          <w:tcPr>
            <w:tcW w:w="1800" w:type="dxa"/>
          </w:tcPr>
          <w:p w14:paraId="2BD79057" w14:textId="3BE7CCD1"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Bộ Nông nghiệp và Môi trường (Công văn số </w:t>
            </w:r>
            <w:r w:rsidRPr="000B5059">
              <w:rPr>
                <w:rStyle w:val="fontstyle01"/>
                <w:color w:val="000000" w:themeColor="text1"/>
                <w:sz w:val="24"/>
                <w:szCs w:val="24"/>
              </w:rPr>
              <w:t xml:space="preserve">Số:9964 </w:t>
            </w:r>
            <w:r w:rsidRPr="000B5059">
              <w:rPr>
                <w:rStyle w:val="fontstyle01"/>
                <w:color w:val="000000" w:themeColor="text1"/>
                <w:sz w:val="24"/>
                <w:szCs w:val="24"/>
              </w:rPr>
              <w:lastRenderedPageBreak/>
              <w:t>/BNNMT-PC ngày 28/8/2026</w:t>
            </w:r>
            <w:r w:rsidRPr="00116191">
              <w:rPr>
                <w:rFonts w:ascii="Times New Roman" w:hAnsi="Times New Roman" w:cs="Times New Roman"/>
                <w:color w:val="000000" w:themeColor="text1"/>
              </w:rPr>
              <w:t>)</w:t>
            </w:r>
          </w:p>
        </w:tc>
        <w:tc>
          <w:tcPr>
            <w:tcW w:w="4485" w:type="dxa"/>
          </w:tcPr>
          <w:p w14:paraId="7687D2A5" w14:textId="77777777"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a) Tên gọi và phạm vi điều chỉnh của dự thảo Thông tư tập trung vào việc xây dựng, quản lý và khai thác cơ sở dữ liệu về thực phẩm thuộc phạm vi quản lý</w:t>
            </w:r>
            <w:r w:rsidRPr="000B5059">
              <w:rPr>
                <w:rFonts w:ascii="Times New Roman" w:hAnsi="Times New Roman" w:cs="Times New Roman"/>
                <w:color w:val="000000" w:themeColor="text1"/>
              </w:rPr>
              <w:br/>
              <w:t xml:space="preserve">của Bộ Công Thương. Tuy nhiên, từ Điều 9 </w:t>
            </w:r>
            <w:r w:rsidRPr="000B5059">
              <w:rPr>
                <w:rFonts w:ascii="Times New Roman" w:hAnsi="Times New Roman" w:cs="Times New Roman"/>
                <w:color w:val="000000" w:themeColor="text1"/>
              </w:rPr>
              <w:lastRenderedPageBreak/>
              <w:t>đến Điều 12 dự thảo Thông tư quy định tương đối chi tiết về truy xuất nguồn gốc thực phẩm. Do đó, đề nghị cơ quan</w:t>
            </w:r>
            <w:r w:rsidRPr="000B5059">
              <w:rPr>
                <w:rFonts w:ascii="Times New Roman" w:hAnsi="Times New Roman" w:cs="Times New Roman"/>
                <w:color w:val="000000" w:themeColor="text1"/>
              </w:rPr>
              <w:br/>
              <w:t xml:space="preserve">soạn thảo rà soát, làm rõ mối quan hệ giữa nội dung quy định về cơ sở dữ liệu và nội dung về truy xuất nguồn gốc, bảo đảm tính thống nhất giữa tên gọi, phạm vi điều chỉnh, bố cục và nội dung của dự thảo Thông tư. </w:t>
            </w:r>
          </w:p>
          <w:p w14:paraId="07C91986" w14:textId="3EA4BC2B"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hAnsi="Times New Roman" w:cs="Times New Roman"/>
                <w:color w:val="000000" w:themeColor="text1"/>
              </w:rPr>
              <w:t>b) Nội dung dự thảo Thông tư chỉ áp dụng đối với thực phẩm thuộc phạm vi quản lý của Bộ Công Thương theo phân công tại Nghị định số 15/2018/NĐ-CP</w:t>
            </w:r>
            <w:r w:rsidRPr="000B5059">
              <w:rPr>
                <w:rFonts w:ascii="Times New Roman" w:hAnsi="Times New Roman" w:cs="Times New Roman"/>
                <w:color w:val="000000" w:themeColor="text1"/>
              </w:rPr>
              <w:br/>
              <w:t>vì vậy, đề nghị rà soát các điều khoản sử dụng chung cụm từ “cơ sở sản xuất, kinh doanh thực phẩm”, “sản phẩm thực phẩm” để bảo đảm thống nhất với phạm</w:t>
            </w:r>
            <w:r w:rsidRPr="000B5059">
              <w:rPr>
                <w:rFonts w:ascii="Times New Roman" w:hAnsi="Times New Roman" w:cs="Times New Roman"/>
                <w:color w:val="000000" w:themeColor="text1"/>
              </w:rPr>
              <w:br/>
              <w:t>vi nêu trên.</w:t>
            </w:r>
          </w:p>
        </w:tc>
        <w:tc>
          <w:tcPr>
            <w:tcW w:w="4777" w:type="dxa"/>
          </w:tcPr>
          <w:p w14:paraId="3591730A" w14:textId="77777777" w:rsidR="005E5ABA" w:rsidRPr="00116191" w:rsidRDefault="00EF711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25670399" w14:textId="2D79A96A" w:rsidR="00D14DCE" w:rsidRPr="00116191" w:rsidRDefault="00EF711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Tại dự thảo Tờ trình, Cục Công nghiệp đã nêu rõ quan điểm việc xây dựng cơ sở dữ liệu để thực hiện các nhiệm vụ về quản lý nhà nước trong ngành công nghiệp thực phẩm, trong đó </w:t>
            </w:r>
            <w:r w:rsidRPr="00116191">
              <w:rPr>
                <w:rFonts w:ascii="Times New Roman" w:hAnsi="Times New Roman" w:cs="Times New Roman"/>
                <w:color w:val="000000" w:themeColor="text1"/>
              </w:rPr>
              <w:lastRenderedPageBreak/>
              <w:t>có nội dung về truy xuất nguồn gốc thực phẩm. Các nội dung quy định từ Điều 9 đến Điều 12 dự thảo Thông tư căn cứ theo Điều 19 Luật An toàn thực phẩm hiện hành, Nghị định số 15/2018/NĐ-CP.</w:t>
            </w:r>
            <w:r w:rsidR="00976FD9" w:rsidRPr="00116191">
              <w:rPr>
                <w:rFonts w:ascii="Times New Roman" w:hAnsi="Times New Roman" w:cs="Times New Roman"/>
                <w:color w:val="000000" w:themeColor="text1"/>
              </w:rPr>
              <w:t xml:space="preserve"> Cục Công nghiệp đã sửa đổi tên Thông tư thành: </w:t>
            </w:r>
            <w:r w:rsidR="00976FD9" w:rsidRPr="00116191">
              <w:rPr>
                <w:rFonts w:ascii="Times New Roman" w:hAnsi="Times New Roman" w:cs="Times New Roman"/>
                <w:i/>
                <w:iCs/>
                <w:color w:val="000000" w:themeColor="text1"/>
              </w:rPr>
              <w:t>“Thông tư quy định về cơ sở dữ liệu thực phẩm thuộc phạm vi quản lỳ của Bộ Công Thương”.</w:t>
            </w:r>
          </w:p>
          <w:p w14:paraId="709A2E5E" w14:textId="0226CBD9" w:rsidR="003610BB" w:rsidRPr="00116191" w:rsidRDefault="003610B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Tiếp thu.</w:t>
            </w:r>
          </w:p>
          <w:p w14:paraId="48E4DAD5" w14:textId="0B2E174A" w:rsidR="003610BB" w:rsidRPr="00116191" w:rsidRDefault="003610B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rà soát phạm vi điều chỉnh của dự thảo Thông tư đảm bảo phù hợp với thẩm quyền quản lý của Bộ Công Thương được giao tại Luật An toàn thực phẩm, Nghị định số 15/2018/NĐ-CP.</w:t>
            </w:r>
          </w:p>
        </w:tc>
      </w:tr>
      <w:tr w:rsidR="00D44E3D" w:rsidRPr="00116191" w14:paraId="10F11E79" w14:textId="77777777" w:rsidTr="005E5ABA">
        <w:tc>
          <w:tcPr>
            <w:tcW w:w="704" w:type="dxa"/>
          </w:tcPr>
          <w:p w14:paraId="44C8BF3F" w14:textId="5F8A8DBA" w:rsidR="00D44E3D"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14</w:t>
            </w:r>
          </w:p>
        </w:tc>
        <w:tc>
          <w:tcPr>
            <w:tcW w:w="2362" w:type="dxa"/>
          </w:tcPr>
          <w:p w14:paraId="645DAD20" w14:textId="2ED30DF1" w:rsidR="00D44E3D" w:rsidRPr="000B5059" w:rsidRDefault="00D44E3D"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Tên gọi, phạm vi điều chỉnh</w:t>
            </w:r>
          </w:p>
        </w:tc>
        <w:tc>
          <w:tcPr>
            <w:tcW w:w="1800" w:type="dxa"/>
          </w:tcPr>
          <w:p w14:paraId="78C78B46" w14:textId="501F92EF" w:rsidR="00D44E3D" w:rsidRPr="000B5059" w:rsidRDefault="00D44E3D"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6695/BKHCN-TĐC ngày 28/8/2026)</w:t>
            </w:r>
          </w:p>
        </w:tc>
        <w:tc>
          <w:tcPr>
            <w:tcW w:w="4485" w:type="dxa"/>
          </w:tcPr>
          <w:p w14:paraId="0F31B84C" w14:textId="77777777" w:rsidR="00D44E3D" w:rsidRPr="000B5059" w:rsidRDefault="00D44E3D" w:rsidP="00D44E3D">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Về tên gọi, phạm vi điều chỉnh </w:t>
            </w:r>
          </w:p>
          <w:p w14:paraId="2E271C17" w14:textId="68C3BF6F" w:rsidR="00D44E3D" w:rsidRPr="000B5059" w:rsidRDefault="00D44E3D" w:rsidP="00D44E3D">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Dự thảo Thông tư ngoài nội dung về cơ sở dữ liệu còn có các quy định về truy xuất nguồn gốc thực phẩm. Đề nghị nghiên cứu tên gọi của Thông tư theo hướng phản ánh đầy đủ phạm vi điều chỉnh, như: “Thông tư quy định về cơ sở dữ liệu và truy xuất nguồn gốc thực phẩm thuộc phạm vi quản lý của Bộ Công Thương”. </w:t>
            </w:r>
          </w:p>
          <w:p w14:paraId="1A36F6CA" w14:textId="14397C67" w:rsidR="00D44E3D" w:rsidRPr="000B5059" w:rsidRDefault="00D44E3D" w:rsidP="00D44E3D">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Đồng thời, đề nghị làm rõ Cơ sở dữ liệu về thực phẩm thuộc phạm vi quản lý của Bộ Công Thương là cơ sở dữ liệu phục vụ quản lý nhà nước, kết nối, chia sẻ và khai thác dữ liệu; không thay thế hệ thống truy xuất nguồn gốc do tổ chức, cá nhân xây dựng, vận hành theo quy định của pháp luật.</w:t>
            </w:r>
          </w:p>
        </w:tc>
        <w:tc>
          <w:tcPr>
            <w:tcW w:w="4777" w:type="dxa"/>
          </w:tcPr>
          <w:p w14:paraId="39C5650C" w14:textId="77777777" w:rsidR="00D44E3D" w:rsidRPr="000B5059" w:rsidRDefault="007A3CB6"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6E597AAC" w14:textId="77777777" w:rsidR="007A3CB6" w:rsidRPr="000B5059" w:rsidRDefault="007A3CB6"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Dự thảo Tờ trình đã nêu rõ cơ sở dữ liệu về thực phẩm phục vụ nhiều mục đích quản lý nhà nước, trong đó có truy xuất nguồn gốc thực phẩm.</w:t>
            </w:r>
          </w:p>
          <w:p w14:paraId="7945026F" w14:textId="77777777" w:rsidR="00976FD9" w:rsidRPr="00116191" w:rsidRDefault="00976FD9" w:rsidP="00976FD9">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Cục Công nghiệp đã sửa đổi tên Thông tư thành: </w:t>
            </w:r>
            <w:r w:rsidRPr="00116191">
              <w:rPr>
                <w:rFonts w:ascii="Times New Roman" w:hAnsi="Times New Roman" w:cs="Times New Roman"/>
                <w:i/>
                <w:iCs/>
                <w:color w:val="000000" w:themeColor="text1"/>
              </w:rPr>
              <w:t>“Thông tư quy định về cơ sở dữ liệu thực phẩm thuộc phạm vi quản lỳ của Bộ Công Thương”.</w:t>
            </w:r>
          </w:p>
          <w:p w14:paraId="49A66EAF" w14:textId="12DA118F" w:rsidR="007A3CB6" w:rsidRPr="000B5059" w:rsidRDefault="007A3CB6"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Nội dung dự thảo Thông tư không có quy định thay thế hệ thống truy xuất nguồn gốc của các doanh nghiệp.</w:t>
            </w:r>
          </w:p>
        </w:tc>
      </w:tr>
      <w:tr w:rsidR="00943843" w:rsidRPr="00116191" w14:paraId="46A51BFD" w14:textId="77777777" w:rsidTr="005E5ABA">
        <w:tc>
          <w:tcPr>
            <w:tcW w:w="704" w:type="dxa"/>
          </w:tcPr>
          <w:p w14:paraId="39DA0BC0" w14:textId="077E5DF4" w:rsidR="00943843"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15</w:t>
            </w:r>
          </w:p>
        </w:tc>
        <w:tc>
          <w:tcPr>
            <w:tcW w:w="2362" w:type="dxa"/>
          </w:tcPr>
          <w:p w14:paraId="7D01A7F4" w14:textId="79F2F9E2" w:rsidR="00943843" w:rsidRPr="000B5059" w:rsidRDefault="00943843"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Tên dự thảo</w:t>
            </w:r>
          </w:p>
        </w:tc>
        <w:tc>
          <w:tcPr>
            <w:tcW w:w="1800" w:type="dxa"/>
          </w:tcPr>
          <w:p w14:paraId="5C237DDA" w14:textId="77777777" w:rsidR="00943843" w:rsidRDefault="00943843"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 – Rượu – NGK (Công văn số 82/CV-HIỆP HỘI VBA ngày 04/9/2026)</w:t>
            </w:r>
          </w:p>
          <w:p w14:paraId="4395285D" w14:textId="66E1EB33" w:rsidR="000B5059" w:rsidRP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Heineken Việt Nam (Công văn số 280826/CV-HVN-VBA ngày 28/8/2026)</w:t>
            </w:r>
          </w:p>
        </w:tc>
        <w:tc>
          <w:tcPr>
            <w:tcW w:w="4485" w:type="dxa"/>
          </w:tcPr>
          <w:p w14:paraId="7D39C3BE" w14:textId="0CA08E9C" w:rsidR="00943843" w:rsidRPr="000B5059" w:rsidRDefault="00943843" w:rsidP="00943843">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Tên gọi của Dự thảo là “Dự thảo Thông tư quy định về cơ sở dữ liệu về thực phẩm thuộc phạm vi quản lý của Bộ Công Thương”. Tuy nhiên, Dự thảo có một chương riêng về Truy xuất nguồn gốc đối với thực phẩm. </w:t>
            </w:r>
          </w:p>
          <w:p w14:paraId="2C173CBF" w14:textId="77777777" w:rsidR="00943843" w:rsidRPr="000B5059" w:rsidRDefault="00943843" w:rsidP="00943843">
            <w:pPr>
              <w:ind w:firstLine="567"/>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 xml:space="preserve">Hiệp hội VBA kiến nghị CQST cân nhắc về tên gọi Dự thảo để đảm bảo phản ánh đúng bản chất, phạm vi điều chỉnh của Thông tư. </w:t>
            </w:r>
          </w:p>
          <w:p w14:paraId="4C3A40D7" w14:textId="12823472" w:rsidR="00943843" w:rsidRPr="000B5059" w:rsidRDefault="00943843" w:rsidP="00943843">
            <w:pPr>
              <w:ind w:firstLine="567"/>
              <w:jc w:val="both"/>
              <w:rPr>
                <w:rFonts w:ascii="Times New Roman" w:hAnsi="Times New Roman" w:cs="Times New Roman"/>
                <w:color w:val="000000" w:themeColor="text1"/>
              </w:rPr>
            </w:pPr>
            <w:r w:rsidRPr="000B5059">
              <w:rPr>
                <w:rFonts w:ascii="Times New Roman" w:hAnsi="Times New Roman" w:cs="Times New Roman"/>
                <w:i/>
                <w:iCs/>
                <w:color w:val="000000" w:themeColor="text1"/>
              </w:rPr>
              <w:t xml:space="preserve">Ngoài ra, Dự thảo cần nêu rõ nguyên tắc chỉ áp dụng yêu cầu truy xuất nguồn gốc và cung cấp thông tin lên hệ thống cơ sở dữ liệu đối với các sản phẩm, hàng hóa </w:t>
            </w:r>
            <w:r w:rsidRPr="000B5059">
              <w:rPr>
                <w:rFonts w:ascii="Times New Roman" w:hAnsi="Times New Roman" w:cs="Times New Roman"/>
                <w:i/>
                <w:iCs/>
                <w:color w:val="000000" w:themeColor="text1"/>
                <w:u w:val="single"/>
              </w:rPr>
              <w:t>có mức độ rủi ro cao</w:t>
            </w:r>
            <w:r w:rsidRPr="000B5059">
              <w:rPr>
                <w:rFonts w:ascii="Times New Roman" w:hAnsi="Times New Roman" w:cs="Times New Roman"/>
                <w:i/>
                <w:iCs/>
                <w:color w:val="000000" w:themeColor="text1"/>
              </w:rPr>
              <w:t xml:space="preserve"> theo Luật Chất lượng sản phẩm hàng hóa. </w:t>
            </w:r>
            <w:r w:rsidRPr="000B5059">
              <w:rPr>
                <w:rFonts w:ascii="Times New Roman" w:hAnsi="Times New Roman" w:cs="Times New Roman"/>
                <w:i/>
                <w:iCs/>
                <w:color w:val="000000" w:themeColor="text1"/>
                <w:u w:val="single"/>
              </w:rPr>
              <w:t>Tránh cách hiểu không thống nhất</w:t>
            </w:r>
            <w:r w:rsidRPr="000B5059">
              <w:rPr>
                <w:rFonts w:ascii="Times New Roman" w:hAnsi="Times New Roman" w:cs="Times New Roman"/>
                <w:i/>
                <w:iCs/>
                <w:color w:val="000000" w:themeColor="text1"/>
              </w:rPr>
              <w:t xml:space="preserve"> về việc </w:t>
            </w:r>
            <w:r w:rsidRPr="000B5059">
              <w:rPr>
                <w:rFonts w:ascii="Times New Roman" w:hAnsi="Times New Roman" w:cs="Times New Roman"/>
                <w:i/>
                <w:iCs/>
                <w:color w:val="000000" w:themeColor="text1"/>
                <w:u w:val="single"/>
              </w:rPr>
              <w:t>bắt buộc TXNG đối với sản phẩm rủi ro cao</w:t>
            </w:r>
            <w:r w:rsidRPr="000B5059">
              <w:rPr>
                <w:rFonts w:ascii="Times New Roman" w:hAnsi="Times New Roman" w:cs="Times New Roman"/>
                <w:i/>
                <w:iCs/>
                <w:color w:val="000000" w:themeColor="text1"/>
              </w:rPr>
              <w:t xml:space="preserve"> với </w:t>
            </w:r>
            <w:r w:rsidRPr="000B5059">
              <w:rPr>
                <w:rFonts w:ascii="Times New Roman" w:hAnsi="Times New Roman" w:cs="Times New Roman"/>
                <w:i/>
                <w:iCs/>
                <w:color w:val="000000" w:themeColor="text1"/>
                <w:u w:val="single"/>
              </w:rPr>
              <w:t>quy định khuyến khích</w:t>
            </w:r>
            <w:r w:rsidRPr="000B5059">
              <w:rPr>
                <w:rFonts w:ascii="Times New Roman" w:hAnsi="Times New Roman" w:cs="Times New Roman"/>
                <w:i/>
                <w:iCs/>
                <w:color w:val="000000" w:themeColor="text1"/>
              </w:rPr>
              <w:t xml:space="preserve"> kết nối, thực hiện TXNG.</w:t>
            </w:r>
            <w:r w:rsidRPr="000B5059">
              <w:rPr>
                <w:rFonts w:ascii="Times New Roman" w:hAnsi="Times New Roman" w:cs="Times New Roman"/>
                <w:color w:val="000000" w:themeColor="text1"/>
              </w:rPr>
              <w:t xml:space="preserve">  </w:t>
            </w:r>
          </w:p>
        </w:tc>
        <w:tc>
          <w:tcPr>
            <w:tcW w:w="4777" w:type="dxa"/>
          </w:tcPr>
          <w:p w14:paraId="40A2CBCB" w14:textId="77777777" w:rsidR="00943843" w:rsidRPr="000B5059" w:rsidRDefault="00F039DA"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4AF4D214" w14:textId="77777777" w:rsidR="00F039DA" w:rsidRPr="00116191" w:rsidRDefault="00F039DA" w:rsidP="00F039D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Tại dự thảo Tờ trình, Cục Công nghiệp đã nêu rõ quan điểm việc xây dựng cơ sở dữ liệu để thực hiện các nhiệm vụ về quản lý nhà nước trong ngành công nghiệp thực phẩm, trong đó có nội dung về truy xuất nguồn gốc thực phẩm. Các nội dung quy định từ Điều 9 đến Điều 12 dự thảo Thông tư căn cứ theo Điều 19 Luật An toàn thực phẩm hiện hành, Nghị định số 15/2018/NĐ-CP.</w:t>
            </w:r>
          </w:p>
          <w:p w14:paraId="4B7CB665" w14:textId="37F7C984" w:rsidR="00E40AF3" w:rsidRPr="00116191" w:rsidRDefault="00E40AF3" w:rsidP="00E40AF3">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Khoản 4 Điều 4 chỉ áp dụng đối với hàng hóa rủi ro cao theo Luật Chất lượng sản phẩm hàng hóa. Cục Công nghiệp đã chuyển khoản 4 Điều 4 thành khoản 5 Điều 17.</w:t>
            </w:r>
          </w:p>
          <w:p w14:paraId="2D5E8C29" w14:textId="77777777" w:rsidR="00F039DA" w:rsidRPr="00116191" w:rsidRDefault="00E40AF3" w:rsidP="00E40AF3">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 Cơ chế khuyến khích tại khoản 4 Điều 17 áp dụng đối với các sản phẩm hàng hóa có mức độ rủi ro trung bình, thấp.</w:t>
            </w:r>
          </w:p>
          <w:p w14:paraId="71D655C3" w14:textId="2019AC7A" w:rsidR="00976FD9" w:rsidRPr="00116191" w:rsidRDefault="00976FD9" w:rsidP="00E40AF3">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Cục Công nghiệp đã sửa đổi tên Thông tư thành: </w:t>
            </w:r>
            <w:r w:rsidRPr="00116191">
              <w:rPr>
                <w:rFonts w:ascii="Times New Roman" w:hAnsi="Times New Roman" w:cs="Times New Roman"/>
                <w:i/>
                <w:iCs/>
                <w:color w:val="000000" w:themeColor="text1"/>
              </w:rPr>
              <w:t>“Thông tư quy định về cơ sở dữ liệu thực phẩm thuộc phạm vi quản lỳ của Bộ Công Thương”.</w:t>
            </w:r>
          </w:p>
        </w:tc>
      </w:tr>
      <w:tr w:rsidR="005E5ABA" w:rsidRPr="00116191" w14:paraId="53BD5CF7" w14:textId="77777777" w:rsidTr="005E5ABA">
        <w:tc>
          <w:tcPr>
            <w:tcW w:w="704" w:type="dxa"/>
          </w:tcPr>
          <w:p w14:paraId="6D0AE916" w14:textId="1F45B739" w:rsidR="005E5ABA" w:rsidRPr="00116191" w:rsidRDefault="00CE309B" w:rsidP="00D14DCE">
            <w:pPr>
              <w:jc w:val="center"/>
              <w:rPr>
                <w:rFonts w:ascii="Times New Roman" w:hAnsi="Times New Roman" w:cs="Times New Roman"/>
                <w:color w:val="000000" w:themeColor="text1"/>
              </w:rPr>
            </w:pPr>
            <w:r w:rsidRPr="00116191">
              <w:rPr>
                <w:rFonts w:ascii="Times New Roman" w:hAnsi="Times New Roman" w:cs="Times New Roman"/>
                <w:color w:val="000000" w:themeColor="text1"/>
              </w:rPr>
              <w:t>16</w:t>
            </w:r>
          </w:p>
        </w:tc>
        <w:tc>
          <w:tcPr>
            <w:tcW w:w="2362" w:type="dxa"/>
          </w:tcPr>
          <w:p w14:paraId="7D2AAE44" w14:textId="4E050C68" w:rsidR="005E5ABA" w:rsidRPr="00116191" w:rsidRDefault="003610BB"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Sự cần thiết và dữ liệu về tiêu chuẩn, quy chuẩn kỹ thuật, </w:t>
            </w:r>
            <w:r w:rsidRPr="000B5059">
              <w:rPr>
                <w:rFonts w:ascii="Times New Roman" w:hAnsi="Times New Roman" w:cs="Times New Roman"/>
                <w:color w:val="000000" w:themeColor="text1"/>
              </w:rPr>
              <w:t>đánh giá sự phù hợp và truy xuất nguồn gốc</w:t>
            </w:r>
          </w:p>
        </w:tc>
        <w:tc>
          <w:tcPr>
            <w:tcW w:w="1800" w:type="dxa"/>
          </w:tcPr>
          <w:p w14:paraId="696C584B" w14:textId="77777777"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Đổi mới sáng tạo, Chuyển đổi xanh và Khuyến công (Công văn số 3068/ĐCK-CCĐ ngày 26/8/2026 )</w:t>
            </w:r>
          </w:p>
        </w:tc>
        <w:tc>
          <w:tcPr>
            <w:tcW w:w="4485" w:type="dxa"/>
          </w:tcPr>
          <w:p w14:paraId="7C841D2B" w14:textId="77777777"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1. Thống nhất về sự cần thiết xây dựng cơ sở dữ liệu phục vụ quản lý nhà nước về công nghiệp thực phẩm, an toàn thực phẩm và truy xuất nguồn gốc thuộc phạm vi quản lý của Bộ Công Thương. Tuy nhiên, Cục ĐCK đề nghị Cục Công nghiệp tiếp tục rà soát căn cứ pháp lý và phạm vi điều chỉnh của dự thảo, bảo đảm các quy định của Thông tư chỉ trong phạm vi nhiệm vụ, quyền hạn được luật, nghị</w:t>
            </w:r>
            <w:r w:rsidRPr="000B5059">
              <w:rPr>
                <w:rFonts w:ascii="Times New Roman" w:hAnsi="Times New Roman" w:cs="Times New Roman"/>
                <w:color w:val="000000" w:themeColor="text1"/>
              </w:rPr>
              <w:br/>
              <w:t xml:space="preserve">định giao; không làm phát sinh nghĩa vụ cung cấp, cập nhật dữ liệu của tổ chức, cá </w:t>
            </w:r>
            <w:r w:rsidRPr="000B5059">
              <w:rPr>
                <w:rFonts w:ascii="Times New Roman" w:hAnsi="Times New Roman" w:cs="Times New Roman"/>
                <w:color w:val="000000" w:themeColor="text1"/>
              </w:rPr>
              <w:lastRenderedPageBreak/>
              <w:t xml:space="preserve">nhân khi chưa có căn cứ tại văn bản có hiệu lực pháp lý cao hơn. </w:t>
            </w:r>
          </w:p>
          <w:p w14:paraId="735FF859" w14:textId="100582E8" w:rsidR="005E5ABA" w:rsidRPr="00116191"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2. Đối với dữ liệu về tiêu chuẩn, quy chuẩn kỹ thuật, chất lượng sản phẩm, hàng hóa, đánh giá sự phù hợp và truy xuất nguồn gốc, Cục ĐCK đề nghị Cục Công nghiệp rà soát đầy đủ các quy định pháp luật về trách nhiệm, thẩm quyền của  Bộ Khoa học và Công nghệ, đặc biệt là nhiệm vụ xây dựng, quản lý, vận hành các</w:t>
            </w:r>
            <w:r w:rsidR="00976FD9" w:rsidRPr="000B5059">
              <w:rPr>
                <w:rFonts w:ascii="Times New Roman" w:hAnsi="Times New Roman" w:cs="Times New Roman"/>
                <w:color w:val="000000" w:themeColor="text1"/>
              </w:rPr>
              <w:t xml:space="preserve"> </w:t>
            </w:r>
            <w:r w:rsidRPr="000B5059">
              <w:rPr>
                <w:rFonts w:ascii="Times New Roman" w:hAnsi="Times New Roman" w:cs="Times New Roman"/>
                <w:color w:val="000000" w:themeColor="text1"/>
              </w:rPr>
              <w:t>cơ sở dữ liệu, Cổng thông tin quốc gia và hệ thống thông tin dùng chung trong các lĩnh vực nêu trên. Trên cơ sở đó, xác định rõ phạm vi dữ liệu thuộc Cơ sở dữ liệu về thực phẩm của Bộ Công Thương theo hướng ưu tiên kết nối, chia sẻ và khai thác dữ liệu từ các cơ sở dữ liệu, Cổng thông tin quốc gia đã được cơ quan có thẩm quyền xây dựng, quản lý; tránh thu thập, tạo lập lại dữ liệu, đầu tư trùng lặp hệ</w:t>
            </w:r>
            <w:r w:rsidR="003610BB" w:rsidRPr="000B5059">
              <w:rPr>
                <w:rFonts w:ascii="Times New Roman" w:hAnsi="Times New Roman" w:cs="Times New Roman"/>
                <w:color w:val="000000" w:themeColor="text1"/>
              </w:rPr>
              <w:t xml:space="preserve"> </w:t>
            </w:r>
            <w:r w:rsidRPr="000B5059">
              <w:rPr>
                <w:rFonts w:ascii="Times New Roman" w:hAnsi="Times New Roman" w:cs="Times New Roman"/>
                <w:color w:val="000000" w:themeColor="text1"/>
              </w:rPr>
              <w:t>thống và chồng chéo chức năng, nhiệm vụ giữa các Bộ, cơ quan.</w:t>
            </w:r>
          </w:p>
        </w:tc>
        <w:tc>
          <w:tcPr>
            <w:tcW w:w="4777" w:type="dxa"/>
          </w:tcPr>
          <w:p w14:paraId="36DE9C43" w14:textId="77777777" w:rsidR="005E5ABA" w:rsidRPr="00116191" w:rsidRDefault="003610B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 Tiếp thu.</w:t>
            </w:r>
          </w:p>
          <w:p w14:paraId="28FD17CA" w14:textId="77777777" w:rsidR="003610BB" w:rsidRPr="000B5059" w:rsidRDefault="003610B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Cục Công nghiệp sẽ tiếp tục rà soát trong quá trình hoàn thiện dự thảo Thông tư, đảm bảo đúng phạm vi, thẩm quyền, không làm phát sinh nghĩa vụ cung cấp, </w:t>
            </w:r>
            <w:r w:rsidRPr="000B5059">
              <w:rPr>
                <w:rFonts w:ascii="Times New Roman" w:hAnsi="Times New Roman" w:cs="Times New Roman"/>
                <w:color w:val="000000" w:themeColor="text1"/>
              </w:rPr>
              <w:t>cập nhật dữ liệu của tổ chức, cá nhân khi chưa có căn cứ tại văn bản có hiệu lực pháp lý cao hơn.</w:t>
            </w:r>
          </w:p>
          <w:p w14:paraId="11E65010" w14:textId="77777777" w:rsidR="003610BB" w:rsidRPr="000B5059" w:rsidRDefault="003610BB" w:rsidP="005E5ABA">
            <w:pPr>
              <w:jc w:val="both"/>
              <w:rPr>
                <w:rFonts w:ascii="Times New Roman" w:hAnsi="Times New Roman" w:cs="Times New Roman"/>
                <w:color w:val="000000" w:themeColor="text1"/>
              </w:rPr>
            </w:pPr>
          </w:p>
          <w:p w14:paraId="76651413" w14:textId="77777777" w:rsidR="003610BB" w:rsidRPr="000B5059" w:rsidRDefault="003610BB" w:rsidP="005E5ABA">
            <w:pPr>
              <w:jc w:val="both"/>
              <w:rPr>
                <w:rFonts w:ascii="Times New Roman" w:hAnsi="Times New Roman" w:cs="Times New Roman"/>
                <w:color w:val="000000" w:themeColor="text1"/>
              </w:rPr>
            </w:pPr>
          </w:p>
          <w:p w14:paraId="4A299224" w14:textId="77777777" w:rsidR="003610BB" w:rsidRPr="000B5059" w:rsidRDefault="003610BB" w:rsidP="005E5ABA">
            <w:pPr>
              <w:jc w:val="both"/>
              <w:rPr>
                <w:rFonts w:ascii="Times New Roman" w:hAnsi="Times New Roman" w:cs="Times New Roman"/>
                <w:color w:val="000000" w:themeColor="text1"/>
              </w:rPr>
            </w:pPr>
          </w:p>
          <w:p w14:paraId="7EF0D6DC" w14:textId="77777777" w:rsidR="003610BB" w:rsidRPr="000B5059" w:rsidRDefault="003610BB" w:rsidP="005E5ABA">
            <w:pPr>
              <w:jc w:val="both"/>
              <w:rPr>
                <w:rFonts w:ascii="Times New Roman" w:hAnsi="Times New Roman" w:cs="Times New Roman"/>
                <w:color w:val="000000" w:themeColor="text1"/>
              </w:rPr>
            </w:pPr>
          </w:p>
          <w:p w14:paraId="6FA52710" w14:textId="77777777" w:rsidR="003610BB" w:rsidRPr="000B5059" w:rsidRDefault="003610BB" w:rsidP="005E5ABA">
            <w:pPr>
              <w:jc w:val="both"/>
              <w:rPr>
                <w:rFonts w:ascii="Times New Roman" w:hAnsi="Times New Roman" w:cs="Times New Roman"/>
                <w:color w:val="000000" w:themeColor="text1"/>
              </w:rPr>
            </w:pPr>
          </w:p>
          <w:p w14:paraId="66E727B8" w14:textId="77777777" w:rsidR="003610BB" w:rsidRPr="000B5059" w:rsidRDefault="003610BB" w:rsidP="005E5ABA">
            <w:pPr>
              <w:jc w:val="both"/>
              <w:rPr>
                <w:rFonts w:ascii="Times New Roman" w:hAnsi="Times New Roman" w:cs="Times New Roman"/>
                <w:color w:val="000000" w:themeColor="text1"/>
              </w:rPr>
            </w:pPr>
          </w:p>
          <w:p w14:paraId="0580023E" w14:textId="77777777" w:rsidR="003610BB" w:rsidRPr="000B5059" w:rsidRDefault="003610BB" w:rsidP="005E5ABA">
            <w:pPr>
              <w:jc w:val="both"/>
              <w:rPr>
                <w:rFonts w:ascii="Times New Roman" w:hAnsi="Times New Roman" w:cs="Times New Roman"/>
                <w:color w:val="000000" w:themeColor="text1"/>
              </w:rPr>
            </w:pPr>
          </w:p>
          <w:p w14:paraId="2BD20078" w14:textId="77777777" w:rsidR="00976FD9" w:rsidRPr="000B5059" w:rsidRDefault="00976FD9" w:rsidP="005E5ABA">
            <w:pPr>
              <w:jc w:val="both"/>
              <w:rPr>
                <w:rFonts w:ascii="Times New Roman" w:hAnsi="Times New Roman" w:cs="Times New Roman"/>
                <w:color w:val="000000" w:themeColor="text1"/>
              </w:rPr>
            </w:pPr>
          </w:p>
          <w:p w14:paraId="391A7EA5" w14:textId="3E7BBB6C" w:rsidR="003610BB" w:rsidRPr="000B5059" w:rsidRDefault="003610BB"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Tiếp thu.</w:t>
            </w:r>
          </w:p>
          <w:p w14:paraId="43C766BE" w14:textId="3B4BA98C" w:rsidR="003610BB" w:rsidRPr="00116191" w:rsidRDefault="003610B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Điều 8 dự thảo Thông tư đã quy định về cơ chế cập nhật, kết nối, chia sẻ dữ liệu với các cơ sở dữ liệu của các Bộ, ngành, địa phương, tránh tạo lập, khai báo lại khi đã có cơ sở dữ liệu có thể khai thác từ các cơ quan khác như: Cổng thông tin truy xuất nguồn gốc sản phẩm, hàng hóa quốc gia do Trung tâm Mã số, mã vạch Quốc gia quản lý, Cơ sở dữ liệu quốc gia về tiêu chuẩn, đo lường, chất lượng là một cấu phần thuộc nền tảng số quản lý hạ tầng chất lượng quốc gia do </w:t>
            </w:r>
            <w:hyperlink r:id="rId10" w:tgtFrame="_blank" w:history="1">
              <w:r w:rsidRPr="00116191">
                <w:rPr>
                  <w:rStyle w:val="Hyperlink"/>
                  <w:rFonts w:ascii="Times New Roman" w:hAnsi="Times New Roman" w:cs="Times New Roman"/>
                  <w:color w:val="000000" w:themeColor="text1"/>
                  <w:u w:val="none"/>
                </w:rPr>
                <w:t>Ủy ban Tiêu chuẩn Đo lường Chất lượng Quốc gia</w:t>
              </w:r>
            </w:hyperlink>
            <w:r w:rsidRPr="00116191">
              <w:rPr>
                <w:rFonts w:ascii="Times New Roman" w:hAnsi="Times New Roman" w:cs="Times New Roman"/>
                <w:color w:val="000000" w:themeColor="text1"/>
              </w:rPr>
              <w:t xml:space="preserve"> quản lý.</w:t>
            </w:r>
          </w:p>
        </w:tc>
      </w:tr>
      <w:tr w:rsidR="005E5ABA" w:rsidRPr="00116191" w14:paraId="1225C99B" w14:textId="77777777" w:rsidTr="005E5ABA">
        <w:tc>
          <w:tcPr>
            <w:tcW w:w="704" w:type="dxa"/>
          </w:tcPr>
          <w:p w14:paraId="5A0F68AD" w14:textId="51588FA4" w:rsidR="005E5ABA" w:rsidRPr="00116191" w:rsidRDefault="00CE309B" w:rsidP="00D14DCE">
            <w:pPr>
              <w:jc w:val="center"/>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17</w:t>
            </w:r>
          </w:p>
        </w:tc>
        <w:tc>
          <w:tcPr>
            <w:tcW w:w="2362" w:type="dxa"/>
          </w:tcPr>
          <w:p w14:paraId="60411AF9" w14:textId="0CE78028" w:rsidR="005E5ABA" w:rsidRPr="00116191" w:rsidRDefault="003610BB"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Căn cứ</w:t>
            </w:r>
          </w:p>
        </w:tc>
        <w:tc>
          <w:tcPr>
            <w:tcW w:w="1800" w:type="dxa"/>
          </w:tcPr>
          <w:p w14:paraId="3CB4A849" w14:textId="359764EC"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Gia Lai (Công văn số 4302/SCT-KTAT ngày 27/8/2026)</w:t>
            </w:r>
          </w:p>
        </w:tc>
        <w:tc>
          <w:tcPr>
            <w:tcW w:w="4485" w:type="dxa"/>
          </w:tcPr>
          <w:p w14:paraId="0BD556FD" w14:textId="77777777" w:rsidR="005E5ABA" w:rsidRPr="000B5059" w:rsidRDefault="005E5ABA" w:rsidP="005E5ABA">
            <w:pPr>
              <w:ind w:firstLine="567"/>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 xml:space="preserve">Tại phần căn cứ </w:t>
            </w:r>
          </w:p>
          <w:p w14:paraId="1276E43B" w14:textId="77777777"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Đề nghị rà soát, chỉnh sửa tên của một số văn bản sau: </w:t>
            </w:r>
          </w:p>
          <w:p w14:paraId="761E6760" w14:textId="77777777" w:rsidR="005E5ABA" w:rsidRPr="000B5059" w:rsidRDefault="005E5ABA" w:rsidP="005E5ABA">
            <w:pPr>
              <w:ind w:firstLine="567"/>
              <w:jc w:val="both"/>
              <w:rPr>
                <w:rFonts w:ascii="Times New Roman" w:hAnsi="Times New Roman" w:cs="Times New Roman"/>
                <w:i/>
                <w:iCs/>
                <w:color w:val="000000" w:themeColor="text1"/>
              </w:rPr>
            </w:pPr>
            <w:r w:rsidRPr="000B5059">
              <w:rPr>
                <w:rFonts w:ascii="Times New Roman" w:hAnsi="Times New Roman" w:cs="Times New Roman"/>
                <w:color w:val="000000" w:themeColor="text1"/>
              </w:rPr>
              <w:t xml:space="preserve">+ Sửa </w:t>
            </w:r>
            <w:r w:rsidRPr="000B5059">
              <w:rPr>
                <w:rFonts w:ascii="Times New Roman" w:hAnsi="Times New Roman" w:cs="Times New Roman"/>
                <w:i/>
                <w:iCs/>
                <w:color w:val="000000" w:themeColor="text1"/>
              </w:rPr>
              <w:t>“Nghị quyết số 15/2026/NQ-CP về việc tạm ngưng hiệu lực …”</w:t>
            </w:r>
            <w:r w:rsidRPr="000B5059">
              <w:rPr>
                <w:rFonts w:ascii="Times New Roman" w:hAnsi="Times New Roman" w:cs="Times New Roman"/>
                <w:color w:val="000000" w:themeColor="text1"/>
              </w:rPr>
              <w:t xml:space="preserve"> thành </w:t>
            </w:r>
            <w:r w:rsidRPr="000B5059">
              <w:rPr>
                <w:rFonts w:ascii="Times New Roman" w:hAnsi="Times New Roman" w:cs="Times New Roman"/>
                <w:i/>
                <w:iCs/>
                <w:color w:val="000000" w:themeColor="text1"/>
              </w:rPr>
              <w:t>“Nghị quyết số 15/2026/NQ-CP tạm ngưng hiệu lực…”.</w:t>
            </w:r>
          </w:p>
          <w:p w14:paraId="0770B3B5" w14:textId="77777777"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Sửa </w:t>
            </w:r>
            <w:r w:rsidRPr="000B5059">
              <w:rPr>
                <w:rFonts w:ascii="Times New Roman" w:hAnsi="Times New Roman" w:cs="Times New Roman"/>
                <w:i/>
                <w:iCs/>
                <w:color w:val="000000" w:themeColor="text1"/>
              </w:rPr>
              <w:t>“Nghị định số 55/2024/NĐ-CP của Chính phủ quy định chi tiết một số điều của Luật Bảo vệ quyền lợi người tiêu dùng năm 2023”</w:t>
            </w:r>
            <w:r w:rsidRPr="000B5059">
              <w:rPr>
                <w:rFonts w:ascii="Times New Roman" w:hAnsi="Times New Roman" w:cs="Times New Roman"/>
                <w:color w:val="000000" w:themeColor="text1"/>
              </w:rPr>
              <w:t xml:space="preserve"> thành </w:t>
            </w:r>
            <w:r w:rsidRPr="000B5059">
              <w:rPr>
                <w:rFonts w:ascii="Times New Roman" w:hAnsi="Times New Roman" w:cs="Times New Roman"/>
                <w:i/>
                <w:iCs/>
                <w:color w:val="000000" w:themeColor="text1"/>
              </w:rPr>
              <w:t xml:space="preserve">“Nghị định số 55/2024/NĐ-CP của Chính phủ quy định chi </w:t>
            </w:r>
            <w:r w:rsidRPr="000B5059">
              <w:rPr>
                <w:rFonts w:ascii="Times New Roman" w:hAnsi="Times New Roman" w:cs="Times New Roman"/>
                <w:i/>
                <w:iCs/>
                <w:color w:val="000000" w:themeColor="text1"/>
              </w:rPr>
              <w:lastRenderedPageBreak/>
              <w:t>tiết một số điều của Luật Bảo vệ quyền lợi người tiêu dùng”.</w:t>
            </w:r>
          </w:p>
          <w:p w14:paraId="09AAD48A" w14:textId="77777777"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Sửa </w:t>
            </w:r>
            <w:r w:rsidRPr="000B5059">
              <w:rPr>
                <w:rFonts w:ascii="Times New Roman" w:hAnsi="Times New Roman" w:cs="Times New Roman"/>
                <w:i/>
                <w:iCs/>
                <w:color w:val="000000" w:themeColor="text1"/>
              </w:rPr>
              <w:t xml:space="preserve">“Nghị định số 37/2026/NĐ-CP của Chính phủ quy định chi tiết một số điều và biện pháp để tổ chức, hướng dẫn thi hành </w:t>
            </w:r>
            <w:r w:rsidRPr="000B5059">
              <w:rPr>
                <w:rFonts w:ascii="Times New Roman" w:hAnsi="Times New Roman" w:cs="Times New Roman"/>
                <w:i/>
                <w:iCs/>
                <w:color w:val="000000" w:themeColor="text1"/>
                <w:u w:val="single"/>
              </w:rPr>
              <w:t>Luật Chất lượng sản phẩm, hàng hóa và Luật sửa đổi, bổ sung một số điều của Luật Chất lượng sản phẩm, hàng hóa</w:t>
            </w:r>
            <w:r w:rsidRPr="000B5059">
              <w:rPr>
                <w:rFonts w:ascii="Times New Roman" w:hAnsi="Times New Roman" w:cs="Times New Roman"/>
                <w:i/>
                <w:iCs/>
                <w:color w:val="000000" w:themeColor="text1"/>
              </w:rPr>
              <w:t>”</w:t>
            </w:r>
            <w:r w:rsidRPr="000B5059">
              <w:rPr>
                <w:rFonts w:ascii="Times New Roman" w:hAnsi="Times New Roman" w:cs="Times New Roman"/>
                <w:color w:val="000000" w:themeColor="text1"/>
              </w:rPr>
              <w:t xml:space="preserve"> thành </w:t>
            </w:r>
            <w:r w:rsidRPr="000B5059">
              <w:rPr>
                <w:rFonts w:ascii="Times New Roman" w:hAnsi="Times New Roman" w:cs="Times New Roman"/>
                <w:i/>
                <w:iCs/>
                <w:color w:val="000000" w:themeColor="text1"/>
              </w:rPr>
              <w:t>“Nghị định số 37/2026/NĐ-CP của Chính phủ quy định chi tiết một số điều và biện pháp để tổ chức, hướng dẫn thi hành Luật Chất lượng sản phẩm, hàng hóa”.</w:t>
            </w:r>
          </w:p>
          <w:p w14:paraId="79A8CC96" w14:textId="79A864EE"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Đề nghị sửa </w:t>
            </w:r>
            <w:r w:rsidRPr="000B5059">
              <w:rPr>
                <w:rFonts w:ascii="Times New Roman" w:hAnsi="Times New Roman" w:cs="Times New Roman"/>
                <w:i/>
                <w:iCs/>
                <w:color w:val="000000" w:themeColor="text1"/>
              </w:rPr>
              <w:t>“Theo đề nghị của Cục trưởng Cục Công nghiệp,”</w:t>
            </w:r>
            <w:r w:rsidRPr="000B5059">
              <w:rPr>
                <w:rFonts w:ascii="Times New Roman" w:hAnsi="Times New Roman" w:cs="Times New Roman"/>
                <w:color w:val="000000" w:themeColor="text1"/>
              </w:rPr>
              <w:t xml:space="preserve"> thành </w:t>
            </w:r>
            <w:r w:rsidRPr="000B5059">
              <w:rPr>
                <w:rFonts w:ascii="Times New Roman" w:hAnsi="Times New Roman" w:cs="Times New Roman"/>
                <w:i/>
                <w:iCs/>
                <w:color w:val="000000" w:themeColor="text1"/>
              </w:rPr>
              <w:t>“Theo đề nghị của Cục trưởng Cục Công nghiệp;”</w:t>
            </w:r>
            <w:r w:rsidRPr="000B5059">
              <w:rPr>
                <w:rFonts w:ascii="Times New Roman" w:hAnsi="Times New Roman" w:cs="Times New Roman"/>
                <w:color w:val="000000" w:themeColor="text1"/>
              </w:rPr>
              <w:t xml:space="preserve"> thay dấu phẩy bằng dấu chấm phẩy cuối câu cho phù hợp với mẫu số 14 tại Phụ lục III ban hành kèm theo Nghị định số 187/2025/NĐ-CP.</w:t>
            </w:r>
          </w:p>
        </w:tc>
        <w:tc>
          <w:tcPr>
            <w:tcW w:w="4777" w:type="dxa"/>
          </w:tcPr>
          <w:p w14:paraId="10F0E205" w14:textId="77777777" w:rsidR="005E5ABA" w:rsidRPr="00116191" w:rsidRDefault="003610B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5BBD8F0D" w14:textId="3C83D149" w:rsidR="003610BB" w:rsidRPr="00116191" w:rsidRDefault="003610B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rà soát và hiệu chỉnh dự thảo Thông tư.</w:t>
            </w:r>
          </w:p>
        </w:tc>
      </w:tr>
      <w:tr w:rsidR="005E5ABA" w:rsidRPr="00116191" w14:paraId="143EF264" w14:textId="77777777" w:rsidTr="005E5ABA">
        <w:tc>
          <w:tcPr>
            <w:tcW w:w="704" w:type="dxa"/>
          </w:tcPr>
          <w:p w14:paraId="69D4CCD6" w14:textId="75BCC906" w:rsidR="005E5ABA" w:rsidRPr="000B5059" w:rsidRDefault="003610B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1</w:t>
            </w:r>
            <w:r w:rsidR="00CE309B" w:rsidRPr="000B5059">
              <w:rPr>
                <w:rFonts w:ascii="Times New Roman" w:hAnsi="Times New Roman" w:cs="Times New Roman"/>
                <w:color w:val="000000" w:themeColor="text1"/>
              </w:rPr>
              <w:t>8</w:t>
            </w:r>
          </w:p>
        </w:tc>
        <w:tc>
          <w:tcPr>
            <w:tcW w:w="2362" w:type="dxa"/>
          </w:tcPr>
          <w:p w14:paraId="4CF5CAD9" w14:textId="1C2F9E33"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w:t>
            </w:r>
          </w:p>
        </w:tc>
        <w:tc>
          <w:tcPr>
            <w:tcW w:w="1800" w:type="dxa"/>
          </w:tcPr>
          <w:p w14:paraId="0C73BC07" w14:textId="01D66C66"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Đ</w:t>
            </w:r>
            <w:r w:rsidR="00D14DCE" w:rsidRPr="00116191">
              <w:rPr>
                <w:rFonts w:ascii="Times New Roman" w:hAnsi="Times New Roman" w:cs="Times New Roman"/>
                <w:color w:val="000000" w:themeColor="text1"/>
              </w:rPr>
              <w:t xml:space="preserve">ắc </w:t>
            </w:r>
            <w:r w:rsidRPr="00116191">
              <w:rPr>
                <w:rFonts w:ascii="Times New Roman" w:hAnsi="Times New Roman" w:cs="Times New Roman"/>
                <w:color w:val="000000" w:themeColor="text1"/>
              </w:rPr>
              <w:t>L</w:t>
            </w:r>
            <w:r w:rsidR="00D14DCE" w:rsidRPr="00116191">
              <w:rPr>
                <w:rFonts w:ascii="Times New Roman" w:hAnsi="Times New Roman" w:cs="Times New Roman"/>
                <w:color w:val="000000" w:themeColor="text1"/>
              </w:rPr>
              <w:t>ắk</w:t>
            </w:r>
            <w:r w:rsidRPr="00116191">
              <w:rPr>
                <w:rFonts w:ascii="Times New Roman" w:hAnsi="Times New Roman" w:cs="Times New Roman"/>
                <w:color w:val="000000" w:themeColor="text1"/>
              </w:rPr>
              <w:t xml:space="preserve"> (Công văn số 3471/SCT-VP ngày 27/8/2026)</w:t>
            </w:r>
          </w:p>
        </w:tc>
        <w:tc>
          <w:tcPr>
            <w:tcW w:w="4485" w:type="dxa"/>
          </w:tcPr>
          <w:p w14:paraId="41D80FC7" w14:textId="77777777"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Quy định phạm vi điều chỉnh về xây dựng, quản lý, cập nhật, kết nối, chia sẻ và khai thác Cơ sở dữ liệu về thực phẩm thuộc phạm vi quản lý của Bộ Công Thương.</w:t>
            </w:r>
          </w:p>
          <w:p w14:paraId="38EB4845" w14:textId="77777777"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Đề nghị làm rõ mối quan hệ giữa Cơ sở dữ liệu của Bộ Công Thương với cơ sở dữ liệu, hệ thống thông tin về an toàn thực phẩm của địa phương và các cơ sở dữ liệu quốc gia, cơ sở dữ liệu chuyên ngành có liên quan.</w:t>
            </w:r>
          </w:p>
          <w:p w14:paraId="4F01202C" w14:textId="27D1381F"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Lý do: Tránh chồng chéo, trùng lặp hệ thống; bảo đảm dữ liệu được kết nối, chia sẻ và khai thác thống nhất giữa Trung ương và địa phương</w:t>
            </w:r>
          </w:p>
        </w:tc>
        <w:tc>
          <w:tcPr>
            <w:tcW w:w="4777" w:type="dxa"/>
          </w:tcPr>
          <w:p w14:paraId="5BDFA6DF" w14:textId="77777777" w:rsidR="005E5ABA" w:rsidRPr="00116191" w:rsidRDefault="003610B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793C2AB2" w14:textId="62543DEF" w:rsidR="003610BB" w:rsidRPr="00116191" w:rsidRDefault="003610B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Chương II (từ Điều 5 đến Điều 8) dự thảo Thông tư đã quy định rõ mối quan hệ giữa cơ sở dữ liệu</w:t>
            </w:r>
            <w:r w:rsidR="00C074DA" w:rsidRPr="00116191">
              <w:rPr>
                <w:rFonts w:ascii="Times New Roman" w:hAnsi="Times New Roman" w:cs="Times New Roman"/>
                <w:color w:val="000000" w:themeColor="text1"/>
              </w:rPr>
              <w:t xml:space="preserve"> </w:t>
            </w:r>
            <w:r w:rsidR="00C074DA" w:rsidRPr="000B5059">
              <w:rPr>
                <w:rFonts w:ascii="Times New Roman" w:hAnsi="Times New Roman" w:cs="Times New Roman"/>
                <w:color w:val="000000" w:themeColor="text1"/>
              </w:rPr>
              <w:t>của Bộ Công Thương với cơ sở dữ liệu, hệ thống thông tin về an toàn thực phẩm của địa phương và các cơ sở dữ liệu quốc gia, cơ sở dữ liệu chuyên ngành có liên quan. Việc tạo lập, kết nối, chia sẻ dữ liệu được quy định trên nguyên tắc các dữ liệu đã được tạo lập, kết nối, chia sẻ thì không tạo lập lại để tránh chồng chéo, trùng lặp.</w:t>
            </w:r>
          </w:p>
        </w:tc>
      </w:tr>
      <w:tr w:rsidR="004C23A8" w:rsidRPr="00116191" w14:paraId="38CE13FC" w14:textId="77777777" w:rsidTr="005E5ABA">
        <w:tc>
          <w:tcPr>
            <w:tcW w:w="704" w:type="dxa"/>
          </w:tcPr>
          <w:p w14:paraId="3829B88E" w14:textId="77777777" w:rsidR="004C23A8" w:rsidRPr="000B5059" w:rsidRDefault="004C23A8" w:rsidP="00D14DCE">
            <w:pPr>
              <w:jc w:val="center"/>
              <w:rPr>
                <w:rFonts w:ascii="Times New Roman" w:hAnsi="Times New Roman" w:cs="Times New Roman"/>
                <w:b/>
                <w:bCs/>
                <w:color w:val="000000" w:themeColor="text1"/>
              </w:rPr>
            </w:pPr>
          </w:p>
        </w:tc>
        <w:tc>
          <w:tcPr>
            <w:tcW w:w="2362" w:type="dxa"/>
          </w:tcPr>
          <w:p w14:paraId="3399E93E" w14:textId="6D2183B5" w:rsidR="004C23A8" w:rsidRPr="000B5059" w:rsidRDefault="004C23A8"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w:t>
            </w:r>
          </w:p>
        </w:tc>
        <w:tc>
          <w:tcPr>
            <w:tcW w:w="1800" w:type="dxa"/>
          </w:tcPr>
          <w:p w14:paraId="3295B834" w14:textId="5B9C6A8F" w:rsidR="004C23A8" w:rsidRPr="000B5059" w:rsidRDefault="004C23A8"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Vụ Pháp chế (Công văn số 2974/PC.CT ngày 08/9/2026)</w:t>
            </w:r>
          </w:p>
        </w:tc>
        <w:tc>
          <w:tcPr>
            <w:tcW w:w="4485" w:type="dxa"/>
          </w:tcPr>
          <w:p w14:paraId="34C88413" w14:textId="7D10D69A" w:rsidR="004C23A8" w:rsidRPr="000B5059" w:rsidRDefault="004C23A8"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Về quy định phạm vi điều chỉnh: Vụ Pháp chế nhận thấy quy định hiện nay tại Điều 1 dự thảo về phạm vi điều chỉnh gồm việc tạo lập cơ sở dữ liệu về thực phẩm thuộc phạm vi quản lý nhà nước của Bộ Công Thương, nghĩa là chỉ bao gồm nội dung Chương II, không bao hàm nội dung chương III về truy xuất nguồn gốc thực phẩm.</w:t>
            </w:r>
          </w:p>
        </w:tc>
        <w:tc>
          <w:tcPr>
            <w:tcW w:w="4777" w:type="dxa"/>
          </w:tcPr>
          <w:p w14:paraId="52BBF1C4" w14:textId="77777777" w:rsidR="004C23A8" w:rsidRPr="000B5059" w:rsidRDefault="00E40AF3"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1B5C74F5" w14:textId="56F6F5BE" w:rsidR="00E40AF3" w:rsidRPr="00116191" w:rsidRDefault="00E40AF3" w:rsidP="00E40AF3">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Phạm vi điều chỉnh của Thông tư đã nêu rõ mục tiêu của cơ sở dữ liệu để </w:t>
            </w:r>
            <w:r w:rsidR="006015D2" w:rsidRPr="00116191">
              <w:rPr>
                <w:rFonts w:ascii="Times New Roman" w:hAnsi="Times New Roman" w:cs="Times New Roman"/>
                <w:color w:val="000000" w:themeColor="text1"/>
              </w:rPr>
              <w:t xml:space="preserve">phục vụ công tác </w:t>
            </w:r>
            <w:r w:rsidRPr="00116191">
              <w:rPr>
                <w:rFonts w:ascii="Times New Roman" w:hAnsi="Times New Roman" w:cs="Times New Roman"/>
                <w:color w:val="000000" w:themeColor="text1"/>
              </w:rPr>
              <w:t xml:space="preserve">quản lý nhà nước về </w:t>
            </w:r>
            <w:r w:rsidRPr="000B5059">
              <w:rPr>
                <w:rFonts w:ascii="Times New Roman" w:hAnsi="Times New Roman" w:cs="Times New Roman"/>
                <w:color w:val="000000" w:themeColor="text1"/>
              </w:rPr>
              <w:t>công nghiệp thực phẩm</w:t>
            </w:r>
            <w:r w:rsidRPr="00116191">
              <w:rPr>
                <w:rFonts w:ascii="Times New Roman" w:hAnsi="Times New Roman" w:cs="Times New Roman"/>
                <w:color w:val="000000" w:themeColor="text1"/>
              </w:rPr>
              <w:t xml:space="preserve">, an toàn thực phẩm, chất lượng sản phẩm hàng hóa, truy xuất nguồn gốc thực phẩm. </w:t>
            </w:r>
            <w:r w:rsidR="006015D2" w:rsidRPr="00116191">
              <w:rPr>
                <w:rFonts w:ascii="Times New Roman" w:hAnsi="Times New Roman" w:cs="Times New Roman"/>
                <w:color w:val="000000" w:themeColor="text1"/>
              </w:rPr>
              <w:t>Nội dung chương III quy định về việc tạo lập, lưu trữ, chia sẻ và khai thác thông tin, hồ sơ, tài liệu phục vụ việc truy xuất nguồn gốc theo quy định, vì vậy thuộc phạm vi điều chỉnh của Thông tư.</w:t>
            </w:r>
          </w:p>
          <w:p w14:paraId="0B7F96EF" w14:textId="6A080B9F" w:rsidR="00E40AF3" w:rsidRPr="000B5059" w:rsidRDefault="00E40AF3" w:rsidP="005E5ABA">
            <w:pPr>
              <w:jc w:val="both"/>
              <w:rPr>
                <w:rFonts w:ascii="Times New Roman" w:hAnsi="Times New Roman" w:cs="Times New Roman"/>
                <w:color w:val="000000" w:themeColor="text1"/>
              </w:rPr>
            </w:pPr>
          </w:p>
        </w:tc>
      </w:tr>
      <w:tr w:rsidR="005E5ABA" w:rsidRPr="00116191" w14:paraId="7E6CD7F3" w14:textId="77777777" w:rsidTr="005E5ABA">
        <w:tc>
          <w:tcPr>
            <w:tcW w:w="704" w:type="dxa"/>
          </w:tcPr>
          <w:p w14:paraId="10595F03" w14:textId="48079F0E" w:rsidR="005E5ABA" w:rsidRPr="000B5059" w:rsidRDefault="00C074DA"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1</w:t>
            </w:r>
            <w:r w:rsidR="00CE309B" w:rsidRPr="000B5059">
              <w:rPr>
                <w:rFonts w:ascii="Times New Roman" w:hAnsi="Times New Roman" w:cs="Times New Roman"/>
                <w:color w:val="000000" w:themeColor="text1"/>
              </w:rPr>
              <w:t>9</w:t>
            </w:r>
          </w:p>
        </w:tc>
        <w:tc>
          <w:tcPr>
            <w:tcW w:w="2362" w:type="dxa"/>
          </w:tcPr>
          <w:p w14:paraId="3BF12880" w14:textId="23C3246E"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 Điều 3</w:t>
            </w:r>
          </w:p>
        </w:tc>
        <w:tc>
          <w:tcPr>
            <w:tcW w:w="1800" w:type="dxa"/>
          </w:tcPr>
          <w:p w14:paraId="2DAB973C" w14:textId="7EA84EA3"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Lào Cai (Công văn số 5306/SCT-CN ngày 27/8/2026)</w:t>
            </w:r>
          </w:p>
        </w:tc>
        <w:tc>
          <w:tcPr>
            <w:tcW w:w="4485" w:type="dxa"/>
          </w:tcPr>
          <w:p w14:paraId="2AD59F62" w14:textId="10D51CD2"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i/>
                <w:iCs/>
                <w:color w:val="000000" w:themeColor="text1"/>
              </w:rPr>
              <w:t>Về phạm vi điều chỉnh (Điều 1) và giải thích từ ngữ (Điều 3)</w:t>
            </w:r>
            <w:r w:rsidRPr="00116191">
              <w:rPr>
                <w:rFonts w:ascii="Times New Roman" w:hAnsi="Times New Roman" w:cs="Times New Roman"/>
                <w:color w:val="000000" w:themeColor="text1"/>
              </w:rPr>
              <w:t>: Dự thảo bỏ dẫn chiếu Phụ lục IV Nghị định số 46/2026/NĐ-CP nhưng không xác định căn cứ mới để xác định "thực phẩm thuộc phạm vi quản lý của Bộ Công Thương", trong khi Nghị định số 46/2026/NĐ-CP chỉ tạm ngưng hiệu lực và Nghị định số 15/2018/NĐ-CP đang được áp dụng trở lại. Để địa phương áp dụng thống nhất, đề nghị bổ sung tại Điều 1 hoặc Điều 3 quy định: thực phẩm thuộc phạm vi quản lý của Bộ Công Thương được xác định theo Phụ lục IV Nghị định số 15/2018/NĐ-CP và quy định của pháp luật có hiệu lực tại thời điểm áp dụng.</w:t>
            </w:r>
          </w:p>
        </w:tc>
        <w:tc>
          <w:tcPr>
            <w:tcW w:w="4777" w:type="dxa"/>
          </w:tcPr>
          <w:p w14:paraId="35C82E58" w14:textId="77777777" w:rsidR="005E5ABA" w:rsidRPr="00116191" w:rsidRDefault="0095048D"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Không tiếp thu:</w:t>
            </w:r>
          </w:p>
          <w:p w14:paraId="21F694C7" w14:textId="77777777" w:rsidR="0095048D" w:rsidRPr="00116191" w:rsidRDefault="0095048D"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Phạm vi điều chỉnh của Thông tư đã nêu rõ mục tiêu của cơ sở dữ liệu để quản lý nhà nước về </w:t>
            </w:r>
            <w:r w:rsidRPr="00116191">
              <w:rPr>
                <w:rFonts w:ascii="Times New Roman" w:hAnsi="Times New Roman" w:cs="Times New Roman"/>
                <w:b/>
                <w:bCs/>
                <w:color w:val="000000" w:themeColor="text1"/>
              </w:rPr>
              <w:t>công nghiệp thực phẩm</w:t>
            </w:r>
            <w:r w:rsidRPr="00116191">
              <w:rPr>
                <w:rFonts w:ascii="Times New Roman" w:hAnsi="Times New Roman" w:cs="Times New Roman"/>
                <w:color w:val="000000" w:themeColor="text1"/>
              </w:rPr>
              <w:t xml:space="preserve">, an toàn thực phẩm, chất lượng sản phẩm hàng hóa, truy xuất nguồn gốc thực phẩm. </w:t>
            </w:r>
          </w:p>
          <w:p w14:paraId="6E01BC2A" w14:textId="2AC6D7D3" w:rsidR="0095048D" w:rsidRPr="00116191" w:rsidRDefault="0095048D"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Theo khoản 9 Điều 36 Nghị định số 15/2018/NĐ-CP, Bộ Công Thương quản lý và cấp Giấy chứng nhận đủ điều kiện ATTP cho các cơ sở kinh doanh nhiều loại thực phẩm thuộc thẩm quyền quản lý của 02 cơ quan chuyên ngành trở lên.</w:t>
            </w:r>
          </w:p>
          <w:p w14:paraId="7A95CDAE" w14:textId="7016FF83" w:rsidR="00FB6A0E" w:rsidRPr="00116191" w:rsidRDefault="00FB6A0E" w:rsidP="00FB6A0E">
            <w:pPr>
              <w:jc w:val="both"/>
              <w:rPr>
                <w:rFonts w:ascii="Times New Roman" w:hAnsi="Times New Roman" w:cs="Times New Roman"/>
                <w:color w:val="000000" w:themeColor="text1"/>
              </w:rPr>
            </w:pPr>
            <w:r w:rsidRPr="00116191">
              <w:rPr>
                <w:rFonts w:ascii="Times New Roman" w:hAnsi="Times New Roman" w:cs="Times New Roman"/>
                <w:color w:val="000000" w:themeColor="text1"/>
              </w:rPr>
              <w:t>Ngoài ra, tại Điều 6 Nội dung về cơ sở dữ liệu có quy định dữ liệu về thanh tra, kiểm tra, xử lý vi phạm hành chính … Theo khoản 7 Điều 39 Nghị định số 15/2018/NĐ-CP, Bộ Công Thương thực hiện việc kiểm tra phòng chống thực phẩm giả, gian lận thương mại trên thị trường đối với tất cả các loại thực phẩm, phụ gia thực phẩm, chất hỗ trợ chế biến thực phẩm, dụng cụ, vật liệu bao gói, chứa đựng thực phẩm.</w:t>
            </w:r>
          </w:p>
          <w:p w14:paraId="60502A1F" w14:textId="68AEC98C" w:rsidR="0095048D" w:rsidRPr="00116191" w:rsidRDefault="0095048D"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 xml:space="preserve">Như vậy, phạm vi điều chỉnh của Thông tư rộng hơn so với các thực phẩm tại Phụ lục IV Nghị định số 15/2018/NĐ-CP. </w:t>
            </w:r>
          </w:p>
        </w:tc>
      </w:tr>
      <w:tr w:rsidR="00215475" w:rsidRPr="00116191" w14:paraId="7CC23584" w14:textId="77777777" w:rsidTr="005E5ABA">
        <w:tc>
          <w:tcPr>
            <w:tcW w:w="704" w:type="dxa"/>
          </w:tcPr>
          <w:p w14:paraId="59D30FDA" w14:textId="77777777" w:rsidR="00215475" w:rsidRPr="000B5059" w:rsidRDefault="00215475" w:rsidP="00D14DCE">
            <w:pPr>
              <w:jc w:val="center"/>
              <w:rPr>
                <w:rFonts w:ascii="Times New Roman" w:hAnsi="Times New Roman" w:cs="Times New Roman"/>
                <w:b/>
                <w:bCs/>
                <w:color w:val="000000" w:themeColor="text1"/>
              </w:rPr>
            </w:pPr>
          </w:p>
        </w:tc>
        <w:tc>
          <w:tcPr>
            <w:tcW w:w="2362" w:type="dxa"/>
          </w:tcPr>
          <w:p w14:paraId="111410B0" w14:textId="77777777" w:rsidR="00215475" w:rsidRPr="000B5059" w:rsidRDefault="00215475" w:rsidP="00D14DCE">
            <w:pPr>
              <w:jc w:val="both"/>
              <w:rPr>
                <w:rFonts w:ascii="Times New Roman" w:hAnsi="Times New Roman" w:cs="Times New Roman"/>
                <w:b/>
                <w:bCs/>
                <w:color w:val="000000" w:themeColor="text1"/>
              </w:rPr>
            </w:pPr>
          </w:p>
        </w:tc>
        <w:tc>
          <w:tcPr>
            <w:tcW w:w="1800" w:type="dxa"/>
          </w:tcPr>
          <w:p w14:paraId="63F30761" w14:textId="77777777" w:rsidR="00215475" w:rsidRDefault="00215475"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 – Rượu – NGK (Công văn số 82/CV-HIỆP HỘI VBA ngày 04/9/2026)</w:t>
            </w:r>
          </w:p>
          <w:p w14:paraId="49D0F865" w14:textId="3EEA2B73" w:rsidR="000B5059" w:rsidRP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Heineken Việt Nam (Công văn số 280826/CV-HVN-VBA ngày 28/8/2026)</w:t>
            </w:r>
          </w:p>
        </w:tc>
        <w:tc>
          <w:tcPr>
            <w:tcW w:w="4485" w:type="dxa"/>
          </w:tcPr>
          <w:p w14:paraId="7B88EFB6" w14:textId="446942FB" w:rsidR="00215475" w:rsidRPr="000B5059" w:rsidRDefault="00215475" w:rsidP="00215475">
            <w:pPr>
              <w:ind w:firstLine="567"/>
              <w:jc w:val="both"/>
              <w:rPr>
                <w:rFonts w:ascii="Times New Roman" w:hAnsi="Times New Roman" w:cs="Times New Roman"/>
                <w:i/>
                <w:iCs/>
                <w:color w:val="000000" w:themeColor="text1"/>
              </w:rPr>
            </w:pPr>
            <w:r w:rsidRPr="000B5059">
              <w:rPr>
                <w:rFonts w:ascii="Times New Roman" w:hAnsi="Times New Roman" w:cs="Times New Roman"/>
                <w:b/>
                <w:bCs/>
                <w:color w:val="000000" w:themeColor="text1"/>
              </w:rPr>
              <w:t>Một số khái niệm/thuật ngữ:</w:t>
            </w:r>
            <w:r w:rsidRPr="000B5059">
              <w:rPr>
                <w:rFonts w:ascii="Times New Roman" w:hAnsi="Times New Roman" w:cs="Times New Roman"/>
                <w:i/>
                <w:iCs/>
                <w:color w:val="000000" w:themeColor="text1"/>
              </w:rPr>
              <w:t xml:space="preserve"> </w:t>
            </w:r>
            <w:r w:rsidRPr="000B5059">
              <w:rPr>
                <w:rFonts w:ascii="Times New Roman" w:hAnsi="Times New Roman" w:cs="Times New Roman"/>
                <w:color w:val="000000" w:themeColor="text1"/>
              </w:rPr>
              <w:t>Dự thảo có sử dụng nhiều từ ngữ chuyên ngành mới nhưng chưa làm rõ khái niệm như Khung kiến trúc dữ liệu của Bộ Công Thương, Khung kiến trúc dữ liệu quốc gia, Khung quản trị, quản lý dữ liệu quốc gia và quy định của pháp luật về dữ liệu, chuyển đổi số, Cơ sở dữ liệu thực phẩm thuộc phạm vi quản lý của Bộ Công thương v.v.) hoặc đưa ra khái niệm đã được sử dụng ở các văn bản khác như Truy xuất nguồn gốc, v.v.  (TXNG v.v).</w:t>
            </w:r>
            <w:r w:rsidRPr="000B5059">
              <w:rPr>
                <w:rFonts w:ascii="Times New Roman" w:hAnsi="Times New Roman" w:cs="Times New Roman"/>
                <w:i/>
                <w:iCs/>
                <w:color w:val="000000" w:themeColor="text1"/>
              </w:rPr>
              <w:t xml:space="preserve"> </w:t>
            </w:r>
          </w:p>
          <w:p w14:paraId="4F612169" w14:textId="77777777" w:rsidR="00215475" w:rsidRPr="000B5059" w:rsidRDefault="00215475" w:rsidP="00215475">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Riêng về khái niệm "rủi ro cao" tại khoản 4 Điều 4: do hiện nay Bộ Y tế đang sửa đổi Luật An toàn thực phẩm, trong đó đưa vào khái niệm phân nhóm sản phẩm theo nguy cơ thấp và nguy cơ cao, đồng thời bắt buộc truy xuất nguồn gốc đối với nhóm thực phẩm có nguy cơ cao. </w:t>
            </w:r>
          </w:p>
          <w:p w14:paraId="5C4BA291" w14:textId="225F8A96" w:rsidR="00215475" w:rsidRPr="000B5059" w:rsidRDefault="00215475" w:rsidP="00215475">
            <w:pPr>
              <w:ind w:firstLine="567"/>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VBA kiến nghị CQST và Bộ Công Thương tiếp tục có ý kiến với Bộ Y tế để thống nhất sử dụng khái niệm "rủi ro cao" với khái niệm "nguy cơ cao" tại Dự thảo Luật An toàn thực phẩm (sửa đổi), hoặc làm rõ sự khác biệt giữa hai khái niệm để tránh chồng chéo trong áp dụng.</w:t>
            </w:r>
          </w:p>
          <w:p w14:paraId="47E909FE" w14:textId="77777777" w:rsidR="00215475" w:rsidRPr="000B5059" w:rsidRDefault="00215475" w:rsidP="00215475">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Về thuật ngữ liên quan đến công bố sản phẩm/tự công bố sản phẩm tại điểm c khoản 1 Điều 6 và điểm e khoản 2 Điều 9, </w:t>
            </w:r>
          </w:p>
          <w:p w14:paraId="70D606F7" w14:textId="523124B2" w:rsidR="00215475" w:rsidRPr="000B5059" w:rsidRDefault="00215475" w:rsidP="00215475">
            <w:pPr>
              <w:ind w:firstLine="567"/>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 xml:space="preserve">Hiệp hội VBA đề nghị Bộ Công Thương phối hợp với Bộ Y tế để thống nhất </w:t>
            </w:r>
            <w:r w:rsidRPr="000B5059">
              <w:rPr>
                <w:rFonts w:ascii="Times New Roman" w:hAnsi="Times New Roman" w:cs="Times New Roman"/>
                <w:i/>
                <w:iCs/>
                <w:color w:val="000000" w:themeColor="text1"/>
              </w:rPr>
              <w:lastRenderedPageBreak/>
              <w:t>thuật ngữ này với quy định dự kiến tại Luật An toàn thực phẩm (sửa đổi) - hiện đang được xây dựng theo hướng điều chỉnh cơ chế đăng ký bản công bố sản phẩm, công bố tiêu chuẩn sản phẩm thay vì bản công bố hợp quy, tự công bố sản phẩm - nhằm tránh phải sửa đổi Thông tư ngay sau khi Luật mới có hiệu lực.</w:t>
            </w:r>
          </w:p>
        </w:tc>
        <w:tc>
          <w:tcPr>
            <w:tcW w:w="4777" w:type="dxa"/>
          </w:tcPr>
          <w:p w14:paraId="237C9A33" w14:textId="77777777" w:rsidR="00215475" w:rsidRPr="000B5059" w:rsidRDefault="00E40AF3"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7D5278EE" w14:textId="77777777" w:rsidR="00E40AF3" w:rsidRPr="000B5059" w:rsidRDefault="00E40AF3"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Khung kiến trúc dữ liệu quốc gia, Khung quản trị, quản lý dữ liệu quốc gia được quy định tại </w:t>
            </w:r>
            <w:r w:rsidRPr="000B5059">
              <w:rPr>
                <w:rFonts w:ascii="Times New Roman" w:hAnsi="Times New Roman" w:cs="Times New Roman"/>
                <w:b/>
                <w:bCs/>
                <w:color w:val="000000" w:themeColor="text1"/>
              </w:rPr>
              <w:t>Quyết định số 2439/QĐ-TTg</w:t>
            </w:r>
            <w:r w:rsidRPr="000B5059">
              <w:rPr>
                <w:rFonts w:ascii="Times New Roman" w:hAnsi="Times New Roman" w:cs="Times New Roman"/>
                <w:color w:val="000000" w:themeColor="text1"/>
              </w:rPr>
              <w:t xml:space="preserve"> ngày 04/11/2025 của Thủ tướng Chính phủ về việc ban hành Khung kiến trúc dữ liệu quốc gia, Khung quản trị, quản lý dữ liệu quốc gia và Từ điển dữ liệu dùng chung.</w:t>
            </w:r>
          </w:p>
          <w:p w14:paraId="04A1EE82" w14:textId="77777777" w:rsidR="00E40AF3" w:rsidRPr="000B5059" w:rsidRDefault="00E40AF3" w:rsidP="005E5ABA">
            <w:pPr>
              <w:jc w:val="both"/>
              <w:rPr>
                <w:rFonts w:ascii="Times New Roman" w:hAnsi="Times New Roman" w:cs="Times New Roman"/>
                <w:color w:val="000000" w:themeColor="text1"/>
              </w:rPr>
            </w:pPr>
          </w:p>
          <w:p w14:paraId="7D2A8EB5" w14:textId="77777777" w:rsidR="00E40AF3" w:rsidRPr="000B5059" w:rsidRDefault="00E40AF3" w:rsidP="005E5ABA">
            <w:pPr>
              <w:jc w:val="both"/>
              <w:rPr>
                <w:rFonts w:ascii="Times New Roman" w:hAnsi="Times New Roman" w:cs="Times New Roman"/>
                <w:color w:val="000000" w:themeColor="text1"/>
              </w:rPr>
            </w:pPr>
          </w:p>
          <w:p w14:paraId="108A2A96" w14:textId="77777777" w:rsidR="00E40AF3" w:rsidRPr="000B5059" w:rsidRDefault="00E40AF3" w:rsidP="005E5ABA">
            <w:pPr>
              <w:jc w:val="both"/>
              <w:rPr>
                <w:rFonts w:ascii="Times New Roman" w:hAnsi="Times New Roman" w:cs="Times New Roman"/>
                <w:color w:val="000000" w:themeColor="text1"/>
              </w:rPr>
            </w:pPr>
          </w:p>
          <w:p w14:paraId="4F725C03" w14:textId="77777777" w:rsidR="00E40AF3" w:rsidRPr="000B5059" w:rsidRDefault="00E40AF3"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Tại dự thảo Luật ATTP sửa đổi, Bộ Y tế </w:t>
            </w:r>
            <w:r w:rsidR="006172E7" w:rsidRPr="000B5059">
              <w:rPr>
                <w:rFonts w:ascii="Times New Roman" w:hAnsi="Times New Roman" w:cs="Times New Roman"/>
                <w:color w:val="000000" w:themeColor="text1"/>
              </w:rPr>
              <w:t>đề xuất quy định truy xuất thực phẩm có nguy cơ cao như thực hiện đối với hàng hóa có mức độ rủi ro cao.</w:t>
            </w:r>
          </w:p>
          <w:p w14:paraId="5AEC552B" w14:textId="12DDF237" w:rsidR="006172E7" w:rsidRPr="000B5059" w:rsidRDefault="006172E7"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Trường hợp còn vướng mắc, đề nghị VBA có ý kiến với Bộ Y tế trong quá trình xây dựng dự án Luật An toàn thực phẩm sửa đổi.</w:t>
            </w:r>
          </w:p>
          <w:p w14:paraId="474A6ABA" w14:textId="77777777" w:rsidR="006172E7" w:rsidRPr="000B5059" w:rsidRDefault="006172E7" w:rsidP="005E5ABA">
            <w:pPr>
              <w:jc w:val="both"/>
              <w:rPr>
                <w:rFonts w:ascii="Times New Roman" w:hAnsi="Times New Roman" w:cs="Times New Roman"/>
                <w:color w:val="000000" w:themeColor="text1"/>
              </w:rPr>
            </w:pPr>
          </w:p>
          <w:p w14:paraId="05A52A75" w14:textId="77777777" w:rsidR="006172E7" w:rsidRPr="000B5059" w:rsidRDefault="006172E7" w:rsidP="005E5ABA">
            <w:pPr>
              <w:jc w:val="both"/>
              <w:rPr>
                <w:rFonts w:ascii="Times New Roman" w:hAnsi="Times New Roman" w:cs="Times New Roman"/>
                <w:color w:val="000000" w:themeColor="text1"/>
              </w:rPr>
            </w:pPr>
          </w:p>
          <w:p w14:paraId="2518E972" w14:textId="77777777" w:rsidR="006172E7" w:rsidRPr="000B5059" w:rsidRDefault="006172E7" w:rsidP="005E5ABA">
            <w:pPr>
              <w:jc w:val="both"/>
              <w:rPr>
                <w:rFonts w:ascii="Times New Roman" w:hAnsi="Times New Roman" w:cs="Times New Roman"/>
                <w:color w:val="000000" w:themeColor="text1"/>
              </w:rPr>
            </w:pPr>
          </w:p>
          <w:p w14:paraId="3FB42DED" w14:textId="77777777" w:rsidR="006172E7" w:rsidRPr="000B5059" w:rsidRDefault="006172E7" w:rsidP="005E5ABA">
            <w:pPr>
              <w:jc w:val="both"/>
              <w:rPr>
                <w:rFonts w:ascii="Times New Roman" w:hAnsi="Times New Roman" w:cs="Times New Roman"/>
                <w:color w:val="000000" w:themeColor="text1"/>
              </w:rPr>
            </w:pPr>
          </w:p>
          <w:p w14:paraId="46ED5F1A" w14:textId="77777777" w:rsidR="006172E7" w:rsidRPr="000B5059" w:rsidRDefault="006172E7" w:rsidP="005E5ABA">
            <w:pPr>
              <w:jc w:val="both"/>
              <w:rPr>
                <w:rFonts w:ascii="Times New Roman" w:hAnsi="Times New Roman" w:cs="Times New Roman"/>
                <w:color w:val="000000" w:themeColor="text1"/>
              </w:rPr>
            </w:pPr>
          </w:p>
          <w:p w14:paraId="3A6EDA32" w14:textId="77777777" w:rsidR="006172E7" w:rsidRPr="000B5059" w:rsidRDefault="006172E7" w:rsidP="005E5ABA">
            <w:pPr>
              <w:jc w:val="both"/>
              <w:rPr>
                <w:rFonts w:ascii="Times New Roman" w:hAnsi="Times New Roman" w:cs="Times New Roman"/>
                <w:color w:val="000000" w:themeColor="text1"/>
              </w:rPr>
            </w:pPr>
          </w:p>
          <w:p w14:paraId="53F7DFFC" w14:textId="77777777" w:rsidR="006172E7" w:rsidRPr="000B5059" w:rsidRDefault="006172E7" w:rsidP="005E5ABA">
            <w:pPr>
              <w:jc w:val="both"/>
              <w:rPr>
                <w:rFonts w:ascii="Times New Roman" w:hAnsi="Times New Roman" w:cs="Times New Roman"/>
                <w:color w:val="000000" w:themeColor="text1"/>
              </w:rPr>
            </w:pPr>
          </w:p>
          <w:p w14:paraId="4DA64C4B" w14:textId="5439BECD" w:rsidR="006172E7" w:rsidRPr="000B5059" w:rsidRDefault="006172E7"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Tiếp thu ý kiến của VBA, Cục Công nghiệp đã thay thế khái niệm “tự công bố sản phẩm” thành “hồ sơ công bố sản phẩm” tại Điều 6, Điều 9, Điều 15 dự thảo Thông tư.</w:t>
            </w:r>
          </w:p>
          <w:p w14:paraId="0280E6EF" w14:textId="77777777" w:rsidR="006172E7" w:rsidRPr="000B5059" w:rsidRDefault="006172E7" w:rsidP="005E5ABA">
            <w:pPr>
              <w:jc w:val="both"/>
              <w:rPr>
                <w:rFonts w:ascii="Times New Roman" w:hAnsi="Times New Roman" w:cs="Times New Roman"/>
                <w:color w:val="000000" w:themeColor="text1"/>
              </w:rPr>
            </w:pPr>
          </w:p>
          <w:p w14:paraId="6A476629" w14:textId="77777777" w:rsidR="006172E7" w:rsidRPr="000B5059" w:rsidRDefault="006172E7" w:rsidP="005E5ABA">
            <w:pPr>
              <w:jc w:val="both"/>
              <w:rPr>
                <w:rFonts w:ascii="Times New Roman" w:hAnsi="Times New Roman" w:cs="Times New Roman"/>
                <w:color w:val="000000" w:themeColor="text1"/>
              </w:rPr>
            </w:pPr>
          </w:p>
          <w:p w14:paraId="0AF9F698" w14:textId="77777777" w:rsidR="006172E7" w:rsidRPr="000B5059" w:rsidRDefault="006172E7" w:rsidP="005E5ABA">
            <w:pPr>
              <w:jc w:val="both"/>
              <w:rPr>
                <w:rFonts w:ascii="Times New Roman" w:hAnsi="Times New Roman" w:cs="Times New Roman"/>
                <w:color w:val="000000" w:themeColor="text1"/>
              </w:rPr>
            </w:pPr>
          </w:p>
          <w:p w14:paraId="6E2694E9" w14:textId="77777777" w:rsidR="006172E7" w:rsidRPr="000B5059" w:rsidRDefault="006172E7" w:rsidP="005E5ABA">
            <w:pPr>
              <w:jc w:val="both"/>
              <w:rPr>
                <w:rFonts w:ascii="Times New Roman" w:hAnsi="Times New Roman" w:cs="Times New Roman"/>
                <w:color w:val="000000" w:themeColor="text1"/>
              </w:rPr>
            </w:pPr>
          </w:p>
          <w:p w14:paraId="7AC2F94E" w14:textId="77777777" w:rsidR="006172E7" w:rsidRPr="000B5059" w:rsidRDefault="006172E7" w:rsidP="005E5ABA">
            <w:pPr>
              <w:jc w:val="both"/>
              <w:rPr>
                <w:rFonts w:ascii="Times New Roman" w:hAnsi="Times New Roman" w:cs="Times New Roman"/>
                <w:color w:val="000000" w:themeColor="text1"/>
              </w:rPr>
            </w:pPr>
          </w:p>
          <w:p w14:paraId="36F929EA" w14:textId="77777777" w:rsidR="006172E7" w:rsidRPr="000B5059" w:rsidRDefault="006172E7" w:rsidP="005E5ABA">
            <w:pPr>
              <w:jc w:val="both"/>
              <w:rPr>
                <w:rFonts w:ascii="Times New Roman" w:hAnsi="Times New Roman" w:cs="Times New Roman"/>
                <w:color w:val="000000" w:themeColor="text1"/>
              </w:rPr>
            </w:pPr>
          </w:p>
          <w:p w14:paraId="5DD62E7C" w14:textId="36436670" w:rsidR="006172E7" w:rsidRPr="000B5059" w:rsidRDefault="006172E7" w:rsidP="005E5ABA">
            <w:pPr>
              <w:jc w:val="both"/>
              <w:rPr>
                <w:rFonts w:ascii="Times New Roman" w:hAnsi="Times New Roman" w:cs="Times New Roman"/>
                <w:color w:val="000000" w:themeColor="text1"/>
              </w:rPr>
            </w:pPr>
          </w:p>
        </w:tc>
      </w:tr>
      <w:tr w:rsidR="005E5ABA" w:rsidRPr="00116191" w14:paraId="4C0D35F6" w14:textId="77777777" w:rsidTr="005E5ABA">
        <w:tc>
          <w:tcPr>
            <w:tcW w:w="704" w:type="dxa"/>
          </w:tcPr>
          <w:p w14:paraId="187C6794" w14:textId="0295A19A"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20</w:t>
            </w:r>
          </w:p>
        </w:tc>
        <w:tc>
          <w:tcPr>
            <w:tcW w:w="2362" w:type="dxa"/>
          </w:tcPr>
          <w:p w14:paraId="52B1BB09" w14:textId="4F9EC1C4"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2</w:t>
            </w:r>
          </w:p>
        </w:tc>
        <w:tc>
          <w:tcPr>
            <w:tcW w:w="1800" w:type="dxa"/>
          </w:tcPr>
          <w:p w14:paraId="076127F5" w14:textId="724F0868"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Thái Nguyền (Công văn số 6197/SCT-TM&amp;HN ngày 27/8/2026)</w:t>
            </w:r>
          </w:p>
        </w:tc>
        <w:tc>
          <w:tcPr>
            <w:tcW w:w="4485" w:type="dxa"/>
          </w:tcPr>
          <w:p w14:paraId="37B8C2DD"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Dự thảo quy định đối tượng áp dụng gồm: </w:t>
            </w:r>
            <w:r w:rsidRPr="000B5059">
              <w:rPr>
                <w:rFonts w:ascii="Times New Roman" w:eastAsia="Times New Roman" w:hAnsi="Times New Roman" w:cs="Times New Roman"/>
                <w:i/>
                <w:iCs/>
                <w:noProof/>
                <w:color w:val="000000" w:themeColor="text1"/>
                <w:kern w:val="0"/>
                <w:lang w:eastAsia="zh-CN"/>
                <w14:ligatures w14:val="none"/>
              </w:rPr>
              <w:t>“Các cơ quan quản lý nhà nước về thực phẩm, các tổ chức đánh giá sự phù hợp, các cơ quan kiểm tra nhà nước về thực phẩm nhập khẩu thuộc phạm vi quản lý của Bộ Công Thương”.</w:t>
            </w:r>
            <w:r w:rsidRPr="000B5059">
              <w:rPr>
                <w:rFonts w:ascii="Times New Roman" w:eastAsia="Times New Roman" w:hAnsi="Times New Roman" w:cs="Times New Roman"/>
                <w:noProof/>
                <w:color w:val="000000" w:themeColor="text1"/>
                <w:kern w:val="0"/>
                <w:lang w:eastAsia="zh-CN"/>
                <w14:ligatures w14:val="none"/>
              </w:rPr>
              <w:t xml:space="preserve"> Đề nghị nghiên cứu bổ sung đối tượng áp dụng là cơ quan, đơn vị, lực lượng có liên quan trong hoạt động quản lý, kiểm tra, kiểm soát, hậu kiểm và xử lý vi phạm đối với thực phẩm thuộc phạm vi quản lý nhà nước của Bộ Công Thương theo chức năng, nhiệm vụ và thẩm quyền được giao.</w:t>
            </w:r>
          </w:p>
          <w:p w14:paraId="354693C2" w14:textId="46185CEB"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Lý do: Lực lượng Quản lý thị trường là một trong các lực lượng trực tiếp thực hiện kiểm tra, kiểm soát và xử lý vi phạm đối với hàng hóa thực phẩm thuộc phạm vi quản lý theo chức năng, nhiệm vụ, thẩm quyền được giao. Do đó, việc xác định rõ đối tượng áp dụng sẽ bảo đảm thống nhất trong quá trình phân quyền, khai thác và sử dụng cơ sở dữ liệu, phù hợp với thực tế tổ chức thực hiện tại địa phương.</w:t>
            </w:r>
          </w:p>
        </w:tc>
        <w:tc>
          <w:tcPr>
            <w:tcW w:w="4777" w:type="dxa"/>
          </w:tcPr>
          <w:p w14:paraId="1275A4F4" w14:textId="77777777" w:rsidR="005E5ABA" w:rsidRPr="00116191" w:rsidRDefault="00FB6A0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6F9F4454" w14:textId="2EEECFC8" w:rsidR="00FB6A0E" w:rsidRPr="00116191" w:rsidRDefault="00FB6A0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Phạm vi đối tượng áp dụng đã bao quát cả Lực lượng Quản lý thị trường tại các địa phương.</w:t>
            </w:r>
          </w:p>
        </w:tc>
      </w:tr>
      <w:tr w:rsidR="005E5ABA" w:rsidRPr="00116191" w14:paraId="6B5A2C86" w14:textId="77777777" w:rsidTr="005E5ABA">
        <w:tc>
          <w:tcPr>
            <w:tcW w:w="704" w:type="dxa"/>
          </w:tcPr>
          <w:p w14:paraId="108C04EE" w14:textId="3BBD269E"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21</w:t>
            </w:r>
          </w:p>
        </w:tc>
        <w:tc>
          <w:tcPr>
            <w:tcW w:w="2362" w:type="dxa"/>
          </w:tcPr>
          <w:p w14:paraId="79DA5267" w14:textId="7B184704" w:rsidR="005E5ABA" w:rsidRPr="00116191" w:rsidRDefault="00320D81"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 xml:space="preserve">Khoản 2 </w:t>
            </w:r>
            <w:r w:rsidR="005E5ABA" w:rsidRPr="00116191">
              <w:rPr>
                <w:rFonts w:ascii="Times New Roman" w:hAnsi="Times New Roman" w:cs="Times New Roman"/>
                <w:b/>
                <w:bCs/>
                <w:color w:val="000000" w:themeColor="text1"/>
              </w:rPr>
              <w:t>Điều 2</w:t>
            </w:r>
          </w:p>
        </w:tc>
        <w:tc>
          <w:tcPr>
            <w:tcW w:w="1800" w:type="dxa"/>
          </w:tcPr>
          <w:p w14:paraId="4798277D" w14:textId="39470BAE"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Sở Công Thương tỉnh Sơn La (Công </w:t>
            </w:r>
            <w:r w:rsidRPr="00116191">
              <w:rPr>
                <w:rFonts w:ascii="Times New Roman" w:hAnsi="Times New Roman" w:cs="Times New Roman"/>
                <w:color w:val="000000" w:themeColor="text1"/>
              </w:rPr>
              <w:lastRenderedPageBreak/>
              <w:t>văn số 2390/SCT-QLCN ngày 28/8/2026)</w:t>
            </w:r>
          </w:p>
        </w:tc>
        <w:tc>
          <w:tcPr>
            <w:tcW w:w="4485" w:type="dxa"/>
          </w:tcPr>
          <w:p w14:paraId="065B960A" w14:textId="2ACAC069"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lastRenderedPageBreak/>
              <w:t xml:space="preserve">Tại khoản 2, Điều 2 (Đối tượng áp dụng) quy định: “không áp dụng đối với thực phẩm do hộ gia đình, cá nhân sản xuất để sử </w:t>
            </w:r>
            <w:r w:rsidRPr="000B5059">
              <w:rPr>
                <w:rFonts w:ascii="Times New Roman" w:eastAsia="Times New Roman" w:hAnsi="Times New Roman" w:cs="Times New Roman"/>
                <w:noProof/>
                <w:color w:val="000000" w:themeColor="text1"/>
                <w:kern w:val="0"/>
                <w:lang w:eastAsia="zh-CN"/>
                <w14:ligatures w14:val="none"/>
              </w:rPr>
              <w:lastRenderedPageBreak/>
              <w:t>dụng và không kinh doanh”. Đề nghị cơ quan chủ trì soạn thảo:</w:t>
            </w:r>
          </w:p>
          <w:p w14:paraId="6CFF2C2F" w14:textId="0430ABA2"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Làm rõ thêm cụm từ “không kinh doanh trên thị trường”. Thực tế hiện nay phát sinh nhiều trường hợp hộ gia đình, cá nhân sản xuất nhỏ lẻ, kinh doanh thực phẩm tự làm (handmade) có tính chất thời vụ trên các nền tảng mạng xã hội, gây khó khăn trong công tác kiểm soát.</w:t>
            </w:r>
          </w:p>
          <w:p w14:paraId="332FB9CE" w14:textId="6F113371"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Bổ sung quy định tiêu chí phân định rõ ràng về việc các đối tượng sản xuất, kinh doanh nhỏ lẻ, thời vụ nêu trên có thuộc diện phải cập nhật thông tin vào cơ sở dữ liệu thực phẩm hay không. Việc làm rõ ranh giới này là cơ sở pháp lý quan trọng để các cơ quan quản lý tại địa phương thực hiện công tác phân loại, thống kê và giám sát hiệu quả.</w:t>
            </w:r>
          </w:p>
        </w:tc>
        <w:tc>
          <w:tcPr>
            <w:tcW w:w="4777" w:type="dxa"/>
          </w:tcPr>
          <w:p w14:paraId="0002DFCE" w14:textId="77777777" w:rsidR="005E5ABA" w:rsidRPr="00116191" w:rsidRDefault="00FB6A0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71FEA0EF" w14:textId="77777777" w:rsidR="00FB6A0E" w:rsidRPr="00116191" w:rsidRDefault="00FB6A0E" w:rsidP="005E5ABA">
            <w:pPr>
              <w:jc w:val="both"/>
              <w:rPr>
                <w:rFonts w:ascii="Times New Roman" w:hAnsi="Times New Roman" w:cs="Times New Roman"/>
                <w:color w:val="000000" w:themeColor="text1"/>
              </w:rPr>
            </w:pPr>
          </w:p>
          <w:p w14:paraId="15C3AF76" w14:textId="77777777" w:rsidR="00FB6A0E" w:rsidRPr="00116191" w:rsidRDefault="00FB6A0E" w:rsidP="005E5ABA">
            <w:pPr>
              <w:jc w:val="both"/>
              <w:rPr>
                <w:rFonts w:ascii="Times New Roman" w:hAnsi="Times New Roman" w:cs="Times New Roman"/>
                <w:color w:val="000000" w:themeColor="text1"/>
              </w:rPr>
            </w:pPr>
          </w:p>
          <w:p w14:paraId="19898B7E" w14:textId="77777777" w:rsidR="00FB6A0E" w:rsidRPr="00116191" w:rsidRDefault="00FB6A0E" w:rsidP="005E5ABA">
            <w:pPr>
              <w:jc w:val="both"/>
              <w:rPr>
                <w:rFonts w:ascii="Times New Roman" w:hAnsi="Times New Roman" w:cs="Times New Roman"/>
                <w:color w:val="000000" w:themeColor="text1"/>
              </w:rPr>
            </w:pPr>
          </w:p>
          <w:p w14:paraId="77A8DA9C" w14:textId="77777777" w:rsidR="00FB6A0E" w:rsidRPr="00116191" w:rsidRDefault="00FB6A0E" w:rsidP="005E5ABA">
            <w:pPr>
              <w:jc w:val="both"/>
              <w:rPr>
                <w:rFonts w:ascii="Times New Roman" w:hAnsi="Times New Roman" w:cs="Times New Roman"/>
                <w:color w:val="000000" w:themeColor="text1"/>
              </w:rPr>
            </w:pPr>
          </w:p>
          <w:p w14:paraId="31A3EB61" w14:textId="102F49D2" w:rsidR="00FB6A0E" w:rsidRPr="00116191" w:rsidRDefault="00FB6A0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Các sản phẩm không kinh doanh trên thị trường là các sản phẩm sản xuất, phục vụ mục đích tiêu dùng, sử dụng nội bộ</w:t>
            </w:r>
            <w:r w:rsidR="00976FD9" w:rsidRPr="00116191">
              <w:rPr>
                <w:rFonts w:ascii="Times New Roman" w:hAnsi="Times New Roman" w:cs="Times New Roman"/>
                <w:color w:val="000000" w:themeColor="text1"/>
              </w:rPr>
              <w:t xml:space="preserve"> của hộ gia đình, cá nhân</w:t>
            </w:r>
            <w:r w:rsidRPr="00116191">
              <w:rPr>
                <w:rFonts w:ascii="Times New Roman" w:hAnsi="Times New Roman" w:cs="Times New Roman"/>
                <w:color w:val="000000" w:themeColor="text1"/>
              </w:rPr>
              <w:t>.</w:t>
            </w:r>
          </w:p>
          <w:p w14:paraId="56F8B5AC" w14:textId="77777777" w:rsidR="00FB6A0E" w:rsidRPr="00116191" w:rsidRDefault="00FB6A0E" w:rsidP="005E5ABA">
            <w:pPr>
              <w:jc w:val="both"/>
              <w:rPr>
                <w:rFonts w:ascii="Times New Roman" w:hAnsi="Times New Roman" w:cs="Times New Roman"/>
                <w:color w:val="000000" w:themeColor="text1"/>
              </w:rPr>
            </w:pPr>
          </w:p>
          <w:p w14:paraId="253E8509" w14:textId="77777777" w:rsidR="00FB6A0E" w:rsidRPr="00116191" w:rsidRDefault="00FB6A0E" w:rsidP="005E5ABA">
            <w:pPr>
              <w:jc w:val="both"/>
              <w:rPr>
                <w:rFonts w:ascii="Times New Roman" w:hAnsi="Times New Roman" w:cs="Times New Roman"/>
                <w:color w:val="000000" w:themeColor="text1"/>
              </w:rPr>
            </w:pPr>
          </w:p>
          <w:p w14:paraId="2727F07E" w14:textId="77777777" w:rsidR="00FB6A0E" w:rsidRPr="00116191" w:rsidRDefault="00FB6A0E" w:rsidP="005E5ABA">
            <w:pPr>
              <w:jc w:val="both"/>
              <w:rPr>
                <w:rFonts w:ascii="Times New Roman" w:hAnsi="Times New Roman" w:cs="Times New Roman"/>
                <w:color w:val="000000" w:themeColor="text1"/>
              </w:rPr>
            </w:pPr>
          </w:p>
          <w:p w14:paraId="18A5F489" w14:textId="77777777" w:rsidR="00FB6A0E" w:rsidRPr="00116191" w:rsidRDefault="00FB6A0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 </w:t>
            </w:r>
            <w:r w:rsidR="00267808" w:rsidRPr="00116191">
              <w:rPr>
                <w:rFonts w:ascii="Times New Roman" w:hAnsi="Times New Roman" w:cs="Times New Roman"/>
                <w:color w:val="000000" w:themeColor="text1"/>
              </w:rPr>
              <w:t>Theo quy định tại Nghị định số 15/2018/NĐ-CP:</w:t>
            </w:r>
          </w:p>
          <w:p w14:paraId="1F46A0D3" w14:textId="77777777" w:rsidR="00267808" w:rsidRPr="00116191" w:rsidRDefault="0026780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Khoản 10 Điều 3: </w:t>
            </w:r>
            <w:bookmarkStart w:id="2" w:name="khoan_10_3"/>
            <w:r w:rsidRPr="00116191">
              <w:rPr>
                <w:rFonts w:ascii="Times New Roman" w:hAnsi="Times New Roman" w:cs="Times New Roman"/>
                <w:i/>
                <w:iCs/>
                <w:color w:val="000000" w:themeColor="text1"/>
              </w:rPr>
              <w:t>“10. Cơ sở kinh doanh thực phẩm nhỏ lẻ là cơ sở do cá nhân, nhóm cá nhân, hộ gia đình thực hiện đăng ký hộ kinh doanh và cơ sở không được cấp Giấy chứng nhận đăng ký kinh doanh hoặc Giấy chứng nhận đăng ký doanh nghiệp hoặc Giấy chứng nhận đầu tư theo quy định của pháp luật.</w:t>
            </w:r>
            <w:bookmarkEnd w:id="2"/>
            <w:r w:rsidRPr="00116191">
              <w:rPr>
                <w:rFonts w:ascii="Times New Roman" w:hAnsi="Times New Roman" w:cs="Times New Roman"/>
                <w:i/>
                <w:iCs/>
                <w:color w:val="000000" w:themeColor="text1"/>
              </w:rPr>
              <w:t>”</w:t>
            </w:r>
          </w:p>
          <w:p w14:paraId="28DE23F2" w14:textId="77777777" w:rsidR="00267808" w:rsidRPr="00116191" w:rsidRDefault="00CE5044"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Theo điểm d khoản 1 Điều 12 Nghị định số 15/2018/NĐ-CP, c</w:t>
            </w:r>
            <w:r w:rsidR="00267808" w:rsidRPr="00116191">
              <w:rPr>
                <w:rFonts w:ascii="Times New Roman" w:hAnsi="Times New Roman" w:cs="Times New Roman"/>
                <w:color w:val="000000" w:themeColor="text1"/>
              </w:rPr>
              <w:t>ác cơ sở này không thuộc diện cấp Giấy chứng nhận cơ sở đủ điều kiện an toàn thực phẩm.</w:t>
            </w:r>
          </w:p>
          <w:p w14:paraId="0B31CBF2" w14:textId="77777777" w:rsidR="00CE5044" w:rsidRPr="00116191" w:rsidRDefault="00CE5044"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Theo điểm b khoản 2 Điều 24 Nghị định số 77/2016/NĐ-CP được sửa đổi, bổ sung bởi khoản 1 Điều 10 Nghị định số 17/2020/NĐ-CP, các cơ sở này phải thực hiện việc gửi bản cam kết đến cơ quan có thẩm quyền do Ủy ban nhân dân cấp tỉnh phân cấp quản lý về an toàn thực phẩm trên địa bàn.</w:t>
            </w:r>
          </w:p>
          <w:p w14:paraId="48F7F40B" w14:textId="7B96E006" w:rsidR="00CE5044" w:rsidRPr="00116191" w:rsidRDefault="00CE5044"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Theo nội dung quy định tại điểm c khoản 1 Điều 6, Điều 15 dự thảo Thông tư, UBND cấp tỉnh phải cập nhật thông tin về thông tin của các cơ sở này và bản cam kết của cơ sở.</w:t>
            </w:r>
          </w:p>
        </w:tc>
      </w:tr>
      <w:tr w:rsidR="0067047C" w:rsidRPr="00116191" w14:paraId="5B680318" w14:textId="77777777" w:rsidTr="00174A06">
        <w:tc>
          <w:tcPr>
            <w:tcW w:w="704" w:type="dxa"/>
          </w:tcPr>
          <w:p w14:paraId="187A64A8" w14:textId="46470140" w:rsidR="0067047C" w:rsidRPr="00C94B94" w:rsidRDefault="00CE309B" w:rsidP="00174A06">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22</w:t>
            </w:r>
          </w:p>
        </w:tc>
        <w:tc>
          <w:tcPr>
            <w:tcW w:w="2362" w:type="dxa"/>
          </w:tcPr>
          <w:p w14:paraId="2A743D6D" w14:textId="77777777" w:rsidR="0067047C" w:rsidRPr="000B5059" w:rsidRDefault="0067047C" w:rsidP="00174A06">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Khoản 2 Điều 2</w:t>
            </w:r>
          </w:p>
        </w:tc>
        <w:tc>
          <w:tcPr>
            <w:tcW w:w="1800" w:type="dxa"/>
          </w:tcPr>
          <w:p w14:paraId="48654182" w14:textId="77777777" w:rsidR="0067047C" w:rsidRPr="000B5059" w:rsidRDefault="0067047C" w:rsidP="00174A06">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Xuất nhập khẩu (Công văn số 2270/NH ngày 8/9/2026)</w:t>
            </w:r>
          </w:p>
        </w:tc>
        <w:tc>
          <w:tcPr>
            <w:tcW w:w="4485" w:type="dxa"/>
          </w:tcPr>
          <w:p w14:paraId="6F8EF9EE" w14:textId="77777777" w:rsidR="0067047C" w:rsidRPr="000B5059" w:rsidRDefault="0067047C" w:rsidP="00174A06">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Khoản 2 Điều 2 Dự thảo Thông tư hiện chỉ loại trừ "thực phẩm do hộ gia đình, cá nhân sản xuất, chế biến để sử dụng và không kinh doanh trên thị trường", chưa loại trừ các loại hình hàng hóa đặc thù trong hoạt động xuất nhập khẩu như: hàng tạm nhập tái xuất, chuyển khẩu, quá cảnh, hàng sản xuất phục vụ mục đích nội bộ không tiêu thụ tại thị trường trong nước. Do đó, các loại hình này vẫn phải tuân thủ đầy đủ nghĩa vụ truy xuất nguồn gốc, lưu trữ và cung cấp dữ liệu như hàng nhập khẩu tiêu thụ nội địa, gây phát sinh chi phí, thời gian tuân thủ không tương xứng với mục tiêu quản lý an toàn thực phẩm.</w:t>
            </w:r>
          </w:p>
          <w:p w14:paraId="5B171A44" w14:textId="77777777" w:rsidR="0067047C" w:rsidRPr="000B5059" w:rsidRDefault="0067047C" w:rsidP="00174A06">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Đề nghị đơn vị chủ trì soạn thảo bổ sung tại khoản 2 Điều 2 quy định loại trừ đối với các loại hình hàng hóa nêu trên; trường hợp sau đó chuyển đổi mục đích sử dụng để tiêu thụ tại thị trường Việt Nam thì tại thời điểm chuyển đổi phải thực hiện đầy đủ nghĩa vụ theo quy định của Thông tư này.</w:t>
            </w:r>
          </w:p>
        </w:tc>
        <w:tc>
          <w:tcPr>
            <w:tcW w:w="4777" w:type="dxa"/>
          </w:tcPr>
          <w:p w14:paraId="53A188D7" w14:textId="77777777" w:rsidR="0067047C" w:rsidRPr="000B5059" w:rsidRDefault="00094941" w:rsidP="00174A06">
            <w:pPr>
              <w:jc w:val="both"/>
              <w:rPr>
                <w:rFonts w:ascii="Times New Roman" w:hAnsi="Times New Roman" w:cs="Times New Roman"/>
                <w:color w:val="000000" w:themeColor="text1"/>
              </w:rPr>
            </w:pPr>
            <w:r w:rsidRPr="000B5059">
              <w:rPr>
                <w:rFonts w:ascii="Times New Roman" w:hAnsi="Times New Roman" w:cs="Times New Roman"/>
                <w:color w:val="000000" w:themeColor="text1"/>
              </w:rPr>
              <w:t>Không tiếp thu.</w:t>
            </w:r>
          </w:p>
          <w:p w14:paraId="648FA099" w14:textId="77777777" w:rsidR="00094941" w:rsidRPr="00116191" w:rsidRDefault="00094941" w:rsidP="00094941">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19 Luật An toàn thự phẩm số 55/2010/QH12 quy định:</w:t>
            </w:r>
          </w:p>
          <w:p w14:paraId="7510EF83" w14:textId="77777777" w:rsidR="00094941" w:rsidRPr="00116191" w:rsidRDefault="00094941" w:rsidP="00094941">
            <w:pPr>
              <w:jc w:val="both"/>
              <w:rPr>
                <w:rFonts w:ascii="Times New Roman" w:hAnsi="Times New Roman" w:cs="Times New Roman"/>
                <w:i/>
                <w:iCs/>
                <w:color w:val="000000" w:themeColor="text1"/>
              </w:rPr>
            </w:pPr>
            <w:r w:rsidRPr="00116191">
              <w:rPr>
                <w:rFonts w:ascii="Times New Roman" w:hAnsi="Times New Roman" w:cs="Times New Roman"/>
                <w:b/>
                <w:bCs/>
                <w:i/>
                <w:iCs/>
                <w:color w:val="000000" w:themeColor="text1"/>
              </w:rPr>
              <w:t>“Điều 19. Điều kiện bảo đảm an toàn thực phẩm đối với cơ sở sản xuất, kinh doanh thực phẩm</w:t>
            </w:r>
          </w:p>
          <w:p w14:paraId="25C15DF1" w14:textId="77777777" w:rsidR="00094941" w:rsidRPr="00116191" w:rsidRDefault="00094941" w:rsidP="00094941">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1. Cơ sở sản xuất, kinh doanh thực phẩm phải bảo đảm các điều kiện sau đây:</w:t>
            </w:r>
          </w:p>
          <w:p w14:paraId="063DA904" w14:textId="77777777" w:rsidR="00094941" w:rsidRPr="00116191" w:rsidRDefault="00094941" w:rsidP="00094941">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đ) Duy trì các điều kiện bảo đảm an toàn thực phẩm và lưu giữ hồ sơ về nguồn gốc, xuất xứ nguyên liệu thực phẩm và các tài liệu khác về toàn bộ quá trình sản xuất, kinh doanh thực phẩm;”</w:t>
            </w:r>
          </w:p>
          <w:p w14:paraId="205797D1" w14:textId="6B911D64" w:rsidR="00094941" w:rsidRPr="000B5059" w:rsidRDefault="00094941" w:rsidP="00174A06">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Vì vậy, các </w:t>
            </w:r>
            <w:r w:rsidRPr="000B5059">
              <w:rPr>
                <w:rFonts w:ascii="Times New Roman" w:eastAsia="Times New Roman" w:hAnsi="Times New Roman" w:cs="Times New Roman"/>
                <w:noProof/>
                <w:color w:val="000000" w:themeColor="text1"/>
                <w:kern w:val="0"/>
                <w:lang w:eastAsia="zh-CN"/>
                <w14:ligatures w14:val="none"/>
              </w:rPr>
              <w:t>loại hình hàng hóa đặc thù trong hoạt động xuất nhập khẩu như: hàng tạm nhập tái xuất, chuyển khẩu, quá cảnh, hàng sản xuất phục vụ mục đích nội bộ không tiêu thụ tại thị trường trong nước không thuộc đối tượng loại trừ tại dự thảo Thông tư.</w:t>
            </w:r>
          </w:p>
        </w:tc>
      </w:tr>
      <w:tr w:rsidR="005E5ABA" w:rsidRPr="00116191" w14:paraId="7B0A284D" w14:textId="77777777" w:rsidTr="005E5ABA">
        <w:tc>
          <w:tcPr>
            <w:tcW w:w="704" w:type="dxa"/>
          </w:tcPr>
          <w:p w14:paraId="025CB6E6" w14:textId="45A07F78"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23</w:t>
            </w:r>
          </w:p>
        </w:tc>
        <w:tc>
          <w:tcPr>
            <w:tcW w:w="2362" w:type="dxa"/>
          </w:tcPr>
          <w:p w14:paraId="795C5177" w14:textId="66A5D156"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2</w:t>
            </w:r>
          </w:p>
        </w:tc>
        <w:tc>
          <w:tcPr>
            <w:tcW w:w="1800" w:type="dxa"/>
          </w:tcPr>
          <w:p w14:paraId="65AE4B7F" w14:textId="30BA9ECD"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Hiệp hội bán lẻ (Công văn số 44/CV-HHBL ngày 28/8/2026)</w:t>
            </w:r>
          </w:p>
        </w:tc>
        <w:tc>
          <w:tcPr>
            <w:tcW w:w="4485" w:type="dxa"/>
          </w:tcPr>
          <w:p w14:paraId="69255AE6" w14:textId="77777777" w:rsidR="005E5ABA" w:rsidRPr="000B5059" w:rsidRDefault="005E5ABA" w:rsidP="005E5ABA">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 xml:space="preserve">Đề xuất sửa đổi: </w:t>
            </w:r>
          </w:p>
          <w:p w14:paraId="591D21F7" w14:textId="77777777" w:rsidR="005E5ABA" w:rsidRPr="000B5059" w:rsidRDefault="005E5ABA" w:rsidP="005E5ABA">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Điều 2. Đối tượng áp dụng</w:t>
            </w:r>
          </w:p>
          <w:p w14:paraId="4DACD699"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1. Thông tư này áp dụng đối với:</w:t>
            </w:r>
          </w:p>
          <w:p w14:paraId="7AB18B90"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a) Các cơ quan quản lý nhà nước về thực phẩm, các tổ chức đánh giá sự phù hợp, các cơ quan kiểm tra nhà nước về thực phẩm nhập khẩu thuộc phạm vi quản lý của Bộ Công Thương.</w:t>
            </w:r>
          </w:p>
          <w:p w14:paraId="0844074E"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b) Các tổ chức, cá nhân có hoạt động sản xuất, kinh doanh thực phẩm </w:t>
            </w:r>
            <w:r w:rsidRPr="000B5059">
              <w:rPr>
                <w:rFonts w:ascii="Times New Roman" w:eastAsia="Times New Roman" w:hAnsi="Times New Roman" w:cs="Times New Roman"/>
                <w:b/>
                <w:bCs/>
                <w:noProof/>
                <w:color w:val="000000" w:themeColor="text1"/>
                <w:kern w:val="0"/>
                <w:lang w:val="vi-VN" w:eastAsia="zh-CN"/>
                <w14:ligatures w14:val="none"/>
              </w:rPr>
              <w:t>có mức độ rủi ro cao</w:t>
            </w:r>
            <w:r w:rsidRPr="000B5059">
              <w:rPr>
                <w:rFonts w:ascii="Times New Roman" w:eastAsia="Times New Roman" w:hAnsi="Times New Roman" w:cs="Times New Roman"/>
                <w:b/>
                <w:bCs/>
                <w:noProof/>
                <w:color w:val="000000" w:themeColor="text1"/>
                <w:kern w:val="0"/>
                <w:lang w:eastAsia="zh-CN"/>
                <w14:ligatures w14:val="none"/>
              </w:rPr>
              <w:t xml:space="preserve"> </w:t>
            </w:r>
            <w:r w:rsidRPr="000B5059">
              <w:rPr>
                <w:rFonts w:ascii="Times New Roman" w:eastAsia="Times New Roman" w:hAnsi="Times New Roman" w:cs="Times New Roman"/>
                <w:noProof/>
                <w:color w:val="000000" w:themeColor="text1"/>
                <w:kern w:val="0"/>
                <w:lang w:eastAsia="zh-CN"/>
                <w14:ligatures w14:val="none"/>
              </w:rPr>
              <w:t xml:space="preserve">(sau đây gọi tắt là cơ sở) tại Việt </w:t>
            </w:r>
            <w:r w:rsidRPr="000B5059">
              <w:rPr>
                <w:rFonts w:ascii="Times New Roman" w:eastAsia="Times New Roman" w:hAnsi="Times New Roman" w:cs="Times New Roman"/>
                <w:noProof/>
                <w:color w:val="000000" w:themeColor="text1"/>
                <w:kern w:val="0"/>
                <w:lang w:eastAsia="zh-CN"/>
                <w14:ligatures w14:val="none"/>
              </w:rPr>
              <w:lastRenderedPageBreak/>
              <w:t>Nam thuộc phạm vi quản lý của Bộ Công Thương và các tổ chức, cá nhân khác có liên quan.</w:t>
            </w:r>
          </w:p>
          <w:p w14:paraId="34D8F5B5"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2. Thông tư này không áp dụng đối với:</w:t>
            </w:r>
          </w:p>
          <w:p w14:paraId="0256E757"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a) Thực phẩm thuộc các trường hợp được miễn kiểm tra nhà nước về an toàn thực phẩm đối với một số thực phẩm nhập khẩu theo quy định của pháp luật</w:t>
            </w:r>
            <w:r w:rsidRPr="000B5059">
              <w:rPr>
                <w:rFonts w:ascii="Times New Roman" w:eastAsia="Times New Roman" w:hAnsi="Times New Roman" w:cs="Times New Roman"/>
                <w:noProof/>
                <w:color w:val="000000" w:themeColor="text1"/>
                <w:kern w:val="0"/>
                <w:lang w:eastAsia="zh-CN"/>
                <w14:ligatures w14:val="none"/>
              </w:rPr>
              <w:t>.</w:t>
            </w:r>
          </w:p>
          <w:p w14:paraId="46179A81"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b) Thực phẩm do hộ gia đình, cá nhân sản xuất, chế biến để sử dụng và không kinh doanh trên thị trường.</w:t>
            </w:r>
          </w:p>
          <w:p w14:paraId="5898477E" w14:textId="77777777" w:rsidR="005E5ABA" w:rsidRPr="00116191" w:rsidRDefault="005E5ABA" w:rsidP="005E5ABA">
            <w:pPr>
              <w:ind w:firstLine="567"/>
              <w:jc w:val="both"/>
              <w:rPr>
                <w:rFonts w:ascii="Times New Roman" w:hAnsi="Times New Roman" w:cs="Times New Roman"/>
                <w:b/>
                <w:bCs/>
                <w:i/>
                <w:iCs/>
                <w:color w:val="000000" w:themeColor="text1"/>
              </w:rPr>
            </w:pPr>
            <w:r w:rsidRPr="00116191">
              <w:rPr>
                <w:rFonts w:ascii="Times New Roman" w:hAnsi="Times New Roman" w:cs="Times New Roman"/>
                <w:b/>
                <w:bCs/>
                <w:i/>
                <w:iCs/>
                <w:color w:val="000000" w:themeColor="text1"/>
              </w:rPr>
              <w:t>Lý do:</w:t>
            </w:r>
          </w:p>
          <w:p w14:paraId="069FB07E" w14:textId="7666A061"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1. Các quy định pháp luật hiện tại quy định tổ chức, cá nhân </w:t>
            </w:r>
            <w:r w:rsidRPr="000B5059">
              <w:rPr>
                <w:rFonts w:ascii="Times New Roman" w:eastAsia="Times New Roman" w:hAnsi="Times New Roman" w:cs="Times New Roman"/>
                <w:b/>
                <w:bCs/>
                <w:noProof/>
                <w:color w:val="000000" w:themeColor="text1"/>
                <w:kern w:val="0"/>
                <w:lang w:eastAsia="zh-CN"/>
                <w14:ligatures w14:val="none"/>
              </w:rPr>
              <w:t>chỉ bắt buộc thực hiện truy xuất nguồn gốc đối với hàng hóa có mức độ rủi ro cao</w:t>
            </w:r>
            <w:r w:rsidRPr="000B5059">
              <w:rPr>
                <w:rFonts w:ascii="Times New Roman" w:eastAsia="Times New Roman" w:hAnsi="Times New Roman" w:cs="Times New Roman"/>
                <w:noProof/>
                <w:color w:val="000000" w:themeColor="text1"/>
                <w:kern w:val="0"/>
                <w:lang w:eastAsia="zh-CN"/>
                <w14:ligatures w14:val="none"/>
              </w:rPr>
              <w:t xml:space="preserve"> và được khuyến khích, lựa chọn truy xuất nguồn gốc đối với hàng hóa không thuộc đối tượng có mức độ rủi ro cao, bao gồm: </w:t>
            </w:r>
          </w:p>
          <w:p w14:paraId="37427A16" w14:textId="6825735B"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Điều 6d Luật Chất lượng sản phẩm hàng hóa: </w:t>
            </w:r>
          </w:p>
          <w:p w14:paraId="022DB161"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 xml:space="preserve">“2. Đối với sản phẩm, </w:t>
            </w:r>
            <w:r w:rsidRPr="000B5059">
              <w:rPr>
                <w:rFonts w:ascii="Times New Roman" w:eastAsia="Times New Roman" w:hAnsi="Times New Roman" w:cs="Times New Roman"/>
                <w:b/>
                <w:bCs/>
                <w:i/>
                <w:iCs/>
                <w:noProof/>
                <w:color w:val="000000" w:themeColor="text1"/>
                <w:kern w:val="0"/>
                <w:lang w:eastAsia="zh-CN"/>
                <w14:ligatures w14:val="none"/>
              </w:rPr>
              <w:t>hàng hóa có mức độ rủi ro cao, việc truy xuất nguồn gốc là bắt buộc</w:t>
            </w:r>
            <w:r w:rsidRPr="000B5059">
              <w:rPr>
                <w:rFonts w:ascii="Times New Roman" w:eastAsia="Times New Roman" w:hAnsi="Times New Roman" w:cs="Times New Roman"/>
                <w:i/>
                <w:iCs/>
                <w:noProof/>
                <w:color w:val="000000" w:themeColor="text1"/>
                <w:kern w:val="0"/>
                <w:lang w:eastAsia="zh-CN"/>
                <w14:ligatures w14:val="none"/>
              </w:rPr>
              <w:t xml:space="preserve"> và do Bộ, cơ quan ngang Bộ xác định, có lộ trình thực hiện, bảo đảm tính khả thi, phù hợp với năng lực của doanh nghiệp và đặc thù phát triển của từng ngành hàng.</w:t>
            </w:r>
          </w:p>
          <w:p w14:paraId="5133CA6A" w14:textId="1D813DD4" w:rsidR="005E5ABA" w:rsidRPr="000B5059" w:rsidRDefault="005E5ABA" w:rsidP="005E5ABA">
            <w:pPr>
              <w:ind w:firstLine="567"/>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 xml:space="preserve">3. Tổ chức, cá nhân sản xuất, xuất khẩu, nhập khẩu, lưu thông sản phẩm, hàng hóa </w:t>
            </w:r>
            <w:r w:rsidRPr="000B5059">
              <w:rPr>
                <w:rFonts w:ascii="Times New Roman" w:eastAsia="Times New Roman" w:hAnsi="Times New Roman" w:cs="Times New Roman"/>
                <w:b/>
                <w:bCs/>
                <w:i/>
                <w:iCs/>
                <w:noProof/>
                <w:color w:val="000000" w:themeColor="text1"/>
                <w:kern w:val="0"/>
                <w:lang w:eastAsia="zh-CN"/>
                <w14:ligatures w14:val="none"/>
              </w:rPr>
              <w:t>được khuyến khích và hỗ trợ triển khai truy xuất nguồn gốc, phù hợp với quy mô, đặc điểm ngành hàng và điều kiện sản xuất, kinh doanh</w:t>
            </w:r>
            <w:r w:rsidRPr="000B5059">
              <w:rPr>
                <w:rFonts w:ascii="Times New Roman" w:eastAsia="Times New Roman" w:hAnsi="Times New Roman" w:cs="Times New Roman"/>
                <w:i/>
                <w:iCs/>
                <w:noProof/>
                <w:color w:val="000000" w:themeColor="text1"/>
                <w:kern w:val="0"/>
                <w:lang w:eastAsia="zh-CN"/>
                <w14:ligatures w14:val="none"/>
              </w:rPr>
              <w:t>.”</w:t>
            </w:r>
          </w:p>
          <w:p w14:paraId="4AE927A3"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lastRenderedPageBreak/>
              <w:t xml:space="preserve">Điều 22 Nghị định 37/2026/NĐ-CP: </w:t>
            </w:r>
          </w:p>
          <w:p w14:paraId="6DA27DF7"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w:t>
            </w:r>
            <w:r w:rsidRPr="000B5059">
              <w:rPr>
                <w:rFonts w:ascii="Times New Roman" w:eastAsia="Times New Roman" w:hAnsi="Times New Roman" w:cs="Times New Roman"/>
                <w:i/>
                <w:iCs/>
                <w:noProof/>
                <w:color w:val="000000" w:themeColor="text1"/>
                <w:kern w:val="0"/>
                <w:lang w:val="vi-VN" w:eastAsia="zh-CN"/>
                <w14:ligatures w14:val="none"/>
              </w:rPr>
              <w:t>Điều 22. Nguyên tắc thực hiện truy xuất nguồn gốc</w:t>
            </w:r>
          </w:p>
          <w:p w14:paraId="0DC76033"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 xml:space="preserve">1. </w:t>
            </w:r>
            <w:r w:rsidRPr="000B5059">
              <w:rPr>
                <w:rFonts w:ascii="Times New Roman" w:eastAsia="Times New Roman" w:hAnsi="Times New Roman" w:cs="Times New Roman"/>
                <w:b/>
                <w:bCs/>
                <w:i/>
                <w:iCs/>
                <w:noProof/>
                <w:color w:val="000000" w:themeColor="text1"/>
                <w:kern w:val="0"/>
                <w:lang w:val="vi-VN" w:eastAsia="zh-CN"/>
                <w14:ligatures w14:val="none"/>
              </w:rPr>
              <w:t>Đối với sản phẩm, hàng hóa có mức độ rủi ro cao, việc truy xuất nguồn gốc là bắt buộc</w:t>
            </w:r>
            <w:r w:rsidRPr="000B5059">
              <w:rPr>
                <w:rFonts w:ascii="Times New Roman" w:eastAsia="Times New Roman" w:hAnsi="Times New Roman" w:cs="Times New Roman"/>
                <w:i/>
                <w:iCs/>
                <w:noProof/>
                <w:color w:val="000000" w:themeColor="text1"/>
                <w:kern w:val="0"/>
                <w:lang w:val="vi-VN" w:eastAsia="zh-CN"/>
                <w14:ligatures w14:val="none"/>
              </w:rPr>
              <w:t xml:space="preserve"> theo quy định tại Nghị định này.</w:t>
            </w:r>
          </w:p>
          <w:p w14:paraId="34C2348F"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 xml:space="preserve">5. Tổ chức, cá nhân sản xuất, kinh doanh, dịch vụ đối với các sản phẩm, </w:t>
            </w:r>
            <w:r w:rsidRPr="000B5059">
              <w:rPr>
                <w:rFonts w:ascii="Times New Roman" w:eastAsia="Times New Roman" w:hAnsi="Times New Roman" w:cs="Times New Roman"/>
                <w:b/>
                <w:bCs/>
                <w:i/>
                <w:iCs/>
                <w:noProof/>
                <w:color w:val="000000" w:themeColor="text1"/>
                <w:kern w:val="0"/>
                <w:lang w:val="vi-VN" w:eastAsia="zh-CN"/>
                <w14:ligatures w14:val="none"/>
              </w:rPr>
              <w:t>hàng hóa không thuộc đối tượng quy định tại khoản 1 Điều này được lựa chọn thực hiện truy xuất nguồn gốc</w:t>
            </w:r>
            <w:r w:rsidRPr="000B5059">
              <w:rPr>
                <w:rFonts w:ascii="Times New Roman" w:eastAsia="Times New Roman" w:hAnsi="Times New Roman" w:cs="Times New Roman"/>
                <w:i/>
                <w:iCs/>
                <w:noProof/>
                <w:color w:val="000000" w:themeColor="text1"/>
                <w:kern w:val="0"/>
                <w:lang w:val="vi-VN" w:eastAsia="zh-CN"/>
                <w14:ligatures w14:val="none"/>
              </w:rPr>
              <w:t xml:space="preserve"> theo quy định tại Nghị định này.</w:t>
            </w:r>
            <w:r w:rsidRPr="000B5059">
              <w:rPr>
                <w:rFonts w:ascii="Times New Roman" w:eastAsia="Times New Roman" w:hAnsi="Times New Roman" w:cs="Times New Roman"/>
                <w:i/>
                <w:iCs/>
                <w:noProof/>
                <w:color w:val="000000" w:themeColor="text1"/>
                <w:kern w:val="0"/>
                <w:lang w:eastAsia="zh-CN"/>
                <w14:ligatures w14:val="none"/>
              </w:rPr>
              <w:t>”</w:t>
            </w:r>
          </w:p>
          <w:p w14:paraId="6A933E58" w14:textId="58F76EB7" w:rsidR="005E5ABA" w:rsidRPr="00116191" w:rsidRDefault="005E5ABA" w:rsidP="005E5ABA">
            <w:pPr>
              <w:ind w:firstLine="567"/>
              <w:jc w:val="both"/>
              <w:rPr>
                <w:rFonts w:ascii="Times New Roman" w:hAnsi="Times New Roman" w:cs="Times New Roman"/>
                <w:b/>
                <w:bCs/>
                <w:color w:val="000000" w:themeColor="text1"/>
              </w:rPr>
            </w:pPr>
            <w:r w:rsidRPr="000B5059">
              <w:rPr>
                <w:rFonts w:ascii="Times New Roman" w:eastAsia="Times New Roman" w:hAnsi="Times New Roman" w:cs="Times New Roman"/>
                <w:b/>
                <w:bCs/>
                <w:noProof/>
                <w:color w:val="000000" w:themeColor="text1"/>
                <w:kern w:val="0"/>
                <w:lang w:eastAsia="zh-CN"/>
                <w14:ligatures w14:val="none"/>
              </w:rPr>
              <w:t>2. Đề xuất quy định rõ các trường hợp không thuộc đối tượng điều chỉnh tương tự như Thông tư 11/2026/TT-BKHCN</w:t>
            </w:r>
            <w:r w:rsidRPr="000B5059">
              <w:rPr>
                <w:rFonts w:ascii="Times New Roman" w:eastAsia="Times New Roman" w:hAnsi="Times New Roman" w:cs="Times New Roman"/>
                <w:noProof/>
                <w:color w:val="000000" w:themeColor="text1"/>
                <w:kern w:val="0"/>
                <w:lang w:eastAsia="zh-CN"/>
                <w14:ligatures w14:val="none"/>
              </w:rPr>
              <w:t xml:space="preserve"> </w:t>
            </w:r>
            <w:r w:rsidRPr="000B5059">
              <w:rPr>
                <w:rFonts w:ascii="Times New Roman" w:eastAsia="Times New Roman" w:hAnsi="Times New Roman" w:cs="Times New Roman"/>
                <w:noProof/>
                <w:color w:val="000000" w:themeColor="text1"/>
                <w:kern w:val="0"/>
                <w:lang w:val="vi-VN" w:eastAsia="zh-CN"/>
                <w14:ligatures w14:val="none"/>
              </w:rPr>
              <w:t>vì việc áp dụng nghĩa vụ lưu trữ, truy xuất đối với hàng quá cảnh, tạm nhập tái xuất, hàng mẫu, hàng sản xuất cho mục đích nội bộ của doanh nghiệp là không cần thiết và không phục vụ mục tiêu quản lý an toàn thực phẩm trong nước.</w:t>
            </w:r>
          </w:p>
        </w:tc>
        <w:tc>
          <w:tcPr>
            <w:tcW w:w="4777" w:type="dxa"/>
          </w:tcPr>
          <w:p w14:paraId="4598AEB6" w14:textId="1370B1D6" w:rsidR="005E5ABA" w:rsidRPr="00116191" w:rsidRDefault="00CE5044"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Không tiếp thu.</w:t>
            </w:r>
          </w:p>
          <w:p w14:paraId="1EE39107" w14:textId="77777777" w:rsidR="00CE5044" w:rsidRPr="00116191" w:rsidRDefault="00CE5044"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giải trình như sau:</w:t>
            </w:r>
          </w:p>
          <w:p w14:paraId="30F37E43" w14:textId="77777777" w:rsidR="00CE5044" w:rsidRPr="00116191" w:rsidRDefault="00CE5044"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Đối tượng áp dụng đối với toàn bộ các cơ sở sản xuất, kinh doanh</w:t>
            </w:r>
            <w:r w:rsidR="00577DAD" w:rsidRPr="00116191">
              <w:rPr>
                <w:rFonts w:ascii="Times New Roman" w:hAnsi="Times New Roman" w:cs="Times New Roman"/>
                <w:color w:val="000000" w:themeColor="text1"/>
              </w:rPr>
              <w:t xml:space="preserve"> thực phẩm</w:t>
            </w:r>
            <w:r w:rsidRPr="00116191">
              <w:rPr>
                <w:rFonts w:ascii="Times New Roman" w:hAnsi="Times New Roman" w:cs="Times New Roman"/>
                <w:color w:val="000000" w:themeColor="text1"/>
              </w:rPr>
              <w:t xml:space="preserve"> thuộc phạm vi quản lý của Bộ Công Thương</w:t>
            </w:r>
            <w:r w:rsidR="00577DAD" w:rsidRPr="00116191">
              <w:rPr>
                <w:rFonts w:ascii="Times New Roman" w:hAnsi="Times New Roman" w:cs="Times New Roman"/>
                <w:color w:val="000000" w:themeColor="text1"/>
              </w:rPr>
              <w:t>. Chứ không chỉ áp dụng đối với các cơ sở sản xuất, kinh doanh thực phẩm có mức độ rủi ro cao.</w:t>
            </w:r>
          </w:p>
          <w:p w14:paraId="671EAB03" w14:textId="3DBD58A4" w:rsidR="00577DAD" w:rsidRPr="00116191" w:rsidRDefault="00577DAD"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Vì vậy, Cục Công nghiệp đề xuất giữ nguyên quy định tại dự thảo Thông tư.</w:t>
            </w:r>
          </w:p>
          <w:p w14:paraId="1CA28CF7" w14:textId="77777777" w:rsidR="00577DAD" w:rsidRPr="00116191" w:rsidRDefault="00577DAD" w:rsidP="005E5ABA">
            <w:pPr>
              <w:jc w:val="both"/>
              <w:rPr>
                <w:rFonts w:ascii="Times New Roman" w:hAnsi="Times New Roman" w:cs="Times New Roman"/>
                <w:color w:val="000000" w:themeColor="text1"/>
              </w:rPr>
            </w:pPr>
          </w:p>
          <w:p w14:paraId="51F61FA3" w14:textId="77777777" w:rsidR="00577DAD" w:rsidRPr="00116191" w:rsidRDefault="00577DAD" w:rsidP="005E5ABA">
            <w:pPr>
              <w:jc w:val="both"/>
              <w:rPr>
                <w:rFonts w:ascii="Times New Roman" w:hAnsi="Times New Roman" w:cs="Times New Roman"/>
                <w:color w:val="000000" w:themeColor="text1"/>
              </w:rPr>
            </w:pPr>
          </w:p>
          <w:p w14:paraId="2F78F5F1" w14:textId="77777777" w:rsidR="00577DAD" w:rsidRPr="00116191" w:rsidRDefault="00577DAD" w:rsidP="005E5ABA">
            <w:pPr>
              <w:jc w:val="both"/>
              <w:rPr>
                <w:rFonts w:ascii="Times New Roman" w:hAnsi="Times New Roman" w:cs="Times New Roman"/>
                <w:color w:val="000000" w:themeColor="text1"/>
              </w:rPr>
            </w:pPr>
          </w:p>
          <w:p w14:paraId="1C329F7B" w14:textId="77777777" w:rsidR="00577DAD" w:rsidRPr="00116191" w:rsidRDefault="00577DAD" w:rsidP="005E5ABA">
            <w:pPr>
              <w:jc w:val="both"/>
              <w:rPr>
                <w:rFonts w:ascii="Times New Roman" w:hAnsi="Times New Roman" w:cs="Times New Roman"/>
                <w:color w:val="000000" w:themeColor="text1"/>
              </w:rPr>
            </w:pPr>
          </w:p>
          <w:p w14:paraId="396D7D9C" w14:textId="77777777" w:rsidR="00577DAD" w:rsidRPr="00116191" w:rsidRDefault="00577DAD" w:rsidP="005E5ABA">
            <w:pPr>
              <w:jc w:val="both"/>
              <w:rPr>
                <w:rFonts w:ascii="Times New Roman" w:hAnsi="Times New Roman" w:cs="Times New Roman"/>
                <w:color w:val="000000" w:themeColor="text1"/>
              </w:rPr>
            </w:pPr>
          </w:p>
          <w:p w14:paraId="549F7480" w14:textId="77777777" w:rsidR="00094941" w:rsidRPr="00116191" w:rsidRDefault="00094941" w:rsidP="005E5ABA">
            <w:pPr>
              <w:jc w:val="both"/>
              <w:rPr>
                <w:rFonts w:ascii="Times New Roman" w:hAnsi="Times New Roman" w:cs="Times New Roman"/>
                <w:color w:val="000000" w:themeColor="text1"/>
              </w:rPr>
            </w:pPr>
          </w:p>
          <w:p w14:paraId="2DCBB5CC" w14:textId="39217C04" w:rsidR="00577DAD" w:rsidRPr="00116191" w:rsidRDefault="00577DAD"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Phạm vi điều chỉnh của dự thảo Thông tư không loại trừ đối với các thực phẩm được miễn kiểm tra nhà nước về an toàn thực phẩm nhập khẩu. Nội dung Thông tư 11/2026/TT-BKHCN không liên quan đến phạm vi điều chỉnh của dự thảo Thông tư này.</w:t>
            </w:r>
          </w:p>
        </w:tc>
      </w:tr>
      <w:tr w:rsidR="005E5ABA" w:rsidRPr="00116191" w14:paraId="756113D1" w14:textId="77777777" w:rsidTr="005E5ABA">
        <w:tc>
          <w:tcPr>
            <w:tcW w:w="704" w:type="dxa"/>
          </w:tcPr>
          <w:p w14:paraId="11DB53AC" w14:textId="704F6F36" w:rsidR="005E5ABA" w:rsidRPr="00C94B94" w:rsidRDefault="00CE309B" w:rsidP="00320D81">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24</w:t>
            </w:r>
          </w:p>
        </w:tc>
        <w:tc>
          <w:tcPr>
            <w:tcW w:w="2362" w:type="dxa"/>
          </w:tcPr>
          <w:p w14:paraId="50C37C91" w14:textId="2226CB85" w:rsidR="005E5ABA" w:rsidRPr="00116191" w:rsidRDefault="00320D81" w:rsidP="00215475">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 xml:space="preserve">Khoản 1 </w:t>
            </w:r>
            <w:r w:rsidR="005E5ABA" w:rsidRPr="00116191">
              <w:rPr>
                <w:rFonts w:ascii="Times New Roman" w:hAnsi="Times New Roman" w:cs="Times New Roman"/>
                <w:b/>
                <w:bCs/>
                <w:color w:val="000000" w:themeColor="text1"/>
              </w:rPr>
              <w:t>Điều 3</w:t>
            </w:r>
          </w:p>
        </w:tc>
        <w:tc>
          <w:tcPr>
            <w:tcW w:w="1800" w:type="dxa"/>
          </w:tcPr>
          <w:p w14:paraId="768EA89B" w14:textId="08DA6960" w:rsidR="005E5ABA" w:rsidRPr="00116191" w:rsidRDefault="005E5ABA" w:rsidP="00D14DCE">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Hiệp hội bán lẻ (Công văn số 44/CV-HHBL ngày 28/8/2026)</w:t>
            </w:r>
          </w:p>
        </w:tc>
        <w:tc>
          <w:tcPr>
            <w:tcW w:w="4485" w:type="dxa"/>
          </w:tcPr>
          <w:p w14:paraId="3BE461C2" w14:textId="4D52E866" w:rsidR="005E5ABA" w:rsidRPr="000B5059" w:rsidRDefault="005E5ABA" w:rsidP="005E5ABA">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Đề xuất sửa đổi Điều 3.1:</w:t>
            </w:r>
          </w:p>
          <w:p w14:paraId="43871B87" w14:textId="77777777" w:rsidR="005E5ABA" w:rsidRPr="000B5059" w:rsidRDefault="005E5ABA" w:rsidP="005E5ABA">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Điều 3. Giải thích từ ngữ</w:t>
            </w:r>
          </w:p>
          <w:p w14:paraId="3137F1E5"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Trong Thông tư này, các từ ngữ dưới đây được hiểu như sau:</w:t>
            </w:r>
          </w:p>
          <w:p w14:paraId="0B70EA1F"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1. Cơ sở dữ liệu về thực phẩm thuộc phạm vi quản lý của Bộ Công Thương </w:t>
            </w:r>
            <w:r w:rsidRPr="000B5059">
              <w:rPr>
                <w:rFonts w:ascii="Times New Roman" w:eastAsia="Times New Roman" w:hAnsi="Times New Roman" w:cs="Times New Roman"/>
                <w:b/>
                <w:bCs/>
                <w:noProof/>
                <w:color w:val="000000" w:themeColor="text1"/>
                <w:kern w:val="0"/>
                <w:lang w:eastAsia="zh-CN"/>
                <w14:ligatures w14:val="none"/>
              </w:rPr>
              <w:t>bao gồm Hệ thống truy xuất nguồn gốc hàng hóa của Bộ Công Thương và</w:t>
            </w:r>
            <w:r w:rsidRPr="000B5059">
              <w:rPr>
                <w:rFonts w:ascii="Times New Roman" w:eastAsia="Times New Roman" w:hAnsi="Times New Roman" w:cs="Times New Roman"/>
                <w:noProof/>
                <w:color w:val="000000" w:themeColor="text1"/>
                <w:kern w:val="0"/>
                <w:lang w:eastAsia="zh-CN"/>
                <w14:ligatures w14:val="none"/>
              </w:rPr>
              <w:t xml:space="preserve"> tập hợp các dữ liệu được sắp xếp, tổ chức để truy cập, khai thác, chia sẻ, quản lý và cập nhật thuộc hợp phần của cơ sở dữ liệu ngành Công Thương.</w:t>
            </w:r>
          </w:p>
          <w:p w14:paraId="5C524006" w14:textId="77777777" w:rsidR="005E5ABA" w:rsidRPr="00116191" w:rsidRDefault="005E5ABA" w:rsidP="005E5ABA">
            <w:pPr>
              <w:ind w:firstLine="567"/>
              <w:jc w:val="both"/>
              <w:rPr>
                <w:rFonts w:ascii="Times New Roman" w:hAnsi="Times New Roman" w:cs="Times New Roman"/>
                <w:b/>
                <w:bCs/>
                <w:i/>
                <w:iCs/>
                <w:color w:val="000000" w:themeColor="text1"/>
              </w:rPr>
            </w:pPr>
            <w:r w:rsidRPr="00116191">
              <w:rPr>
                <w:rFonts w:ascii="Times New Roman" w:hAnsi="Times New Roman" w:cs="Times New Roman"/>
                <w:b/>
                <w:bCs/>
                <w:i/>
                <w:iCs/>
                <w:color w:val="000000" w:themeColor="text1"/>
              </w:rPr>
              <w:lastRenderedPageBreak/>
              <w:t>Lý do:</w:t>
            </w:r>
          </w:p>
          <w:p w14:paraId="59E72BA8" w14:textId="2A849A98" w:rsidR="005E5ABA" w:rsidRPr="00116191" w:rsidRDefault="005E5ABA" w:rsidP="005E5ABA">
            <w:pPr>
              <w:ind w:firstLine="567"/>
              <w:jc w:val="both"/>
              <w:rPr>
                <w:rFonts w:ascii="Times New Roman" w:hAnsi="Times New Roman" w:cs="Times New Roman"/>
                <w:b/>
                <w:bCs/>
                <w:i/>
                <w:iCs/>
                <w:color w:val="000000" w:themeColor="text1"/>
              </w:rPr>
            </w:pPr>
            <w:r w:rsidRPr="000B5059">
              <w:rPr>
                <w:rFonts w:ascii="Times New Roman" w:eastAsia="Times New Roman" w:hAnsi="Times New Roman" w:cs="Times New Roman"/>
                <w:noProof/>
                <w:color w:val="000000" w:themeColor="text1"/>
                <w:kern w:val="0"/>
                <w:lang w:eastAsia="zh-CN"/>
                <w14:ligatures w14:val="none"/>
              </w:rPr>
              <w:t xml:space="preserve">Thông tư 31/2026/TT-BCT quy định về truy xuất nguồn gốc hàng hóa, Thông tư này quy định về cơ sở dữ liệu về thực phẩm thuộc quản lý của Bộ Công Thương. Việc quy định hệ thống truy xuất nguồn gốc hàng hóa là một phần của Cơ sở dữ liệu và sẽ áp dụng các quy định của Thông tư này là hợp lý, </w:t>
            </w:r>
            <w:r w:rsidRPr="000B5059">
              <w:rPr>
                <w:rFonts w:ascii="Times New Roman" w:eastAsia="Times New Roman" w:hAnsi="Times New Roman" w:cs="Times New Roman"/>
                <w:b/>
                <w:bCs/>
                <w:noProof/>
                <w:color w:val="000000" w:themeColor="text1"/>
                <w:kern w:val="0"/>
                <w:lang w:eastAsia="zh-CN"/>
                <w14:ligatures w14:val="none"/>
              </w:rPr>
              <w:t>giúp doanh nghiệp hiểu được hệ thống và tuân thủ các quy định về truy xuất nguồn gốc, kết nối thông tin về truy xuất nguồn gốc lên Hệ thống truy xuất nguồn gốc (Cơ sở dữ liệu về thực phẩm).</w:t>
            </w:r>
          </w:p>
        </w:tc>
        <w:tc>
          <w:tcPr>
            <w:tcW w:w="4777" w:type="dxa"/>
          </w:tcPr>
          <w:p w14:paraId="5E3A9A8A" w14:textId="77777777" w:rsidR="005E5ABA" w:rsidRPr="00116191" w:rsidRDefault="00577DAD" w:rsidP="00577DAD">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Không tiếp thu.</w:t>
            </w:r>
          </w:p>
          <w:p w14:paraId="25AB9A63" w14:textId="77777777" w:rsidR="00577DAD" w:rsidRPr="00116191" w:rsidRDefault="00577DAD" w:rsidP="00577DAD">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giải trình như sau:</w:t>
            </w:r>
          </w:p>
          <w:p w14:paraId="1482B4DC" w14:textId="683948B2" w:rsidR="00577DAD" w:rsidRPr="00116191" w:rsidRDefault="00320D81" w:rsidP="00577DAD">
            <w:pPr>
              <w:jc w:val="both"/>
              <w:rPr>
                <w:rFonts w:ascii="Times New Roman" w:hAnsi="Times New Roman" w:cs="Times New Roman"/>
                <w:color w:val="000000" w:themeColor="text1"/>
              </w:rPr>
            </w:pPr>
            <w:r w:rsidRPr="00116191">
              <w:rPr>
                <w:rFonts w:ascii="Times New Roman" w:hAnsi="Times New Roman" w:cs="Times New Roman"/>
                <w:color w:val="000000" w:themeColor="text1"/>
              </w:rPr>
              <w:t>Nội dung khoản 1 Điều 3 giải thích khái niệm về cơ sở dữ liệu về thực phẩm. Không phải giải thích trong cơ sở dữ liệu có bao gồm hay không bao gồm cá hệ thống khác.</w:t>
            </w:r>
          </w:p>
        </w:tc>
      </w:tr>
      <w:tr w:rsidR="005E5ABA" w:rsidRPr="00116191" w14:paraId="388D196A" w14:textId="77777777" w:rsidTr="005E5ABA">
        <w:tc>
          <w:tcPr>
            <w:tcW w:w="704" w:type="dxa"/>
          </w:tcPr>
          <w:p w14:paraId="0C6BF13E" w14:textId="2DF56549"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25</w:t>
            </w:r>
          </w:p>
        </w:tc>
        <w:tc>
          <w:tcPr>
            <w:tcW w:w="2362" w:type="dxa"/>
          </w:tcPr>
          <w:p w14:paraId="2F197F76" w14:textId="003A9706" w:rsidR="005E5ABA" w:rsidRPr="00116191" w:rsidRDefault="00320D81"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 xml:space="preserve">Khoản 2 </w:t>
            </w:r>
            <w:r w:rsidR="005E5ABA" w:rsidRPr="00116191">
              <w:rPr>
                <w:rFonts w:ascii="Times New Roman" w:hAnsi="Times New Roman" w:cs="Times New Roman"/>
                <w:b/>
                <w:bCs/>
                <w:color w:val="000000" w:themeColor="text1"/>
              </w:rPr>
              <w:t>Điều 3</w:t>
            </w:r>
          </w:p>
        </w:tc>
        <w:tc>
          <w:tcPr>
            <w:tcW w:w="1800" w:type="dxa"/>
          </w:tcPr>
          <w:p w14:paraId="003B98D4" w14:textId="7FB142D3"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Hiệp hội bán lẻ (Công văn số 44/CV-HHBL ngày 28/8/2026)</w:t>
            </w:r>
          </w:p>
        </w:tc>
        <w:tc>
          <w:tcPr>
            <w:tcW w:w="4485" w:type="dxa"/>
          </w:tcPr>
          <w:p w14:paraId="03D60F39" w14:textId="3784EBFF"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Đề xuất xóa bỏ Điều 3.2.</w:t>
            </w:r>
          </w:p>
          <w:p w14:paraId="6094E927" w14:textId="77777777" w:rsidR="005E5ABA" w:rsidRPr="000B5059" w:rsidRDefault="005E5ABA" w:rsidP="005E5ABA">
            <w:pPr>
              <w:ind w:firstLine="567"/>
              <w:jc w:val="both"/>
              <w:rPr>
                <w:rFonts w:ascii="Times New Roman" w:eastAsia="Times New Roman" w:hAnsi="Times New Roman" w:cs="Times New Roman"/>
                <w:b/>
                <w:bCs/>
                <w:i/>
                <w:iCs/>
                <w:noProof/>
                <w:color w:val="000000" w:themeColor="text1"/>
                <w:kern w:val="0"/>
                <w:lang w:eastAsia="zh-CN"/>
                <w14:ligatures w14:val="none"/>
              </w:rPr>
            </w:pPr>
            <w:r w:rsidRPr="000B5059">
              <w:rPr>
                <w:rFonts w:ascii="Times New Roman" w:eastAsia="Times New Roman" w:hAnsi="Times New Roman" w:cs="Times New Roman"/>
                <w:b/>
                <w:bCs/>
                <w:i/>
                <w:iCs/>
                <w:noProof/>
                <w:color w:val="000000" w:themeColor="text1"/>
                <w:kern w:val="0"/>
                <w:lang w:eastAsia="zh-CN"/>
                <w14:ligatures w14:val="none"/>
              </w:rPr>
              <w:t xml:space="preserve">Lý do: </w:t>
            </w:r>
          </w:p>
          <w:p w14:paraId="5542C77B" w14:textId="77777777"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val="vi-VN" w:eastAsia="zh-CN"/>
                <w14:ligatures w14:val="none"/>
              </w:rPr>
              <w:t>Quy định pháp luật hiện tại đã có khái niệm truy xuất nguồn gốc:</w:t>
            </w:r>
          </w:p>
          <w:p w14:paraId="31104DB8" w14:textId="1BA2F2A1" w:rsidR="005E5ABA" w:rsidRPr="000B5059" w:rsidRDefault="005E5ABA" w:rsidP="005E5ABA">
            <w:pPr>
              <w:ind w:firstLine="567"/>
              <w:jc w:val="both"/>
              <w:rPr>
                <w:rFonts w:ascii="Times New Roman" w:eastAsia="Times New Roman" w:hAnsi="Times New Roman" w:cs="Times New Roman"/>
                <w:b/>
                <w:bCs/>
                <w:noProof/>
                <w:color w:val="000000" w:themeColor="text1"/>
                <w:kern w:val="0"/>
                <w:lang w:val="vi-VN" w:eastAsia="zh-CN"/>
                <w14:ligatures w14:val="none"/>
              </w:rPr>
            </w:pPr>
            <w:r w:rsidRPr="000B5059">
              <w:rPr>
                <w:rFonts w:ascii="Times New Roman" w:eastAsia="Times New Roman" w:hAnsi="Times New Roman" w:cs="Times New Roman"/>
                <w:noProof/>
                <w:color w:val="000000" w:themeColor="text1"/>
                <w:kern w:val="0"/>
                <w:lang w:val="vi-VN" w:eastAsia="zh-CN"/>
                <w14:ligatures w14:val="none"/>
              </w:rPr>
              <w:t xml:space="preserve">Điều 2.28 Luật An toàn thực phẩm: </w:t>
            </w:r>
          </w:p>
          <w:p w14:paraId="0D8EA155"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 xml:space="preserve">“28. </w:t>
            </w:r>
            <w:r w:rsidRPr="000B5059">
              <w:rPr>
                <w:rFonts w:ascii="Times New Roman" w:eastAsia="Times New Roman" w:hAnsi="Times New Roman" w:cs="Times New Roman"/>
                <w:b/>
                <w:bCs/>
                <w:i/>
                <w:iCs/>
                <w:noProof/>
                <w:color w:val="000000" w:themeColor="text1"/>
                <w:kern w:val="0"/>
                <w:lang w:val="vi-VN" w:eastAsia="zh-CN"/>
                <w14:ligatures w14:val="none"/>
              </w:rPr>
              <w:t>Truy xuất nguồn gốc thực phẩm</w:t>
            </w:r>
            <w:r w:rsidRPr="000B5059">
              <w:rPr>
                <w:rFonts w:ascii="Times New Roman" w:eastAsia="Times New Roman" w:hAnsi="Times New Roman" w:cs="Times New Roman"/>
                <w:i/>
                <w:iCs/>
                <w:noProof/>
                <w:color w:val="000000" w:themeColor="text1"/>
                <w:kern w:val="0"/>
                <w:lang w:val="vi-VN" w:eastAsia="zh-CN"/>
                <w14:ligatures w14:val="none"/>
              </w:rPr>
              <w:t xml:space="preserve"> là việc truy tìm quá trình hình thành và lưu thông thực phẩm.”</w:t>
            </w:r>
          </w:p>
          <w:p w14:paraId="79A94612" w14:textId="526BD31B"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noProof/>
                <w:color w:val="000000" w:themeColor="text1"/>
                <w:kern w:val="0"/>
                <w:lang w:val="vi-VN" w:eastAsia="zh-CN"/>
                <w14:ligatures w14:val="none"/>
              </w:rPr>
              <w:t xml:space="preserve">Điều 3.20 Nghị định 37/2026/NĐ-CP: </w:t>
            </w:r>
          </w:p>
          <w:p w14:paraId="0962B105" w14:textId="3514E816"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w:t>
            </w:r>
            <w:r w:rsidRPr="000B5059">
              <w:rPr>
                <w:rFonts w:ascii="Times New Roman" w:eastAsia="Times New Roman" w:hAnsi="Times New Roman" w:cs="Times New Roman"/>
                <w:b/>
                <w:bCs/>
                <w:i/>
                <w:iCs/>
                <w:noProof/>
                <w:color w:val="000000" w:themeColor="text1"/>
                <w:kern w:val="0"/>
                <w:lang w:val="vi-VN" w:eastAsia="zh-CN"/>
                <w14:ligatures w14:val="none"/>
              </w:rPr>
              <w:t>Truy xuất nguồn gốc</w:t>
            </w:r>
            <w:r w:rsidRPr="000B5059">
              <w:rPr>
                <w:rFonts w:ascii="Times New Roman" w:eastAsia="Times New Roman" w:hAnsi="Times New Roman" w:cs="Times New Roman"/>
                <w:i/>
                <w:iCs/>
                <w:noProof/>
                <w:color w:val="000000" w:themeColor="text1"/>
                <w:kern w:val="0"/>
                <w:lang w:val="vi-VN" w:eastAsia="zh-CN"/>
                <w14:ligatures w14:val="none"/>
              </w:rPr>
              <w:t xml:space="preserve"> là hoạt động theo dõi, giám sát, xác định được một kiểu loại, lô hoặc một đơn vị sản phẩm, hàng hóa theo thời gian và địa điểm qua từng công đoạn của chuỗi cung ứng.”</w:t>
            </w:r>
          </w:p>
        </w:tc>
        <w:tc>
          <w:tcPr>
            <w:tcW w:w="4777" w:type="dxa"/>
          </w:tcPr>
          <w:p w14:paraId="631E9E4B" w14:textId="77777777" w:rsidR="005E5ABA" w:rsidRPr="00116191" w:rsidRDefault="00320D8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Không tiếp thu.</w:t>
            </w:r>
          </w:p>
          <w:p w14:paraId="22E9B6B3" w14:textId="77777777" w:rsidR="00320D81" w:rsidRPr="00116191" w:rsidRDefault="00320D8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giải trình như sau:</w:t>
            </w:r>
          </w:p>
          <w:p w14:paraId="2A2DC28B" w14:textId="236046CB" w:rsidR="00320D81" w:rsidRPr="00116191" w:rsidRDefault="00320D8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Việc quy định khái niệm tại dự thảo Thông tư để thống nhất khái niệm về việc truy xuất nguồn gốc thực phẩm thực hiện tại Thông tư này.</w:t>
            </w:r>
          </w:p>
        </w:tc>
      </w:tr>
      <w:tr w:rsidR="005E5ABA" w:rsidRPr="00116191" w14:paraId="10A8690F" w14:textId="77777777" w:rsidTr="005E5ABA">
        <w:tc>
          <w:tcPr>
            <w:tcW w:w="704" w:type="dxa"/>
          </w:tcPr>
          <w:p w14:paraId="755A3CF4" w14:textId="46E1FE11" w:rsidR="005E5ABA" w:rsidRPr="00116191" w:rsidRDefault="00CE309B" w:rsidP="00D14DCE">
            <w:pPr>
              <w:jc w:val="center"/>
              <w:rPr>
                <w:rFonts w:ascii="Times New Roman" w:hAnsi="Times New Roman" w:cs="Times New Roman"/>
                <w:color w:val="000000" w:themeColor="text1"/>
              </w:rPr>
            </w:pPr>
            <w:r w:rsidRPr="00116191">
              <w:rPr>
                <w:rFonts w:ascii="Times New Roman" w:hAnsi="Times New Roman" w:cs="Times New Roman"/>
                <w:color w:val="000000" w:themeColor="text1"/>
              </w:rPr>
              <w:t>26</w:t>
            </w:r>
          </w:p>
        </w:tc>
        <w:tc>
          <w:tcPr>
            <w:tcW w:w="2362" w:type="dxa"/>
          </w:tcPr>
          <w:p w14:paraId="65F90490" w14:textId="65A3AF80" w:rsidR="005E5ABA" w:rsidRPr="00116191" w:rsidRDefault="00320D81"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Khoản 3 Điều 3</w:t>
            </w:r>
          </w:p>
        </w:tc>
        <w:tc>
          <w:tcPr>
            <w:tcW w:w="1800" w:type="dxa"/>
          </w:tcPr>
          <w:p w14:paraId="1D30FDBA" w14:textId="656B524F"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Hiệp hội bán lẻ (Công văn số 44/CV-HHBL ngày 28/8/2026)</w:t>
            </w:r>
          </w:p>
        </w:tc>
        <w:tc>
          <w:tcPr>
            <w:tcW w:w="4485" w:type="dxa"/>
          </w:tcPr>
          <w:p w14:paraId="514AD90A" w14:textId="77777777" w:rsidR="005E5ABA" w:rsidRPr="000B5059" w:rsidRDefault="005E5ABA" w:rsidP="005E5ABA">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Đề xuất sửa đổi Điều 3.3:</w:t>
            </w:r>
          </w:p>
          <w:p w14:paraId="30953DE7" w14:textId="28B560AF"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Sử dụng thống nhất</w:t>
            </w:r>
            <w:r w:rsidRPr="000B5059">
              <w:rPr>
                <w:rFonts w:ascii="Times New Roman" w:eastAsia="Times New Roman" w:hAnsi="Times New Roman" w:cs="Times New Roman"/>
                <w:b/>
                <w:bCs/>
                <w:noProof/>
                <w:color w:val="000000" w:themeColor="text1"/>
                <w:kern w:val="0"/>
                <w:lang w:eastAsia="zh-CN"/>
                <w14:ligatures w14:val="none"/>
              </w:rPr>
              <w:t xml:space="preserve"> </w:t>
            </w:r>
            <w:r w:rsidRPr="000B5059">
              <w:rPr>
                <w:rFonts w:ascii="Times New Roman" w:eastAsia="Times New Roman" w:hAnsi="Times New Roman" w:cs="Times New Roman"/>
                <w:b/>
                <w:bCs/>
                <w:i/>
                <w:iCs/>
                <w:noProof/>
                <w:color w:val="000000" w:themeColor="text1"/>
                <w:kern w:val="0"/>
                <w:lang w:eastAsia="zh-CN"/>
                <w14:ligatures w14:val="none"/>
              </w:rPr>
              <w:t xml:space="preserve">“sự kiện theo dõi trọng yếu” </w:t>
            </w:r>
            <w:r w:rsidRPr="000B5059">
              <w:rPr>
                <w:rFonts w:ascii="Times New Roman" w:eastAsia="Times New Roman" w:hAnsi="Times New Roman" w:cs="Times New Roman"/>
                <w:noProof/>
                <w:color w:val="000000" w:themeColor="text1"/>
                <w:kern w:val="0"/>
                <w:lang w:eastAsia="zh-CN"/>
                <w14:ligatures w14:val="none"/>
              </w:rPr>
              <w:t>tương tự như quy định pháp luật đã có hiệu lực:</w:t>
            </w:r>
          </w:p>
          <w:p w14:paraId="07DE835F" w14:textId="77777777"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lastRenderedPageBreak/>
              <w:t>3. Sự kiện theo dõi trọng yếu là các bước có khả năng ảnh hưởng tới chất lượng và an toàn sản phẩm.</w:t>
            </w:r>
          </w:p>
          <w:p w14:paraId="2EC8E0C5" w14:textId="77777777" w:rsidR="005E5ABA" w:rsidRPr="00116191" w:rsidRDefault="005E5ABA" w:rsidP="005E5ABA">
            <w:pPr>
              <w:ind w:firstLine="567"/>
              <w:jc w:val="both"/>
              <w:rPr>
                <w:rFonts w:ascii="Times New Roman" w:hAnsi="Times New Roman" w:cs="Times New Roman"/>
                <w:b/>
                <w:bCs/>
                <w:i/>
                <w:iCs/>
                <w:color w:val="000000" w:themeColor="text1"/>
              </w:rPr>
            </w:pPr>
            <w:r w:rsidRPr="00116191">
              <w:rPr>
                <w:rFonts w:ascii="Times New Roman" w:hAnsi="Times New Roman" w:cs="Times New Roman"/>
                <w:b/>
                <w:bCs/>
                <w:i/>
                <w:iCs/>
                <w:color w:val="000000" w:themeColor="text1"/>
              </w:rPr>
              <w:t xml:space="preserve">Lý do: </w:t>
            </w:r>
          </w:p>
          <w:p w14:paraId="11011977" w14:textId="77777777" w:rsidR="005E5ABA" w:rsidRPr="000B5059" w:rsidRDefault="005E5ABA" w:rsidP="005E5ABA">
            <w:pPr>
              <w:ind w:firstLine="567"/>
              <w:jc w:val="both"/>
              <w:rPr>
                <w:rFonts w:ascii="Times New Roman" w:eastAsia="Times New Roman" w:hAnsi="Times New Roman" w:cs="Times New Roman"/>
                <w:b/>
                <w:bCs/>
                <w:noProof/>
                <w:color w:val="000000" w:themeColor="text1"/>
                <w:kern w:val="0"/>
                <w:lang w:val="vi-VN" w:eastAsia="zh-CN"/>
                <w14:ligatures w14:val="none"/>
              </w:rPr>
            </w:pPr>
            <w:r w:rsidRPr="000B5059">
              <w:rPr>
                <w:rFonts w:ascii="Times New Roman" w:eastAsia="Times New Roman" w:hAnsi="Times New Roman" w:cs="Times New Roman"/>
                <w:noProof/>
                <w:color w:val="000000" w:themeColor="text1"/>
                <w:kern w:val="0"/>
                <w:lang w:val="vi-VN" w:eastAsia="zh-CN"/>
                <w14:ligatures w14:val="none"/>
              </w:rPr>
              <w:t xml:space="preserve">Quy định pháp luật hiện tại đã có một số khái niệm liên quan đến sự kiện cần phải khai báo khi thực hiện truy xuất nguồn gốc, đề nghị </w:t>
            </w:r>
            <w:r w:rsidRPr="000B5059">
              <w:rPr>
                <w:rFonts w:ascii="Times New Roman" w:eastAsia="Times New Roman" w:hAnsi="Times New Roman" w:cs="Times New Roman"/>
                <w:b/>
                <w:bCs/>
                <w:noProof/>
                <w:color w:val="000000" w:themeColor="text1"/>
                <w:kern w:val="0"/>
                <w:lang w:val="vi-VN" w:eastAsia="zh-CN"/>
                <w14:ligatures w14:val="none"/>
              </w:rPr>
              <w:t xml:space="preserve">quy định thống nhất giữa các văn bản, tránh chồng chéo, gây khó khăn trong việc áp dụng: </w:t>
            </w:r>
          </w:p>
          <w:p w14:paraId="723AB049" w14:textId="77777777" w:rsidR="005E5ABA" w:rsidRPr="000B5059" w:rsidRDefault="005E5ABA" w:rsidP="005E5ABA">
            <w:pPr>
              <w:jc w:val="both"/>
              <w:rPr>
                <w:rFonts w:ascii="Times New Roman" w:eastAsia="Times New Roman" w:hAnsi="Times New Roman" w:cs="Times New Roman"/>
                <w:noProof/>
                <w:color w:val="000000" w:themeColor="text1"/>
                <w:kern w:val="0"/>
                <w:lang w:val="vi-VN" w:eastAsia="zh-CN"/>
                <w14:ligatures w14:val="none"/>
              </w:rPr>
            </w:pPr>
            <w:r w:rsidRPr="000B5059">
              <w:rPr>
                <w:rFonts w:ascii="Times New Roman" w:eastAsia="Times New Roman" w:hAnsi="Times New Roman" w:cs="Times New Roman"/>
                <w:noProof/>
                <w:color w:val="000000" w:themeColor="text1"/>
                <w:kern w:val="0"/>
                <w:lang w:val="vi-VN" w:eastAsia="zh-CN"/>
                <w14:ligatures w14:val="none"/>
              </w:rPr>
              <w:t xml:space="preserve">Điều 6.1.g Thông tư 31/2026/TT-BKHCN: </w:t>
            </w:r>
          </w:p>
          <w:p w14:paraId="5089DA5A"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“Điều 6. Yêu cầu đối với việc truy xuất nguồn gốc sản phẩm, hàng hóa</w:t>
            </w:r>
          </w:p>
          <w:p w14:paraId="538A9605"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1. Thương nhân khi thực hiện khai báo truy xuất nguồn gốc sản phẩm, hàng hóa lưu thông trong nước có trách nhiệm khai báo tối thiểu các thông tin sau đây:</w:t>
            </w:r>
          </w:p>
          <w:p w14:paraId="06AA2A2B"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g)</w:t>
            </w:r>
            <w:r w:rsidRPr="000B5059">
              <w:rPr>
                <w:rFonts w:ascii="Times New Roman" w:eastAsia="Times New Roman" w:hAnsi="Times New Roman" w:cs="Times New Roman"/>
                <w:b/>
                <w:bCs/>
                <w:i/>
                <w:iCs/>
                <w:noProof/>
                <w:color w:val="000000" w:themeColor="text1"/>
                <w:kern w:val="0"/>
                <w:lang w:val="vi-VN" w:eastAsia="zh-CN"/>
                <w14:ligatures w14:val="none"/>
              </w:rPr>
              <w:t xml:space="preserve"> Các sự kiện theo dõi trọng yếu và thời gian diễn ra sự kiện trong chuỗi cung ứng theo tiêu chuẩn quốc gia TCVN 12850</w:t>
            </w:r>
            <w:r w:rsidRPr="000B5059">
              <w:rPr>
                <w:rFonts w:ascii="Times New Roman" w:eastAsia="Times New Roman" w:hAnsi="Times New Roman" w:cs="Times New Roman"/>
                <w:b/>
                <w:bCs/>
                <w:i/>
                <w:iCs/>
                <w:noProof/>
                <w:color w:val="000000" w:themeColor="text1"/>
                <w:kern w:val="0"/>
                <w:lang w:eastAsia="zh-CN"/>
                <w14:ligatures w14:val="none"/>
              </w:rPr>
              <w:t>:2020</w:t>
            </w:r>
            <w:r w:rsidRPr="000B5059">
              <w:rPr>
                <w:rFonts w:ascii="Times New Roman" w:eastAsia="Times New Roman" w:hAnsi="Times New Roman" w:cs="Times New Roman"/>
                <w:i/>
                <w:iCs/>
                <w:noProof/>
                <w:color w:val="000000" w:themeColor="text1"/>
                <w:kern w:val="0"/>
                <w:lang w:val="vi-VN" w:eastAsia="zh-CN"/>
                <w14:ligatures w14:val="none"/>
              </w:rPr>
              <w:t xml:space="preserve"> hoặc tiêu chuẩn về truy xuất nguồn gốc toàn cầu của GS1 (GS1 Global Traceability Standard);”</w:t>
            </w:r>
          </w:p>
          <w:p w14:paraId="492059C2" w14:textId="77777777" w:rsidR="005E5ABA" w:rsidRPr="000B5059" w:rsidRDefault="005E5ABA" w:rsidP="005E5ABA">
            <w:pPr>
              <w:jc w:val="both"/>
              <w:rPr>
                <w:rFonts w:ascii="Times New Roman" w:eastAsia="Times New Roman" w:hAnsi="Times New Roman" w:cs="Times New Roman"/>
                <w:noProof/>
                <w:color w:val="000000" w:themeColor="text1"/>
                <w:kern w:val="0"/>
                <w:lang w:val="vi-VN" w:eastAsia="zh-CN"/>
                <w14:ligatures w14:val="none"/>
              </w:rPr>
            </w:pPr>
            <w:r w:rsidRPr="000B5059">
              <w:rPr>
                <w:rFonts w:ascii="Times New Roman" w:eastAsia="Times New Roman" w:hAnsi="Times New Roman" w:cs="Times New Roman"/>
                <w:noProof/>
                <w:color w:val="000000" w:themeColor="text1"/>
                <w:kern w:val="0"/>
                <w:lang w:val="vi-VN" w:eastAsia="zh-CN"/>
                <w14:ligatures w14:val="none"/>
              </w:rPr>
              <w:t xml:space="preserve">Tiêu chuẩn quốc gia TCVN 12850 </w:t>
            </w:r>
          </w:p>
          <w:p w14:paraId="681453F6" w14:textId="19E7E0CD"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“2.3 Sự kiện theo dõi trọng yếu (critical tracking event)</w:t>
            </w:r>
            <w:r w:rsidRPr="000B5059">
              <w:rPr>
                <w:rFonts w:ascii="Times New Roman" w:eastAsia="Times New Roman" w:hAnsi="Times New Roman" w:cs="Times New Roman"/>
                <w:i/>
                <w:iCs/>
                <w:noProof/>
                <w:color w:val="000000" w:themeColor="text1"/>
                <w:kern w:val="0"/>
                <w:lang w:eastAsia="zh-CN"/>
                <w14:ligatures w14:val="none"/>
              </w:rPr>
              <w:t xml:space="preserve"> </w:t>
            </w:r>
            <w:r w:rsidRPr="000B5059">
              <w:rPr>
                <w:rFonts w:ascii="Times New Roman" w:eastAsia="Times New Roman" w:hAnsi="Times New Roman" w:cs="Times New Roman"/>
                <w:i/>
                <w:iCs/>
                <w:noProof/>
                <w:color w:val="000000" w:themeColor="text1"/>
                <w:kern w:val="0"/>
                <w:lang w:val="vi-VN" w:eastAsia="zh-CN"/>
                <w14:ligatures w14:val="none"/>
              </w:rPr>
              <w:t>CTE Hồ sơ về việc hoàn thành một bước trong quá trình sản xuất, kinh doanh trong chuỗi cung ứng, là mấu chốt cần ghi lại và chia sẻ nhằm đảm bảo truy xuất nguồn gốc từ đầu đến cuối.</w:t>
            </w:r>
          </w:p>
          <w:p w14:paraId="7B82943F" w14:textId="6EE60312" w:rsidR="005E5ABA" w:rsidRPr="00116191" w:rsidRDefault="005E5ABA" w:rsidP="005E5ABA">
            <w:pPr>
              <w:ind w:firstLine="567"/>
              <w:jc w:val="both"/>
              <w:rPr>
                <w:rFonts w:ascii="Times New Roman" w:hAnsi="Times New Roman" w:cs="Times New Roman"/>
                <w:color w:val="000000" w:themeColor="text1"/>
              </w:rPr>
            </w:pPr>
            <w:r w:rsidRPr="000B5059">
              <w:rPr>
                <w:rFonts w:ascii="Times New Roman" w:eastAsia="Times New Roman" w:hAnsi="Times New Roman" w:cs="Times New Roman"/>
                <w:i/>
                <w:iCs/>
                <w:noProof/>
                <w:color w:val="000000" w:themeColor="text1"/>
                <w:kern w:val="0"/>
                <w:lang w:val="vi-VN" w:eastAsia="zh-CN"/>
                <w14:ligatures w14:val="none"/>
              </w:rPr>
              <w:t xml:space="preserve">CHÚ THÍCH: </w:t>
            </w:r>
            <w:r w:rsidRPr="000B5059">
              <w:rPr>
                <w:rFonts w:ascii="Times New Roman" w:eastAsia="Times New Roman" w:hAnsi="Times New Roman" w:cs="Times New Roman"/>
                <w:b/>
                <w:bCs/>
                <w:i/>
                <w:iCs/>
                <w:noProof/>
                <w:color w:val="000000" w:themeColor="text1"/>
                <w:kern w:val="0"/>
                <w:lang w:val="vi-VN" w:eastAsia="zh-CN"/>
                <w14:ligatures w14:val="none"/>
              </w:rPr>
              <w:t xml:space="preserve">Sự kiện theo dõi trọng yếu chủ yếu tập trung tại các bước có khả </w:t>
            </w:r>
            <w:r w:rsidRPr="000B5059">
              <w:rPr>
                <w:rFonts w:ascii="Times New Roman" w:eastAsia="Times New Roman" w:hAnsi="Times New Roman" w:cs="Times New Roman"/>
                <w:b/>
                <w:bCs/>
                <w:i/>
                <w:iCs/>
                <w:noProof/>
                <w:color w:val="000000" w:themeColor="text1"/>
                <w:kern w:val="0"/>
                <w:lang w:val="vi-VN" w:eastAsia="zh-CN"/>
                <w14:ligatures w14:val="none"/>
              </w:rPr>
              <w:lastRenderedPageBreak/>
              <w:t>năng ảnh hưởng tới chất lượng và an toàn sản phẩm.</w:t>
            </w:r>
            <w:r w:rsidRPr="000B5059">
              <w:rPr>
                <w:rFonts w:ascii="Times New Roman" w:eastAsia="Times New Roman" w:hAnsi="Times New Roman" w:cs="Times New Roman"/>
                <w:i/>
                <w:iCs/>
                <w:noProof/>
                <w:color w:val="000000" w:themeColor="text1"/>
                <w:kern w:val="0"/>
                <w:lang w:val="vi-VN" w:eastAsia="zh-CN"/>
                <w14:ligatures w14:val="none"/>
              </w:rPr>
              <w:t>”</w:t>
            </w:r>
          </w:p>
        </w:tc>
        <w:tc>
          <w:tcPr>
            <w:tcW w:w="4777" w:type="dxa"/>
          </w:tcPr>
          <w:p w14:paraId="3BE26E55" w14:textId="77777777" w:rsidR="005E5ABA" w:rsidRPr="00116191" w:rsidRDefault="001E18BF"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2C094EA6" w14:textId="77777777" w:rsidR="007739FD" w:rsidRPr="00116191" w:rsidRDefault="001E18BF"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đổi</w:t>
            </w:r>
            <w:r w:rsidR="007739FD" w:rsidRPr="00116191">
              <w:rPr>
                <w:rFonts w:ascii="Times New Roman" w:hAnsi="Times New Roman" w:cs="Times New Roman"/>
                <w:color w:val="000000" w:themeColor="text1"/>
              </w:rPr>
              <w:t>:</w:t>
            </w:r>
          </w:p>
          <w:p w14:paraId="313CF6F6" w14:textId="16CA9472" w:rsidR="001E18BF" w:rsidRPr="00116191" w:rsidRDefault="007739FD"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w:t>
            </w:r>
            <w:r w:rsidR="001E18BF" w:rsidRPr="00116191">
              <w:rPr>
                <w:rFonts w:ascii="Times New Roman" w:hAnsi="Times New Roman" w:cs="Times New Roman"/>
                <w:color w:val="000000" w:themeColor="text1"/>
              </w:rPr>
              <w:t xml:space="preserve"> </w:t>
            </w:r>
            <w:r w:rsidRPr="00116191">
              <w:rPr>
                <w:rFonts w:ascii="Times New Roman" w:hAnsi="Times New Roman" w:cs="Times New Roman"/>
                <w:color w:val="000000" w:themeColor="text1"/>
              </w:rPr>
              <w:t>K</w:t>
            </w:r>
            <w:r w:rsidR="001E18BF" w:rsidRPr="00116191">
              <w:rPr>
                <w:rFonts w:ascii="Times New Roman" w:hAnsi="Times New Roman" w:cs="Times New Roman"/>
                <w:color w:val="000000" w:themeColor="text1"/>
              </w:rPr>
              <w:t>hoản 3 Điều 3 như sau:</w:t>
            </w:r>
          </w:p>
          <w:p w14:paraId="35EC524D" w14:textId="4CF8F273" w:rsidR="001E18BF" w:rsidRPr="000B5059" w:rsidRDefault="001E18BF" w:rsidP="005E5ABA">
            <w:pPr>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 xml:space="preserve">“3. </w:t>
            </w:r>
            <w:r w:rsidR="007739FD" w:rsidRPr="000B5059">
              <w:rPr>
                <w:rFonts w:ascii="Times New Roman" w:eastAsia="Times New Roman" w:hAnsi="Times New Roman" w:cs="Times New Roman"/>
                <w:i/>
                <w:iCs/>
                <w:noProof/>
                <w:color w:val="000000" w:themeColor="text1"/>
                <w:kern w:val="0"/>
                <w:lang w:eastAsia="zh-CN"/>
                <w14:ligatures w14:val="none"/>
              </w:rPr>
              <w:t>Sự kiện theo dõi trọng yếu là các bước có khả năng ảnh hưởng tới chất lượng và an toàn sản phẩm.</w:t>
            </w:r>
            <w:r w:rsidRPr="000B5059">
              <w:rPr>
                <w:rFonts w:ascii="Times New Roman" w:eastAsia="Times New Roman" w:hAnsi="Times New Roman" w:cs="Times New Roman"/>
                <w:i/>
                <w:iCs/>
                <w:noProof/>
                <w:color w:val="000000" w:themeColor="text1"/>
                <w:kern w:val="0"/>
                <w:lang w:eastAsia="zh-CN"/>
                <w14:ligatures w14:val="none"/>
              </w:rPr>
              <w:t>”</w:t>
            </w:r>
          </w:p>
          <w:p w14:paraId="3FD50614" w14:textId="38AADA5C" w:rsidR="007739FD" w:rsidRPr="000B5059" w:rsidRDefault="007739FD" w:rsidP="005E5ABA">
            <w:pPr>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lastRenderedPageBreak/>
              <w:t>- Khoản 3 Điều 4 như sau:</w:t>
            </w:r>
          </w:p>
          <w:p w14:paraId="2E2D071A" w14:textId="050FDF56" w:rsidR="007739FD" w:rsidRPr="000B5059" w:rsidRDefault="007739FD" w:rsidP="005E5ABA">
            <w:pPr>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 xml:space="preserve">“3. Hoạt động truy xuất nguồn gốc thực phẩm được thực hiện theo nguyên tắc “một bước trước - một bước sau”. Thông tin thực phẩm sau mỗi sự kiện theo dõi trọng yếu phải được lưu trữ, nhận diện bằng một phương thức thích hợp để phục vụ truy xuất nguồn gốc. </w:t>
            </w:r>
            <w:r w:rsidRPr="000B5059">
              <w:rPr>
                <w:rFonts w:ascii="Times New Roman" w:eastAsia="Times New Roman" w:hAnsi="Times New Roman" w:cs="Times New Roman"/>
                <w:i/>
                <w:iCs/>
                <w:noProof/>
                <w:color w:val="000000" w:themeColor="text1"/>
                <w:kern w:val="0"/>
                <w:lang w:val="vi-VN" w:eastAsia="zh-CN"/>
                <w14:ligatures w14:val="none"/>
              </w:rPr>
              <w:t>Các sự kiện theo dõi trọng yếu và thời gian diễn ra sự kiện trong chuỗi cung ứng theo tiêu chuẩn quốc gia TCVN 12850</w:t>
            </w:r>
            <w:r w:rsidRPr="000B5059">
              <w:rPr>
                <w:rFonts w:ascii="Times New Roman" w:eastAsia="Times New Roman" w:hAnsi="Times New Roman" w:cs="Times New Roman"/>
                <w:i/>
                <w:iCs/>
                <w:noProof/>
                <w:color w:val="000000" w:themeColor="text1"/>
                <w:kern w:val="0"/>
                <w:lang w:eastAsia="zh-CN"/>
                <w14:ligatures w14:val="none"/>
              </w:rPr>
              <w:t>:2020</w:t>
            </w:r>
            <w:r w:rsidRPr="000B5059">
              <w:rPr>
                <w:rFonts w:ascii="Times New Roman" w:eastAsia="Times New Roman" w:hAnsi="Times New Roman" w:cs="Times New Roman"/>
                <w:i/>
                <w:iCs/>
                <w:noProof/>
                <w:color w:val="000000" w:themeColor="text1"/>
                <w:kern w:val="0"/>
                <w:lang w:val="vi-VN" w:eastAsia="zh-CN"/>
                <w14:ligatures w14:val="none"/>
              </w:rPr>
              <w:t xml:space="preserve"> hoặc tiêu chuẩn về truy xuất nguồn gốc toàn cầu của GS1 (GS1 Global Traceability Standard)</w:t>
            </w:r>
            <w:r w:rsidRPr="000B5059">
              <w:rPr>
                <w:rFonts w:ascii="Times New Roman" w:eastAsia="Times New Roman" w:hAnsi="Times New Roman" w:cs="Times New Roman"/>
                <w:i/>
                <w:iCs/>
                <w:noProof/>
                <w:color w:val="000000" w:themeColor="text1"/>
                <w:kern w:val="0"/>
                <w:lang w:eastAsia="zh-CN"/>
                <w14:ligatures w14:val="none"/>
              </w:rPr>
              <w:t>.”</w:t>
            </w:r>
          </w:p>
          <w:p w14:paraId="5B7E2042" w14:textId="2F417DC4" w:rsidR="001E18BF" w:rsidRPr="00116191" w:rsidRDefault="007739FD"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 </w:t>
            </w:r>
            <w:r w:rsidR="001E18BF" w:rsidRPr="00116191">
              <w:rPr>
                <w:rFonts w:ascii="Times New Roman" w:hAnsi="Times New Roman" w:cs="Times New Roman"/>
                <w:color w:val="000000" w:themeColor="text1"/>
              </w:rPr>
              <w:t>Đồng thời, thay thế các cụm từ “sự kiện truy xuất” tại điểm h khoản 2 và điểm c khoản 3 Điều 9.</w:t>
            </w:r>
          </w:p>
        </w:tc>
      </w:tr>
      <w:tr w:rsidR="005E66D1" w:rsidRPr="00116191" w14:paraId="7B9C3374" w14:textId="77777777" w:rsidTr="005E5ABA">
        <w:tc>
          <w:tcPr>
            <w:tcW w:w="704" w:type="dxa"/>
          </w:tcPr>
          <w:p w14:paraId="2C1B4B82" w14:textId="3ADF85B4" w:rsidR="005E66D1"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27</w:t>
            </w:r>
          </w:p>
        </w:tc>
        <w:tc>
          <w:tcPr>
            <w:tcW w:w="2362" w:type="dxa"/>
          </w:tcPr>
          <w:p w14:paraId="2E2C8468" w14:textId="2D3C4C39" w:rsidR="005E66D1" w:rsidRPr="000B5059" w:rsidRDefault="005E66D1"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Khoản 2, 3 Điều 3</w:t>
            </w:r>
          </w:p>
        </w:tc>
        <w:tc>
          <w:tcPr>
            <w:tcW w:w="1800" w:type="dxa"/>
          </w:tcPr>
          <w:p w14:paraId="7CE05CE0" w14:textId="2307802E" w:rsidR="005E66D1" w:rsidRPr="000B5059" w:rsidRDefault="005E66D1"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Hội Bảo vệ người tiêu dùng Việt Nam (VICOPRO) (Công văn số </w:t>
            </w:r>
            <w:r w:rsidRPr="000B5059">
              <w:rPr>
                <w:rFonts w:ascii="Times New Roman" w:hAnsi="Times New Roman" w:cs="Times New Roman"/>
                <w:bCs/>
                <w:iCs/>
                <w:color w:val="000000" w:themeColor="text1"/>
              </w:rPr>
              <w:t>102B/CV-VICOPRO ngày 01/9/2026</w:t>
            </w:r>
            <w:r w:rsidRPr="000B5059">
              <w:rPr>
                <w:rFonts w:ascii="Times New Roman" w:hAnsi="Times New Roman" w:cs="Times New Roman"/>
                <w:color w:val="000000" w:themeColor="text1"/>
              </w:rPr>
              <w:t>)</w:t>
            </w:r>
          </w:p>
        </w:tc>
        <w:tc>
          <w:tcPr>
            <w:tcW w:w="4485" w:type="dxa"/>
          </w:tcPr>
          <w:p w14:paraId="4657E813" w14:textId="7E163D7F" w:rsidR="005E66D1" w:rsidRPr="000B5059" w:rsidRDefault="005E66D1" w:rsidP="005E5ABA">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w:t>
            </w:r>
            <w:r w:rsidRPr="000B5059">
              <w:rPr>
                <w:rFonts w:ascii="Times New Roman" w:eastAsia="Times New Roman" w:hAnsi="Times New Roman" w:cs="Times New Roman"/>
                <w:b/>
                <w:bCs/>
                <w:noProof/>
                <w:color w:val="000000" w:themeColor="text1"/>
                <w:kern w:val="0"/>
                <w:lang w:eastAsia="zh-CN"/>
                <w14:ligatures w14:val="none"/>
              </w:rPr>
              <w:tab/>
            </w:r>
            <w:r w:rsidRPr="000B5059">
              <w:rPr>
                <w:rFonts w:ascii="Times New Roman" w:eastAsia="Times New Roman" w:hAnsi="Times New Roman" w:cs="Times New Roman"/>
                <w:noProof/>
                <w:color w:val="000000" w:themeColor="text1"/>
                <w:kern w:val="0"/>
                <w:lang w:eastAsia="zh-CN"/>
                <w14:ligatures w14:val="none"/>
              </w:rPr>
              <w:t>Xem lại các khoản 2, 3 điều 3 giải thích từ truy xuất nguồn gốc, sự kiện truy xuất nguồn gốc, đọc không rõ nghĩa</w:t>
            </w:r>
          </w:p>
        </w:tc>
        <w:tc>
          <w:tcPr>
            <w:tcW w:w="4777" w:type="dxa"/>
          </w:tcPr>
          <w:p w14:paraId="52B01F5E" w14:textId="77777777" w:rsidR="005E66D1" w:rsidRPr="000B5059" w:rsidRDefault="007A3CB6"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 một phần.</w:t>
            </w:r>
          </w:p>
          <w:p w14:paraId="235A03F8" w14:textId="77777777" w:rsidR="007A3CB6" w:rsidRPr="000B5059" w:rsidRDefault="007A3CB6"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giải trình như sau:</w:t>
            </w:r>
          </w:p>
          <w:p w14:paraId="3F283382" w14:textId="7EF1C1FE" w:rsidR="007A3CB6" w:rsidRPr="000B5059" w:rsidRDefault="007A3CB6"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Khoản 2 Điều 3 được quy định thống nhất theo quy định tại Nghị định số 37/2026/NĐ-CP ngày 23 tháng 01 năm 2026 của Chính phủ quy định chi tiết một số điều và biện pháp để tổ chức, hướng dẫn thi hành Luật Chất lượng sản phẩm hàng hóa.</w:t>
            </w:r>
          </w:p>
          <w:p w14:paraId="4D6FA27A" w14:textId="45A0047A" w:rsidR="007A3CB6" w:rsidRPr="000B5059" w:rsidRDefault="007A3CB6"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sửa đổi</w:t>
            </w:r>
            <w:r w:rsidR="00094941" w:rsidRPr="000B5059">
              <w:rPr>
                <w:rFonts w:ascii="Times New Roman" w:hAnsi="Times New Roman" w:cs="Times New Roman"/>
                <w:color w:val="000000" w:themeColor="text1"/>
              </w:rPr>
              <w:t xml:space="preserve"> khoản 3 Điều 3, khoản 4 Điều 3 như sau</w:t>
            </w:r>
            <w:r w:rsidRPr="000B5059">
              <w:rPr>
                <w:rFonts w:ascii="Times New Roman" w:hAnsi="Times New Roman" w:cs="Times New Roman"/>
                <w:color w:val="000000" w:themeColor="text1"/>
              </w:rPr>
              <w:t>:</w:t>
            </w:r>
          </w:p>
          <w:p w14:paraId="16DFF633" w14:textId="173F563D" w:rsidR="007A3CB6" w:rsidRPr="000B5059" w:rsidRDefault="007A3CB6"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Khoản 3 Điều 3 như sau:</w:t>
            </w:r>
          </w:p>
          <w:p w14:paraId="1FDFA56E" w14:textId="77777777" w:rsidR="007A3CB6" w:rsidRPr="000B5059" w:rsidRDefault="007A3CB6" w:rsidP="007A3CB6">
            <w:pPr>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“3. Sự kiện theo dõi trọng yếu là các bước có khả năng ảnh hưởng tới chất lượng và an toàn sản phẩm.”</w:t>
            </w:r>
          </w:p>
          <w:p w14:paraId="61DA2169" w14:textId="77777777" w:rsidR="007A3CB6" w:rsidRPr="000B5059" w:rsidRDefault="007A3CB6" w:rsidP="007A3CB6">
            <w:pPr>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Khoản 3 Điều 4 như sau:</w:t>
            </w:r>
          </w:p>
          <w:p w14:paraId="084098AF" w14:textId="77777777" w:rsidR="007A3CB6" w:rsidRPr="000B5059" w:rsidRDefault="007A3CB6" w:rsidP="007A3CB6">
            <w:pPr>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 xml:space="preserve">“3. Hoạt động truy xuất nguồn gốc thực phẩm được thực hiện theo nguyên tắc “một bước trước - một bước sau”. Thông tin thực phẩm sau mỗi sự kiện theo dõi trọng yếu phải được lưu trữ, nhận diện bằng một phương thức thích hợp để phục vụ truy xuất nguồn gốc. </w:t>
            </w:r>
            <w:r w:rsidRPr="000B5059">
              <w:rPr>
                <w:rFonts w:ascii="Times New Roman" w:eastAsia="Times New Roman" w:hAnsi="Times New Roman" w:cs="Times New Roman"/>
                <w:i/>
                <w:iCs/>
                <w:noProof/>
                <w:color w:val="000000" w:themeColor="text1"/>
                <w:kern w:val="0"/>
                <w:lang w:val="vi-VN" w:eastAsia="zh-CN"/>
                <w14:ligatures w14:val="none"/>
              </w:rPr>
              <w:t>Các sự kiện theo dõi trọng yếu và thời gian diễn ra sự kiện trong chuỗi cung ứng theo tiêu chuẩn quốc gia TCVN 12850</w:t>
            </w:r>
            <w:r w:rsidRPr="000B5059">
              <w:rPr>
                <w:rFonts w:ascii="Times New Roman" w:eastAsia="Times New Roman" w:hAnsi="Times New Roman" w:cs="Times New Roman"/>
                <w:i/>
                <w:iCs/>
                <w:noProof/>
                <w:color w:val="000000" w:themeColor="text1"/>
                <w:kern w:val="0"/>
                <w:lang w:eastAsia="zh-CN"/>
                <w14:ligatures w14:val="none"/>
              </w:rPr>
              <w:t>:2020</w:t>
            </w:r>
            <w:r w:rsidRPr="000B5059">
              <w:rPr>
                <w:rFonts w:ascii="Times New Roman" w:eastAsia="Times New Roman" w:hAnsi="Times New Roman" w:cs="Times New Roman"/>
                <w:i/>
                <w:iCs/>
                <w:noProof/>
                <w:color w:val="000000" w:themeColor="text1"/>
                <w:kern w:val="0"/>
                <w:lang w:val="vi-VN" w:eastAsia="zh-CN"/>
                <w14:ligatures w14:val="none"/>
              </w:rPr>
              <w:t xml:space="preserve"> hoặc tiêu chuẩn về truy xuất nguồn gốc toàn cầu của GS1 (GS1 Global Traceability Standard)</w:t>
            </w:r>
            <w:r w:rsidRPr="000B5059">
              <w:rPr>
                <w:rFonts w:ascii="Times New Roman" w:eastAsia="Times New Roman" w:hAnsi="Times New Roman" w:cs="Times New Roman"/>
                <w:i/>
                <w:iCs/>
                <w:noProof/>
                <w:color w:val="000000" w:themeColor="text1"/>
                <w:kern w:val="0"/>
                <w:lang w:eastAsia="zh-CN"/>
                <w14:ligatures w14:val="none"/>
              </w:rPr>
              <w:t>.”</w:t>
            </w:r>
          </w:p>
          <w:p w14:paraId="356EED8E" w14:textId="0B4307B3" w:rsidR="007A3CB6" w:rsidRPr="000B5059" w:rsidRDefault="007A3CB6" w:rsidP="007A3CB6">
            <w:pPr>
              <w:jc w:val="both"/>
              <w:rPr>
                <w:rFonts w:ascii="Times New Roman" w:hAnsi="Times New Roman" w:cs="Times New Roman"/>
                <w:color w:val="000000" w:themeColor="text1"/>
              </w:rPr>
            </w:pPr>
            <w:r w:rsidRPr="00116191">
              <w:rPr>
                <w:rFonts w:ascii="Times New Roman" w:hAnsi="Times New Roman" w:cs="Times New Roman"/>
                <w:color w:val="000000" w:themeColor="text1"/>
              </w:rPr>
              <w:t>- Đồng thời, thay thế các cụm từ “sự kiện truy xuất”</w:t>
            </w:r>
            <w:r w:rsidR="00094941" w:rsidRPr="00116191">
              <w:rPr>
                <w:rFonts w:ascii="Times New Roman" w:hAnsi="Times New Roman" w:cs="Times New Roman"/>
                <w:color w:val="000000" w:themeColor="text1"/>
              </w:rPr>
              <w:t xml:space="preserve"> thành “sự kiện theo dõi trọng yếu”</w:t>
            </w:r>
            <w:r w:rsidRPr="00116191">
              <w:rPr>
                <w:rFonts w:ascii="Times New Roman" w:hAnsi="Times New Roman" w:cs="Times New Roman"/>
                <w:color w:val="000000" w:themeColor="text1"/>
              </w:rPr>
              <w:t xml:space="preserve"> tại điểm h khoản 2 và điểm c khoản 3 Điều 9.</w:t>
            </w:r>
          </w:p>
        </w:tc>
      </w:tr>
      <w:tr w:rsidR="005E5ABA" w:rsidRPr="00116191" w14:paraId="01ED7E95" w14:textId="77777777" w:rsidTr="005E5ABA">
        <w:tc>
          <w:tcPr>
            <w:tcW w:w="704" w:type="dxa"/>
          </w:tcPr>
          <w:p w14:paraId="5ED02F7C" w14:textId="0F1B9B07"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28</w:t>
            </w:r>
          </w:p>
        </w:tc>
        <w:tc>
          <w:tcPr>
            <w:tcW w:w="2362" w:type="dxa"/>
          </w:tcPr>
          <w:p w14:paraId="0028B18E" w14:textId="21E16443"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4</w:t>
            </w:r>
          </w:p>
        </w:tc>
        <w:tc>
          <w:tcPr>
            <w:tcW w:w="1800" w:type="dxa"/>
          </w:tcPr>
          <w:p w14:paraId="34304298" w14:textId="77777777"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Bộ Nông nghiệp và Môi trường </w:t>
            </w:r>
            <w:r w:rsidRPr="00116191">
              <w:rPr>
                <w:rFonts w:ascii="Times New Roman" w:hAnsi="Times New Roman" w:cs="Times New Roman"/>
                <w:color w:val="000000" w:themeColor="text1"/>
              </w:rPr>
              <w:lastRenderedPageBreak/>
              <w:t>(Công văn số Số:9964 /BNNMT-PC ngày 28/8/2026)</w:t>
            </w:r>
          </w:p>
        </w:tc>
        <w:tc>
          <w:tcPr>
            <w:tcW w:w="4485" w:type="dxa"/>
          </w:tcPr>
          <w:p w14:paraId="3A7788ED"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a) Điều 4 dự thảo Thông tư:</w:t>
            </w:r>
          </w:p>
          <w:p w14:paraId="16CCCDCF"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 Khoản 4 và khoản 5 đề nghị cân nhắc quy định tại các Điều thuộc Chương IV, đây là nhiệm vụ của các cơ quan liên quan không phải là nguyên tắc thực hiện.</w:t>
            </w:r>
          </w:p>
          <w:p w14:paraId="5130B2C1" w14:textId="77777777" w:rsidR="005D3F12" w:rsidRPr="00116191" w:rsidRDefault="005D3F12" w:rsidP="005E5ABA">
            <w:pPr>
              <w:ind w:firstLine="567"/>
              <w:jc w:val="both"/>
              <w:rPr>
                <w:rFonts w:ascii="Times New Roman" w:hAnsi="Times New Roman" w:cs="Times New Roman"/>
                <w:color w:val="000000" w:themeColor="text1"/>
              </w:rPr>
            </w:pPr>
          </w:p>
          <w:p w14:paraId="4A002C48" w14:textId="55AFB7F2"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Khoản 4 quy định cơ sở sản xuất, kinh doanh thực phẩm có mức độ rủi ro cao phải cung cấp thông tin lên hệ thống đề nghị: rà soát để xác định rõ trường hợp bắt buộc và trường hợp khuyến khích để bảo đảm phù hợp với khoản 4 Điều 17 quy định theo hướng khuyến khích kết nối, cung cấp thông tin.</w:t>
            </w:r>
          </w:p>
        </w:tc>
        <w:tc>
          <w:tcPr>
            <w:tcW w:w="4777" w:type="dxa"/>
          </w:tcPr>
          <w:p w14:paraId="0038A215" w14:textId="38E00EB3" w:rsidR="005E5ABA" w:rsidRPr="00116191" w:rsidRDefault="005D3F12"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 và giải trình.</w:t>
            </w:r>
          </w:p>
          <w:p w14:paraId="5E4CC83E" w14:textId="510C0885" w:rsidR="005D3F12" w:rsidRPr="00116191" w:rsidRDefault="005D3F12"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 xml:space="preserve">- Cục Công nghiệp đã chuyển khoản 4 Điều 4 thành khoản 5 Điều 17. Khoản 5 Điều 4 là nguyên tắc phổ quát chung, áp dụng cho mọi đối tượng. Vì vậy, Cục Công nghiệp đề xuất giữ nguyên tại dự thảo Thông tư </w:t>
            </w:r>
          </w:p>
          <w:p w14:paraId="34301E07" w14:textId="77777777" w:rsidR="00094941" w:rsidRPr="00116191" w:rsidRDefault="00094941" w:rsidP="005E5ABA">
            <w:pPr>
              <w:jc w:val="both"/>
              <w:rPr>
                <w:rFonts w:ascii="Times New Roman" w:hAnsi="Times New Roman" w:cs="Times New Roman"/>
                <w:color w:val="000000" w:themeColor="text1"/>
              </w:rPr>
            </w:pPr>
          </w:p>
          <w:p w14:paraId="03AF94D6" w14:textId="71F73819" w:rsidR="005D3F12" w:rsidRPr="00116191" w:rsidRDefault="005D3F12"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Khoản 4 Điều 4</w:t>
            </w:r>
            <w:r w:rsidR="000D3978" w:rsidRPr="00116191">
              <w:rPr>
                <w:rFonts w:ascii="Times New Roman" w:hAnsi="Times New Roman" w:cs="Times New Roman"/>
                <w:color w:val="000000" w:themeColor="text1"/>
              </w:rPr>
              <w:t xml:space="preserve"> chỉ áp dụng đối với hàng hóa rủi ro cao theo Luật Chất lượng sản phẩm hàng hóa. Cơ chế khuyến khích tại khoản 4 Điều 17 áp dụng đối với các sản phẩm hàng hóa có mức độ rủi ro trung bình, thấp. Vì vậy, Cục Công nghiệp đề xuất giữ nguyên nội dung tại dự thảo Thông tư.</w:t>
            </w:r>
          </w:p>
        </w:tc>
      </w:tr>
      <w:tr w:rsidR="00D81B00" w:rsidRPr="00116191" w14:paraId="2C615FC5" w14:textId="77777777" w:rsidTr="005E5ABA">
        <w:tc>
          <w:tcPr>
            <w:tcW w:w="704" w:type="dxa"/>
          </w:tcPr>
          <w:p w14:paraId="1878884E" w14:textId="77777777" w:rsidR="00D81B00" w:rsidRPr="000B5059" w:rsidRDefault="00D81B00" w:rsidP="00D14DCE">
            <w:pPr>
              <w:jc w:val="center"/>
              <w:rPr>
                <w:rFonts w:ascii="Times New Roman" w:hAnsi="Times New Roman" w:cs="Times New Roman"/>
                <w:b/>
                <w:bCs/>
                <w:color w:val="000000" w:themeColor="text1"/>
              </w:rPr>
            </w:pPr>
          </w:p>
        </w:tc>
        <w:tc>
          <w:tcPr>
            <w:tcW w:w="2362" w:type="dxa"/>
          </w:tcPr>
          <w:p w14:paraId="6311D1F4" w14:textId="77777777" w:rsidR="00D81B00" w:rsidRPr="000B5059" w:rsidRDefault="00D81B00" w:rsidP="00D14DCE">
            <w:pPr>
              <w:jc w:val="both"/>
              <w:rPr>
                <w:rFonts w:ascii="Times New Roman" w:hAnsi="Times New Roman" w:cs="Times New Roman"/>
                <w:b/>
                <w:bCs/>
                <w:color w:val="000000" w:themeColor="text1"/>
              </w:rPr>
            </w:pPr>
          </w:p>
        </w:tc>
        <w:tc>
          <w:tcPr>
            <w:tcW w:w="1800" w:type="dxa"/>
          </w:tcPr>
          <w:p w14:paraId="3DB071A1" w14:textId="19184FEA" w:rsidR="00D81B00" w:rsidRPr="000B5059" w:rsidRDefault="00D81B00"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Vụ Chính sách thương mại Đa biên (Công văn số 1524/ĐB-WTO ngày 03/9/2026)</w:t>
            </w:r>
          </w:p>
        </w:tc>
        <w:tc>
          <w:tcPr>
            <w:tcW w:w="4485" w:type="dxa"/>
          </w:tcPr>
          <w:p w14:paraId="35040E39" w14:textId="3F0219F7" w:rsidR="00D81B00" w:rsidRPr="000B5059" w:rsidRDefault="00D81B00"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Tại Điều 4. Nguyên tắc áp dụng: đề nghị xem xét chuyển Khoản 4 và khoản 5 sang Chương IV do đây là nhiệm vụ của các cơ quan liên quan, không phải là nguyên tắc thực hiện.</w:t>
            </w:r>
          </w:p>
        </w:tc>
        <w:tc>
          <w:tcPr>
            <w:tcW w:w="4777" w:type="dxa"/>
          </w:tcPr>
          <w:p w14:paraId="224885B4" w14:textId="77777777" w:rsidR="007A3CB6" w:rsidRPr="00116191" w:rsidRDefault="007A3CB6" w:rsidP="007A3CB6">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 và giải trình.</w:t>
            </w:r>
          </w:p>
          <w:p w14:paraId="533E176B" w14:textId="6C604505" w:rsidR="007A3CB6" w:rsidRPr="00116191" w:rsidRDefault="007A3CB6" w:rsidP="007A3CB6">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 Khoản 5 Điều 4 là nguyên tắc phổ quát chung, áp dụng cho mọi đối tượng. Vì vậy, Cục Công nghiệp đề xuất giữ nguyên tại dự thảo Thông tư </w:t>
            </w:r>
          </w:p>
          <w:p w14:paraId="6A982599" w14:textId="77777777" w:rsidR="00C443E2" w:rsidRPr="000B5059" w:rsidRDefault="007A3CB6" w:rsidP="00C443E2">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 </w:t>
            </w:r>
            <w:r w:rsidR="00C443E2" w:rsidRPr="000B5059">
              <w:rPr>
                <w:rFonts w:ascii="Times New Roman" w:hAnsi="Times New Roman" w:cs="Times New Roman"/>
                <w:color w:val="000000" w:themeColor="text1"/>
              </w:rPr>
              <w:t>Cục Công nghiệp đã chuyển khoản 4 Điều 4 thành khoản 5 Điều 17 và sửa đổi như sau:</w:t>
            </w:r>
          </w:p>
          <w:p w14:paraId="69E74F6C" w14:textId="77777777" w:rsidR="00C443E2" w:rsidRPr="000B5059" w:rsidRDefault="00C443E2" w:rsidP="00C443E2">
            <w:pPr>
              <w:jc w:val="both"/>
              <w:rPr>
                <w:rFonts w:ascii="Times New Roman" w:hAnsi="Times New Roman" w:cs="Times New Roman"/>
                <w:color w:val="000000" w:themeColor="text1"/>
              </w:rPr>
            </w:pPr>
            <w:r w:rsidRPr="000B5059">
              <w:rPr>
                <w:rFonts w:ascii="Times New Roman" w:hAnsi="Times New Roman" w:cs="Times New Roman"/>
                <w:color w:val="000000" w:themeColor="text1"/>
              </w:rPr>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p w14:paraId="77A26749" w14:textId="69DEDF96" w:rsidR="00D81B00" w:rsidRPr="000B5059" w:rsidRDefault="00C443E2" w:rsidP="00C443E2">
            <w:pPr>
              <w:jc w:val="both"/>
              <w:rPr>
                <w:rFonts w:ascii="Times New Roman" w:hAnsi="Times New Roman" w:cs="Times New Roman"/>
                <w:color w:val="000000" w:themeColor="text1"/>
              </w:rPr>
            </w:pPr>
            <w:r w:rsidRPr="00116191">
              <w:rPr>
                <w:rFonts w:ascii="Times New Roman" w:hAnsi="Times New Roman" w:cs="Times New Roman"/>
                <w:color w:val="000000" w:themeColor="text1"/>
              </w:rPr>
              <w:t>Cơ chế khuyến khích tại khoản 4 Điều 17 áp dụng đối với các sản phẩm hàng hóa có mức độ rủi ro trung bình, thấp. Vì vậy, Cục Công nghiệp đề xuất giữ nguyên quy định tại dự thảo Thông tư.</w:t>
            </w:r>
          </w:p>
        </w:tc>
      </w:tr>
      <w:tr w:rsidR="005E5ABA" w:rsidRPr="00116191" w14:paraId="3C8C0785" w14:textId="77777777" w:rsidTr="005E5ABA">
        <w:tc>
          <w:tcPr>
            <w:tcW w:w="704" w:type="dxa"/>
          </w:tcPr>
          <w:p w14:paraId="5934A3AC" w14:textId="5B1B5655"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2</w:t>
            </w:r>
            <w:r w:rsidR="000D3978" w:rsidRPr="00C94B94">
              <w:rPr>
                <w:rFonts w:ascii="Times New Roman" w:hAnsi="Times New Roman" w:cs="Times New Roman"/>
                <w:color w:val="000000" w:themeColor="text1"/>
              </w:rPr>
              <w:t>9</w:t>
            </w:r>
          </w:p>
        </w:tc>
        <w:tc>
          <w:tcPr>
            <w:tcW w:w="2362" w:type="dxa"/>
          </w:tcPr>
          <w:p w14:paraId="3AF4D5CD" w14:textId="73BA9D62"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4, Điều 17</w:t>
            </w:r>
          </w:p>
        </w:tc>
        <w:tc>
          <w:tcPr>
            <w:tcW w:w="1800" w:type="dxa"/>
          </w:tcPr>
          <w:p w14:paraId="5DBAF782" w14:textId="0E151B8B"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Sở Công Thương tỉnh Gia Lai (Công văn </w:t>
            </w:r>
            <w:r w:rsidRPr="00116191">
              <w:rPr>
                <w:rFonts w:ascii="Times New Roman" w:hAnsi="Times New Roman" w:cs="Times New Roman"/>
                <w:color w:val="000000" w:themeColor="text1"/>
              </w:rPr>
              <w:lastRenderedPageBreak/>
              <w:t>số 4302/SCT-KTAT ngày 27/8/2026)</w:t>
            </w:r>
          </w:p>
        </w:tc>
        <w:tc>
          <w:tcPr>
            <w:tcW w:w="4485" w:type="dxa"/>
          </w:tcPr>
          <w:p w14:paraId="0D6585CB"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Tại Điều 4. Nguyên tắc áp dụng</w:t>
            </w:r>
          </w:p>
          <w:p w14:paraId="0ACA7792" w14:textId="77777777" w:rsidR="005E5ABA" w:rsidRPr="00116191" w:rsidRDefault="005E5ABA" w:rsidP="005E5ABA">
            <w:pPr>
              <w:ind w:firstLine="567"/>
              <w:jc w:val="both"/>
              <w:rPr>
                <w:rFonts w:ascii="Times New Roman" w:hAnsi="Times New Roman" w:cs="Times New Roman"/>
                <w:i/>
                <w:iCs/>
                <w:color w:val="000000" w:themeColor="text1"/>
              </w:rPr>
            </w:pPr>
            <w:r w:rsidRPr="00116191">
              <w:rPr>
                <w:rFonts w:ascii="Times New Roman" w:hAnsi="Times New Roman" w:cs="Times New Roman"/>
                <w:color w:val="000000" w:themeColor="text1"/>
              </w:rPr>
              <w:t xml:space="preserve">Khoản 4 quy định </w:t>
            </w:r>
            <w:r w:rsidRPr="00116191">
              <w:rPr>
                <w:rFonts w:ascii="Times New Roman" w:hAnsi="Times New Roman" w:cs="Times New Roman"/>
                <w:i/>
                <w:iCs/>
                <w:color w:val="000000" w:themeColor="text1"/>
              </w:rPr>
              <w:t xml:space="preserve">“4. </w:t>
            </w:r>
            <w:r w:rsidRPr="00116191">
              <w:rPr>
                <w:rFonts w:ascii="Times New Roman" w:hAnsi="Times New Roman" w:cs="Times New Roman"/>
                <w:i/>
                <w:iCs/>
                <w:color w:val="000000" w:themeColor="text1"/>
                <w:u w:val="single"/>
              </w:rPr>
              <w:t>Cơ sở sản xuất, kinh doanh thực phẩm</w:t>
            </w:r>
            <w:r w:rsidRPr="00116191">
              <w:rPr>
                <w:rFonts w:ascii="Times New Roman" w:hAnsi="Times New Roman" w:cs="Times New Roman"/>
                <w:i/>
                <w:iCs/>
                <w:color w:val="000000" w:themeColor="text1"/>
              </w:rPr>
              <w:t xml:space="preserve"> thuộc Danh mục sản </w:t>
            </w:r>
            <w:r w:rsidRPr="00116191">
              <w:rPr>
                <w:rFonts w:ascii="Times New Roman" w:hAnsi="Times New Roman" w:cs="Times New Roman"/>
                <w:i/>
                <w:iCs/>
                <w:color w:val="000000" w:themeColor="text1"/>
              </w:rPr>
              <w:lastRenderedPageBreak/>
              <w:t xml:space="preserve">phẩm, hàng hóa có mức độ rủi ro cao thuộc phạm vi quản lý của Bộ Công Thương thực hiện truy xuất nguồn gốc và </w:t>
            </w:r>
            <w:r w:rsidRPr="00116191">
              <w:rPr>
                <w:rFonts w:ascii="Times New Roman" w:hAnsi="Times New Roman" w:cs="Times New Roman"/>
                <w:i/>
                <w:iCs/>
                <w:color w:val="000000" w:themeColor="text1"/>
                <w:u w:val="single"/>
              </w:rPr>
              <w:t>cung cấp thông tin</w:t>
            </w:r>
            <w:r w:rsidRPr="00116191">
              <w:rPr>
                <w:rFonts w:ascii="Times New Roman" w:hAnsi="Times New Roman" w:cs="Times New Roman"/>
                <w:i/>
                <w:iCs/>
                <w:color w:val="000000" w:themeColor="text1"/>
              </w:rPr>
              <w:t xml:space="preserve"> lên Hệ thống cơ sở dữ liệu của Bộ Công Thương.”.</w:t>
            </w:r>
          </w:p>
          <w:p w14:paraId="1459BFB5"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Khoản 4 Điều 17 quy định một trong các trách nhiệm của cơ sở sản xuất, kinh doanh thực phẩm là </w:t>
            </w:r>
            <w:r w:rsidRPr="00116191">
              <w:rPr>
                <w:rFonts w:ascii="Times New Roman" w:hAnsi="Times New Roman" w:cs="Times New Roman"/>
                <w:i/>
                <w:iCs/>
                <w:color w:val="000000" w:themeColor="text1"/>
              </w:rPr>
              <w:t xml:space="preserve">“4. Khuyến khích các cơ sở sản xuất, kinh doanh thực phẩm thực hiện </w:t>
            </w:r>
            <w:r w:rsidRPr="00116191">
              <w:rPr>
                <w:rFonts w:ascii="Times New Roman" w:hAnsi="Times New Roman" w:cs="Times New Roman"/>
                <w:i/>
                <w:iCs/>
                <w:color w:val="000000" w:themeColor="text1"/>
                <w:u w:val="single"/>
              </w:rPr>
              <w:t>kết nối, cung cấp thông tin</w:t>
            </w:r>
            <w:r w:rsidRPr="00116191">
              <w:rPr>
                <w:rFonts w:ascii="Times New Roman" w:hAnsi="Times New Roman" w:cs="Times New Roman"/>
                <w:i/>
                <w:iCs/>
                <w:color w:val="000000" w:themeColor="text1"/>
              </w:rPr>
              <w:t xml:space="preserve"> lên Cơ sở dữ liệu về thực phẩm thuộc phạm vi quản lý của Bộ Công Thương”.</w:t>
            </w:r>
          </w:p>
          <w:p w14:paraId="68B60E7D" w14:textId="521C47E9"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Từ các nội dung trích dẫn, việc các cơ sở sản xuất, kinh doanh thực phẩm thực hiện kết nối, cung cấp thông tin lên Cơ sở dữ liệu là bắt buộc hay khuyến khích thực hiện, đề nghị làm rõ nội dung này.</w:t>
            </w:r>
          </w:p>
        </w:tc>
        <w:tc>
          <w:tcPr>
            <w:tcW w:w="4777" w:type="dxa"/>
          </w:tcPr>
          <w:p w14:paraId="230DE8D7" w14:textId="77777777" w:rsidR="005E5ABA" w:rsidRPr="00116191" w:rsidRDefault="000D397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7136B67F" w14:textId="77777777" w:rsidR="00254E1E" w:rsidRPr="000B5059" w:rsidRDefault="00254E1E" w:rsidP="00254E1E">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chuyển khoản 4 Điều 4 thành khoản 5 Điều 17 và sửa đổi như sau:</w:t>
            </w:r>
          </w:p>
          <w:p w14:paraId="5B04157B" w14:textId="77777777" w:rsidR="00254E1E" w:rsidRPr="000B5059" w:rsidRDefault="00254E1E" w:rsidP="00254E1E">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p w14:paraId="2B56D091" w14:textId="5A8DEF2B" w:rsidR="000D3978" w:rsidRPr="00116191" w:rsidRDefault="000D397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Cơ chế khuyến khích tại khoản 4 Điều 17 áp dụng đối với các sản phẩm hàng hóa có mức độ rủi ro trung bình, thấp.</w:t>
            </w:r>
            <w:r w:rsidR="00254E1E" w:rsidRPr="00116191">
              <w:rPr>
                <w:rFonts w:ascii="Times New Roman" w:hAnsi="Times New Roman" w:cs="Times New Roman"/>
                <w:color w:val="000000" w:themeColor="text1"/>
              </w:rPr>
              <w:t xml:space="preserve"> Vì vậy, Cục Công nghiệp đề xuất giữ nguyên quy định tại dự thảo Thông tư.</w:t>
            </w:r>
          </w:p>
        </w:tc>
      </w:tr>
      <w:tr w:rsidR="005E5ABA" w:rsidRPr="00116191" w14:paraId="5BA34B2A" w14:textId="77777777" w:rsidTr="005E5ABA">
        <w:tc>
          <w:tcPr>
            <w:tcW w:w="704" w:type="dxa"/>
          </w:tcPr>
          <w:p w14:paraId="3ACDF752" w14:textId="255832B8"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3</w:t>
            </w:r>
            <w:r w:rsidR="000D3978" w:rsidRPr="00C94B94">
              <w:rPr>
                <w:rFonts w:ascii="Times New Roman" w:hAnsi="Times New Roman" w:cs="Times New Roman"/>
                <w:color w:val="000000" w:themeColor="text1"/>
              </w:rPr>
              <w:t>0</w:t>
            </w:r>
          </w:p>
        </w:tc>
        <w:tc>
          <w:tcPr>
            <w:tcW w:w="2362" w:type="dxa"/>
          </w:tcPr>
          <w:p w14:paraId="47062CD3" w14:textId="5377ED0D"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4</w:t>
            </w:r>
          </w:p>
        </w:tc>
        <w:tc>
          <w:tcPr>
            <w:tcW w:w="1800" w:type="dxa"/>
          </w:tcPr>
          <w:p w14:paraId="52F271F1" w14:textId="7EBD75CA"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Thái Nguyên (Công văn số 6197/SCT-TM&amp;HN ngày 27/8/2026)</w:t>
            </w:r>
          </w:p>
        </w:tc>
        <w:tc>
          <w:tcPr>
            <w:tcW w:w="4485" w:type="dxa"/>
          </w:tcPr>
          <w:p w14:paraId="7D0D3DCF"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Tại khoản 4 Điều 4 về nguyên tắc áp dụng: </w:t>
            </w:r>
          </w:p>
          <w:p w14:paraId="3A0A1BD8" w14:textId="000932D4"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Dự thảo quy định: “Cơ sở sản xuất, kinh doanh </w:t>
            </w:r>
            <w:r w:rsidRPr="000B5059">
              <w:rPr>
                <w:rFonts w:ascii="Times New Roman" w:eastAsia="Times New Roman" w:hAnsi="Times New Roman" w:cs="Times New Roman"/>
                <w:i/>
                <w:iCs/>
                <w:noProof/>
                <w:color w:val="000000" w:themeColor="text1"/>
                <w:kern w:val="0"/>
                <w:lang w:eastAsia="zh-CN"/>
                <w14:ligatures w14:val="none"/>
              </w:rPr>
              <w:t>thực phẩm thuộc Danh mục sản phẩm, hàng hóa có mức độ rủi ro cao thuộc phạm vi quản lý của Bộ Công Thương thực hiện truy xuất nguồn gốc và cung cấp thông tin lên Hệ thống cơ sở dữ liệu của Bộ Công Thương”</w:t>
            </w:r>
            <w:r w:rsidRPr="000B5059">
              <w:rPr>
                <w:rFonts w:ascii="Times New Roman" w:eastAsia="Times New Roman" w:hAnsi="Times New Roman" w:cs="Times New Roman"/>
                <w:noProof/>
                <w:color w:val="000000" w:themeColor="text1"/>
                <w:kern w:val="0"/>
                <w:lang w:eastAsia="zh-CN"/>
                <w14:ligatures w14:val="none"/>
              </w:rPr>
              <w:t xml:space="preserve">. Đề nghị nghiên cứu bổ sung hoặc dẫn chiếu cụ thể quy định về nội dung thông tin, phương thức cung cấp, thời điểm hoặc tần suất cập nhật thông tin và trách nhiệm của cơ sở sản xuất, kinh doanh trong việc cung cấp, cập nhật thông tin lên Cơ sở dữ liệu. Nghiên cứu bổ sung nguyên tắc: “Một thông tin được cung cấp một lần, được sử </w:t>
            </w:r>
            <w:r w:rsidRPr="000B5059">
              <w:rPr>
                <w:rFonts w:ascii="Times New Roman" w:eastAsia="Times New Roman" w:hAnsi="Times New Roman" w:cs="Times New Roman"/>
                <w:noProof/>
                <w:color w:val="000000" w:themeColor="text1"/>
                <w:kern w:val="0"/>
                <w:lang w:eastAsia="zh-CN"/>
                <w14:ligatures w14:val="none"/>
              </w:rPr>
              <w:lastRenderedPageBreak/>
              <w:t>dụng nhiều lần”, tránh trường hợp yêu cầu cơ sở phải cung cấp thông tin nhiều lần, trừ trường hợp cần cập nhật, xác minh hoặc pháp luật chuyên ngành có quy định khác.</w:t>
            </w:r>
          </w:p>
        </w:tc>
        <w:tc>
          <w:tcPr>
            <w:tcW w:w="4777" w:type="dxa"/>
          </w:tcPr>
          <w:p w14:paraId="0DA1DF24" w14:textId="77777777" w:rsidR="005E5ABA" w:rsidRPr="00116191" w:rsidRDefault="000D397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3F4F4621" w14:textId="73F7B728" w:rsidR="000D3978" w:rsidRPr="00116191" w:rsidRDefault="000D397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Khoản 2 Điều 6 dự thảo Thông tư quy định:</w:t>
            </w:r>
          </w:p>
          <w:p w14:paraId="79AFDC4C" w14:textId="6C9D71F2" w:rsidR="000D3978" w:rsidRPr="00116191" w:rsidRDefault="000D3978" w:rsidP="005E5ABA">
            <w:pPr>
              <w:jc w:val="both"/>
              <w:rPr>
                <w:rFonts w:ascii="Times New Roman" w:hAnsi="Times New Roman" w:cs="Times New Roman"/>
                <w:b/>
                <w:bCs/>
                <w:i/>
                <w:iCs/>
                <w:color w:val="000000" w:themeColor="text1"/>
              </w:rPr>
            </w:pPr>
            <w:r w:rsidRPr="00116191">
              <w:rPr>
                <w:rFonts w:ascii="Times New Roman" w:hAnsi="Times New Roman" w:cs="Times New Roman"/>
                <w:b/>
                <w:bCs/>
                <w:i/>
                <w:iCs/>
                <w:color w:val="000000" w:themeColor="text1"/>
              </w:rPr>
              <w:t xml:space="preserve">“Điều 6. Nội dung Cơ sở dữ liệu </w:t>
            </w:r>
          </w:p>
          <w:p w14:paraId="12027B6D" w14:textId="68C9FF2A" w:rsidR="000D3978" w:rsidRPr="00116191" w:rsidRDefault="000D3978" w:rsidP="000D3978">
            <w:pPr>
              <w:jc w:val="both"/>
              <w:rPr>
                <w:rFonts w:ascii="Times New Roman" w:hAnsi="Times New Roman" w:cs="Times New Roman"/>
                <w:color w:val="000000" w:themeColor="text1"/>
              </w:rPr>
            </w:pPr>
            <w:r w:rsidRPr="00116191">
              <w:rPr>
                <w:rFonts w:ascii="Times New Roman" w:hAnsi="Times New Roman" w:cs="Times New Roman"/>
                <w:i/>
                <w:iCs/>
                <w:color w:val="000000" w:themeColor="text1"/>
              </w:rPr>
              <w:t>2. Danh mục, cấu trúc và mô tả dữ liệu của Cơ sở dữ liệu do Bộ trưởng Bộ Công Thương ban hành và được rà soát, cập nhật phù hợp với yêu cầu quản lý nhà nước và quy định của pháp luật.”</w:t>
            </w:r>
          </w:p>
          <w:p w14:paraId="30DAF986" w14:textId="75A97310" w:rsidR="000D3978" w:rsidRPr="00116191" w:rsidRDefault="000D397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8 dự thảo Thông tư quy định v</w:t>
            </w:r>
            <w:r w:rsidRPr="000B5059">
              <w:rPr>
                <w:rFonts w:ascii="Times New Roman" w:hAnsi="Times New Roman" w:cs="Times New Roman"/>
                <w:color w:val="000000" w:themeColor="text1"/>
              </w:rPr>
              <w:t>iệc tạo lập, kết nối, chia sẻ dữ liệu được quy định trên nguyên tắc các dữ liệu đã được tạo lập, kết nối, chia sẻ thì không tạo lập lại để tránh chồng chéo, trùng lặp.</w:t>
            </w:r>
          </w:p>
        </w:tc>
      </w:tr>
      <w:tr w:rsidR="000E7715" w:rsidRPr="00116191" w14:paraId="0D0DD163" w14:textId="77777777" w:rsidTr="008078EB">
        <w:tc>
          <w:tcPr>
            <w:tcW w:w="704" w:type="dxa"/>
          </w:tcPr>
          <w:p w14:paraId="44CD7148" w14:textId="3202778C" w:rsidR="000E7715"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31</w:t>
            </w:r>
          </w:p>
        </w:tc>
        <w:tc>
          <w:tcPr>
            <w:tcW w:w="2362" w:type="dxa"/>
          </w:tcPr>
          <w:p w14:paraId="187F9FB1" w14:textId="54DE9FEE" w:rsidR="000E7715" w:rsidRPr="000B5059" w:rsidRDefault="00AD7F80"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4, Điều 5, Điều 17</w:t>
            </w:r>
          </w:p>
        </w:tc>
        <w:tc>
          <w:tcPr>
            <w:tcW w:w="1800" w:type="dxa"/>
          </w:tcPr>
          <w:p w14:paraId="731DF62E" w14:textId="07B9BC4D" w:rsidR="000E7715" w:rsidRPr="000B5059" w:rsidRDefault="00AD7F80"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Liên Đoàn Thương mại và Công nghiệp Việt Nam  (Công văn số 1982/LĐTM-PC ngày 10/9/2026)</w:t>
            </w:r>
          </w:p>
        </w:tc>
        <w:tc>
          <w:tcPr>
            <w:tcW w:w="4485" w:type="dxa"/>
          </w:tcPr>
          <w:p w14:paraId="462D6B05" w14:textId="77777777" w:rsidR="00AD7F80" w:rsidRPr="000B5059" w:rsidRDefault="00AD7F80" w:rsidP="00AD7F80">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1. Nghĩa vụ cung cấp thông tin lên Cơ sở dữ liệu đối với sản phẩm rủi ro cao (khoản 4 Điều 4)</w:t>
            </w:r>
          </w:p>
          <w:p w14:paraId="576F6F97" w14:textId="77777777" w:rsidR="00AD7F80" w:rsidRPr="000B5059" w:rsidRDefault="00AD7F80" w:rsidP="00AD7F80">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 Khoản 4 Điều 4 Dự thảo quy định cơ sở sản xuất, kinh doanh thực phẩm thuộc Danh mục sản phẩm, hàng hóa có mức độ rủi ro cao "thực hiện truy xuất nguồn gốc và cung cấp thông tin lên Hệ thống cơ sở dữ liệu của Bộ Công Thương". Điểm c khoản 1 Điều 5 Dự thảo quy định “dữ liệu do tổ chức, cá nhân cung cấp, cập nhật, kết nối, chia sẻ theo nghĩa vụ được pháp luật quy định”. Các quy định này được hiểu là cơ sở sản xuất, kinh doanh thực phẩm sẽ có nghĩa vụ kết nối, chia sẻ dữ liệu thông tin với cơ sở dữ liệu của cơ quan nhà nước.</w:t>
            </w:r>
          </w:p>
          <w:p w14:paraId="6918C659" w14:textId="77777777" w:rsidR="00AD7F80" w:rsidRPr="000B5059" w:rsidRDefault="00AD7F80" w:rsidP="00AD7F80">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Tuy nhiên, khoản 4 Điều 17 Dự thảo lại quy định "khuyến khích" cơ sở kết nối, cung cấp thông tin lên Cơ sở dữ liệu về thực phẩm của Bộ Công Thương. Như vậy, giữa quy định tại khoản 4 Điều 4 và khoản 4 Điều 17 đang không thống nhất về việc kết nối, cung cấp thông tin lên Cơ sở dữ liệu của Bộ Công Thương, là bắt buộc hay không bắt buộc?</w:t>
            </w:r>
          </w:p>
          <w:p w14:paraId="767E4402" w14:textId="77777777" w:rsidR="00AD7F80" w:rsidRPr="000B5059" w:rsidRDefault="00AD7F80" w:rsidP="00AD7F80">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Mặt khác, xét về tính minh bạch, quy định tại khoản 4 Điều 4 cũng như các quy định tại Dự thảo đang chưa rõ về cách thức, nội dung thông tin phải kết nối với Hệ thống </w:t>
            </w:r>
            <w:r w:rsidRPr="000B5059">
              <w:rPr>
                <w:rFonts w:ascii="Times New Roman" w:eastAsia="Times New Roman" w:hAnsi="Times New Roman" w:cs="Times New Roman"/>
                <w:noProof/>
                <w:color w:val="000000" w:themeColor="text1"/>
                <w:kern w:val="0"/>
                <w:lang w:eastAsia="zh-CN"/>
                <w14:ligatures w14:val="none"/>
              </w:rPr>
              <w:lastRenderedPageBreak/>
              <w:t>dữ liệu của Bộ Công Thương. Điểm c khoản 2 Điều 5 Dự thảo chưa quy định rõ loại dữ liệu nào bắt buộc phải kết nối, chia sẻ. Việc thiếu rõ ràng này có thể gây khó khăn trong quá trình áp dụng.</w:t>
            </w:r>
          </w:p>
          <w:p w14:paraId="5F7A3B58" w14:textId="6503EE58" w:rsidR="000E7715" w:rsidRPr="000B5059" w:rsidRDefault="00AD7F80" w:rsidP="00AD7F80">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Để đảm bảo tính thống nhất, đề nghị điều chỉnh quy định khoản 4 theo hướng cơ sở sản xuất, kinh doanh thực phẩm thuộc Danh mục sản phẩm, hàng hóa có mức độ rủi ro cao thuộc phạm vi quản lý của Bộ Công Thương thực hiện truy xuất nguồn gốc theo trình tự quy định tại Thông tư này. Bỏ quy định cung cấp thông tin lên Hệ thống cơ sở dữ liệu của Bộ Công Thương. Đồng thời quy định rõ các loại dữ liệu mà tổ chức, cá nhân bắt buộc phải chia sẻ với cơ sở dữ liệu của cơ quan nhà nước quy định tại điểm c khoản 2 Điều 5.</w:t>
            </w:r>
          </w:p>
        </w:tc>
        <w:tc>
          <w:tcPr>
            <w:tcW w:w="4777" w:type="dxa"/>
          </w:tcPr>
          <w:p w14:paraId="2D139C20" w14:textId="77777777" w:rsidR="000E7715" w:rsidRPr="000B5059" w:rsidRDefault="00C443E2"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64594AB8" w14:textId="77777777" w:rsidR="00C443E2" w:rsidRPr="000B5059" w:rsidRDefault="00C443E2" w:rsidP="00C443E2">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chuyển khoản 4 Điều 4 thành khoản 5 Điều 17 và sửa đổi như sau:</w:t>
            </w:r>
          </w:p>
          <w:p w14:paraId="50945F8A" w14:textId="77777777" w:rsidR="00C443E2" w:rsidRPr="000B5059" w:rsidRDefault="00C443E2" w:rsidP="00C443E2">
            <w:pPr>
              <w:jc w:val="both"/>
              <w:rPr>
                <w:rFonts w:ascii="Times New Roman" w:hAnsi="Times New Roman" w:cs="Times New Roman"/>
                <w:color w:val="000000" w:themeColor="text1"/>
              </w:rPr>
            </w:pPr>
            <w:r w:rsidRPr="000B5059">
              <w:rPr>
                <w:rFonts w:ascii="Times New Roman" w:hAnsi="Times New Roman" w:cs="Times New Roman"/>
                <w:color w:val="000000" w:themeColor="text1"/>
              </w:rPr>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p w14:paraId="6F4389E4" w14:textId="67222425" w:rsidR="00C443E2" w:rsidRPr="000B5059" w:rsidRDefault="00C443E2" w:rsidP="00C443E2">
            <w:pPr>
              <w:jc w:val="both"/>
              <w:rPr>
                <w:rFonts w:ascii="Times New Roman" w:hAnsi="Times New Roman" w:cs="Times New Roman"/>
                <w:color w:val="000000" w:themeColor="text1"/>
              </w:rPr>
            </w:pPr>
            <w:r w:rsidRPr="00116191">
              <w:rPr>
                <w:rFonts w:ascii="Times New Roman" w:hAnsi="Times New Roman" w:cs="Times New Roman"/>
                <w:color w:val="000000" w:themeColor="text1"/>
              </w:rPr>
              <w:t>Cơ chế khuyến khích tại khoản 4 Điều 17 áp dụng đối với các sản phẩm hàng hóa có mức độ rủi ro trung bình, thấp. Vì vậy, Cục Công nghiệp đề xuất giữ nguyên quy định tại dự thảo Thông tư.</w:t>
            </w:r>
          </w:p>
        </w:tc>
      </w:tr>
      <w:tr w:rsidR="005E66D1" w:rsidRPr="00116191" w14:paraId="7A33F02F" w14:textId="77777777" w:rsidTr="005E5ABA">
        <w:tc>
          <w:tcPr>
            <w:tcW w:w="704" w:type="dxa"/>
          </w:tcPr>
          <w:p w14:paraId="31E5CDBD" w14:textId="5783BC6D" w:rsidR="005E66D1"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32</w:t>
            </w:r>
          </w:p>
        </w:tc>
        <w:tc>
          <w:tcPr>
            <w:tcW w:w="2362" w:type="dxa"/>
          </w:tcPr>
          <w:p w14:paraId="5812A413" w14:textId="6AAD55F0" w:rsidR="005E66D1" w:rsidRPr="000B5059" w:rsidRDefault="00CB49A7"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4, Điều 17</w:t>
            </w:r>
          </w:p>
        </w:tc>
        <w:tc>
          <w:tcPr>
            <w:tcW w:w="1800" w:type="dxa"/>
          </w:tcPr>
          <w:p w14:paraId="5E2D53A1" w14:textId="43691D68" w:rsidR="005E66D1" w:rsidRPr="000B5059" w:rsidRDefault="005E66D1"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Trung tâm Kỹ thuật tiêu chuẩn đo lường chất lượng 3 (Công văn số 2420/KT3-KH ngày 28/8/2026)</w:t>
            </w:r>
          </w:p>
        </w:tc>
        <w:tc>
          <w:tcPr>
            <w:tcW w:w="4485" w:type="dxa"/>
          </w:tcPr>
          <w:p w14:paraId="54BBFC62" w14:textId="57A5CDCC" w:rsidR="005E66D1" w:rsidRPr="000B5059" w:rsidRDefault="005E66D1" w:rsidP="006347B4">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w:t>
            </w:r>
            <w:r w:rsidR="006347B4" w:rsidRPr="000B5059">
              <w:rPr>
                <w:rFonts w:ascii="Times New Roman" w:eastAsia="Times New Roman" w:hAnsi="Times New Roman" w:cs="Times New Roman"/>
                <w:noProof/>
                <w:color w:val="000000" w:themeColor="text1"/>
                <w:kern w:val="0"/>
                <w:lang w:eastAsia="zh-CN"/>
                <w14:ligatures w14:val="none"/>
              </w:rPr>
              <w:t xml:space="preserve"> </w:t>
            </w:r>
            <w:r w:rsidRPr="000B5059">
              <w:rPr>
                <w:rFonts w:ascii="Times New Roman" w:eastAsia="Times New Roman" w:hAnsi="Times New Roman" w:cs="Times New Roman"/>
                <w:noProof/>
                <w:color w:val="000000" w:themeColor="text1"/>
                <w:kern w:val="0"/>
                <w:lang w:eastAsia="zh-CN"/>
                <w14:ligatures w14:val="none"/>
              </w:rPr>
              <w:t xml:space="preserve">Điều 4 khoản 4 quy định bắt buộc: </w:t>
            </w:r>
            <w:r w:rsidRPr="000B5059">
              <w:rPr>
                <w:rFonts w:ascii="Times New Roman" w:eastAsia="Times New Roman" w:hAnsi="Times New Roman" w:cs="Times New Roman"/>
                <w:i/>
                <w:iCs/>
                <w:noProof/>
                <w:color w:val="000000" w:themeColor="text1"/>
                <w:kern w:val="0"/>
                <w:lang w:eastAsia="zh-CN"/>
                <w14:ligatures w14:val="none"/>
              </w:rPr>
              <w:t>“Cơ sở… thuộc Danh mục … rủi ro cao… thực hiện truy xuất nguồn gốc và cung cấp thông tin lên Hệ thống cơ sở dữ liệu…”</w:t>
            </w:r>
          </w:p>
          <w:p w14:paraId="46BEC3D3" w14:textId="185AD2E6" w:rsidR="005E66D1" w:rsidRPr="000B5059" w:rsidRDefault="005E66D1" w:rsidP="006347B4">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Điều 17 khoản 4 lại quy định mang tính tự nguyện</w:t>
            </w:r>
            <w:r w:rsidRPr="000B5059">
              <w:rPr>
                <w:rFonts w:ascii="Times New Roman" w:eastAsia="Times New Roman" w:hAnsi="Times New Roman" w:cs="Times New Roman"/>
                <w:i/>
                <w:iCs/>
                <w:noProof/>
                <w:color w:val="000000" w:themeColor="text1"/>
                <w:kern w:val="0"/>
                <w:lang w:eastAsia="zh-CN"/>
                <w14:ligatures w14:val="none"/>
              </w:rPr>
              <w:t>: “Khuyến khíc</w:t>
            </w:r>
            <w:r w:rsidR="007A3CB6" w:rsidRPr="000B5059">
              <w:rPr>
                <w:rFonts w:ascii="Times New Roman" w:eastAsia="Times New Roman" w:hAnsi="Times New Roman" w:cs="Times New Roman"/>
                <w:i/>
                <w:iCs/>
                <w:noProof/>
                <w:color w:val="000000" w:themeColor="text1"/>
                <w:kern w:val="0"/>
                <w:lang w:eastAsia="zh-CN"/>
                <w14:ligatures w14:val="none"/>
              </w:rPr>
              <w:t>h</w:t>
            </w:r>
            <w:r w:rsidRPr="000B5059">
              <w:rPr>
                <w:rFonts w:ascii="Times New Roman" w:eastAsia="Times New Roman" w:hAnsi="Times New Roman" w:cs="Times New Roman"/>
                <w:i/>
                <w:iCs/>
                <w:noProof/>
                <w:color w:val="000000" w:themeColor="text1"/>
                <w:kern w:val="0"/>
                <w:lang w:eastAsia="zh-CN"/>
                <w14:ligatures w14:val="none"/>
              </w:rPr>
              <w:t xml:space="preserve"> các cơ sở sản xuất, kinh doanh thực phẩm thực hiện kết nối, cung cấp thông tin lên Cơ sở dữ liệu …”</w:t>
            </w:r>
          </w:p>
          <w:p w14:paraId="5276B8B1" w14:textId="77777777" w:rsidR="005E66D1" w:rsidRPr="000B5059" w:rsidRDefault="005E66D1" w:rsidP="006347B4">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Đề nghị xem xét quy định tại 2 khoản này để tránh lúng túng khi thực hiện.</w:t>
            </w:r>
          </w:p>
          <w:p w14:paraId="0BEE2274" w14:textId="66A63B01" w:rsidR="005E66D1" w:rsidRPr="000B5059" w:rsidRDefault="005E66D1" w:rsidP="006347B4">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Lý do: Như vậy, doanh nghiệp thuộc nhóm rủi ro cao thực hiện nghĩa vụ này thuộc nhóm bắt buộc hau chỉ là khuyến khích</w:t>
            </w:r>
          </w:p>
        </w:tc>
        <w:tc>
          <w:tcPr>
            <w:tcW w:w="4777" w:type="dxa"/>
          </w:tcPr>
          <w:p w14:paraId="7890F319" w14:textId="2A4CE341" w:rsidR="00254E1E" w:rsidRPr="00116191" w:rsidRDefault="00254E1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2E8078E5" w14:textId="77777777" w:rsidR="00254E1E" w:rsidRPr="000B5059" w:rsidRDefault="00254E1E" w:rsidP="00254E1E">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chuyển khoản 4 Điều 4 thành khoản 5 Điều 17 và sửa đổi như sau:</w:t>
            </w:r>
          </w:p>
          <w:p w14:paraId="11AAC176" w14:textId="77777777" w:rsidR="00254E1E" w:rsidRPr="000B5059" w:rsidRDefault="00254E1E" w:rsidP="00254E1E">
            <w:pPr>
              <w:jc w:val="both"/>
              <w:rPr>
                <w:rFonts w:ascii="Times New Roman" w:hAnsi="Times New Roman" w:cs="Times New Roman"/>
                <w:color w:val="000000" w:themeColor="text1"/>
              </w:rPr>
            </w:pPr>
            <w:r w:rsidRPr="000B5059">
              <w:rPr>
                <w:rFonts w:ascii="Times New Roman" w:hAnsi="Times New Roman" w:cs="Times New Roman"/>
                <w:color w:val="000000" w:themeColor="text1"/>
              </w:rPr>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p w14:paraId="49AC833F" w14:textId="62B6F593" w:rsidR="005E66D1" w:rsidRPr="000B5059" w:rsidRDefault="007A3CB6"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Cơ chế khuyến khích tại khoản 4 Điều 17 áp dụng đối với các sản phẩm hàng hóa có mức độ rủi ro trung bình, thấp. Vì vậy, Cục Công nghiệp đề xuất giữ nguyên nội dung tại dự thảo Thông tư.</w:t>
            </w:r>
          </w:p>
        </w:tc>
      </w:tr>
      <w:tr w:rsidR="00D44E3D" w:rsidRPr="00116191" w14:paraId="14C00F92" w14:textId="77777777" w:rsidTr="005E5ABA">
        <w:tc>
          <w:tcPr>
            <w:tcW w:w="704" w:type="dxa"/>
          </w:tcPr>
          <w:p w14:paraId="6602935C" w14:textId="08C66884" w:rsidR="00D44E3D"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33</w:t>
            </w:r>
          </w:p>
        </w:tc>
        <w:tc>
          <w:tcPr>
            <w:tcW w:w="2362" w:type="dxa"/>
          </w:tcPr>
          <w:p w14:paraId="0BDC2756" w14:textId="687792AF" w:rsidR="00D44E3D" w:rsidRPr="000B5059" w:rsidRDefault="006347B4"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4</w:t>
            </w:r>
          </w:p>
        </w:tc>
        <w:tc>
          <w:tcPr>
            <w:tcW w:w="1800" w:type="dxa"/>
          </w:tcPr>
          <w:p w14:paraId="17DDCBD6" w14:textId="1D820376" w:rsidR="00D44E3D" w:rsidRPr="000B5059" w:rsidRDefault="00D44E3D"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6695/BKHCN-TĐC ngày 28/8/2026)</w:t>
            </w:r>
          </w:p>
        </w:tc>
        <w:tc>
          <w:tcPr>
            <w:tcW w:w="4485" w:type="dxa"/>
          </w:tcPr>
          <w:p w14:paraId="33343300" w14:textId="77777777" w:rsidR="00D44E3D" w:rsidRPr="000B5059" w:rsidRDefault="00D44E3D" w:rsidP="006347B4">
            <w:pPr>
              <w:spacing w:before="100" w:after="10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Về nguyên tắc truy xuất nguồn gốc tại khoản 3 Điều 4 </w:t>
            </w:r>
          </w:p>
          <w:p w14:paraId="13476696" w14:textId="4A7F8DF9" w:rsidR="00D44E3D" w:rsidRPr="000B5059" w:rsidRDefault="00D44E3D" w:rsidP="006347B4">
            <w:pPr>
              <w:spacing w:before="100" w:after="10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Đề nghị rà soát khoản 3 Điều 4 để bảo đảm thống nhất với khoản 1 Điều 23 Nghị định số 37/2026/NĐ-CP ngày 23/01/2026 của Chính phủ quy định chi tiết một số điều và biện pháp để tổ chức, hướng dẫn thi hành Luật Chất lượng sản phẩm, hàng hóa về nguyên tắc và mô hình chia sẻ dữ liệu truy xuất nguồn gốc. </w:t>
            </w:r>
          </w:p>
          <w:p w14:paraId="32E1900F" w14:textId="55DB0D39" w:rsidR="00D44E3D" w:rsidRPr="000B5059" w:rsidRDefault="00D44E3D" w:rsidP="006347B4">
            <w:pPr>
              <w:spacing w:before="100" w:after="100"/>
              <w:ind w:firstLine="567"/>
              <w:jc w:val="both"/>
              <w:rPr>
                <w:rFonts w:ascii="Times New Roman" w:eastAsia="Times New Roman" w:hAnsi="Times New Roman" w:cs="Times New Roman"/>
                <w:b/>
                <w:bCs/>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Đồng thời, đề nghị thống nhất sử dụng thuật ngữ “sự kiện theo dõi trọng yếu” và rà soát các nội dung về mã truy vết sản phẩm, mã truy vết địa điểm, vật mang dữ liệu theo Nghị định số 37/2026/NĐ-CP và tiêu chuẩn có liên quan.</w:t>
            </w:r>
          </w:p>
        </w:tc>
        <w:tc>
          <w:tcPr>
            <w:tcW w:w="4777" w:type="dxa"/>
          </w:tcPr>
          <w:p w14:paraId="33EE30D6" w14:textId="77777777" w:rsidR="00D44E3D" w:rsidRPr="00116191" w:rsidRDefault="007A3CB6" w:rsidP="000D3978">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270651A8" w14:textId="596006C9" w:rsidR="007A3CB6" w:rsidRPr="00116191" w:rsidRDefault="007A3CB6" w:rsidP="007A3CB6">
            <w:pPr>
              <w:jc w:val="both"/>
              <w:rPr>
                <w:rFonts w:ascii="Times New Roman" w:eastAsia="Times New Roman" w:hAnsi="Times New Roman" w:cs="Times New Roman"/>
                <w:noProof/>
                <w:color w:val="000000" w:themeColor="text1"/>
                <w:kern w:val="0"/>
                <w:lang w:eastAsia="zh-CN"/>
                <w14:ligatures w14:val="none"/>
              </w:rPr>
            </w:pPr>
            <w:r w:rsidRPr="00116191">
              <w:rPr>
                <w:rFonts w:ascii="Times New Roman" w:hAnsi="Times New Roman" w:cs="Times New Roman"/>
                <w:color w:val="000000" w:themeColor="text1"/>
              </w:rPr>
              <w:t>Cục Công nghiệp sửa đổi khoản 3 Điều 4 như sau:</w:t>
            </w:r>
          </w:p>
          <w:p w14:paraId="38777213" w14:textId="77777777" w:rsidR="007A3CB6" w:rsidRPr="000B5059" w:rsidRDefault="007A3CB6" w:rsidP="007A3CB6">
            <w:pPr>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 xml:space="preserve">“3. Hoạt động truy xuất nguồn gốc thực phẩm được thực hiện theo nguyên tắc “một bước trước - một bước sau”. Thông tin thực phẩm sau mỗi sự kiện theo dõi trọng yếu phải được lưu trữ, nhận diện bằng một phương thức thích hợp để phục vụ truy xuất nguồn gốc. </w:t>
            </w:r>
            <w:r w:rsidRPr="000B5059">
              <w:rPr>
                <w:rFonts w:ascii="Times New Roman" w:eastAsia="Times New Roman" w:hAnsi="Times New Roman" w:cs="Times New Roman"/>
                <w:i/>
                <w:iCs/>
                <w:noProof/>
                <w:color w:val="000000" w:themeColor="text1"/>
                <w:kern w:val="0"/>
                <w:lang w:val="vi-VN" w:eastAsia="zh-CN"/>
                <w14:ligatures w14:val="none"/>
              </w:rPr>
              <w:t>Các sự kiện theo dõi trọng yếu và thời gian diễn ra sự kiện trong chuỗi cung ứng theo tiêu chuẩn quốc gia TCVN 12850</w:t>
            </w:r>
            <w:r w:rsidRPr="000B5059">
              <w:rPr>
                <w:rFonts w:ascii="Times New Roman" w:eastAsia="Times New Roman" w:hAnsi="Times New Roman" w:cs="Times New Roman"/>
                <w:i/>
                <w:iCs/>
                <w:noProof/>
                <w:color w:val="000000" w:themeColor="text1"/>
                <w:kern w:val="0"/>
                <w:lang w:eastAsia="zh-CN"/>
                <w14:ligatures w14:val="none"/>
              </w:rPr>
              <w:t>:2020</w:t>
            </w:r>
            <w:r w:rsidRPr="000B5059">
              <w:rPr>
                <w:rFonts w:ascii="Times New Roman" w:eastAsia="Times New Roman" w:hAnsi="Times New Roman" w:cs="Times New Roman"/>
                <w:i/>
                <w:iCs/>
                <w:noProof/>
                <w:color w:val="000000" w:themeColor="text1"/>
                <w:kern w:val="0"/>
                <w:lang w:val="vi-VN" w:eastAsia="zh-CN"/>
                <w14:ligatures w14:val="none"/>
              </w:rPr>
              <w:t xml:space="preserve"> hoặc tiêu chuẩn về truy xuất nguồn gốc toàn cầu của GS1 (GS1 Global Traceability Standard)</w:t>
            </w:r>
            <w:r w:rsidRPr="000B5059">
              <w:rPr>
                <w:rFonts w:ascii="Times New Roman" w:eastAsia="Times New Roman" w:hAnsi="Times New Roman" w:cs="Times New Roman"/>
                <w:i/>
                <w:iCs/>
                <w:noProof/>
                <w:color w:val="000000" w:themeColor="text1"/>
                <w:kern w:val="0"/>
                <w:lang w:eastAsia="zh-CN"/>
                <w14:ligatures w14:val="none"/>
              </w:rPr>
              <w:t>.”</w:t>
            </w:r>
          </w:p>
          <w:p w14:paraId="12605596" w14:textId="40D47240" w:rsidR="007A3CB6" w:rsidRPr="000B5059" w:rsidRDefault="007A3CB6" w:rsidP="000D3978">
            <w:pPr>
              <w:jc w:val="both"/>
              <w:rPr>
                <w:rFonts w:ascii="Times New Roman" w:hAnsi="Times New Roman" w:cs="Times New Roman"/>
                <w:color w:val="000000" w:themeColor="text1"/>
              </w:rPr>
            </w:pPr>
          </w:p>
        </w:tc>
      </w:tr>
      <w:tr w:rsidR="006347B4" w:rsidRPr="00116191" w14:paraId="4D5EADBF" w14:textId="77777777" w:rsidTr="005E5ABA">
        <w:tc>
          <w:tcPr>
            <w:tcW w:w="704" w:type="dxa"/>
          </w:tcPr>
          <w:p w14:paraId="46BE0667" w14:textId="3D06B84A" w:rsidR="006347B4" w:rsidRPr="00C94B94" w:rsidRDefault="00CE309B" w:rsidP="006347B4">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34</w:t>
            </w:r>
          </w:p>
        </w:tc>
        <w:tc>
          <w:tcPr>
            <w:tcW w:w="2362" w:type="dxa"/>
          </w:tcPr>
          <w:p w14:paraId="03086D4C" w14:textId="67C4120E" w:rsidR="006347B4" w:rsidRPr="000B5059" w:rsidRDefault="006347B4" w:rsidP="006347B4">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4</w:t>
            </w:r>
          </w:p>
        </w:tc>
        <w:tc>
          <w:tcPr>
            <w:tcW w:w="1800" w:type="dxa"/>
          </w:tcPr>
          <w:p w14:paraId="7555A1D9" w14:textId="67F58DC8" w:rsidR="006347B4" w:rsidRPr="000B5059" w:rsidRDefault="006347B4" w:rsidP="006347B4">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6695/BKHCN-TĐC ngày 28/8/2026)</w:t>
            </w:r>
          </w:p>
        </w:tc>
        <w:tc>
          <w:tcPr>
            <w:tcW w:w="4485" w:type="dxa"/>
          </w:tcPr>
          <w:p w14:paraId="2C6076A8" w14:textId="77777777" w:rsidR="006347B4" w:rsidRPr="000B5059" w:rsidRDefault="006347B4" w:rsidP="006347B4">
            <w:pPr>
              <w:spacing w:before="100" w:after="10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Về truy xuất nguồn gốc bắt buộc tại khoản 4 Điều 4 </w:t>
            </w:r>
          </w:p>
          <w:p w14:paraId="34783F4C" w14:textId="7BDC056C" w:rsidR="006347B4" w:rsidRPr="000B5059" w:rsidRDefault="006347B4" w:rsidP="006347B4">
            <w:pPr>
              <w:spacing w:before="100" w:after="10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Đề nghị rà soát khoản 4 Điều 4 để bảo đảm thống nhất với khoản 2 Điều 6d Luật Chất lượng sản phẩm, hàng hóa và Điều 22 Nghị định số 37/2026/NĐ-CP. </w:t>
            </w:r>
          </w:p>
          <w:p w14:paraId="2BB6D768" w14:textId="3A0D4736" w:rsidR="006347B4" w:rsidRPr="000B5059" w:rsidRDefault="006347B4" w:rsidP="006347B4">
            <w:pPr>
              <w:spacing w:before="100" w:after="10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Theo đó, việc bắt buộc truy xuất nguồn gốc đối với thực phẩm có mức độ rủi ro cao cần thực hiện đối với sản phẩm, hàng hóa thuộc danh mục và theo lộ trình bắt buộc áp dụng truy xuất nguồn gốc do Bộ quản lý ngành, lĩnh vực ban hành; danh mục và lộ trình được lấy ý kiến Bộ Khoa học và Công nghệ, công bố công khai và kết nối, chia sẻ </w:t>
            </w:r>
            <w:r w:rsidRPr="000B5059">
              <w:rPr>
                <w:rFonts w:ascii="Times New Roman" w:eastAsia="Times New Roman" w:hAnsi="Times New Roman" w:cs="Times New Roman"/>
                <w:color w:val="000000" w:themeColor="text1"/>
                <w:kern w:val="0"/>
                <w14:ligatures w14:val="none"/>
              </w:rPr>
              <w:lastRenderedPageBreak/>
              <w:t xml:space="preserve">dữ liệu với Cổng thông tin truy xuất nguồn gốc sản phẩm, hàng hóa quốc gia theo quy định. </w:t>
            </w:r>
          </w:p>
          <w:p w14:paraId="712EE63C" w14:textId="67469276" w:rsidR="006347B4" w:rsidRPr="000B5059" w:rsidRDefault="006347B4" w:rsidP="006347B4">
            <w:pPr>
              <w:spacing w:before="100" w:after="10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Đồng thời, đề nghị bảo đảm việc kết nối, chia sẻ dữ liệu đối với sản phẩm, hàng hóa thuộc diện bắt buộc truy xuất nguồn gốc phù hợp với Điều 23 và khoản 2 Điều 26 Nghị định số 37/2026/NĐ-CP.</w:t>
            </w:r>
          </w:p>
        </w:tc>
        <w:tc>
          <w:tcPr>
            <w:tcW w:w="4777" w:type="dxa"/>
          </w:tcPr>
          <w:p w14:paraId="2BFC1B1B" w14:textId="77777777" w:rsidR="006347B4" w:rsidRPr="000B5059" w:rsidRDefault="007A3CB6" w:rsidP="006347B4">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4BBB4EE5" w14:textId="77777777" w:rsidR="007A3CB6" w:rsidRPr="000B5059" w:rsidRDefault="007A3CB6" w:rsidP="006347B4">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Cục Công nghiệp </w:t>
            </w:r>
            <w:r w:rsidR="00254E1E" w:rsidRPr="000B5059">
              <w:rPr>
                <w:rFonts w:ascii="Times New Roman" w:hAnsi="Times New Roman" w:cs="Times New Roman"/>
                <w:color w:val="000000" w:themeColor="text1"/>
              </w:rPr>
              <w:t>đã chuyển</w:t>
            </w:r>
            <w:r w:rsidRPr="000B5059">
              <w:rPr>
                <w:rFonts w:ascii="Times New Roman" w:hAnsi="Times New Roman" w:cs="Times New Roman"/>
                <w:color w:val="000000" w:themeColor="text1"/>
              </w:rPr>
              <w:t xml:space="preserve"> khoản 4 Điều 4 </w:t>
            </w:r>
            <w:r w:rsidR="00254E1E" w:rsidRPr="000B5059">
              <w:rPr>
                <w:rFonts w:ascii="Times New Roman" w:hAnsi="Times New Roman" w:cs="Times New Roman"/>
                <w:color w:val="000000" w:themeColor="text1"/>
              </w:rPr>
              <w:t>thành khoản 5 Điều 17 và sửa đổi như sau:</w:t>
            </w:r>
          </w:p>
          <w:p w14:paraId="4DFD2E9F" w14:textId="686934D0" w:rsidR="00254E1E" w:rsidRPr="000B5059" w:rsidRDefault="00254E1E" w:rsidP="00254E1E">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p w14:paraId="2F438C00" w14:textId="01763313" w:rsidR="00254E1E" w:rsidRPr="000B5059" w:rsidRDefault="00254E1E" w:rsidP="006347B4">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Cơ sở dữ liệu về thực phẩm thuộc phạm vi quản lý của Bộ Công Thương sẽ được kết nối, chia sẻ theo quy định của pháp luật về dữ liệu, chuyển đổi số. </w:t>
            </w:r>
          </w:p>
        </w:tc>
      </w:tr>
      <w:tr w:rsidR="005E5ABA" w:rsidRPr="00116191" w14:paraId="3126C529" w14:textId="77777777" w:rsidTr="005E5ABA">
        <w:tc>
          <w:tcPr>
            <w:tcW w:w="704" w:type="dxa"/>
          </w:tcPr>
          <w:p w14:paraId="31992306" w14:textId="60D0BD6A"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35</w:t>
            </w:r>
          </w:p>
        </w:tc>
        <w:tc>
          <w:tcPr>
            <w:tcW w:w="2362" w:type="dxa"/>
          </w:tcPr>
          <w:p w14:paraId="6C7C4AED" w14:textId="0A95D856"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4</w:t>
            </w:r>
          </w:p>
        </w:tc>
        <w:tc>
          <w:tcPr>
            <w:tcW w:w="1800" w:type="dxa"/>
          </w:tcPr>
          <w:p w14:paraId="77536373" w14:textId="3420F7FC"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Gia Lai (Công văn số 4302/SCT-KTAT ngày 27/8/2026)</w:t>
            </w:r>
          </w:p>
        </w:tc>
        <w:tc>
          <w:tcPr>
            <w:tcW w:w="4485" w:type="dxa"/>
          </w:tcPr>
          <w:p w14:paraId="004D2746" w14:textId="77777777" w:rsidR="005E5ABA" w:rsidRPr="000B5059" w:rsidRDefault="005E5ABA" w:rsidP="005E5ABA">
            <w:pPr>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b/>
                <w:bCs/>
                <w:color w:val="000000" w:themeColor="text1"/>
                <w:kern w:val="0"/>
                <w14:ligatures w14:val="none"/>
              </w:rPr>
              <w:t>Tại Điều 4. Nguyên tắc áp dụng</w:t>
            </w:r>
          </w:p>
          <w:p w14:paraId="2AE858E9" w14:textId="77777777" w:rsidR="005E5ABA" w:rsidRPr="000B5059" w:rsidRDefault="005E5ABA" w:rsidP="005E5ABA">
            <w:pPr>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Tại khoản 3 Điều 4 quy định:</w:t>
            </w:r>
            <w:r w:rsidRPr="000B5059">
              <w:rPr>
                <w:rFonts w:ascii="Times New Roman" w:eastAsia="Times New Roman" w:hAnsi="Times New Roman" w:cs="Times New Roman"/>
                <w:i/>
                <w:iCs/>
                <w:color w:val="000000" w:themeColor="text1"/>
                <w:kern w:val="0"/>
                <w14:ligatures w14:val="none"/>
              </w:rPr>
              <w:t xml:space="preserve"> “3. Hoạt động truy xuất nguồn gốc thực phẩm được thực hiện theo nguyên tắc “một bước trước - một bước sau”. Thông tin thực phẩm sau mỗi sự kiện truy xuất phải được lưu trữ, nhận diện bằng một phương thức thích hợp để phục vụ truy xuất nguồn gốc.”</w:t>
            </w:r>
            <w:r w:rsidRPr="000B5059">
              <w:rPr>
                <w:rFonts w:ascii="Times New Roman" w:eastAsia="Times New Roman" w:hAnsi="Times New Roman" w:cs="Times New Roman"/>
                <w:color w:val="000000" w:themeColor="text1"/>
                <w:kern w:val="0"/>
                <w14:ligatures w14:val="none"/>
              </w:rPr>
              <w:t xml:space="preserve"> Quy định trên có nội dung khó tiếp cận, đề nghị xem xét điều chỉnh nội dung quy định trên theo hướng dễ hiểu, dễ tiếp cận giúp cho các tổ chức, cá nhân liên quan thuận lợi trong triển khai thực hiện quy định.</w:t>
            </w:r>
          </w:p>
          <w:p w14:paraId="6E7CD982" w14:textId="77777777" w:rsidR="000D3978" w:rsidRPr="000B5059" w:rsidRDefault="000D3978" w:rsidP="005E5ABA">
            <w:pPr>
              <w:jc w:val="both"/>
              <w:rPr>
                <w:rFonts w:ascii="Times New Roman" w:eastAsia="Times New Roman" w:hAnsi="Times New Roman" w:cs="Times New Roman"/>
                <w:color w:val="000000" w:themeColor="text1"/>
                <w:kern w:val="0"/>
                <w14:ligatures w14:val="none"/>
              </w:rPr>
            </w:pPr>
          </w:p>
          <w:p w14:paraId="19ACB1A0" w14:textId="77777777" w:rsidR="000D3978" w:rsidRPr="000B5059" w:rsidRDefault="000D3978" w:rsidP="005E5ABA">
            <w:pPr>
              <w:jc w:val="both"/>
              <w:rPr>
                <w:rFonts w:ascii="Times New Roman" w:eastAsia="Times New Roman" w:hAnsi="Times New Roman" w:cs="Times New Roman"/>
                <w:color w:val="000000" w:themeColor="text1"/>
                <w:kern w:val="0"/>
                <w14:ligatures w14:val="none"/>
              </w:rPr>
            </w:pPr>
          </w:p>
          <w:p w14:paraId="2381E86A" w14:textId="77777777" w:rsidR="000D3978" w:rsidRPr="000B5059" w:rsidRDefault="000D3978" w:rsidP="005E5ABA">
            <w:pPr>
              <w:jc w:val="both"/>
              <w:rPr>
                <w:rFonts w:ascii="Times New Roman" w:eastAsia="Times New Roman" w:hAnsi="Times New Roman" w:cs="Times New Roman"/>
                <w:color w:val="000000" w:themeColor="text1"/>
                <w:kern w:val="0"/>
                <w14:ligatures w14:val="none"/>
              </w:rPr>
            </w:pPr>
          </w:p>
          <w:p w14:paraId="1874CA9F" w14:textId="77777777" w:rsidR="000D3978" w:rsidRPr="000B5059" w:rsidRDefault="000D3978" w:rsidP="005E5ABA">
            <w:pPr>
              <w:jc w:val="both"/>
              <w:rPr>
                <w:rFonts w:ascii="Times New Roman" w:eastAsia="Times New Roman" w:hAnsi="Times New Roman" w:cs="Times New Roman"/>
                <w:color w:val="000000" w:themeColor="text1"/>
                <w:kern w:val="0"/>
                <w14:ligatures w14:val="none"/>
              </w:rPr>
            </w:pPr>
          </w:p>
          <w:p w14:paraId="06F4726E" w14:textId="77777777" w:rsidR="000D3978" w:rsidRPr="000B5059" w:rsidRDefault="000D3978" w:rsidP="005E5ABA">
            <w:pPr>
              <w:jc w:val="both"/>
              <w:rPr>
                <w:rFonts w:ascii="Times New Roman" w:eastAsia="Times New Roman" w:hAnsi="Times New Roman" w:cs="Times New Roman"/>
                <w:color w:val="000000" w:themeColor="text1"/>
                <w:kern w:val="0"/>
                <w14:ligatures w14:val="none"/>
              </w:rPr>
            </w:pPr>
          </w:p>
          <w:p w14:paraId="551B2EA2" w14:textId="2EA7AA21"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color w:val="000000" w:themeColor="text1"/>
                <w:kern w:val="0"/>
                <w14:ligatures w14:val="none"/>
              </w:rPr>
              <w:t xml:space="preserve">- Tại khoản 4 Điều 4 quy định: </w:t>
            </w:r>
            <w:r w:rsidRPr="000B5059">
              <w:rPr>
                <w:rFonts w:ascii="Times New Roman" w:eastAsia="Times New Roman" w:hAnsi="Times New Roman" w:cs="Times New Roman"/>
                <w:i/>
                <w:iCs/>
                <w:color w:val="000000" w:themeColor="text1"/>
                <w:kern w:val="0"/>
                <w14:ligatures w14:val="none"/>
              </w:rPr>
              <w:t xml:space="preserve">“4. Cơ sở sản xuất, kinh doanh thực phẩm thuộc Danh mục sản phẩm, hàng hóa có mức độ rủi ro cao thuộc phạm vi quản lý của Bộ Công Thương thực hiện truy xuất nguồn gốc và cung cấp thông tin lên Hệ thống cơ sở dữ </w:t>
            </w:r>
            <w:r w:rsidRPr="000B5059">
              <w:rPr>
                <w:rFonts w:ascii="Times New Roman" w:eastAsia="Times New Roman" w:hAnsi="Times New Roman" w:cs="Times New Roman"/>
                <w:i/>
                <w:iCs/>
                <w:color w:val="000000" w:themeColor="text1"/>
                <w:kern w:val="0"/>
                <w14:ligatures w14:val="none"/>
              </w:rPr>
              <w:lastRenderedPageBreak/>
              <w:t xml:space="preserve">liệu của Bộ Công Thương”. </w:t>
            </w:r>
            <w:r w:rsidRPr="000B5059">
              <w:rPr>
                <w:rFonts w:ascii="Times New Roman" w:eastAsia="Times New Roman" w:hAnsi="Times New Roman" w:cs="Times New Roman"/>
                <w:color w:val="000000" w:themeColor="text1"/>
                <w:kern w:val="0"/>
                <w14:ligatures w14:val="none"/>
              </w:rPr>
              <w:t xml:space="preserve">Đề nghị làm rõ nội dung </w:t>
            </w:r>
            <w:r w:rsidRPr="000B5059">
              <w:rPr>
                <w:rFonts w:ascii="Times New Roman" w:eastAsia="Times New Roman" w:hAnsi="Times New Roman" w:cs="Times New Roman"/>
                <w:b/>
                <w:bCs/>
                <w:i/>
                <w:iCs/>
                <w:color w:val="000000" w:themeColor="text1"/>
                <w:kern w:val="0"/>
                <w14:ligatures w14:val="none"/>
              </w:rPr>
              <w:t>“thực phẩm thuộc Danh mục sản phẩm, hàng hóa có mức độ rủi ro cao thuộc phạm vi quản lý của Bộ Công Thương”</w:t>
            </w:r>
            <w:r w:rsidRPr="000B5059">
              <w:rPr>
                <w:rFonts w:ascii="Times New Roman" w:eastAsia="Times New Roman" w:hAnsi="Times New Roman" w:cs="Times New Roman"/>
                <w:color w:val="000000" w:themeColor="text1"/>
                <w:kern w:val="0"/>
                <w14:ligatures w14:val="none"/>
              </w:rPr>
              <w:t xml:space="preserve"> bao gồm những sản phẩm/nhóm sản phẩm thực phẩm nào? Vì theo quy định tại Thông tư 33/2026/TT-BCT ngày 30/6/2026 của Bộ Công Thương ban hành Thông tư ban hành Danh mục sản phẩm, hàng hóa có mức độ rủi ro trung bình, mức độ rủi ro cao thuộc trách nhiệm quản lý nhà nước của Bộ Công Thương </w:t>
            </w:r>
            <w:r w:rsidRPr="000B5059">
              <w:rPr>
                <w:rFonts w:ascii="Times New Roman" w:eastAsia="Times New Roman" w:hAnsi="Times New Roman" w:cs="Times New Roman"/>
                <w:color w:val="000000" w:themeColor="text1"/>
                <w:kern w:val="0"/>
                <w:u w:val="single"/>
                <w14:ligatures w14:val="none"/>
              </w:rPr>
              <w:t>chưa có danh mục sản phẩm hàng hóa có mức độ rủi ro cao thuộc trách nhiệm quản lý của Bộ Công Thương</w:t>
            </w:r>
            <w:r w:rsidRPr="000B5059">
              <w:rPr>
                <w:rFonts w:ascii="Times New Roman" w:eastAsia="Times New Roman" w:hAnsi="Times New Roman" w:cs="Times New Roman"/>
                <w:color w:val="000000" w:themeColor="text1"/>
                <w:kern w:val="0"/>
                <w14:ligatures w14:val="none"/>
              </w:rPr>
              <w:t>, gây khó khăn cho các tổ chức, cá nhân khi triển khai thực hiện các quy định tại dự thảo Thông tư nêu trên.</w:t>
            </w:r>
          </w:p>
        </w:tc>
        <w:tc>
          <w:tcPr>
            <w:tcW w:w="4777" w:type="dxa"/>
          </w:tcPr>
          <w:p w14:paraId="5A4B7D78" w14:textId="77777777" w:rsidR="000D3978" w:rsidRPr="00116191" w:rsidRDefault="000D3978" w:rsidP="000D3978">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1D1959B6" w14:textId="77777777" w:rsidR="000D3978" w:rsidRPr="00116191" w:rsidRDefault="000D3978" w:rsidP="000D3978">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đổi:</w:t>
            </w:r>
          </w:p>
          <w:p w14:paraId="70934AEB" w14:textId="77777777" w:rsidR="000D3978" w:rsidRPr="00116191" w:rsidRDefault="000D3978" w:rsidP="000D3978">
            <w:pPr>
              <w:jc w:val="both"/>
              <w:rPr>
                <w:rFonts w:ascii="Times New Roman" w:hAnsi="Times New Roman" w:cs="Times New Roman"/>
                <w:color w:val="000000" w:themeColor="text1"/>
              </w:rPr>
            </w:pPr>
            <w:r w:rsidRPr="00116191">
              <w:rPr>
                <w:rFonts w:ascii="Times New Roman" w:hAnsi="Times New Roman" w:cs="Times New Roman"/>
                <w:color w:val="000000" w:themeColor="text1"/>
              </w:rPr>
              <w:t>- Khoản 3 Điều 3 như sau:</w:t>
            </w:r>
          </w:p>
          <w:p w14:paraId="5DAE153A" w14:textId="77777777" w:rsidR="000D3978" w:rsidRPr="000B5059" w:rsidRDefault="000D3978" w:rsidP="000D3978">
            <w:pPr>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“3. Sự kiện theo dõi trọng yếu là các bước có khả năng ảnh hưởng tới chất lượng và an toàn sản phẩm.”</w:t>
            </w:r>
          </w:p>
          <w:p w14:paraId="7A7135A6" w14:textId="77777777" w:rsidR="000D3978" w:rsidRPr="000B5059" w:rsidRDefault="000D3978" w:rsidP="000D3978">
            <w:pPr>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Khoản 3 Điều 4 như sau:</w:t>
            </w:r>
          </w:p>
          <w:p w14:paraId="45D1CEF9" w14:textId="77777777" w:rsidR="005E5ABA" w:rsidRPr="000B5059" w:rsidRDefault="000D3978" w:rsidP="000D3978">
            <w:pPr>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 xml:space="preserve">“3. Hoạt động truy xuất nguồn gốc thực phẩm được thực hiện theo nguyên tắc “một bước trước - một bước sau”. Thông tin thực phẩm sau mỗi sự kiện theo dõi trọng yếu phải được lưu trữ, nhận diện bằng một phương thức thích hợp để phục vụ truy xuất nguồn gốc. </w:t>
            </w:r>
            <w:r w:rsidRPr="000B5059">
              <w:rPr>
                <w:rFonts w:ascii="Times New Roman" w:eastAsia="Times New Roman" w:hAnsi="Times New Roman" w:cs="Times New Roman"/>
                <w:i/>
                <w:iCs/>
                <w:noProof/>
                <w:color w:val="000000" w:themeColor="text1"/>
                <w:kern w:val="0"/>
                <w:lang w:val="vi-VN" w:eastAsia="zh-CN"/>
                <w14:ligatures w14:val="none"/>
              </w:rPr>
              <w:t>Các sự kiện theo dõi trọng yếu và thời gian diễn ra sự kiện trong chuỗi cung ứng theo tiêu chuẩn quốc gia TCVN 12850</w:t>
            </w:r>
            <w:r w:rsidRPr="000B5059">
              <w:rPr>
                <w:rFonts w:ascii="Times New Roman" w:eastAsia="Times New Roman" w:hAnsi="Times New Roman" w:cs="Times New Roman"/>
                <w:i/>
                <w:iCs/>
                <w:noProof/>
                <w:color w:val="000000" w:themeColor="text1"/>
                <w:kern w:val="0"/>
                <w:lang w:eastAsia="zh-CN"/>
                <w14:ligatures w14:val="none"/>
              </w:rPr>
              <w:t>:2020</w:t>
            </w:r>
            <w:r w:rsidRPr="000B5059">
              <w:rPr>
                <w:rFonts w:ascii="Times New Roman" w:eastAsia="Times New Roman" w:hAnsi="Times New Roman" w:cs="Times New Roman"/>
                <w:i/>
                <w:iCs/>
                <w:noProof/>
                <w:color w:val="000000" w:themeColor="text1"/>
                <w:kern w:val="0"/>
                <w:lang w:val="vi-VN" w:eastAsia="zh-CN"/>
                <w14:ligatures w14:val="none"/>
              </w:rPr>
              <w:t xml:space="preserve"> hoặc tiêu chuẩn về truy xuất nguồn gốc toàn cầu của GS1 (GS1 Global Traceability Standard)</w:t>
            </w:r>
            <w:r w:rsidRPr="000B5059">
              <w:rPr>
                <w:rFonts w:ascii="Times New Roman" w:eastAsia="Times New Roman" w:hAnsi="Times New Roman" w:cs="Times New Roman"/>
                <w:i/>
                <w:iCs/>
                <w:noProof/>
                <w:color w:val="000000" w:themeColor="text1"/>
                <w:kern w:val="0"/>
                <w:lang w:eastAsia="zh-CN"/>
                <w14:ligatures w14:val="none"/>
              </w:rPr>
              <w:t>.”</w:t>
            </w:r>
          </w:p>
          <w:p w14:paraId="31014A24" w14:textId="77777777" w:rsidR="000D3978" w:rsidRPr="000B5059" w:rsidRDefault="000D3978" w:rsidP="000D3978">
            <w:pPr>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 </w:t>
            </w:r>
            <w:r w:rsidR="005975C7" w:rsidRPr="000B5059">
              <w:rPr>
                <w:rFonts w:ascii="Times New Roman" w:eastAsia="Times New Roman" w:hAnsi="Times New Roman" w:cs="Times New Roman"/>
                <w:noProof/>
                <w:color w:val="000000" w:themeColor="text1"/>
                <w:kern w:val="0"/>
                <w:lang w:eastAsia="zh-CN"/>
                <w14:ligatures w14:val="none"/>
              </w:rPr>
              <w:t>Điểm c khoản 2 Điều 4 Thông tư số 33/2026/TT-BCT quy định:</w:t>
            </w:r>
          </w:p>
          <w:p w14:paraId="0ED8E06F" w14:textId="215F48BF" w:rsidR="005975C7" w:rsidRPr="00116191" w:rsidRDefault="005975C7" w:rsidP="000D3978">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 xml:space="preserve">“c) Định kỳ hằng năm hoặc đột xuất theo yêu cầu quản lý nhà nước, rà soát, đánh giá mức độ rủi ro của sản phẩm, hàng hóa thuộc phạm vi quản lý; gửi đề xuất cập nhật, bổ sung Danh </w:t>
            </w:r>
            <w:r w:rsidRPr="00116191">
              <w:rPr>
                <w:rFonts w:ascii="Times New Roman" w:hAnsi="Times New Roman" w:cs="Times New Roman"/>
                <w:i/>
                <w:iCs/>
                <w:color w:val="000000" w:themeColor="text1"/>
              </w:rPr>
              <w:lastRenderedPageBreak/>
              <w:t>mục sản phẩm, hàng hóa có mức độ rủi ro trung bình, mức độ rủi ro cao và kèm theo hồ sơ ban hành được quy định tại </w:t>
            </w:r>
            <w:bookmarkStart w:id="3" w:name="dc_1"/>
            <w:r w:rsidRPr="00116191">
              <w:rPr>
                <w:rFonts w:ascii="Times New Roman" w:hAnsi="Times New Roman" w:cs="Times New Roman"/>
                <w:i/>
                <w:iCs/>
                <w:color w:val="000000" w:themeColor="text1"/>
              </w:rPr>
              <w:t>khoản 4 Điều 5 Nghị định số 37/2026/NĐ-CP</w:t>
            </w:r>
            <w:bookmarkEnd w:id="3"/>
            <w:r w:rsidRPr="00116191">
              <w:rPr>
                <w:rFonts w:ascii="Times New Roman" w:hAnsi="Times New Roman" w:cs="Times New Roman"/>
                <w:i/>
                <w:iCs/>
                <w:color w:val="000000" w:themeColor="text1"/>
              </w:rPr>
              <w:t> về Cục Đổi mới sáng tạo, Chuyển đổi xanh và Khuyến công để tổng hợp, báo cáo Bộ trưởng Bộ Công Thương xem xét phê duyệt cập nhật, bổ sung vào Danh mục sản phẩm, hàng hóa có mức độ rủi ro trung bình, mức độ rủi ro cao.”</w:t>
            </w:r>
          </w:p>
        </w:tc>
      </w:tr>
      <w:tr w:rsidR="005E5ABA" w:rsidRPr="00116191" w14:paraId="379AE19C" w14:textId="77777777" w:rsidTr="005E5ABA">
        <w:tc>
          <w:tcPr>
            <w:tcW w:w="704" w:type="dxa"/>
          </w:tcPr>
          <w:p w14:paraId="16B10BB7" w14:textId="71E9FB1D"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36</w:t>
            </w:r>
          </w:p>
        </w:tc>
        <w:tc>
          <w:tcPr>
            <w:tcW w:w="2362" w:type="dxa"/>
          </w:tcPr>
          <w:p w14:paraId="623C6335" w14:textId="5AE17778"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4</w:t>
            </w:r>
          </w:p>
        </w:tc>
        <w:tc>
          <w:tcPr>
            <w:tcW w:w="1800" w:type="dxa"/>
          </w:tcPr>
          <w:p w14:paraId="41B6C072" w14:textId="311D1B04"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Hiệp hội bán lẻ (Công văn số 44/CV-HHBL ngày 28/8/2026)</w:t>
            </w:r>
          </w:p>
        </w:tc>
        <w:tc>
          <w:tcPr>
            <w:tcW w:w="4485" w:type="dxa"/>
          </w:tcPr>
          <w:p w14:paraId="2C4479E7" w14:textId="480A6A90" w:rsidR="005E5ABA" w:rsidRPr="000B5059" w:rsidRDefault="005E5ABA" w:rsidP="005E5ABA">
            <w:pPr>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 xml:space="preserve">          Đề xuất sửa đổi Điều 4.3: </w:t>
            </w:r>
          </w:p>
          <w:p w14:paraId="1628B153"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3. Hoạt động truy xuất nguồn gốc thực phẩm được thực hiện theo nguyên tắc “một bước trước - một bước sau”. Thông tin thực phẩm sau mỗi </w:t>
            </w:r>
            <w:r w:rsidRPr="000B5059">
              <w:rPr>
                <w:rFonts w:ascii="Times New Roman" w:eastAsia="Times New Roman" w:hAnsi="Times New Roman" w:cs="Times New Roman"/>
                <w:b/>
                <w:bCs/>
                <w:noProof/>
                <w:color w:val="000000" w:themeColor="text1"/>
                <w:kern w:val="0"/>
                <w:lang w:eastAsia="zh-CN"/>
                <w14:ligatures w14:val="none"/>
              </w:rPr>
              <w:t xml:space="preserve">sự kiện theo dõi trọng yếu </w:t>
            </w:r>
            <w:r w:rsidRPr="000B5059">
              <w:rPr>
                <w:rFonts w:ascii="Times New Roman" w:eastAsia="Times New Roman" w:hAnsi="Times New Roman" w:cs="Times New Roman"/>
                <w:noProof/>
                <w:color w:val="000000" w:themeColor="text1"/>
                <w:kern w:val="0"/>
                <w:lang w:eastAsia="zh-CN"/>
                <w14:ligatures w14:val="none"/>
              </w:rPr>
              <w:t>phải được lưu trữ, nhận diện bằng một phương thức thích hợp để phục vụ truy xuất nguồn gốc.</w:t>
            </w:r>
          </w:p>
          <w:p w14:paraId="1B01A73D" w14:textId="7453915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b/>
                <w:bCs/>
                <w:i/>
                <w:iCs/>
                <w:noProof/>
                <w:color w:val="000000" w:themeColor="text1"/>
                <w:kern w:val="0"/>
                <w:lang w:eastAsia="zh-CN"/>
                <w14:ligatures w14:val="none"/>
              </w:rPr>
              <w:t xml:space="preserve">Đề xuất: </w:t>
            </w:r>
            <w:r w:rsidRPr="000B5059">
              <w:rPr>
                <w:rFonts w:ascii="Times New Roman" w:eastAsia="Times New Roman" w:hAnsi="Times New Roman" w:cs="Times New Roman"/>
                <w:b/>
                <w:bCs/>
                <w:noProof/>
                <w:color w:val="000000" w:themeColor="text1"/>
                <w:kern w:val="0"/>
                <w:lang w:val="vi-VN" w:eastAsia="zh-CN"/>
                <w14:ligatures w14:val="none"/>
              </w:rPr>
              <w:t>Sử dụng thống nhất</w:t>
            </w:r>
            <w:r w:rsidRPr="000B5059">
              <w:rPr>
                <w:rFonts w:ascii="Times New Roman" w:eastAsia="Times New Roman" w:hAnsi="Times New Roman" w:cs="Times New Roman"/>
                <w:noProof/>
                <w:color w:val="000000" w:themeColor="text1"/>
                <w:kern w:val="0"/>
                <w:lang w:val="vi-VN" w:eastAsia="zh-CN"/>
                <w14:ligatures w14:val="none"/>
              </w:rPr>
              <w:t xml:space="preserve"> </w:t>
            </w:r>
            <w:r w:rsidRPr="000B5059">
              <w:rPr>
                <w:rFonts w:ascii="Times New Roman" w:eastAsia="Times New Roman" w:hAnsi="Times New Roman" w:cs="Times New Roman"/>
                <w:i/>
                <w:iCs/>
                <w:noProof/>
                <w:color w:val="000000" w:themeColor="text1"/>
                <w:kern w:val="0"/>
                <w:lang w:val="vi-VN" w:eastAsia="zh-CN"/>
                <w14:ligatures w14:val="none"/>
              </w:rPr>
              <w:t>“sự kiện theo dõi trọng yếu”</w:t>
            </w:r>
            <w:r w:rsidRPr="000B5059">
              <w:rPr>
                <w:rFonts w:ascii="Times New Roman" w:eastAsia="Times New Roman" w:hAnsi="Times New Roman" w:cs="Times New Roman"/>
                <w:noProof/>
                <w:color w:val="000000" w:themeColor="text1"/>
                <w:kern w:val="0"/>
                <w:lang w:val="vi-VN" w:eastAsia="zh-CN"/>
                <w14:ligatures w14:val="none"/>
              </w:rPr>
              <w:t xml:space="preserve"> toàn văn bản</w:t>
            </w:r>
            <w:r w:rsidRPr="000B5059">
              <w:rPr>
                <w:rFonts w:ascii="Times New Roman" w:eastAsia="Times New Roman" w:hAnsi="Times New Roman" w:cs="Times New Roman"/>
                <w:noProof/>
                <w:color w:val="000000" w:themeColor="text1"/>
                <w:kern w:val="0"/>
                <w:lang w:eastAsia="zh-CN"/>
                <w14:ligatures w14:val="none"/>
              </w:rPr>
              <w:t>.</w:t>
            </w:r>
          </w:p>
        </w:tc>
        <w:tc>
          <w:tcPr>
            <w:tcW w:w="4777" w:type="dxa"/>
          </w:tcPr>
          <w:p w14:paraId="658EADEE" w14:textId="77777777" w:rsidR="005E5ABA" w:rsidRPr="00116191" w:rsidRDefault="005975C7"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66C7192F" w14:textId="77777777" w:rsidR="00C443E2" w:rsidRPr="00116191" w:rsidRDefault="00C443E2" w:rsidP="00C443E2">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đổi:</w:t>
            </w:r>
          </w:p>
          <w:p w14:paraId="7F1E0F90" w14:textId="77777777" w:rsidR="00C443E2" w:rsidRPr="00116191" w:rsidRDefault="00C443E2" w:rsidP="00C443E2">
            <w:pPr>
              <w:jc w:val="both"/>
              <w:rPr>
                <w:rFonts w:ascii="Times New Roman" w:hAnsi="Times New Roman" w:cs="Times New Roman"/>
                <w:color w:val="000000" w:themeColor="text1"/>
              </w:rPr>
            </w:pPr>
            <w:r w:rsidRPr="00116191">
              <w:rPr>
                <w:rFonts w:ascii="Times New Roman" w:hAnsi="Times New Roman" w:cs="Times New Roman"/>
                <w:color w:val="000000" w:themeColor="text1"/>
              </w:rPr>
              <w:t>- Khoản 3 Điều 3 như sau:</w:t>
            </w:r>
          </w:p>
          <w:p w14:paraId="3F48124E" w14:textId="77777777" w:rsidR="00C443E2" w:rsidRPr="000B5059" w:rsidRDefault="00C443E2" w:rsidP="00C443E2">
            <w:pPr>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“3. Sự kiện theo dõi trọng yếu là các bước có khả năng ảnh hưởng tới chất lượng và an toàn sản phẩm.”</w:t>
            </w:r>
          </w:p>
          <w:p w14:paraId="4AF31214" w14:textId="77777777" w:rsidR="00C443E2" w:rsidRPr="000B5059" w:rsidRDefault="00C443E2" w:rsidP="00C443E2">
            <w:pPr>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Khoản 3 Điều 4 như sau:</w:t>
            </w:r>
          </w:p>
          <w:p w14:paraId="29799020" w14:textId="03740845" w:rsidR="005975C7" w:rsidRPr="000B5059" w:rsidRDefault="00C443E2" w:rsidP="005975C7">
            <w:pPr>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 xml:space="preserve">“3. Hoạt động truy xuất nguồn gốc thực phẩm được thực hiện theo nguyên tắc “một bước trước - một bước sau”. Thông tin thực phẩm sau mỗi sự kiện theo dõi trọng yếu phải được lưu trữ, nhận diện bằng một phương thức thích hợp để phục vụ truy xuất nguồn gốc. </w:t>
            </w:r>
            <w:r w:rsidRPr="000B5059">
              <w:rPr>
                <w:rFonts w:ascii="Times New Roman" w:eastAsia="Times New Roman" w:hAnsi="Times New Roman" w:cs="Times New Roman"/>
                <w:i/>
                <w:iCs/>
                <w:noProof/>
                <w:color w:val="000000" w:themeColor="text1"/>
                <w:kern w:val="0"/>
                <w:lang w:val="vi-VN" w:eastAsia="zh-CN"/>
                <w14:ligatures w14:val="none"/>
              </w:rPr>
              <w:t>Các sự kiện theo dõi trọng yếu và thời gian diễn ra sự kiện trong chuỗi cung ứng theo tiêu chuẩn quốc gia TCVN 12850</w:t>
            </w:r>
            <w:r w:rsidRPr="000B5059">
              <w:rPr>
                <w:rFonts w:ascii="Times New Roman" w:eastAsia="Times New Roman" w:hAnsi="Times New Roman" w:cs="Times New Roman"/>
                <w:i/>
                <w:iCs/>
                <w:noProof/>
                <w:color w:val="000000" w:themeColor="text1"/>
                <w:kern w:val="0"/>
                <w:lang w:eastAsia="zh-CN"/>
                <w14:ligatures w14:val="none"/>
              </w:rPr>
              <w:t>:2020</w:t>
            </w:r>
            <w:r w:rsidRPr="000B5059">
              <w:rPr>
                <w:rFonts w:ascii="Times New Roman" w:eastAsia="Times New Roman" w:hAnsi="Times New Roman" w:cs="Times New Roman"/>
                <w:i/>
                <w:iCs/>
                <w:noProof/>
                <w:color w:val="000000" w:themeColor="text1"/>
                <w:kern w:val="0"/>
                <w:lang w:val="vi-VN" w:eastAsia="zh-CN"/>
                <w14:ligatures w14:val="none"/>
              </w:rPr>
              <w:t xml:space="preserve"> hoặc tiêu chuẩn về truy xuất </w:t>
            </w:r>
            <w:r w:rsidRPr="000B5059">
              <w:rPr>
                <w:rFonts w:ascii="Times New Roman" w:eastAsia="Times New Roman" w:hAnsi="Times New Roman" w:cs="Times New Roman"/>
                <w:i/>
                <w:iCs/>
                <w:noProof/>
                <w:color w:val="000000" w:themeColor="text1"/>
                <w:kern w:val="0"/>
                <w:lang w:val="vi-VN" w:eastAsia="zh-CN"/>
                <w14:ligatures w14:val="none"/>
              </w:rPr>
              <w:lastRenderedPageBreak/>
              <w:t>nguồn gốc toàn cầu của GS1 (GS1 Global Traceability Standard)</w:t>
            </w:r>
            <w:r w:rsidRPr="000B5059">
              <w:rPr>
                <w:rFonts w:ascii="Times New Roman" w:eastAsia="Times New Roman" w:hAnsi="Times New Roman" w:cs="Times New Roman"/>
                <w:i/>
                <w:iCs/>
                <w:noProof/>
                <w:color w:val="000000" w:themeColor="text1"/>
                <w:kern w:val="0"/>
                <w:lang w:eastAsia="zh-CN"/>
                <w14:ligatures w14:val="none"/>
              </w:rPr>
              <w:t>.”</w:t>
            </w:r>
          </w:p>
        </w:tc>
      </w:tr>
      <w:tr w:rsidR="00E4123F" w:rsidRPr="00116191" w14:paraId="308B50FE" w14:textId="77777777" w:rsidTr="005E5ABA">
        <w:tc>
          <w:tcPr>
            <w:tcW w:w="704" w:type="dxa"/>
          </w:tcPr>
          <w:p w14:paraId="2C6624C1" w14:textId="78152932" w:rsidR="00E4123F" w:rsidRPr="000B5059" w:rsidRDefault="00CE309B" w:rsidP="00D14DCE">
            <w:pPr>
              <w:jc w:val="center"/>
              <w:rPr>
                <w:rFonts w:ascii="Times New Roman" w:hAnsi="Times New Roman" w:cs="Times New Roman"/>
                <w:b/>
                <w:bCs/>
                <w:color w:val="000000" w:themeColor="text1"/>
              </w:rPr>
            </w:pPr>
            <w:r w:rsidRPr="000B5059">
              <w:rPr>
                <w:rFonts w:ascii="Times New Roman" w:hAnsi="Times New Roman" w:cs="Times New Roman"/>
                <w:b/>
                <w:bCs/>
                <w:color w:val="000000" w:themeColor="text1"/>
              </w:rPr>
              <w:lastRenderedPageBreak/>
              <w:t>37</w:t>
            </w:r>
          </w:p>
        </w:tc>
        <w:tc>
          <w:tcPr>
            <w:tcW w:w="2362" w:type="dxa"/>
          </w:tcPr>
          <w:p w14:paraId="659CBCBA" w14:textId="58BF5A50" w:rsidR="00E4123F" w:rsidRPr="000B5059" w:rsidRDefault="00E4123F"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4</w:t>
            </w:r>
          </w:p>
        </w:tc>
        <w:tc>
          <w:tcPr>
            <w:tcW w:w="1800" w:type="dxa"/>
          </w:tcPr>
          <w:p w14:paraId="4663BEBF" w14:textId="77777777" w:rsidR="00E4123F" w:rsidRDefault="00E4123F"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Bia-Rượu-NGK Việt Nam (Công văn số 82/CV-HIỆP HỘI VBA ngày 04/9/2026)</w:t>
            </w:r>
          </w:p>
          <w:p w14:paraId="490129C0" w14:textId="11E97442" w:rsidR="000B5059" w:rsidRP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Heineken Việt Nam (Công văn số 280826/CV-HVN-VBA ngày 28/8/2026)</w:t>
            </w:r>
          </w:p>
        </w:tc>
        <w:tc>
          <w:tcPr>
            <w:tcW w:w="4485" w:type="dxa"/>
          </w:tcPr>
          <w:p w14:paraId="7936E4D2" w14:textId="782432CF" w:rsidR="00E4123F" w:rsidRPr="000B5059" w:rsidRDefault="00E4123F" w:rsidP="00E4123F">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Điều 4.3 đưa ra nguyên tắc "một bước trước - một bước sau" yêu cầu lưu giữ thông tin cả công đoạn liền trước và liền sau. Với vai trò nhà sản xuất, doanh nghiệp chỉ kiểm soát được dữ liệu trong phạm vi nhà máy (nguyên liệu, sản xuất, lô hàng xuất xưởng); khi sản phẩm rời nhà máy và đi vào hệ thống phân phối đa tầng (nhà phân phối, đại lý, bán lẻ, nhà hàng, thương mại điện tử...), doanh nghiệp không có đủ thẩm quyền và khả năng theo dõi dòng chảy sản phẩm ở các công đoạn tiếp theo.</w:t>
            </w:r>
          </w:p>
          <w:p w14:paraId="4CAB8018" w14:textId="6C9481CE" w:rsidR="00E4123F" w:rsidRPr="000B5059" w:rsidRDefault="00E4123F" w:rsidP="00E4123F">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Kiến nghị:</w:t>
            </w:r>
            <w:r w:rsidRPr="000B5059">
              <w:rPr>
                <w:rFonts w:ascii="Times New Roman" w:eastAsia="Times New Roman" w:hAnsi="Times New Roman" w:cs="Times New Roman"/>
                <w:noProof/>
                <w:color w:val="000000" w:themeColor="text1"/>
                <w:kern w:val="0"/>
                <w:lang w:eastAsia="zh-CN"/>
                <w14:ligatures w14:val="none"/>
              </w:rPr>
              <w:t xml:space="preserve"> Hiệp hội VBA đề nghị CQST làm rõ trách nhiệm của cơ sở sản xuất chỉ giới hạn trong phạm vi thông tin mà cơ sở trực tiếp kiểm soát (từ nguyên liệu đến khi xuất xưởng); trách nhiệm cung cấp thông tin ở các công đoạn phân phối, bán lẻ tiếp theo thuộc về cơ sở kinh doanh tương ứng tại công đoạn đó, tránh quy trách nhiệm ngược về nhà sản xuất đối với dữ liệu ngoài tầm kiểm soát.</w:t>
            </w:r>
          </w:p>
        </w:tc>
        <w:tc>
          <w:tcPr>
            <w:tcW w:w="4777" w:type="dxa"/>
          </w:tcPr>
          <w:p w14:paraId="236E746B" w14:textId="77777777" w:rsidR="00E4123F" w:rsidRPr="000B5059" w:rsidRDefault="002232EA"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6A5DEE49" w14:textId="4B05052F" w:rsidR="002232EA" w:rsidRPr="000B5059" w:rsidRDefault="002232EA"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Khái niệm “một bước trước - một bước sau” đã quy định rõ trách nhiệm của các chủ thể trong chuỗi cung ứng.</w:t>
            </w:r>
          </w:p>
        </w:tc>
      </w:tr>
      <w:tr w:rsidR="00E4123F" w:rsidRPr="00116191" w14:paraId="0617AD71" w14:textId="77777777" w:rsidTr="005E5ABA">
        <w:tc>
          <w:tcPr>
            <w:tcW w:w="704" w:type="dxa"/>
          </w:tcPr>
          <w:p w14:paraId="6DF0CA5B" w14:textId="7B36FE10" w:rsidR="00E4123F"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38</w:t>
            </w:r>
          </w:p>
        </w:tc>
        <w:tc>
          <w:tcPr>
            <w:tcW w:w="2362" w:type="dxa"/>
          </w:tcPr>
          <w:p w14:paraId="498FFEE4" w14:textId="77777777" w:rsidR="00E4123F" w:rsidRPr="000B5059" w:rsidRDefault="00E4123F" w:rsidP="00D14DCE">
            <w:pPr>
              <w:jc w:val="both"/>
              <w:rPr>
                <w:rFonts w:ascii="Times New Roman" w:hAnsi="Times New Roman" w:cs="Times New Roman"/>
                <w:b/>
                <w:bCs/>
                <w:color w:val="000000" w:themeColor="text1"/>
              </w:rPr>
            </w:pPr>
          </w:p>
        </w:tc>
        <w:tc>
          <w:tcPr>
            <w:tcW w:w="1800" w:type="dxa"/>
          </w:tcPr>
          <w:p w14:paraId="42E9AB9B" w14:textId="77777777" w:rsidR="00E4123F" w:rsidRDefault="00E4123F"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Bia-Rượu-NGK Việt Nam (Công văn số 82/CV-HIỆP HỘI VBA ngày 04/9/2026)</w:t>
            </w:r>
          </w:p>
          <w:p w14:paraId="34325828" w14:textId="4335E563" w:rsidR="000B5059" w:rsidRP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Heineken Việt Nam (Công văn số 280826/CV-</w:t>
            </w:r>
            <w:r w:rsidRPr="000B5059">
              <w:rPr>
                <w:rFonts w:ascii="Times New Roman" w:hAnsi="Times New Roman" w:cs="Times New Roman"/>
                <w:color w:val="000000" w:themeColor="text1"/>
              </w:rPr>
              <w:lastRenderedPageBreak/>
              <w:t>HVN-VBA ngày 28/8/2026)</w:t>
            </w:r>
          </w:p>
        </w:tc>
        <w:tc>
          <w:tcPr>
            <w:tcW w:w="4485" w:type="dxa"/>
          </w:tcPr>
          <w:p w14:paraId="42FC7A51" w14:textId="4C5EA82F" w:rsidR="00E4123F" w:rsidRPr="000B5059" w:rsidRDefault="00E4123F" w:rsidP="00E4123F">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lastRenderedPageBreak/>
              <w:t>Điều 4.4. “</w:t>
            </w:r>
            <w:r w:rsidRPr="000B5059">
              <w:rPr>
                <w:rFonts w:ascii="Times New Roman" w:eastAsia="Times New Roman" w:hAnsi="Times New Roman" w:cs="Times New Roman"/>
                <w:i/>
                <w:iCs/>
                <w:noProof/>
                <w:color w:val="000000" w:themeColor="text1"/>
                <w:kern w:val="0"/>
                <w:u w:val="single"/>
                <w:lang w:eastAsia="zh-CN"/>
                <w14:ligatures w14:val="none"/>
              </w:rPr>
              <w:t>Cơ sở sản xuất, kinh doanh thực phẩm thuộc Danh mục sản phẩm, hàng hóa có mức độ rủi ro cao</w:t>
            </w:r>
            <w:r w:rsidRPr="000B5059">
              <w:rPr>
                <w:rFonts w:ascii="Times New Roman" w:eastAsia="Times New Roman" w:hAnsi="Times New Roman" w:cs="Times New Roman"/>
                <w:i/>
                <w:iCs/>
                <w:noProof/>
                <w:color w:val="000000" w:themeColor="text1"/>
                <w:kern w:val="0"/>
                <w:lang w:eastAsia="zh-CN"/>
                <w14:ligatures w14:val="none"/>
              </w:rPr>
              <w:t xml:space="preserve"> thuộc phạm vi quản lý của Bộ Công Thương thực hiện truy xuất nguồn gốc và cung cấp thông tin lên Hệ thống cơ sở dữ liệu của Bộ Công Thương.</w:t>
            </w:r>
          </w:p>
          <w:p w14:paraId="73828981" w14:textId="58BCD4E3" w:rsidR="00E4123F" w:rsidRPr="000B5059" w:rsidRDefault="00E4123F" w:rsidP="00E4123F">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Dự thảo Luật An toàn thực phẩm (sửa đổi) hiện đang yêu cầu truy xuất nguồn gốc đối với thực phẩm "nguy cơ cao", trong khi </w:t>
            </w:r>
            <w:r w:rsidRPr="000B5059">
              <w:rPr>
                <w:rFonts w:ascii="Times New Roman" w:eastAsia="Times New Roman" w:hAnsi="Times New Roman" w:cs="Times New Roman"/>
                <w:noProof/>
                <w:color w:val="000000" w:themeColor="text1"/>
                <w:kern w:val="0"/>
                <w:lang w:eastAsia="zh-CN"/>
                <w14:ligatures w14:val="none"/>
              </w:rPr>
              <w:lastRenderedPageBreak/>
              <w:t>dự thảo Thông tư này sử dụng khái niệm "rủi ro cao" theo Luật Chất lượng sản phẩm, hàng hóa. Chưa rõ hai khái niệm này sẽ được áp dụng như thế nào - có được coi là tương đương hay không - dẫn đến rủi ro chồng chéo, xung đột phạm vi áp dụng giữa hai văn bản.</w:t>
            </w:r>
          </w:p>
          <w:p w14:paraId="7F7C1377" w14:textId="77777777" w:rsidR="00E4123F" w:rsidRPr="000B5059" w:rsidRDefault="00E4123F" w:rsidP="00E4123F">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Kiến nghị</w:t>
            </w:r>
            <w:r w:rsidRPr="000B5059">
              <w:rPr>
                <w:rFonts w:ascii="Times New Roman" w:eastAsia="Times New Roman" w:hAnsi="Times New Roman" w:cs="Times New Roman"/>
                <w:noProof/>
                <w:color w:val="000000" w:themeColor="text1"/>
                <w:kern w:val="0"/>
                <w:lang w:eastAsia="zh-CN"/>
                <w14:ligatures w14:val="none"/>
              </w:rPr>
              <w:t>: Hiệp hội VBA ủng hộ cách tiếp cận cần tập trung quản lý sản phẩm hàng hóa thuộc Danh mục sản phẩm có mức độ rủi ro cao  của CQST do phù hợp với nguyên tắc quản lý của pháp luật hiện hành, đồng thời bảo đảm sự tương thích với thông lệ quốc tế và góp phần tối ưu nguồn lực quản lý nhà nước cũng như chi phí tuân thủ của doanh nghiệp.</w:t>
            </w:r>
          </w:p>
          <w:p w14:paraId="5603A774" w14:textId="77777777" w:rsidR="00E4123F" w:rsidRPr="000B5059" w:rsidRDefault="00E4123F" w:rsidP="00E4123F">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Tuy nhiên, Hiệp hội VBA đề nghị Bộ Công Thương tiếp tục có ý kiến với Bộ Y tế về việc thống nhất sử dụng khái niệm "rủi ro cao" theo Luật Chất lượng sản phẩm, hàng hóa trong Luật An toàn thực phẩm (sửa đổi).</w:t>
            </w:r>
          </w:p>
          <w:p w14:paraId="0A6CBC85" w14:textId="0B363BEC" w:rsidR="00E4123F" w:rsidRPr="000B5059" w:rsidRDefault="00E4123F" w:rsidP="002232E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Trường hợp không thể thống nhất, đề nghị làm rõ sự khác biệt giữa khái niệm "rủi ro cao" và "nguy cơ cao" để tránh chồng chéo, xung đột trong quá trình áp dụng.</w:t>
            </w:r>
          </w:p>
        </w:tc>
        <w:tc>
          <w:tcPr>
            <w:tcW w:w="4777" w:type="dxa"/>
          </w:tcPr>
          <w:p w14:paraId="79F3738C" w14:textId="77777777" w:rsidR="00E4123F" w:rsidRPr="000B5059" w:rsidRDefault="002232EA"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39F08D58" w14:textId="77777777" w:rsidR="002232EA" w:rsidRPr="000B5059" w:rsidRDefault="002232EA"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chuyển khoản 4 Điều 4 thành khoản 5 Điều 17 và chỉnh sửa như sau:</w:t>
            </w:r>
          </w:p>
          <w:p w14:paraId="33D164C5" w14:textId="3DAF5AAC" w:rsidR="002232EA" w:rsidRPr="000B5059" w:rsidRDefault="002232EA" w:rsidP="002232EA">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p w14:paraId="0888E075" w14:textId="7B140FE9" w:rsidR="002232EA" w:rsidRPr="000B5059" w:rsidRDefault="002232EA" w:rsidP="005E5ABA">
            <w:pPr>
              <w:jc w:val="both"/>
              <w:rPr>
                <w:rFonts w:ascii="Times New Roman" w:hAnsi="Times New Roman" w:cs="Times New Roman"/>
                <w:color w:val="000000" w:themeColor="text1"/>
              </w:rPr>
            </w:pPr>
          </w:p>
        </w:tc>
      </w:tr>
      <w:tr w:rsidR="005E5ABA" w:rsidRPr="00116191" w14:paraId="77CD23C3" w14:textId="77777777" w:rsidTr="005E5ABA">
        <w:tc>
          <w:tcPr>
            <w:tcW w:w="704" w:type="dxa"/>
          </w:tcPr>
          <w:p w14:paraId="2A7957EB" w14:textId="0E5E842C"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39</w:t>
            </w:r>
          </w:p>
        </w:tc>
        <w:tc>
          <w:tcPr>
            <w:tcW w:w="2362" w:type="dxa"/>
          </w:tcPr>
          <w:p w14:paraId="511E07CA" w14:textId="211B2C25"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4</w:t>
            </w:r>
          </w:p>
        </w:tc>
        <w:tc>
          <w:tcPr>
            <w:tcW w:w="1800" w:type="dxa"/>
          </w:tcPr>
          <w:p w14:paraId="081DAF05" w14:textId="021BCBD3"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Viện Kiểm nghiệm ATVSTP Quốc gia (Công văn số 679/VKNQG-TTĐG ngày 28/8/2026)</w:t>
            </w:r>
          </w:p>
        </w:tc>
        <w:tc>
          <w:tcPr>
            <w:tcW w:w="4485" w:type="dxa"/>
          </w:tcPr>
          <w:p w14:paraId="34A35D5D"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1. Tại Khoản 4 Điều 4 (Nguyên tắc áp dụng)</w:t>
            </w:r>
          </w:p>
          <w:p w14:paraId="7A4184AF"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Về cách diễn đạt: Đề xuất chỉnh sửa cụm từ “Cơ sở sản xuất, kinh doanh thực phẩm thuộc Danh mục sản phẩm, hàng hóa có mức độ rủi ro cao” thành “Cơ sở sản xuất, kinh doanh thực phẩm có sản phẩm, hàng hóa thuộc Danh mục sản phẩm, hàng hóa có </w:t>
            </w:r>
            <w:r w:rsidRPr="000B5059">
              <w:rPr>
                <w:rFonts w:ascii="Times New Roman" w:eastAsia="Times New Roman" w:hAnsi="Times New Roman" w:cs="Times New Roman"/>
                <w:noProof/>
                <w:color w:val="000000" w:themeColor="text1"/>
                <w:kern w:val="0"/>
                <w:lang w:eastAsia="zh-CN"/>
                <w14:ligatures w14:val="none"/>
              </w:rPr>
              <w:lastRenderedPageBreak/>
              <w:t>mức độ rủi ro cao”. Lý do: Tránh hiểu nhầm cơ sở sản xuất, kinh doanh thực phẩm là đối tượng thuộc Danh mục sản phẩm, hàng hóa, chưa phản ánh đúng bản chất của Danh mục và đối tượng được phân loại.</w:t>
            </w:r>
          </w:p>
          <w:p w14:paraId="75D01619" w14:textId="3E8C2DDA"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Về mặt ý nghĩa: Hiện nay, Danh mục phân loại sản phẩm, hàng hóa của Bộ Công thương chưa phân loại cụ thể, đầy đủ đối với các nhóm sản phẩm là thực phẩm thuộc phạm vi quản lý của Bộ Công thương. Do đó, việc sử dụng Danh mục này làm căn cứ để xác định đối tượng áp dụng hoặc ưu tiên thu thập, cập nhật dữ liệu gặp khó khăn trong quá trình thực hiện. Ngoài ra, Thông tư nên quy định ưu tiên thực hiện theo thứ tự phân loại từ trên xuống dưới thay vì chỉ chọn 1 nhóm sản phẩm, hàng hóa nhất định để phù hợp với thực trạng nguồn lực.</w:t>
            </w:r>
          </w:p>
        </w:tc>
        <w:tc>
          <w:tcPr>
            <w:tcW w:w="4777" w:type="dxa"/>
          </w:tcPr>
          <w:p w14:paraId="18D3B0C2" w14:textId="77777777" w:rsidR="005E5ABA" w:rsidRPr="00116191" w:rsidRDefault="005975C7"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5F108C50" w14:textId="77777777" w:rsidR="00C443E2" w:rsidRPr="000B5059" w:rsidRDefault="00C443E2" w:rsidP="00C443E2">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chuyển khoản 4 Điều 4 thành khoản 5 Điều 17 và chỉnh sửa như sau:</w:t>
            </w:r>
          </w:p>
          <w:p w14:paraId="18E3CE54" w14:textId="77777777" w:rsidR="00C443E2" w:rsidRPr="000B5059" w:rsidRDefault="00C443E2" w:rsidP="00C443E2">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 xml:space="preserve">“5. Cơ sở sản xuất, kinh doanh thực phẩm có sản phẩm, hàng hóa thuộc Danh mục sản phẩm, hàng hóa có mức độ rủi ro cao thuộc phạm vi quản lý của Bộ Công Thương thực hiện truy </w:t>
            </w:r>
            <w:r w:rsidRPr="000B5059">
              <w:rPr>
                <w:rFonts w:ascii="Times New Roman" w:hAnsi="Times New Roman" w:cs="Times New Roman"/>
                <w:i/>
                <w:iCs/>
                <w:color w:val="000000" w:themeColor="text1"/>
              </w:rPr>
              <w:lastRenderedPageBreak/>
              <w:t>xuất nguồn gốc và cung cấp thông tin lên Hệ thống cơ sở dữ liệu của Bộ Công Thương.”</w:t>
            </w:r>
          </w:p>
          <w:p w14:paraId="4AECC1A1" w14:textId="7B9D5D48" w:rsidR="005975C7" w:rsidRPr="00116191" w:rsidRDefault="005975C7" w:rsidP="005E5ABA">
            <w:pPr>
              <w:jc w:val="both"/>
              <w:rPr>
                <w:rFonts w:ascii="Times New Roman" w:hAnsi="Times New Roman" w:cs="Times New Roman"/>
                <w:i/>
                <w:iCs/>
                <w:color w:val="000000" w:themeColor="text1"/>
              </w:rPr>
            </w:pPr>
          </w:p>
        </w:tc>
      </w:tr>
      <w:tr w:rsidR="00077DB0" w:rsidRPr="00116191" w14:paraId="742C9A64" w14:textId="77777777" w:rsidTr="005E5ABA">
        <w:tc>
          <w:tcPr>
            <w:tcW w:w="704" w:type="dxa"/>
          </w:tcPr>
          <w:p w14:paraId="4404C4FB" w14:textId="5CAF83B9" w:rsidR="00077DB0"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40</w:t>
            </w:r>
          </w:p>
        </w:tc>
        <w:tc>
          <w:tcPr>
            <w:tcW w:w="2362" w:type="dxa"/>
          </w:tcPr>
          <w:p w14:paraId="0605BA03" w14:textId="77777777" w:rsidR="00077DB0" w:rsidRPr="000B5059" w:rsidRDefault="00077DB0" w:rsidP="00D14DCE">
            <w:pPr>
              <w:jc w:val="both"/>
              <w:rPr>
                <w:rFonts w:ascii="Times New Roman" w:hAnsi="Times New Roman" w:cs="Times New Roman"/>
                <w:b/>
                <w:bCs/>
                <w:color w:val="000000" w:themeColor="text1"/>
              </w:rPr>
            </w:pPr>
          </w:p>
        </w:tc>
        <w:tc>
          <w:tcPr>
            <w:tcW w:w="1800" w:type="dxa"/>
          </w:tcPr>
          <w:p w14:paraId="24BDBCFD" w14:textId="79A52203" w:rsidR="00077DB0" w:rsidRPr="000B5059" w:rsidRDefault="00077DB0"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w:t>
            </w:r>
            <w:r w:rsidR="0067047C" w:rsidRPr="000B5059">
              <w:rPr>
                <w:rFonts w:ascii="Times New Roman" w:hAnsi="Times New Roman" w:cs="Times New Roman"/>
                <w:color w:val="000000" w:themeColor="text1"/>
              </w:rPr>
              <w:t xml:space="preserve"> Quản lý và Phát triển thị trường trong nước (Công văn số 3003/TTN-NV ngày 11/9/2026)</w:t>
            </w:r>
          </w:p>
        </w:tc>
        <w:tc>
          <w:tcPr>
            <w:tcW w:w="4485" w:type="dxa"/>
          </w:tcPr>
          <w:p w14:paraId="3EDA93F9" w14:textId="77777777" w:rsidR="00032880" w:rsidRPr="000B5059" w:rsidRDefault="00032880" w:rsidP="00032880">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Đề nghị cơ quan soạn thảo rà soát quy định tại khoản 4 Điều 4 dự thảo Thông tư để thống nhất với quy định tại Thông tư số 31/2026/TT-BCT ngày 11 tháng 6 năm 2026 của Bộ trưởng Bộ Công Thương quy định về truy xuất nguồn gốc sản phẩm, hàng hóa thuộc phạm vi quản lý của Bộ Công Thương. </w:t>
            </w:r>
          </w:p>
          <w:p w14:paraId="1E07FCB8" w14:textId="626B915F" w:rsidR="00077DB0" w:rsidRPr="000B5059" w:rsidRDefault="00032880" w:rsidP="00032880">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Theo đó, Thông tư số 31/2026/TT-BCT đã quy định việc bắt buộc truy xuất nguồn gốc đối với sản phẩm, hàng hóa có mức độ rủi ro cao thuộc phạm vi quản lý của Bộ Công Thương và việc khai báo thông tin thông qua Hệ thống truy xuất nguồn gốc hàng hóa của Bộ Công Thương. Trong khi đó, khoản 4 Điều 4 dự thảo Thông tư tiếp tục </w:t>
            </w:r>
            <w:r w:rsidRPr="000B5059">
              <w:rPr>
                <w:rFonts w:ascii="Times New Roman" w:eastAsia="Times New Roman" w:hAnsi="Times New Roman" w:cs="Times New Roman"/>
                <w:noProof/>
                <w:color w:val="000000" w:themeColor="text1"/>
                <w:kern w:val="0"/>
                <w:lang w:eastAsia="zh-CN"/>
                <w14:ligatures w14:val="none"/>
              </w:rPr>
              <w:lastRenderedPageBreak/>
              <w:t>quy định cơ sở sản xuất, kinh doanh thực phẩm thuộc Danh mục sản phẩm, hàng hóa có mức độ rủi ro cao thuộc phạm vi quản lý của Bộ Công Thương phải cung cấp thông tin lên Hệ thống cơ sở dữ liệu của Bộ Công Thương. Như vậy cơ sở sản xuất, kinh doanh thực phẩm thuộc Danh mục sản phẩm, hàng hóa có mức độ rủi ro cao thuộc phạm vi quản lý của Bộ Công Thương sẽ phải thực hiện cung cấp thông tin theo Thông tư số 31/2026/TT- BCT và Thông tư này. Do đó, đề nghị làm rõ mối quan hệ giữa hai Thông tư và cơ sở dữ liệu về thực phẩm và Hệ thống truy xuất nguồn gốc hàng hóa của Bộ Công Thương, bảo đảm thống nhất về phạm vi, chức năng, dữ liệu và cơ chế kết nối, chia sẻ, tránh chồng chéo và yêu cầu doanh nghiệp cung cấp trùng lặp thông tin.</w:t>
            </w:r>
          </w:p>
        </w:tc>
        <w:tc>
          <w:tcPr>
            <w:tcW w:w="4777" w:type="dxa"/>
          </w:tcPr>
          <w:p w14:paraId="2CEB7A0F" w14:textId="77777777" w:rsidR="00077DB0" w:rsidRPr="000B5059" w:rsidRDefault="002232EA"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648F95CD" w14:textId="77777777" w:rsidR="002232EA" w:rsidRPr="000B5059" w:rsidRDefault="002232EA"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Dự thảo Thông tư quy định trách nhiệm của các cơ quan nhà nước khi giải quyết thủ tục hành chính, dịch vụ công, thanh tra, kiểm tra, hậu kiểm phải thực hiện chuyển đổi số và cập nhật dữ liệu vào cơ sở dữ liệu của Bộ Công Thương.</w:t>
            </w:r>
          </w:p>
          <w:p w14:paraId="3376EB46" w14:textId="6EA4F998" w:rsidR="002232EA" w:rsidRPr="000B5059" w:rsidRDefault="002232EA"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Đối với thực phẩm thuộc danh mục hàng hóa rủi ro cao thực hiện cung cấp, kết nối dữ liệu theo quy định của Bộ Công Thương tại Thông tư số 31/2026/TT-BCT.</w:t>
            </w:r>
          </w:p>
        </w:tc>
      </w:tr>
      <w:tr w:rsidR="005E5ABA" w:rsidRPr="00116191" w14:paraId="34DF2FF4" w14:textId="77777777" w:rsidTr="005E5ABA">
        <w:tc>
          <w:tcPr>
            <w:tcW w:w="704" w:type="dxa"/>
          </w:tcPr>
          <w:p w14:paraId="704A6212" w14:textId="58C0C0C4"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41</w:t>
            </w:r>
          </w:p>
        </w:tc>
        <w:tc>
          <w:tcPr>
            <w:tcW w:w="2362" w:type="dxa"/>
          </w:tcPr>
          <w:p w14:paraId="6D47C2DE" w14:textId="0C2E88FF"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5</w:t>
            </w:r>
          </w:p>
        </w:tc>
        <w:tc>
          <w:tcPr>
            <w:tcW w:w="1800" w:type="dxa"/>
          </w:tcPr>
          <w:p w14:paraId="750BA752" w14:textId="411E57A1"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Viện Kiểm nghiệm ATVSTP Quốc gia (Công văn số 679/VKNQG-TTĐG ngày 28/8/2026)</w:t>
            </w:r>
          </w:p>
        </w:tc>
        <w:tc>
          <w:tcPr>
            <w:tcW w:w="4485" w:type="dxa"/>
          </w:tcPr>
          <w:p w14:paraId="141120DD"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2. Tại Điều 5 (Tạo lập Cơ sở dữ liệu)</w:t>
            </w:r>
          </w:p>
          <w:p w14:paraId="5B1EEB8D" w14:textId="70267EA5"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Đề xuất bổ sung quy định trách nhiệm của cơ sở sản xuất, kinh doanh trong việc cung cấp, cập nhật và đồng bộ dữ liệu trên Cơ sở dữ liệu về thực phẩm.</w:t>
            </w:r>
          </w:p>
        </w:tc>
        <w:tc>
          <w:tcPr>
            <w:tcW w:w="4777" w:type="dxa"/>
          </w:tcPr>
          <w:p w14:paraId="50FB9532" w14:textId="77777777" w:rsidR="005E5ABA" w:rsidRPr="00116191" w:rsidRDefault="006A405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2C723D67" w14:textId="6402C145" w:rsidR="006A4058" w:rsidRPr="00116191" w:rsidRDefault="006A4058" w:rsidP="006A4058">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Điềm c khoản 2 Điều 5 đã quy định trách nhiệm của tổ chức cá nhân</w:t>
            </w:r>
            <w:r w:rsidRPr="00116191">
              <w:rPr>
                <w:rFonts w:ascii="Times New Roman" w:hAnsi="Times New Roman"/>
                <w:color w:val="000000" w:themeColor="text1"/>
                <w:kern w:val="0"/>
                <w:sz w:val="28"/>
                <w:szCs w:val="22"/>
                <w14:ligatures w14:val="none"/>
              </w:rPr>
              <w:t xml:space="preserve"> </w:t>
            </w:r>
            <w:r w:rsidRPr="00116191">
              <w:rPr>
                <w:rFonts w:ascii="Times New Roman" w:hAnsi="Times New Roman" w:cs="Times New Roman"/>
                <w:color w:val="000000" w:themeColor="text1"/>
              </w:rPr>
              <w:t>cung cấp, cập nhật, kết nối, chia sẻ theo nghĩa vụ được pháp luật quy định hoặc tự nguyện cung cấp, chia sẻ theo quy định của pháp luật.</w:t>
            </w:r>
          </w:p>
          <w:p w14:paraId="4C3F5651" w14:textId="35AA5EC7" w:rsidR="006A4058" w:rsidRPr="00116191" w:rsidRDefault="006A4058" w:rsidP="005E5ABA">
            <w:pPr>
              <w:jc w:val="both"/>
              <w:rPr>
                <w:rFonts w:ascii="Times New Roman" w:hAnsi="Times New Roman" w:cs="Times New Roman"/>
                <w:color w:val="000000" w:themeColor="text1"/>
              </w:rPr>
            </w:pPr>
          </w:p>
        </w:tc>
      </w:tr>
      <w:tr w:rsidR="005E5ABA" w:rsidRPr="00116191" w14:paraId="2ED919FB" w14:textId="77777777" w:rsidTr="005E5ABA">
        <w:tc>
          <w:tcPr>
            <w:tcW w:w="704" w:type="dxa"/>
          </w:tcPr>
          <w:p w14:paraId="7407896D" w14:textId="6930DE51"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42</w:t>
            </w:r>
          </w:p>
        </w:tc>
        <w:tc>
          <w:tcPr>
            <w:tcW w:w="2362" w:type="dxa"/>
          </w:tcPr>
          <w:p w14:paraId="683E96D2" w14:textId="70A138A8"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5</w:t>
            </w:r>
          </w:p>
        </w:tc>
        <w:tc>
          <w:tcPr>
            <w:tcW w:w="1800" w:type="dxa"/>
          </w:tcPr>
          <w:p w14:paraId="442CE3FC" w14:textId="4974B3FA"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Gia Lai (Công văn số 4302/SCT-KTAT ngày 27/8/2026)</w:t>
            </w:r>
          </w:p>
        </w:tc>
        <w:tc>
          <w:tcPr>
            <w:tcW w:w="4485" w:type="dxa"/>
          </w:tcPr>
          <w:p w14:paraId="4DD23C2A" w14:textId="77777777"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Tại Điều 5. Tạo lập Cơ sở dữ liệu</w:t>
            </w:r>
          </w:p>
          <w:p w14:paraId="155B028F" w14:textId="77777777"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Tại điểm c khoản 2 Điều 5 quy định: “c) Dữ liệu do tổ chức, cá nhân cung cấp, cập nhật, kết nối, chia sẻ theo nghĩa vụ được pháp luật quy định hoặc tự nguyện cung cấp, chia sẻ theo quy định của pháp luật.”. Đề nghị bổ sung quy định: Các tổ chức, cá nhân </w:t>
            </w:r>
            <w:r w:rsidRPr="000B5059">
              <w:rPr>
                <w:rFonts w:ascii="Times New Roman" w:eastAsia="Times New Roman" w:hAnsi="Times New Roman" w:cs="Times New Roman"/>
                <w:color w:val="000000" w:themeColor="text1"/>
                <w:kern w:val="0"/>
                <w14:ligatures w14:val="none"/>
              </w:rPr>
              <w:lastRenderedPageBreak/>
              <w:t>nào thuộc trường hợp thực hiện nghĩa vụ cung cấp chia sẻ dữ liệu; Tổ chức, cá nhân nào thuộc trường hợp tự nguyện thực hiện quy định trên.</w:t>
            </w:r>
          </w:p>
          <w:p w14:paraId="09331164" w14:textId="5F7DDF9F"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Vì thực tế tại địa phương, hầu hết các cơ sở thực phẩm có quy mô nhỏ lẻ, điều kiện về nhân lực, công nghệ còn hạn chế, do đó việc tiếp cận công nghệ thông tin, thực hiện cung cấp chia sẻ dữ liệu sẽ gặp nhiều khó khăn.</w:t>
            </w:r>
          </w:p>
        </w:tc>
        <w:tc>
          <w:tcPr>
            <w:tcW w:w="4777" w:type="dxa"/>
          </w:tcPr>
          <w:p w14:paraId="51F9F058" w14:textId="77777777" w:rsidR="005E5ABA" w:rsidRPr="00116191" w:rsidRDefault="00466E8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21B4F33B" w14:textId="77777777" w:rsidR="00C443E2" w:rsidRPr="000B5059" w:rsidRDefault="00C443E2" w:rsidP="00C443E2">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chuyển khoản 4 Điều 4 thành khoản 5 Điều 17 và chỉnh sửa như sau:</w:t>
            </w:r>
          </w:p>
          <w:p w14:paraId="35E3DC66" w14:textId="77777777" w:rsidR="00C443E2" w:rsidRPr="000B5059" w:rsidRDefault="00C443E2" w:rsidP="00C443E2">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 xml:space="preserve">“5. Cơ sở sản xuất, kinh doanh thực phẩm có sản phẩm, hàng hóa thuộc Danh mục sản phẩm, hàng hóa có mức độ rủi ro cao thuộc phạm vi quản lý của Bộ Công Thương thực hiện truy </w:t>
            </w:r>
            <w:r w:rsidRPr="000B5059">
              <w:rPr>
                <w:rFonts w:ascii="Times New Roman" w:hAnsi="Times New Roman" w:cs="Times New Roman"/>
                <w:i/>
                <w:iCs/>
                <w:color w:val="000000" w:themeColor="text1"/>
              </w:rPr>
              <w:lastRenderedPageBreak/>
              <w:t>xuất nguồn gốc và cung cấp thông tin lên Hệ thống cơ sở dữ liệu của Bộ Công Thương.”</w:t>
            </w:r>
          </w:p>
          <w:p w14:paraId="072EF0D0" w14:textId="766F2A41" w:rsidR="00466E88" w:rsidRPr="00116191" w:rsidRDefault="00466E88" w:rsidP="00466E88">
            <w:pPr>
              <w:jc w:val="both"/>
              <w:rPr>
                <w:rFonts w:ascii="Times New Roman" w:hAnsi="Times New Roman" w:cs="Times New Roman"/>
                <w:color w:val="000000" w:themeColor="text1"/>
              </w:rPr>
            </w:pPr>
          </w:p>
        </w:tc>
      </w:tr>
      <w:tr w:rsidR="00EF2860" w:rsidRPr="00116191" w14:paraId="1790404A" w14:textId="77777777" w:rsidTr="005E5ABA">
        <w:tc>
          <w:tcPr>
            <w:tcW w:w="704" w:type="dxa"/>
          </w:tcPr>
          <w:p w14:paraId="5D40D8AB" w14:textId="79A64F36" w:rsidR="00EF2860"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43</w:t>
            </w:r>
          </w:p>
        </w:tc>
        <w:tc>
          <w:tcPr>
            <w:tcW w:w="2362" w:type="dxa"/>
          </w:tcPr>
          <w:p w14:paraId="1BC4F14A" w14:textId="31013580" w:rsidR="00EF2860" w:rsidRPr="000B5059" w:rsidRDefault="00EF2860"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5, Điều 8</w:t>
            </w:r>
          </w:p>
        </w:tc>
        <w:tc>
          <w:tcPr>
            <w:tcW w:w="1800" w:type="dxa"/>
          </w:tcPr>
          <w:p w14:paraId="793D2006" w14:textId="77777777" w:rsidR="00EF2860" w:rsidRDefault="00EF2860"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Bia-Rượu-NGK Việt Nam (Công văn số 82/CV-HIỆP HỘI VBA ngày 04/9/2026)</w:t>
            </w:r>
          </w:p>
          <w:p w14:paraId="6D695D33" w14:textId="51936927" w:rsidR="000B5059" w:rsidRP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Heineken Việt Nam (Công văn số 280826/CV-HVN-VBA ngày 28/8/2026)</w:t>
            </w:r>
          </w:p>
        </w:tc>
        <w:tc>
          <w:tcPr>
            <w:tcW w:w="4485" w:type="dxa"/>
          </w:tcPr>
          <w:p w14:paraId="6AA7A543" w14:textId="77777777" w:rsidR="00EF2860" w:rsidRPr="000B5059" w:rsidRDefault="00EF2860"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Cơ sở dữ liệu về thực phẩm thuộc phạm vi quản lý của Bộ Công Thương.</w:t>
            </w:r>
          </w:p>
          <w:p w14:paraId="515E3969" w14:textId="77777777" w:rsidR="00EF2860" w:rsidRPr="000B5059" w:rsidRDefault="00EF2860" w:rsidP="00EF2860">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Dự thảo đang dựa vào Luật ATTP 2010 và Nghị định 15. </w:t>
            </w:r>
          </w:p>
          <w:p w14:paraId="15C421C6" w14:textId="77777777" w:rsidR="00EF2860" w:rsidRPr="000B5059" w:rsidRDefault="00EF2860" w:rsidP="00EF2860">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Hiện nay, Dự thảo Luật ATTP sửa đổi đang được lấy ý kiến rộng rãi và dự kiến sẽ được Quốc hội khóa XVI thông qua tại Kỳ họp thứ 2 sắp tới trong đó, Dự thảo Luật ATTP có quy định riêng một chương về Hệ thống thông tin dữ liệu về an toàn thực phẩm theo đó và “Cơ sở dữ liệu thông tin an toàn thực phẩm được quản lý tập trung, thống nhất” và “Hệ thống cơ sở dữ liệu chuyên ngành về an toàn thực phẩm được xây dựng, vận hành, kết nối, khai thác, chia sẻ trong cơ sở dữ liệu quốc gia theo quy định của pháp luật về dữ liệu”.</w:t>
            </w:r>
          </w:p>
          <w:p w14:paraId="58025C53" w14:textId="77777777" w:rsidR="00EF2860" w:rsidRPr="000B5059" w:rsidRDefault="00EF2860" w:rsidP="00EF2860">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b/>
                <w:bCs/>
                <w:color w:val="000000" w:themeColor="text1"/>
                <w:kern w:val="0"/>
                <w14:ligatures w14:val="none"/>
              </w:rPr>
              <w:t>Kiến nghị</w:t>
            </w:r>
            <w:r w:rsidRPr="000B5059">
              <w:rPr>
                <w:rFonts w:ascii="Times New Roman" w:eastAsia="Times New Roman" w:hAnsi="Times New Roman" w:cs="Times New Roman"/>
                <w:color w:val="000000" w:themeColor="text1"/>
                <w:kern w:val="0"/>
                <w14:ligatures w14:val="none"/>
              </w:rPr>
              <w:t xml:space="preserve">: Hiệp hội VBA kiến nghị CQST cân nhắc: </w:t>
            </w:r>
          </w:p>
          <w:p w14:paraId="6D9CC7D2" w14:textId="77777777" w:rsidR="00EF2860" w:rsidRPr="000B5059" w:rsidRDefault="00EF2860" w:rsidP="00EF2860">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Thời điểm ban hành Thông tư</w:t>
            </w:r>
          </w:p>
          <w:p w14:paraId="7E296C01" w14:textId="32AAC42B" w:rsidR="00EF2860" w:rsidRPr="000B5059" w:rsidRDefault="00EF2860" w:rsidP="00EF2860">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 Ưu tiên khai thác, sử dụng lại dữ liệu đã có trong các cơ sở dữ liệu quốc gia, cơ sở dữ liệu chuyên ngành và hệ thống thông tin </w:t>
            </w:r>
            <w:r w:rsidRPr="000B5059">
              <w:rPr>
                <w:rFonts w:ascii="Times New Roman" w:eastAsia="Times New Roman" w:hAnsi="Times New Roman" w:cs="Times New Roman"/>
                <w:color w:val="000000" w:themeColor="text1"/>
                <w:kern w:val="0"/>
                <w14:ligatures w14:val="none"/>
              </w:rPr>
              <w:lastRenderedPageBreak/>
              <w:t>của cơ quan nhà nước; đồng thời hạn chế yêu cầu tổ chức, cá nhân cung cấp lại những thông tin mà cơ quan nhà nước đã có hoặc có thể khai thác hợp pháp thông qua cơ chế kết nối, chia sẻ dữ liệu.</w:t>
            </w:r>
          </w:p>
        </w:tc>
        <w:tc>
          <w:tcPr>
            <w:tcW w:w="4777" w:type="dxa"/>
          </w:tcPr>
          <w:p w14:paraId="0E77FA85" w14:textId="77777777" w:rsidR="002232EA" w:rsidRPr="00116191" w:rsidRDefault="002232EA" w:rsidP="002232E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2BD26927" w14:textId="77777777" w:rsidR="002232EA" w:rsidRPr="00116191" w:rsidRDefault="002232EA" w:rsidP="002232EA">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Điềm c khoản 2 Điều 5 đã quy định trách nhiệm của tổ chức cá nhân</w:t>
            </w:r>
            <w:r w:rsidRPr="00116191">
              <w:rPr>
                <w:rFonts w:ascii="Times New Roman" w:hAnsi="Times New Roman"/>
                <w:color w:val="000000" w:themeColor="text1"/>
                <w:kern w:val="0"/>
                <w:sz w:val="28"/>
                <w:szCs w:val="22"/>
                <w14:ligatures w14:val="none"/>
              </w:rPr>
              <w:t xml:space="preserve"> </w:t>
            </w:r>
            <w:r w:rsidRPr="00116191">
              <w:rPr>
                <w:rFonts w:ascii="Times New Roman" w:hAnsi="Times New Roman" w:cs="Times New Roman"/>
                <w:color w:val="000000" w:themeColor="text1"/>
              </w:rPr>
              <w:t>cung cấp, cập nhật, kết nối, chia sẻ theo nghĩa vụ được pháp luật quy định hoặc tự nguyện cung cấp, chia sẻ theo quy định của pháp luật.</w:t>
            </w:r>
          </w:p>
          <w:p w14:paraId="076725AE" w14:textId="77777777" w:rsidR="00EF2860" w:rsidRPr="000B5059" w:rsidRDefault="002232EA" w:rsidP="005E5ABA">
            <w:pPr>
              <w:jc w:val="both"/>
              <w:rPr>
                <w:rFonts w:ascii="Times New Roman" w:hAnsi="Times New Roman" w:cs="Times New Roman"/>
                <w:bCs/>
                <w:i/>
                <w:iCs/>
                <w:color w:val="000000" w:themeColor="text1"/>
              </w:rPr>
            </w:pPr>
            <w:r w:rsidRPr="000B5059">
              <w:rPr>
                <w:rFonts w:ascii="Times New Roman" w:hAnsi="Times New Roman" w:cs="Times New Roman"/>
                <w:color w:val="000000" w:themeColor="text1"/>
              </w:rPr>
              <w:t xml:space="preserve">Cục Công nghiệp đã bổ sung quy định chuyển tiếp tại Điều 19 dự thảo Thông tư: </w:t>
            </w:r>
            <w:r w:rsidRPr="000B5059">
              <w:rPr>
                <w:rFonts w:ascii="Times New Roman" w:hAnsi="Times New Roman" w:cs="Times New Roman"/>
                <w:i/>
                <w:iCs/>
                <w:color w:val="000000" w:themeColor="text1"/>
              </w:rPr>
              <w:t>“</w:t>
            </w:r>
            <w:r w:rsidRPr="000B5059">
              <w:rPr>
                <w:rFonts w:ascii="Times New Roman" w:hAnsi="Times New Roman" w:cs="Times New Roman"/>
                <w:bCs/>
                <w:i/>
                <w:iCs/>
                <w:color w:val="000000" w:themeColor="text1"/>
              </w:rPr>
              <w:t>Trong trường hợp các văn bản quy phạm pháp luật được viện dẫn trong Thông tư này được sửa đổi, bổ sung hoặc thay thế thì áp dụng theo các văn bản quy phạm pháp luật mới còn hiệu lực.”</w:t>
            </w:r>
          </w:p>
          <w:p w14:paraId="5408BAC5" w14:textId="19997EFC" w:rsidR="005835DD" w:rsidRPr="000B5059" w:rsidRDefault="005835DD"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rà soát thời hạn có hiệu lực của Thông tư đảm bảo tuân thủ quy định của Luật Ban hành văn bản quy phạm pháp luật và các quy định của pháp luật có liên quan.</w:t>
            </w:r>
          </w:p>
          <w:p w14:paraId="16215395" w14:textId="6DF20436" w:rsidR="005835DD" w:rsidRPr="000B5059" w:rsidRDefault="005835DD"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Chương II (từ Điều 5 đến Điều 8) dự thảo Thông tư đã quy định rõ mối quan hệ giữa cơ sở dữ liệu </w:t>
            </w:r>
            <w:r w:rsidRPr="000B5059">
              <w:rPr>
                <w:rFonts w:ascii="Times New Roman" w:hAnsi="Times New Roman" w:cs="Times New Roman"/>
                <w:color w:val="000000" w:themeColor="text1"/>
              </w:rPr>
              <w:t xml:space="preserve">của Bộ Công Thương với cơ sở dữ liệu, hệ thống thông tin về an toàn thực phẩm của địa phương và các cơ sở dữ liệu quốc gia, cơ sở dữ liệu chuyên ngành có liên quan. Việc tạo lập, kết nối, chia sẻ dữ liệu được quy định trên nguyên tắc </w:t>
            </w:r>
            <w:r w:rsidRPr="000B5059">
              <w:rPr>
                <w:rFonts w:ascii="Times New Roman" w:hAnsi="Times New Roman" w:cs="Times New Roman"/>
                <w:color w:val="000000" w:themeColor="text1"/>
              </w:rPr>
              <w:lastRenderedPageBreak/>
              <w:t>các dữ liệu đã được tạo lập, kết nối, chia sẻ thì không tạo lập lại để tránh chồng chéo, trùng lặp.</w:t>
            </w:r>
          </w:p>
        </w:tc>
      </w:tr>
      <w:tr w:rsidR="005E5ABA" w:rsidRPr="00116191" w14:paraId="73947E85" w14:textId="77777777" w:rsidTr="005E5ABA">
        <w:tc>
          <w:tcPr>
            <w:tcW w:w="704" w:type="dxa"/>
          </w:tcPr>
          <w:p w14:paraId="30477ECF" w14:textId="123C1774"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44</w:t>
            </w:r>
          </w:p>
        </w:tc>
        <w:tc>
          <w:tcPr>
            <w:tcW w:w="2362" w:type="dxa"/>
          </w:tcPr>
          <w:p w14:paraId="5DB5756A" w14:textId="6030194D"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6</w:t>
            </w:r>
          </w:p>
        </w:tc>
        <w:tc>
          <w:tcPr>
            <w:tcW w:w="1800" w:type="dxa"/>
          </w:tcPr>
          <w:p w14:paraId="15665806" w14:textId="339A816C"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Ủy Ban cạnh tranh Quốc gia (Công văn số 1332/CT-TK ngày 27/8/2026)</w:t>
            </w:r>
          </w:p>
        </w:tc>
        <w:tc>
          <w:tcPr>
            <w:tcW w:w="4485" w:type="dxa"/>
          </w:tcPr>
          <w:p w14:paraId="124BA2F8" w14:textId="759E5932"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Điểm a khoản 1 Điều 6 quy định về nội dung CSDL bao gồm “Dữ liệu về tổ chức, cá nhân sản xuất, kinh doanh thực phẩm”, tuy nhiên, quy định về phạm vi dữ liệu về tổ chức, cá nhân sản xuất, kinh doanh thực phẩm trong dự thảo Thông tư vẫn chung chung, có thể chồng chéo với các CSDL sẵn có về đăng ký kinh doanh, CSDL về hải quan, nhập khẩu. Vì vậy, đề nghị cơ quan chủ trì soạn thảo đánh giá kỹ lưỡng nội dung này để không chồng chéo khi khai thác dữ liệu hoặc tận dụng thông tin từ CSDL sẵn có.</w:t>
            </w:r>
          </w:p>
        </w:tc>
        <w:tc>
          <w:tcPr>
            <w:tcW w:w="4777" w:type="dxa"/>
          </w:tcPr>
          <w:p w14:paraId="6BDA6DB3" w14:textId="77777777" w:rsidR="005E5ABA" w:rsidRPr="00116191" w:rsidRDefault="00466E8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7AB7ADD3" w14:textId="2360FEAB" w:rsidR="00466E88" w:rsidRPr="00116191" w:rsidRDefault="00466E88" w:rsidP="00466E88">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8 dự thảo Thông tư quy định v</w:t>
            </w:r>
            <w:r w:rsidRPr="000B5059">
              <w:rPr>
                <w:rFonts w:ascii="Times New Roman" w:hAnsi="Times New Roman" w:cs="Times New Roman"/>
                <w:color w:val="000000" w:themeColor="text1"/>
              </w:rPr>
              <w:t>iệc tạo lập, kết nối, chia sẻ dữ liệu được quy định trên nguyên tắc các dữ liệu đã được tạo lập, kết nối, chia sẻ thì không tạo lập lại để tránh chồng chéo, trùng lặp.</w:t>
            </w:r>
            <w:r w:rsidRPr="00116191">
              <w:rPr>
                <w:rFonts w:ascii="Times New Roman" w:hAnsi="Times New Roman" w:cs="Times New Roman"/>
                <w:color w:val="000000" w:themeColor="text1"/>
              </w:rPr>
              <w:t xml:space="preserve"> </w:t>
            </w:r>
          </w:p>
        </w:tc>
      </w:tr>
      <w:tr w:rsidR="00D81B00" w:rsidRPr="00116191" w14:paraId="5FDEB96E" w14:textId="77777777" w:rsidTr="005E5ABA">
        <w:tc>
          <w:tcPr>
            <w:tcW w:w="704" w:type="dxa"/>
          </w:tcPr>
          <w:p w14:paraId="53A6FF93" w14:textId="46E2A655" w:rsidR="00D81B00"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45</w:t>
            </w:r>
          </w:p>
        </w:tc>
        <w:tc>
          <w:tcPr>
            <w:tcW w:w="2362" w:type="dxa"/>
          </w:tcPr>
          <w:p w14:paraId="48A785E4" w14:textId="677D76E6" w:rsidR="00D81B00" w:rsidRPr="00116191" w:rsidRDefault="00D81B00"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6</w:t>
            </w:r>
          </w:p>
        </w:tc>
        <w:tc>
          <w:tcPr>
            <w:tcW w:w="1800" w:type="dxa"/>
          </w:tcPr>
          <w:p w14:paraId="5DC84D59" w14:textId="57895F9F" w:rsidR="00D81B00" w:rsidRPr="00116191" w:rsidRDefault="00D81B00"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Vụ Chính sách Thương mại Đa biên (Công văn số 1524/ĐB-WTO ngày 03/9/2026)</w:t>
            </w:r>
          </w:p>
        </w:tc>
        <w:tc>
          <w:tcPr>
            <w:tcW w:w="4485" w:type="dxa"/>
          </w:tcPr>
          <w:p w14:paraId="684C4125" w14:textId="3D044F2D" w:rsidR="00D81B00" w:rsidRPr="000B5059" w:rsidRDefault="00D81B00"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Khoản 1.a quy định phạm vi dữ liệu về tổ chức, cá nhân sản xuất, kinh doanh thực phẩm trong dự thảo Thông tư vẫn chung chung, có thể chồng chéo với các CSDL sẵn có về đăng ký kinh doanh, CSDL về hải quan, nhập khẩu... Vì vậy, đề nghị đơn vị soạn thảo đánh giá kỹ nội dung này để tránh chồng chéo khi khai thác dữ liệu hoặc tận dụng thông tin từ các CSDL sẵn có.</w:t>
            </w:r>
          </w:p>
        </w:tc>
        <w:tc>
          <w:tcPr>
            <w:tcW w:w="4777" w:type="dxa"/>
          </w:tcPr>
          <w:p w14:paraId="3249B673" w14:textId="77777777" w:rsidR="00254E1E" w:rsidRPr="00116191" w:rsidRDefault="00254E1E" w:rsidP="00254E1E">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506C2545" w14:textId="50E93351" w:rsidR="00D81B00" w:rsidRPr="00116191" w:rsidRDefault="00254E1E" w:rsidP="00254E1E">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8 dự thảo Thông tư quy định v</w:t>
            </w:r>
            <w:r w:rsidRPr="000B5059">
              <w:rPr>
                <w:rFonts w:ascii="Times New Roman" w:hAnsi="Times New Roman" w:cs="Times New Roman"/>
                <w:color w:val="000000" w:themeColor="text1"/>
              </w:rPr>
              <w:t>iệc tạo lập, kết nối, chia sẻ dữ liệu được quy định trên nguyên tắc các dữ liệu đã được tạo lập, kết nối, chia sẻ thì không tạo lập lại để tránh chồng chéo, trùng lặp.</w:t>
            </w:r>
          </w:p>
        </w:tc>
      </w:tr>
      <w:tr w:rsidR="005E5ABA" w:rsidRPr="00116191" w14:paraId="183FC525" w14:textId="77777777" w:rsidTr="005E5ABA">
        <w:tc>
          <w:tcPr>
            <w:tcW w:w="704" w:type="dxa"/>
          </w:tcPr>
          <w:p w14:paraId="2B550F71" w14:textId="7DC4D2EC"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46</w:t>
            </w:r>
          </w:p>
        </w:tc>
        <w:tc>
          <w:tcPr>
            <w:tcW w:w="2362" w:type="dxa"/>
          </w:tcPr>
          <w:p w14:paraId="200E0889" w14:textId="41D88AE3"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6</w:t>
            </w:r>
          </w:p>
        </w:tc>
        <w:tc>
          <w:tcPr>
            <w:tcW w:w="1800" w:type="dxa"/>
          </w:tcPr>
          <w:p w14:paraId="556A414A" w14:textId="3CF11A69"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Thái Nguyên (Công văn số 6197/SCT-TM&amp;HN ngày 27/8/2026)</w:t>
            </w:r>
          </w:p>
        </w:tc>
        <w:tc>
          <w:tcPr>
            <w:tcW w:w="4485" w:type="dxa"/>
          </w:tcPr>
          <w:p w14:paraId="7E5CD88C" w14:textId="77777777"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Tại điểm đ khoản 1 Điều 6 về Cơ sở dữ liệu:</w:t>
            </w:r>
          </w:p>
          <w:p w14:paraId="6857A5B2" w14:textId="4AEC7E9A"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Dự thảo quy định Cơ sở dữ liệu bao gồm</w:t>
            </w:r>
            <w:r w:rsidRPr="000B5059">
              <w:rPr>
                <w:rFonts w:ascii="Times New Roman" w:eastAsia="Times New Roman" w:hAnsi="Times New Roman" w:cs="Times New Roman"/>
                <w:i/>
                <w:iCs/>
                <w:color w:val="000000" w:themeColor="text1"/>
                <w:kern w:val="0"/>
                <w14:ligatures w14:val="none"/>
              </w:rPr>
              <w:t>: “Dữ liệu về thanh tra, kiểm tra, hậu kiểm, xử lý vi phạm hành chính, cảnh báo, thu hồi và xử lý thực phẩm không bảo đảm an toàn”</w:t>
            </w:r>
            <w:r w:rsidRPr="000B5059">
              <w:rPr>
                <w:rFonts w:ascii="Times New Roman" w:eastAsia="Times New Roman" w:hAnsi="Times New Roman" w:cs="Times New Roman"/>
                <w:color w:val="000000" w:themeColor="text1"/>
                <w:kern w:val="0"/>
                <w14:ligatures w14:val="none"/>
              </w:rPr>
              <w:t xml:space="preserve">. Đề nghị nghiên cứu quy định hoặc </w:t>
            </w:r>
            <w:r w:rsidRPr="000B5059">
              <w:rPr>
                <w:rFonts w:ascii="Times New Roman" w:eastAsia="Times New Roman" w:hAnsi="Times New Roman" w:cs="Times New Roman"/>
                <w:color w:val="000000" w:themeColor="text1"/>
                <w:kern w:val="0"/>
                <w14:ligatures w14:val="none"/>
              </w:rPr>
              <w:lastRenderedPageBreak/>
              <w:t>hướng dẫn thống nhất các trường thông tin cơ bản đối với dữ liệu về thanh tra, kiểm tra, hậu kiểm và xử lý vi phạm hành chính, trong đó có các thông tin chủ yếu như: thông tin định danh tổ chức, cá nhân; sản phẩm, hàng hóa liên quan; nội dung, kết quả kiểm tra; hành vi vi phạm; hình thức và mức xử lý; biện pháp khắc phục hậu quả; tình trạng thi hành quyết định xử phạt và các thông tin cần thiết khác theo quy định của pháp luật. Đây là nhóm dữ liệu được hình thành từ hoạt động của nhiều cơ quan, đơn vị và có ý nghĩa trực tiếp đối với công tác quản lý, kiểm tra, hậu kiểm, truy xuất thông tin và đánh giá nguy cơ vi phạm. Nếu chỉ xác định nhóm dữ liệu mà không có các trường thông tin cơ bản thống nhất, dữ liệu do các cơ quan, địa phương cập nhật có thể khác nhau về nội dung và cấu trúc, gây khó khăn cho việc tổng hợp, tra cứu, chia sẻ và khai thác dữ liệu và phục vụ công tác quản lý nhà nước.</w:t>
            </w:r>
          </w:p>
        </w:tc>
        <w:tc>
          <w:tcPr>
            <w:tcW w:w="4777" w:type="dxa"/>
          </w:tcPr>
          <w:p w14:paraId="0D6ECDEE" w14:textId="77777777" w:rsidR="005E5ABA" w:rsidRPr="00116191" w:rsidRDefault="00466E8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057C9A80" w14:textId="24F06978" w:rsidR="00466E88" w:rsidRPr="00116191" w:rsidRDefault="00466E8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Tại dự thảo Tờ trình, Cục Công nghiệp đã nêu rõ: </w:t>
            </w: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 xml:space="preserve">Để bảo đảm tính liên thông, đồng bộ dữ liệu quốc gia và tối ưu hóa hiệu quả đầu tư theo Nghị định số 224/2026/NĐ-CP và Nghị định số 278/2025/NĐ-CP,  Bộ Công Thương sẽ xây dựng cấu trúc trường thông tin của Cơ sở dữ </w:t>
            </w:r>
            <w:r w:rsidRPr="00116191">
              <w:rPr>
                <w:rFonts w:ascii="Times New Roman" w:hAnsi="Times New Roman" w:cs="Times New Roman"/>
                <w:bCs/>
                <w:i/>
                <w:iCs/>
                <w:color w:val="000000" w:themeColor="text1"/>
              </w:rPr>
              <w:lastRenderedPageBreak/>
              <w:t>liệu về thực phẩm thuộc phạm vi quản lý của Bộ Công Thương đồng nhất và tương thích hoàn toàn với cấu trúc dữ liệu đã được ban hành tại Quyết định số 1661/QĐ-BYT ngày 09 tháng 6 năm 2026 của Bộ Y tế</w:t>
            </w:r>
            <w:r w:rsidRPr="00116191">
              <w:rPr>
                <w:rFonts w:ascii="Times New Roman" w:hAnsi="Times New Roman" w:cs="Times New Roman"/>
                <w:bCs/>
                <w:i/>
                <w:iCs/>
                <w:color w:val="000000" w:themeColor="text1"/>
                <w:vertAlign w:val="superscript"/>
              </w:rPr>
              <w:footnoteReference w:id="1"/>
            </w:r>
            <w:r w:rsidRPr="00116191">
              <w:rPr>
                <w:rFonts w:ascii="Times New Roman" w:hAnsi="Times New Roman" w:cs="Times New Roman"/>
                <w:bCs/>
                <w:i/>
                <w:iCs/>
                <w:color w:val="000000" w:themeColor="text1"/>
              </w:rPr>
              <w:t xml:space="preserve"> và Quy chuẩn kỹ thuật quốc gia QCVN 09:2025/BCA của Bộ Công an</w:t>
            </w:r>
            <w:r w:rsidRPr="00116191">
              <w:rPr>
                <w:rFonts w:ascii="Times New Roman" w:hAnsi="Times New Roman" w:cs="Times New Roman"/>
                <w:bCs/>
                <w:i/>
                <w:iCs/>
                <w:color w:val="000000" w:themeColor="text1"/>
                <w:vertAlign w:val="superscript"/>
              </w:rPr>
              <w:footnoteReference w:id="2"/>
            </w:r>
            <w:r w:rsidRPr="00116191">
              <w:rPr>
                <w:rFonts w:ascii="Times New Roman" w:hAnsi="Times New Roman" w:cs="Times New Roman"/>
                <w:bCs/>
                <w:i/>
                <w:iCs/>
                <w:color w:val="000000" w:themeColor="text1"/>
              </w:rPr>
              <w:t>. Danh mục, cấu trúc và mô tả dữ liệu của Cơ sở dữ liệu do Bộ trưởng Bộ Công Thương ban hành và được rà soát, cập nhật phù hợp với yêu cầu quản lý nhà nước và quy định của pháp luật.”</w:t>
            </w:r>
          </w:p>
        </w:tc>
      </w:tr>
      <w:tr w:rsidR="005E5ABA" w:rsidRPr="00116191" w14:paraId="130C6827" w14:textId="77777777" w:rsidTr="005E5ABA">
        <w:tc>
          <w:tcPr>
            <w:tcW w:w="704" w:type="dxa"/>
          </w:tcPr>
          <w:p w14:paraId="608CEE07" w14:textId="0135DD7F"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47</w:t>
            </w:r>
          </w:p>
        </w:tc>
        <w:tc>
          <w:tcPr>
            <w:tcW w:w="2362" w:type="dxa"/>
          </w:tcPr>
          <w:p w14:paraId="53AD9CBF" w14:textId="793E27E1"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Diều 6</w:t>
            </w:r>
          </w:p>
        </w:tc>
        <w:tc>
          <w:tcPr>
            <w:tcW w:w="1800" w:type="dxa"/>
          </w:tcPr>
          <w:p w14:paraId="46632E85" w14:textId="2A15894C"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Sơn La (Công văn số 2390/SCT-</w:t>
            </w:r>
            <w:r w:rsidRPr="00116191">
              <w:rPr>
                <w:rFonts w:ascii="Times New Roman" w:hAnsi="Times New Roman" w:cs="Times New Roman"/>
                <w:color w:val="000000" w:themeColor="text1"/>
              </w:rPr>
              <w:lastRenderedPageBreak/>
              <w:t>QLCN ngày 28/8/2026)</w:t>
            </w:r>
          </w:p>
        </w:tc>
        <w:tc>
          <w:tcPr>
            <w:tcW w:w="4485" w:type="dxa"/>
          </w:tcPr>
          <w:p w14:paraId="65FC6F2B" w14:textId="791503A7"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lastRenderedPageBreak/>
              <w:t xml:space="preserve">Tại điểm c khoản 1 Điều 6 (Nội dung Cơ sở dữ liệu) quy định: “Dữ liệu về điều kiện bảo đảm an toàn thực phẩm và tự công bố sản phẩm”. Đề nghị cơ quan chủ trì soạn thảo bổ sung thêm dữ liệu về cam kết bảo </w:t>
            </w:r>
            <w:r w:rsidRPr="000B5059">
              <w:rPr>
                <w:rFonts w:ascii="Times New Roman" w:eastAsia="Times New Roman" w:hAnsi="Times New Roman" w:cs="Times New Roman"/>
                <w:color w:val="000000" w:themeColor="text1"/>
                <w:kern w:val="0"/>
                <w14:ligatures w14:val="none"/>
              </w:rPr>
              <w:lastRenderedPageBreak/>
              <w:t>đảm an toàn thực phẩm đối với các cơ sở thuộc diện không phải cấp Giấy chứng nhận đủ điều kiện an toàn thực phẩm theo quy định tại Điều 12 Nghị định số 15/2018/NĐ-CP ngày 02/02/2018 của Chính phủ; cụ thể sửa đổi thành: “Dữ liệu về điều kiện bảo đảm an toàn thực phẩm, tự công bố sản phẩm và cam kết bảo đảm an toàn thực phẩm”.</w:t>
            </w:r>
          </w:p>
        </w:tc>
        <w:tc>
          <w:tcPr>
            <w:tcW w:w="4777" w:type="dxa"/>
          </w:tcPr>
          <w:p w14:paraId="6D6C94EA" w14:textId="77777777" w:rsidR="005E5ABA" w:rsidRPr="00116191" w:rsidRDefault="00466E8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3264E078" w14:textId="77777777" w:rsidR="00466E88" w:rsidRPr="00116191" w:rsidRDefault="00466E8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đổi điểm c khoản 1 Điều 6 như sau:</w:t>
            </w:r>
          </w:p>
          <w:p w14:paraId="69B34300" w14:textId="41105363" w:rsidR="00466E88" w:rsidRPr="00116191" w:rsidRDefault="00466E88" w:rsidP="00466E88">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lastRenderedPageBreak/>
              <w:t>“c) Dữ liệu về điều kiện bảo đảm an toàn thực phẩm, cam kết bảo đảm an toàn thực phẩm và công bố sản phẩm;”</w:t>
            </w:r>
          </w:p>
          <w:p w14:paraId="2041B012" w14:textId="6DFF7C0F" w:rsidR="00466E88" w:rsidRPr="00116191" w:rsidRDefault="00466E88" w:rsidP="005E5ABA">
            <w:pPr>
              <w:jc w:val="both"/>
              <w:rPr>
                <w:rFonts w:ascii="Times New Roman" w:hAnsi="Times New Roman" w:cs="Times New Roman"/>
                <w:color w:val="000000" w:themeColor="text1"/>
              </w:rPr>
            </w:pPr>
          </w:p>
        </w:tc>
      </w:tr>
      <w:tr w:rsidR="005E66D1" w:rsidRPr="00116191" w14:paraId="6815B143" w14:textId="77777777" w:rsidTr="00215475">
        <w:trPr>
          <w:trHeight w:val="1668"/>
        </w:trPr>
        <w:tc>
          <w:tcPr>
            <w:tcW w:w="704" w:type="dxa"/>
          </w:tcPr>
          <w:p w14:paraId="2C8512B3" w14:textId="4817133B" w:rsidR="005E66D1"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48</w:t>
            </w:r>
          </w:p>
        </w:tc>
        <w:tc>
          <w:tcPr>
            <w:tcW w:w="2362" w:type="dxa"/>
          </w:tcPr>
          <w:p w14:paraId="082B3453" w14:textId="77777777" w:rsidR="005E66D1" w:rsidRPr="000B5059" w:rsidRDefault="005E66D1" w:rsidP="00D14DCE">
            <w:pPr>
              <w:jc w:val="both"/>
              <w:rPr>
                <w:rFonts w:ascii="Times New Roman" w:hAnsi="Times New Roman" w:cs="Times New Roman"/>
                <w:b/>
                <w:bCs/>
                <w:color w:val="000000" w:themeColor="text1"/>
              </w:rPr>
            </w:pPr>
          </w:p>
        </w:tc>
        <w:tc>
          <w:tcPr>
            <w:tcW w:w="1800" w:type="dxa"/>
          </w:tcPr>
          <w:p w14:paraId="7C82F8B7" w14:textId="6DBA62F9" w:rsidR="005E66D1" w:rsidRPr="000B5059" w:rsidRDefault="005E66D1"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Hội Bảo vệ người tiêu dùng (Công văn số 102B/CV-VICOPRO ngày 01/92026 )</w:t>
            </w:r>
          </w:p>
        </w:tc>
        <w:tc>
          <w:tcPr>
            <w:tcW w:w="4485" w:type="dxa"/>
          </w:tcPr>
          <w:p w14:paraId="5A7F2919" w14:textId="77777777" w:rsidR="005E66D1" w:rsidRPr="000B5059" w:rsidRDefault="005E66D1" w:rsidP="005E66D1">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w:t>
            </w:r>
            <w:r w:rsidRPr="000B5059">
              <w:rPr>
                <w:rFonts w:ascii="Times New Roman" w:eastAsia="Times New Roman" w:hAnsi="Times New Roman" w:cs="Times New Roman"/>
                <w:color w:val="000000" w:themeColor="text1"/>
                <w:kern w:val="0"/>
                <w14:ligatures w14:val="none"/>
              </w:rPr>
              <w:tab/>
              <w:t>Mục d, khoản 1 điều 6 cần làm rõ các tổ chức cần có cơ sở dữ liệu:  tổ chức chứng nhận phù hợp có phải là đối tượng chứng nhận thực phẩm, cơ sở sản xuất, kinh doanh thực phẩm đủ điều kiện bảo đảm an toàn không: nên chăng phải là các cơ sở thử nghiệm được chỉ định/giao nhiệm vụ phục vụ quản lý nhà nước về ATTP, các tổ chức chứng nhận được chỉ định/được công nhận phục vụ việc đánh giá, chứng nhận thực phẩm/cơ sở sản xuất, kinh doanh thực phẩm bảo đảm an toàn.</w:t>
            </w:r>
          </w:p>
          <w:p w14:paraId="478C76E5" w14:textId="5B588916" w:rsidR="005E66D1" w:rsidRPr="000B5059" w:rsidRDefault="005E66D1" w:rsidP="005E66D1">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w:t>
            </w:r>
            <w:r w:rsidRPr="000B5059">
              <w:rPr>
                <w:rFonts w:ascii="Times New Roman" w:eastAsia="Times New Roman" w:hAnsi="Times New Roman" w:cs="Times New Roman"/>
                <w:color w:val="000000" w:themeColor="text1"/>
                <w:kern w:val="0"/>
                <w14:ligatures w14:val="none"/>
              </w:rPr>
              <w:tab/>
              <w:t>Mục đ, khoản 1 điều 6 đề nghị bỏ từ “hậu kiểm” vì việc kiểm tra, thanh tra lấy mẫu thực phẩm thành phẩm tại cơ sở sản xuất kinh doanh thực phẩm, thực phẩm lưu thông trên thị trường để thử nghiệm các chỉ tiêu ATTP chính là việc hậu kiểm.</w:t>
            </w:r>
          </w:p>
        </w:tc>
        <w:tc>
          <w:tcPr>
            <w:tcW w:w="4777" w:type="dxa"/>
          </w:tcPr>
          <w:p w14:paraId="373FB8C8" w14:textId="21E97AE6" w:rsidR="005E66D1" w:rsidRPr="000B5059" w:rsidRDefault="00904CF7"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139F9A33" w14:textId="77777777" w:rsidR="00904CF7" w:rsidRPr="000B5059" w:rsidRDefault="00904CF7"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Các tổ chức đánh giá sự phù hợp theo quy định của Luật Chất lượng sản phẩm hàng hóa chính là các cơ sở nêu trên.</w:t>
            </w:r>
          </w:p>
          <w:p w14:paraId="72BA171D" w14:textId="7F3BFBFD" w:rsidR="00904CF7" w:rsidRPr="000B5059" w:rsidRDefault="00904CF7"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bỏ từ “hậu kiểm” tại điểm đ khoản 1 Điều 6 dự thảo Thông tư.</w:t>
            </w:r>
          </w:p>
        </w:tc>
      </w:tr>
      <w:tr w:rsidR="00215475" w:rsidRPr="00116191" w14:paraId="6235D3DD" w14:textId="77777777" w:rsidTr="005E5ABA">
        <w:tc>
          <w:tcPr>
            <w:tcW w:w="704" w:type="dxa"/>
          </w:tcPr>
          <w:p w14:paraId="3D15C780" w14:textId="7B1CEEB8" w:rsidR="00215475"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49</w:t>
            </w:r>
          </w:p>
        </w:tc>
        <w:tc>
          <w:tcPr>
            <w:tcW w:w="2362" w:type="dxa"/>
          </w:tcPr>
          <w:p w14:paraId="079357D7" w14:textId="77777777" w:rsidR="00215475" w:rsidRPr="000B5059" w:rsidRDefault="00215475" w:rsidP="00D14DCE">
            <w:pPr>
              <w:jc w:val="both"/>
              <w:rPr>
                <w:rFonts w:ascii="Times New Roman" w:hAnsi="Times New Roman" w:cs="Times New Roman"/>
                <w:b/>
                <w:bCs/>
                <w:color w:val="000000" w:themeColor="text1"/>
              </w:rPr>
            </w:pPr>
          </w:p>
        </w:tc>
        <w:tc>
          <w:tcPr>
            <w:tcW w:w="1800" w:type="dxa"/>
          </w:tcPr>
          <w:p w14:paraId="73350EFA" w14:textId="77777777" w:rsidR="00215475" w:rsidRDefault="00215475"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 – Rượu – NGK (Công văn số 82/CV-HIỆP HỘI VBA ngày 04/9/2026)</w:t>
            </w:r>
          </w:p>
          <w:p w14:paraId="3A9D7A85" w14:textId="64863EBD" w:rsidR="000B5059" w:rsidRP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Heineken Việt Nam (Công văn số 280826/CV-HVN-VBA ngày 28/8/2026)</w:t>
            </w:r>
          </w:p>
        </w:tc>
        <w:tc>
          <w:tcPr>
            <w:tcW w:w="4485" w:type="dxa"/>
          </w:tcPr>
          <w:p w14:paraId="4672089F" w14:textId="5AE1359C" w:rsidR="00215475" w:rsidRPr="000B5059" w:rsidRDefault="00215475" w:rsidP="005E66D1">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b/>
                <w:bCs/>
                <w:color w:val="000000" w:themeColor="text1"/>
                <w:kern w:val="0"/>
                <w14:ligatures w14:val="none"/>
              </w:rPr>
              <w:lastRenderedPageBreak/>
              <w:t>Về phạm vi các nhóm dữ liệu bắt buộc của Cơ sở dữ liệu</w:t>
            </w:r>
            <w:r w:rsidRPr="000B5059">
              <w:rPr>
                <w:rFonts w:ascii="Times New Roman" w:eastAsia="Times New Roman" w:hAnsi="Times New Roman" w:cs="Times New Roman"/>
                <w:color w:val="000000" w:themeColor="text1"/>
                <w:kern w:val="0"/>
                <w14:ligatures w14:val="none"/>
              </w:rPr>
              <w:t xml:space="preserve"> tại khoản 1 Điều 6, đề nghị làm rõ phạm vi, mức độ chi tiết dữ liệu mà cơ sở sản xuất, kinh doanh phải xây dựng và sẵn sàng cung cấp đối thuộc nhóm đối tượng dữ liệu nào đồng thời quy định lộ trình phù hợp để doanh nghiệp chuẩn bị </w:t>
            </w:r>
            <w:r w:rsidRPr="000B5059">
              <w:rPr>
                <w:rFonts w:ascii="Times New Roman" w:eastAsia="Times New Roman" w:hAnsi="Times New Roman" w:cs="Times New Roman"/>
                <w:color w:val="000000" w:themeColor="text1"/>
                <w:kern w:val="0"/>
                <w14:ligatures w14:val="none"/>
              </w:rPr>
              <w:lastRenderedPageBreak/>
              <w:t>nguồn lực.</w:t>
            </w:r>
          </w:p>
        </w:tc>
        <w:tc>
          <w:tcPr>
            <w:tcW w:w="4777" w:type="dxa"/>
          </w:tcPr>
          <w:p w14:paraId="7B091B03" w14:textId="77777777" w:rsidR="00215475" w:rsidRPr="000B5059" w:rsidRDefault="005835DD"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0C6E4029" w14:textId="77777777" w:rsidR="005835DD" w:rsidRPr="000B5059" w:rsidRDefault="005835DD"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Khoản 5 Điều 17 dự thảo Thông tư quy định:</w:t>
            </w:r>
          </w:p>
          <w:p w14:paraId="353E0B59" w14:textId="0A167233" w:rsidR="005835DD" w:rsidRPr="000B5059" w:rsidRDefault="005835DD" w:rsidP="005835DD">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 xml:space="preserve">“5. Cơ sở sản xuất, kinh doanh thực phẩm có sản phẩm, hàng hóa thuộc Danh mục sản phẩm, hàng hóa có mức độ rủi ro cao thuộc phạm vi quản lý của Bộ Công Thương thực hiện truy </w:t>
            </w:r>
            <w:r w:rsidRPr="000B5059">
              <w:rPr>
                <w:rFonts w:ascii="Times New Roman" w:hAnsi="Times New Roman" w:cs="Times New Roman"/>
                <w:i/>
                <w:iCs/>
                <w:color w:val="000000" w:themeColor="text1"/>
              </w:rPr>
              <w:lastRenderedPageBreak/>
              <w:t>xuất nguồn gốc và cung cấp thông tin lên Hệ thống cơ sở dữ liệu của Bộ Công Thương.”</w:t>
            </w:r>
          </w:p>
          <w:p w14:paraId="7596777F" w14:textId="77777777" w:rsidR="005835DD" w:rsidRPr="000B5059" w:rsidRDefault="005835DD"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Dữ liệu đối với hàng hóa rủi ro cao thực hiện theo quy định tại Thông tư số 31/2026/TT-BCT.</w:t>
            </w:r>
          </w:p>
          <w:p w14:paraId="1FC1A078" w14:textId="1C3E4122" w:rsidR="005835DD" w:rsidRPr="000B5059" w:rsidRDefault="005835DD"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Quy định tại khoản 1 Điều 6 bao gồm các dữ liệu được tạo lập, kết nối, chia sẻ theo quy định tại Điều 5 dự thảo Thông tư.</w:t>
            </w:r>
          </w:p>
        </w:tc>
      </w:tr>
      <w:tr w:rsidR="005E5ABA" w:rsidRPr="00116191" w14:paraId="24B8FCD8" w14:textId="77777777" w:rsidTr="005E5ABA">
        <w:tc>
          <w:tcPr>
            <w:tcW w:w="704" w:type="dxa"/>
          </w:tcPr>
          <w:p w14:paraId="6F85C0C8" w14:textId="5650C4EA"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50</w:t>
            </w:r>
          </w:p>
        </w:tc>
        <w:tc>
          <w:tcPr>
            <w:tcW w:w="2362" w:type="dxa"/>
          </w:tcPr>
          <w:p w14:paraId="0B539C54" w14:textId="19947629"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6</w:t>
            </w:r>
          </w:p>
        </w:tc>
        <w:tc>
          <w:tcPr>
            <w:tcW w:w="1800" w:type="dxa"/>
          </w:tcPr>
          <w:p w14:paraId="21A10308" w14:textId="67C8B745"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Phú Thọ (Công văn số 3933/SCT-QLCN ngày 28/8/2026)</w:t>
            </w:r>
          </w:p>
        </w:tc>
        <w:tc>
          <w:tcPr>
            <w:tcW w:w="4485" w:type="dxa"/>
          </w:tcPr>
          <w:p w14:paraId="0BAD35AB" w14:textId="77777777"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Về khoản 2 Điều 6</w:t>
            </w:r>
          </w:p>
          <w:p w14:paraId="38FE0C71" w14:textId="0EF08CBC"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Khoản 2 Điều 6 dự thảo giao Bộ trưởng Bộ Công Thương ban hành Danh mục, cấu trúc và mô tả dữ liệu của Cơ sở dữ liệu. Đây là nội dung có quan hệ trực tiếp với trách nhiệm tạo lập, chuyển đổi số, cập nhật dữ liệu của Ủy ban nhân dân cấp tỉnh và các cơ quan, tổ chức tại Điều 15, Điều 16. Đề nghị làm rõ hình thức pháp lý của văn bản ban hành Danh mục, cấu trúc và mô tả dữ liệu. Trường hợp các nội dung này xác lập trường dữ liệu bắt buộc, phạm vi dữ liệu phải tạo lập/cập nhật hoặc nghĩa vụ của cơ quan, tổ chức, cá nhân thì cần quy định ngay trong Thông tư hoặc phụ lục ban hành kèm theo Thông tư; không nên để văn bản hành chính, tài liệu kỹ thuật ban hành sau Thông tư làm phát sinh quy phạm mới.</w:t>
            </w:r>
          </w:p>
        </w:tc>
        <w:tc>
          <w:tcPr>
            <w:tcW w:w="4777" w:type="dxa"/>
          </w:tcPr>
          <w:p w14:paraId="7CD61122" w14:textId="77777777" w:rsidR="005E5ABA" w:rsidRPr="00116191" w:rsidRDefault="00466E8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Không tiếp thu.</w:t>
            </w:r>
          </w:p>
          <w:p w14:paraId="05303048" w14:textId="5B99BD10" w:rsidR="00466E88" w:rsidRPr="00116191" w:rsidRDefault="00466E8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Tại dự thảo Tờ trình, Cục Công nghiệp đã nêu rõ: </w:t>
            </w: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Để bảo đảm tính liên thông, đồng bộ dữ liệu quốc gia và tối ưu hóa hiệu quả đầu tư theo Nghị định số 224/2026/NĐ-CP và Nghị định số 278/2025/NĐ-CP,  Bộ Công Thương sẽ xây dựng cấu trúc trường thông tin của Cơ sở dữ liệu về thực phẩm thuộc phạm vi quản lý của Bộ Công Thương đồng nhất và tương thích hoàn toàn với cấu trúc dữ liệu đã được ban hành tại Quyết định số 1661/QĐ-BYT ngày 09 tháng 6 năm 2026 của Bộ Y tế và Quy chuẩn kỹ thuật quốc gia QCVN 09:2025/BCA của Bộ Công an. Danh mục, cấu trúc và mô tả dữ liệu của Cơ sở dữ liệu do Bộ trưởng Bộ Công Thương ban hành và được rà soát, cập nhật phù hợp với yêu cầu quản lý nhà nước và quy định của pháp luật.”</w:t>
            </w:r>
          </w:p>
        </w:tc>
      </w:tr>
      <w:tr w:rsidR="005E5ABA" w:rsidRPr="00116191" w14:paraId="433755DA" w14:textId="77777777" w:rsidTr="005E5ABA">
        <w:tc>
          <w:tcPr>
            <w:tcW w:w="704" w:type="dxa"/>
          </w:tcPr>
          <w:p w14:paraId="69915F57" w14:textId="7980CDFA"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51</w:t>
            </w:r>
          </w:p>
        </w:tc>
        <w:tc>
          <w:tcPr>
            <w:tcW w:w="2362" w:type="dxa"/>
          </w:tcPr>
          <w:p w14:paraId="09C857B7" w14:textId="7941BA34"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6</w:t>
            </w:r>
          </w:p>
        </w:tc>
        <w:tc>
          <w:tcPr>
            <w:tcW w:w="1800" w:type="dxa"/>
          </w:tcPr>
          <w:p w14:paraId="65D9CAFD" w14:textId="318ED187"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Daclak (Công văn số 3741/SCT-VP ngày 27/8/2026)</w:t>
            </w:r>
          </w:p>
        </w:tc>
        <w:tc>
          <w:tcPr>
            <w:tcW w:w="4485" w:type="dxa"/>
          </w:tcPr>
          <w:p w14:paraId="63DAD8C0" w14:textId="77777777"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Khoản 2 Điều 6: </w:t>
            </w:r>
            <w:r w:rsidRPr="000B5059">
              <w:rPr>
                <w:rFonts w:ascii="Times New Roman" w:eastAsia="Times New Roman" w:hAnsi="Times New Roman" w:cs="Times New Roman"/>
                <w:i/>
                <w:iCs/>
                <w:color w:val="000000" w:themeColor="text1"/>
                <w:kern w:val="0"/>
                <w14:ligatures w14:val="none"/>
              </w:rPr>
              <w:t>“Giao Bộ trưởng Bộ Công Thương ban hành Danh mục, cấu trúc và mô tả dữ liệu.”</w:t>
            </w:r>
          </w:p>
          <w:p w14:paraId="343379DC" w14:textId="77777777"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Đề nghị trước khi ban hành hoặc sửa đổi Danh mục, cấu trúc và mô tả dữ liệu có nội dung liên quan đến trách nhiệm cập nhật của địa phương, cần lấy ý kiến các địa phương và đối tượng chịu tác động. Có lộ </w:t>
            </w:r>
            <w:r w:rsidRPr="000B5059">
              <w:rPr>
                <w:rFonts w:ascii="Times New Roman" w:eastAsia="Times New Roman" w:hAnsi="Times New Roman" w:cs="Times New Roman"/>
                <w:color w:val="000000" w:themeColor="text1"/>
                <w:kern w:val="0"/>
                <w14:ligatures w14:val="none"/>
              </w:rPr>
              <w:lastRenderedPageBreak/>
              <w:t>trình, thời gian chuyển đổi khi thay đổi cấu trúc dữ liệu.</w:t>
            </w:r>
          </w:p>
          <w:p w14:paraId="6F4D3EFF" w14:textId="5DB92AED"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Lý do: Việc thay đổi cấu trúc dữ liệu có thể ảnh hưởng đến hệ thống thông tin, nhân lực và kinh phí của địa phương, doanh nghiệp.</w:t>
            </w:r>
          </w:p>
        </w:tc>
        <w:tc>
          <w:tcPr>
            <w:tcW w:w="4777" w:type="dxa"/>
          </w:tcPr>
          <w:p w14:paraId="39512FE6" w14:textId="77777777" w:rsidR="005E5ABA" w:rsidRPr="00116191" w:rsidRDefault="00466E8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0176BCD8" w14:textId="608D8806" w:rsidR="00466E88" w:rsidRPr="00116191" w:rsidRDefault="00466E8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sẽ tổ chức lấy ý kiến đối với Danh mục, cấu trúc và mô tả dữ liệu để đảm bảo khả thi trong thực hiện.</w:t>
            </w:r>
          </w:p>
        </w:tc>
      </w:tr>
      <w:tr w:rsidR="005E5ABA" w:rsidRPr="00116191" w14:paraId="4CD61B7D" w14:textId="77777777" w:rsidTr="005E5ABA">
        <w:tc>
          <w:tcPr>
            <w:tcW w:w="704" w:type="dxa"/>
          </w:tcPr>
          <w:p w14:paraId="63DCA54E" w14:textId="3C33418B"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52</w:t>
            </w:r>
          </w:p>
        </w:tc>
        <w:tc>
          <w:tcPr>
            <w:tcW w:w="2362" w:type="dxa"/>
          </w:tcPr>
          <w:p w14:paraId="784DAC84" w14:textId="09036F97"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6</w:t>
            </w:r>
          </w:p>
        </w:tc>
        <w:tc>
          <w:tcPr>
            <w:tcW w:w="1800" w:type="dxa"/>
          </w:tcPr>
          <w:p w14:paraId="56E0449B" w14:textId="3B3EB3F0"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Lào Cai (Công văn số 5306/SCT-CN ngày 27/8/2026)</w:t>
            </w:r>
          </w:p>
        </w:tc>
        <w:tc>
          <w:tcPr>
            <w:tcW w:w="4485" w:type="dxa"/>
          </w:tcPr>
          <w:p w14:paraId="74B4C380" w14:textId="2BABD9A8"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i/>
                <w:iCs/>
                <w:color w:val="000000" w:themeColor="text1"/>
                <w:kern w:val="0"/>
                <w14:ligatures w14:val="none"/>
              </w:rPr>
              <w:t>Về cấu trúc dữ liệu (khoản 2 Điều 6):</w:t>
            </w:r>
            <w:r w:rsidRPr="000B5059">
              <w:rPr>
                <w:rFonts w:ascii="Times New Roman" w:eastAsia="Times New Roman" w:hAnsi="Times New Roman" w:cs="Times New Roman"/>
                <w:color w:val="000000" w:themeColor="text1"/>
                <w:kern w:val="0"/>
                <w14:ligatures w14:val="none"/>
              </w:rPr>
              <w:t xml:space="preserve"> Tờ trình nêu Bộ Công Thương sẽ xây dựng cấu trúc trường thông tin tương thích với cấu trúc dữ liệu an toàn thực phẩm của Bộ Y tế (Quyết định số 1661/QĐ-BYT ngày 09/6/2026) và QCVN 09:2025/BCA nhưng dự thảo Thông tư chưa thể hiện nguyên tắc này. Đề nghị quy định thẳng tại khoản 2 Điều 6 để địa phương chỉ phải chuẩn hóa dữ liệu một lần, dùng chung cho cơ sở dữ liệu của các ngành Y tế, Công Thương và Cơ sở dữ liệu tổng hợp quốc gia; đồng thời quy định Danh mục, cấu trúc và mô tả dữ liệu phải ban hành trước hoặc cùng thời điểm công bố vận hành chính thức Cơ sở dữ liệu.</w:t>
            </w:r>
          </w:p>
        </w:tc>
        <w:tc>
          <w:tcPr>
            <w:tcW w:w="4777" w:type="dxa"/>
          </w:tcPr>
          <w:p w14:paraId="42125CE4" w14:textId="3069CEC5" w:rsidR="00FA5674" w:rsidRPr="00116191" w:rsidRDefault="00FA5674" w:rsidP="00FA5674">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55BCF37E" w14:textId="558268CC" w:rsidR="005E5ABA" w:rsidRPr="00116191" w:rsidRDefault="00FA5674" w:rsidP="00FA5674">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Tại dự thảo Tờ trình, Cục Công nghiệp đã nêu rõ: </w:t>
            </w: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Để bảo đảm tính liên thông, đồng bộ dữ liệu quốc gia và tối ưu hóa hiệu quả đầu tư theo Nghị định số 224/2026/NĐ-CP và Nghị định số 278/2025/NĐ-CP,  Bộ Công Thương sẽ xây dựng cấu trúc trường thông tin của Cơ sở dữ liệu về thực phẩm thuộc phạm vi quản lý của Bộ Công Thương đồng nhất và tương thích hoàn toàn với cấu trúc dữ liệu đã được ban hành tại Quyết định số 1661/QĐ-BYT ngày 09 tháng 6 năm 2026 của Bộ Y tế và Quy chuẩn kỹ thuật quốc gia QCVN 09:2025/BCA của Bộ Công an. Danh mục, cấu trúc và mô tả dữ liệu của Cơ sở dữ liệu do Bộ trưởng Bộ Công Thương ban hành và được rà soát, cập nhật phù hợp với yêu cầu quản lý nhà nước và quy định của pháp luật.”</w:t>
            </w:r>
          </w:p>
        </w:tc>
      </w:tr>
      <w:tr w:rsidR="00EC54B5" w:rsidRPr="00116191" w14:paraId="68F58C35" w14:textId="77777777" w:rsidTr="005E5ABA">
        <w:tc>
          <w:tcPr>
            <w:tcW w:w="704" w:type="dxa"/>
          </w:tcPr>
          <w:p w14:paraId="0717F306" w14:textId="0D9C13FE" w:rsidR="00EC54B5"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53</w:t>
            </w:r>
          </w:p>
        </w:tc>
        <w:tc>
          <w:tcPr>
            <w:tcW w:w="2362" w:type="dxa"/>
          </w:tcPr>
          <w:p w14:paraId="3CD2E274" w14:textId="77777777" w:rsidR="00EC54B5" w:rsidRPr="000B5059" w:rsidRDefault="00EC54B5" w:rsidP="00D14DCE">
            <w:pPr>
              <w:jc w:val="both"/>
              <w:rPr>
                <w:rFonts w:ascii="Times New Roman" w:hAnsi="Times New Roman" w:cs="Times New Roman"/>
                <w:b/>
                <w:bCs/>
                <w:color w:val="000000" w:themeColor="text1"/>
              </w:rPr>
            </w:pPr>
          </w:p>
        </w:tc>
        <w:tc>
          <w:tcPr>
            <w:tcW w:w="1800" w:type="dxa"/>
          </w:tcPr>
          <w:p w14:paraId="01465B9A" w14:textId="3CEE10E4" w:rsidR="00EC54B5" w:rsidRPr="000B5059" w:rsidRDefault="00EC54B5"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Vụ Pháp chế (Công văn số 2974/PC.CT ngày 08/9/2026)</w:t>
            </w:r>
          </w:p>
        </w:tc>
        <w:tc>
          <w:tcPr>
            <w:tcW w:w="4485" w:type="dxa"/>
          </w:tcPr>
          <w:p w14:paraId="0334E629" w14:textId="63EBC4FE" w:rsidR="00EC54B5" w:rsidRPr="000B5059" w:rsidRDefault="00EC54B5"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Khoản 2 Điều 6 quy định: </w:t>
            </w:r>
            <w:r w:rsidRPr="000B5059">
              <w:rPr>
                <w:rFonts w:ascii="Times New Roman" w:eastAsia="Times New Roman" w:hAnsi="Times New Roman" w:cs="Times New Roman"/>
                <w:i/>
                <w:iCs/>
                <w:color w:val="000000" w:themeColor="text1"/>
                <w:kern w:val="0"/>
                <w14:ligatures w14:val="none"/>
              </w:rPr>
              <w:t>“Danh mục, cấu trúc và mô tả dữ liệu của Cơ sở dữ liệu do Bộ trưởng Bộ Công Thương ban hành và được rà soát, cập nhật phù hợp với yêu cầu quản lý nhà nước và quy định của pháp luật.”</w:t>
            </w:r>
            <w:r w:rsidRPr="000B5059">
              <w:rPr>
                <w:rFonts w:ascii="Times New Roman" w:eastAsia="Times New Roman" w:hAnsi="Times New Roman" w:cs="Times New Roman"/>
                <w:color w:val="000000" w:themeColor="text1"/>
                <w:kern w:val="0"/>
                <w14:ligatures w14:val="none"/>
              </w:rPr>
              <w:t>, đề nghị làm rõ Bộ Công Thương ban hành dưới hình thức văn bản gì? Đề nghị giải trình lý do không quy định ngay trong Thông tư này mà lại ban hành thêm văn bản khác?</w:t>
            </w:r>
          </w:p>
        </w:tc>
        <w:tc>
          <w:tcPr>
            <w:tcW w:w="4777" w:type="dxa"/>
          </w:tcPr>
          <w:p w14:paraId="09084B89" w14:textId="77777777" w:rsidR="005835DD" w:rsidRPr="00116191" w:rsidRDefault="005835DD" w:rsidP="005835DD">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302BA08C" w14:textId="77777777" w:rsidR="00EC54B5" w:rsidRPr="00116191" w:rsidRDefault="005835DD" w:rsidP="005835DD">
            <w:pPr>
              <w:jc w:val="both"/>
              <w:rPr>
                <w:rFonts w:ascii="Times New Roman" w:hAnsi="Times New Roman" w:cs="Times New Roman"/>
                <w:bCs/>
                <w:i/>
                <w:iCs/>
                <w:color w:val="000000" w:themeColor="text1"/>
              </w:rPr>
            </w:pPr>
            <w:r w:rsidRPr="00116191">
              <w:rPr>
                <w:rFonts w:ascii="Times New Roman" w:hAnsi="Times New Roman" w:cs="Times New Roman"/>
                <w:color w:val="000000" w:themeColor="text1"/>
              </w:rPr>
              <w:t xml:space="preserve">Tại dự thảo Tờ trình, Cục Công nghiệp đã nêu rõ: </w:t>
            </w: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 xml:space="preserve">Để bảo đảm tính liên thông, đồng bộ dữ liệu quốc gia và tối ưu hóa hiệu quả đầu tư theo Nghị định số 224/2026/NĐ-CP và Nghị định số 278/2025/NĐ-CP,  Bộ Công Thương sẽ xây dựng cấu trúc trường thông tin của Cơ sở dữ liệu về thực phẩm thuộc phạm vi quản lý của Bộ Công Thương đồng nhất và tương thích hoàn toàn với cấu trúc dữ liệu đã được ban hành tại </w:t>
            </w:r>
            <w:r w:rsidRPr="00116191">
              <w:rPr>
                <w:rFonts w:ascii="Times New Roman" w:hAnsi="Times New Roman" w:cs="Times New Roman"/>
                <w:bCs/>
                <w:i/>
                <w:iCs/>
                <w:color w:val="000000" w:themeColor="text1"/>
              </w:rPr>
              <w:lastRenderedPageBreak/>
              <w:t>Quyết định số 1661/QĐ-BYT ngày 09 tháng 6 năm 2026 của Bộ Y tế và Quy chuẩn kỹ thuật quốc gia QCVN 09:2025/BCA của Bộ Công an. Danh mục, cấu trúc và mô tả dữ liệu của Cơ sở dữ liệu do Bộ trưởng Bộ Công Thương ban hành và được rà soát, cập nhật phù hợp với yêu cầu quản lý nhà nước và quy định của pháp luật.”</w:t>
            </w:r>
          </w:p>
          <w:p w14:paraId="1F6E63C0" w14:textId="1F704473" w:rsidR="006B7CFC" w:rsidRPr="000B5059" w:rsidRDefault="006B7CFC" w:rsidP="005835DD">
            <w:pPr>
              <w:jc w:val="both"/>
              <w:rPr>
                <w:rFonts w:ascii="Times New Roman" w:hAnsi="Times New Roman" w:cs="Times New Roman"/>
                <w:color w:val="000000" w:themeColor="text1"/>
              </w:rPr>
            </w:pPr>
            <w:r w:rsidRPr="00116191">
              <w:rPr>
                <w:rFonts w:ascii="Times New Roman" w:hAnsi="Times New Roman" w:cs="Times New Roman"/>
                <w:bCs/>
                <w:color w:val="000000" w:themeColor="text1"/>
              </w:rPr>
              <w:t>Vì vậy, để đảm bảo mục tiêu quản lý nhà nước, Danh mục cấu trúc và mô tả dữ liệu của Cơ sở dữ liệu sẽ được ban hành bằng Quyết định của Bộ trưởng Bộ Công Thương tương tự như Bộ Y tế để đảm bảo thống nhất.</w:t>
            </w:r>
          </w:p>
        </w:tc>
      </w:tr>
      <w:tr w:rsidR="005E5ABA" w:rsidRPr="00116191" w14:paraId="44A33A6F" w14:textId="77777777" w:rsidTr="005E5ABA">
        <w:tc>
          <w:tcPr>
            <w:tcW w:w="704" w:type="dxa"/>
          </w:tcPr>
          <w:p w14:paraId="059B8491" w14:textId="7B16C665"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54</w:t>
            </w:r>
          </w:p>
        </w:tc>
        <w:tc>
          <w:tcPr>
            <w:tcW w:w="2362" w:type="dxa"/>
          </w:tcPr>
          <w:p w14:paraId="66C12390" w14:textId="22BE9D0B"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6</w:t>
            </w:r>
          </w:p>
        </w:tc>
        <w:tc>
          <w:tcPr>
            <w:tcW w:w="1800" w:type="dxa"/>
          </w:tcPr>
          <w:p w14:paraId="1A7E478C" w14:textId="60B977E0"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Viện Kiểm nghiệm ATVSTP Quốc gia (Công văn số 679/VKNQG-TTĐG ngày 28/8/2026)</w:t>
            </w:r>
          </w:p>
        </w:tc>
        <w:tc>
          <w:tcPr>
            <w:tcW w:w="4485" w:type="dxa"/>
          </w:tcPr>
          <w:p w14:paraId="7B534E8C" w14:textId="77777777"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3. Tại Điều 6 (Nội dung Cơ sở dữ liệu)</w:t>
            </w:r>
          </w:p>
          <w:p w14:paraId="798B7F7A" w14:textId="45F94EE4" w:rsidR="005E5ABA" w:rsidRPr="000B5059" w:rsidRDefault="005E5ABA" w:rsidP="005E5ABA">
            <w:pPr>
              <w:widowControl w:val="0"/>
              <w:ind w:firstLine="567"/>
              <w:jc w:val="both"/>
              <w:rPr>
                <w:rFonts w:ascii="Times New Roman" w:eastAsia="Times New Roman" w:hAnsi="Times New Roman" w:cs="Times New Roman"/>
                <w:i/>
                <w:iCs/>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Nội dung cơ sở dữ liệu hiện tại cần bổ sung “dữ liệu về kết quả thử nghiệm, kiểm nghiệm, dữ liệu về sự cố mất an toàn thực phẩm, kết quả giám sát các thực phẩm thuộc phạm vi quản lý của Bộ Công thương”.</w:t>
            </w:r>
          </w:p>
        </w:tc>
        <w:tc>
          <w:tcPr>
            <w:tcW w:w="4777" w:type="dxa"/>
          </w:tcPr>
          <w:p w14:paraId="700B0317" w14:textId="77777777" w:rsidR="005E5ABA" w:rsidRPr="00116191" w:rsidRDefault="00FA5674"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23C96232" w14:textId="77777777" w:rsidR="00FA5674" w:rsidRPr="00116191" w:rsidRDefault="00FA5674"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Điểm h khoản 1 Điều 6 dự thảo Thông tư quy định:</w:t>
            </w:r>
          </w:p>
          <w:p w14:paraId="1FF826DD" w14:textId="721E8310" w:rsidR="00FA5674" w:rsidRPr="00116191" w:rsidRDefault="00FA5674" w:rsidP="00FA5674">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“h) Dữ liệu báo cáo, thống kê và dữ liệu khác phục vụ quản lý nhà nước về thực phẩm thuộc phạm vi quản lý của Bộ Công Thương theo quy định của pháp luật.”</w:t>
            </w:r>
          </w:p>
          <w:p w14:paraId="77A65F4E" w14:textId="404DB4F7" w:rsidR="00FA5674" w:rsidRPr="00116191" w:rsidRDefault="00FA5674" w:rsidP="00FA5674">
            <w:pPr>
              <w:jc w:val="both"/>
              <w:rPr>
                <w:rFonts w:ascii="Times New Roman" w:hAnsi="Times New Roman" w:cs="Times New Roman"/>
                <w:color w:val="000000" w:themeColor="text1"/>
              </w:rPr>
            </w:pPr>
            <w:r w:rsidRPr="00116191">
              <w:rPr>
                <w:rFonts w:ascii="Times New Roman" w:hAnsi="Times New Roman" w:cs="Times New Roman"/>
                <w:color w:val="000000" w:themeColor="text1"/>
              </w:rPr>
              <w:t>Trong quá trình xây dựng Danh mục dữ liệu, Bộ Công Thương sẽ lấy ý kiến các đơn vị liên quan.</w:t>
            </w:r>
          </w:p>
        </w:tc>
      </w:tr>
      <w:tr w:rsidR="008078EB" w:rsidRPr="00116191" w14:paraId="4A405F85" w14:textId="77777777" w:rsidTr="005E5ABA">
        <w:tc>
          <w:tcPr>
            <w:tcW w:w="704" w:type="dxa"/>
          </w:tcPr>
          <w:p w14:paraId="60359E1E" w14:textId="4F9A1D7D" w:rsidR="008078EB"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55</w:t>
            </w:r>
          </w:p>
        </w:tc>
        <w:tc>
          <w:tcPr>
            <w:tcW w:w="2362" w:type="dxa"/>
          </w:tcPr>
          <w:p w14:paraId="03FFC4BC" w14:textId="77777777" w:rsidR="008078EB" w:rsidRPr="000B5059" w:rsidRDefault="008078EB" w:rsidP="00D14DCE">
            <w:pPr>
              <w:jc w:val="both"/>
              <w:rPr>
                <w:rFonts w:ascii="Times New Roman" w:hAnsi="Times New Roman" w:cs="Times New Roman"/>
                <w:b/>
                <w:bCs/>
                <w:color w:val="000000" w:themeColor="text1"/>
              </w:rPr>
            </w:pPr>
          </w:p>
        </w:tc>
        <w:tc>
          <w:tcPr>
            <w:tcW w:w="1800" w:type="dxa"/>
          </w:tcPr>
          <w:p w14:paraId="062B1FFD" w14:textId="3365FF7A" w:rsidR="008078EB" w:rsidRPr="000B5059" w:rsidRDefault="008078EB"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UBND Thành phố Huế (Công văn số 13686/UBND-CT ngày 10/9/2026)</w:t>
            </w:r>
          </w:p>
        </w:tc>
        <w:tc>
          <w:tcPr>
            <w:tcW w:w="4485" w:type="dxa"/>
          </w:tcPr>
          <w:p w14:paraId="3F76EF86" w14:textId="72A192A7" w:rsidR="008078EB" w:rsidRPr="000B5059" w:rsidRDefault="008078EB"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b/>
                <w:bCs/>
                <w:color w:val="000000" w:themeColor="text1"/>
                <w:kern w:val="0"/>
                <w14:ligatures w14:val="none"/>
              </w:rPr>
              <w:t>Tại Điều 6. Nội dung Cơ sở dữ liệu</w:t>
            </w:r>
            <w:r w:rsidRPr="000B5059">
              <w:rPr>
                <w:rFonts w:ascii="Times New Roman" w:eastAsia="Times New Roman" w:hAnsi="Times New Roman" w:cs="Times New Roman"/>
                <w:color w:val="000000" w:themeColor="text1"/>
                <w:kern w:val="0"/>
                <w14:ligatures w14:val="none"/>
              </w:rPr>
              <w:t xml:space="preserve"> của dự thảo Thông tư: Đề nghị nghiên cứu làm rõ các nội dung Cơ sở dữ liệu bắt buộc cập nhật, các nội dung không bắt buộc cập nhật, các nội dung Cơ sở dữ liệu là bí mật kinh doanh của doanh nghiệp.</w:t>
            </w:r>
          </w:p>
        </w:tc>
        <w:tc>
          <w:tcPr>
            <w:tcW w:w="4777" w:type="dxa"/>
          </w:tcPr>
          <w:p w14:paraId="725D400B" w14:textId="77777777" w:rsidR="00C443E2" w:rsidRPr="00116191" w:rsidRDefault="00C443E2" w:rsidP="00C443E2">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7E6EC8D3" w14:textId="77777777" w:rsidR="00C443E2" w:rsidRPr="00116191" w:rsidRDefault="00C443E2" w:rsidP="00C443E2">
            <w:pPr>
              <w:jc w:val="both"/>
              <w:rPr>
                <w:rFonts w:ascii="Times New Roman" w:hAnsi="Times New Roman" w:cs="Times New Roman"/>
                <w:bCs/>
                <w:i/>
                <w:iCs/>
                <w:color w:val="000000" w:themeColor="text1"/>
              </w:rPr>
            </w:pPr>
            <w:r w:rsidRPr="00116191">
              <w:rPr>
                <w:rFonts w:ascii="Times New Roman" w:hAnsi="Times New Roman" w:cs="Times New Roman"/>
                <w:color w:val="000000" w:themeColor="text1"/>
              </w:rPr>
              <w:t xml:space="preserve">Tại dự thảo Tờ trình, Cục Công nghiệp đã nêu rõ: </w:t>
            </w: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 xml:space="preserve">Để bảo đảm tính liên thông, đồng bộ dữ liệu quốc gia và tối ưu hóa hiệu quả đầu tư theo Nghị định số 224/2026/NĐ-CP và Nghị định số 278/2025/NĐ-CP,  Bộ Công Thương sẽ xây dựng cấu trúc trường thông tin của Cơ sở dữ liệu về thực phẩm thuộc phạm vi quản lý của Bộ Công Thương đồng nhất và tương thích hoàn toàn với cấu trúc dữ liệu đã được ban hành tại Quyết định số 1661/QĐ-BYT ngày 09 tháng 6 năm 2026 của Bộ Y tế và Quy chuẩn kỹ thuật </w:t>
            </w:r>
            <w:r w:rsidRPr="00116191">
              <w:rPr>
                <w:rFonts w:ascii="Times New Roman" w:hAnsi="Times New Roman" w:cs="Times New Roman"/>
                <w:bCs/>
                <w:i/>
                <w:iCs/>
                <w:color w:val="000000" w:themeColor="text1"/>
              </w:rPr>
              <w:lastRenderedPageBreak/>
              <w:t>quốc gia QCVN 09:2025/BCA của Bộ Công an. Danh mục, cấu trúc và mô tả dữ liệu của Cơ sở dữ liệu do Bộ trưởng Bộ Công Thương ban hành và được rà soát, cập nhật phù hợp với yêu cầu quản lý nhà nước và quy định của pháp luật.”</w:t>
            </w:r>
          </w:p>
          <w:p w14:paraId="605BA481" w14:textId="77777777" w:rsidR="008078EB" w:rsidRPr="00116191" w:rsidRDefault="00C443E2" w:rsidP="00C443E2">
            <w:pPr>
              <w:jc w:val="both"/>
              <w:rPr>
                <w:rFonts w:ascii="Times New Roman" w:hAnsi="Times New Roman" w:cs="Times New Roman"/>
                <w:bCs/>
                <w:color w:val="000000" w:themeColor="text1"/>
              </w:rPr>
            </w:pPr>
            <w:r w:rsidRPr="00116191">
              <w:rPr>
                <w:rFonts w:ascii="Times New Roman" w:hAnsi="Times New Roman" w:cs="Times New Roman"/>
                <w:bCs/>
                <w:color w:val="000000" w:themeColor="text1"/>
              </w:rPr>
              <w:t>Vì vậy, để đảm bảo mục tiêu quản lý nhà nước, Danh mục cấu trúc và mô tả dữ liệu của Cơ sở dữ liệu sẽ được ban hành bằng Quyết định của Bộ trưởng Bộ Công Thương tương tự như Bộ Y tế để đảm bảo thống nhất.</w:t>
            </w:r>
          </w:p>
          <w:p w14:paraId="50CFAD83" w14:textId="36C2E0E6" w:rsidR="00C443E2" w:rsidRPr="000B5059" w:rsidRDefault="00C443E2" w:rsidP="00C443E2">
            <w:pPr>
              <w:jc w:val="both"/>
              <w:rPr>
                <w:rFonts w:ascii="Times New Roman" w:hAnsi="Times New Roman" w:cs="Times New Roman"/>
                <w:color w:val="000000" w:themeColor="text1"/>
              </w:rPr>
            </w:pPr>
            <w:r w:rsidRPr="00116191">
              <w:rPr>
                <w:rFonts w:ascii="Times New Roman" w:hAnsi="Times New Roman" w:cs="Times New Roman"/>
                <w:color w:val="000000" w:themeColor="text1"/>
              </w:rPr>
              <w:t>Trong quá trình xây dựng Danh mục dữ liệu, Bộ Công Thương sẽ lấy ý kiến các đơn vị liên quan.</w:t>
            </w:r>
          </w:p>
        </w:tc>
      </w:tr>
      <w:tr w:rsidR="006347B4" w:rsidRPr="00116191" w14:paraId="7429B1AE" w14:textId="77777777" w:rsidTr="005E5ABA">
        <w:tc>
          <w:tcPr>
            <w:tcW w:w="704" w:type="dxa"/>
          </w:tcPr>
          <w:p w14:paraId="0B1B9250" w14:textId="1064EB6F" w:rsidR="006347B4"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56</w:t>
            </w:r>
          </w:p>
        </w:tc>
        <w:tc>
          <w:tcPr>
            <w:tcW w:w="2362" w:type="dxa"/>
          </w:tcPr>
          <w:p w14:paraId="3BC8BB37" w14:textId="6D2B19F5" w:rsidR="006347B4" w:rsidRPr="000B5059" w:rsidRDefault="006347B4"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6, Điều 8</w:t>
            </w:r>
          </w:p>
        </w:tc>
        <w:tc>
          <w:tcPr>
            <w:tcW w:w="1800" w:type="dxa"/>
          </w:tcPr>
          <w:p w14:paraId="1EC2F0A5" w14:textId="1638E770" w:rsidR="006347B4" w:rsidRPr="000B5059" w:rsidRDefault="00D66ECE"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6695/BKHCN-TĐC ngày 28/8/2026)</w:t>
            </w:r>
          </w:p>
        </w:tc>
        <w:tc>
          <w:tcPr>
            <w:tcW w:w="4485" w:type="dxa"/>
          </w:tcPr>
          <w:p w14:paraId="1E8B30AA" w14:textId="77777777" w:rsidR="006347B4" w:rsidRPr="000B5059" w:rsidRDefault="006347B4" w:rsidP="006347B4">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Về nội dung, kết nối và chia sẻ dữ liệu tại Điều 6, Điều 8 </w:t>
            </w:r>
          </w:p>
          <w:p w14:paraId="7496CF36" w14:textId="2D1C2642" w:rsidR="006347B4" w:rsidRPr="000B5059" w:rsidRDefault="006347B4" w:rsidP="006347B4">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Đối với dữ liệu về tiêu chuẩn, quy chuẩn kỹ thuật, chất lượng sản phẩm, hàng hóa và đánh giá sự phù hợp, đề nghị rà soát theo hướng ưu tiên kết nối, chia sẻ, khai thác và sử dụng lại dữ liệu đã có từ Cơ sở dữ liệu quốc gia về tiêu chuẩn, đo lường, chất lượng và các cơ sở dữ liệu, hệ thống thông tin của cơ quan nhà nước; không yêu cầu tổ chức, cá nhân tạo lập, cung cấp hoặc cập nhật lại thông tin đã được thực hiện theo quy định pháp luật về tiêu chuẩn và quy chuẩn kỹ thuật.  </w:t>
            </w:r>
          </w:p>
          <w:p w14:paraId="5D67B20B" w14:textId="0987A35F" w:rsidR="006347B4" w:rsidRPr="000B5059" w:rsidRDefault="006347B4" w:rsidP="006347B4">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Đối với dữ liệu truy xuất nguồn gốc, đề nghị rà soát nội dung, cấu trúc dữ liệu để bảo đảm khả năng định danh, liên kết thông tin giữa các công đoạn trong chuỗi cung ứng và kết nối, chia sẻ với Cổng thông tin truy xuất nguồn gốc sản phẩm, hàng hóa quốc gia theo Điều 23 Nghị định số 37/2026/NĐ-CP. </w:t>
            </w:r>
          </w:p>
          <w:p w14:paraId="3534D26C" w14:textId="1F703981" w:rsidR="006347B4" w:rsidRPr="000B5059" w:rsidRDefault="006347B4" w:rsidP="006347B4">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lastRenderedPageBreak/>
              <w:t xml:space="preserve">Trường hợp sản phẩm, địa điểm hoặc chủ thể đã có mã định danh phù hợp với quy định, tiêu chuẩn có liên quan thì đề nghị sử dụng mã hiện có để liên kết dữ liệu, tránh yêu cầu cấp lại hoặc gắn thêm mã định danh riêng chỉ để cập nhật vào Cơ sở dữ liệu của Bộ Công Thương. </w:t>
            </w:r>
          </w:p>
          <w:p w14:paraId="1A18167D" w14:textId="4E95A590" w:rsidR="006347B4" w:rsidRPr="000B5059" w:rsidRDefault="006347B4" w:rsidP="006347B4">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Đồng thời, đề nghị rà soát khoản 2 Điều 6 về thẩm quyền ban hành Danh mục, cấu trúc và mô tả dữ liệu. Trường hợp các trường dữ liệu làm phát sinh nghĩa vụ cung cấp, cập nhật thông tin đối với tổ chức, cá nhân thì nội dung cốt lõi cần được quy định ngay tại Thông tư hoặc văn bản quy phạm pháp luật có thẩm quyền, tránh giao quy định bằng văn bản hành chính làm phát sinh nghĩa vụ mới. </w:t>
            </w:r>
          </w:p>
          <w:p w14:paraId="37969E3E" w14:textId="390365EF" w:rsidR="006347B4" w:rsidRPr="000B5059" w:rsidRDefault="006347B4" w:rsidP="006347B4">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Tại khoản 2 Điều 8, đề nghị xác định rõ chủ thể có trách nhiệm tạo lập, chuyển đổi số và cập nhật dữ liệu; chỉ quy định nghĩa vụ đối với cơ quan, tổ chức khi đã có căn cứ pháp luật cụ thể, đồng thời bảo đảm nguyên tắc khai thác, sử dụng lại dữ liệu đã có, không yêu cầu cung cấp lại cùng một thông tin.</w:t>
            </w:r>
          </w:p>
        </w:tc>
        <w:tc>
          <w:tcPr>
            <w:tcW w:w="4777" w:type="dxa"/>
          </w:tcPr>
          <w:p w14:paraId="4533D49D" w14:textId="77777777" w:rsidR="00904CF7" w:rsidRPr="00116191" w:rsidRDefault="00904CF7" w:rsidP="00904CF7">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39C63CD6" w14:textId="77777777" w:rsidR="006347B4" w:rsidRPr="000B5059" w:rsidRDefault="00904CF7" w:rsidP="00904CF7">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8 dự thảo Thông tư quy định v</w:t>
            </w:r>
            <w:r w:rsidRPr="000B5059">
              <w:rPr>
                <w:rFonts w:ascii="Times New Roman" w:hAnsi="Times New Roman" w:cs="Times New Roman"/>
                <w:color w:val="000000" w:themeColor="text1"/>
              </w:rPr>
              <w:t>iệc tạo lập, kết nối, chia sẻ dữ liệu được quy định trên nguyên tắc các dữ liệu đã được tạo lập, kết nối, chia sẻ thì không tạo lập lại để tránh chồng chéo, trùng lặp.</w:t>
            </w:r>
          </w:p>
          <w:p w14:paraId="2841821F" w14:textId="0E130DA6" w:rsidR="00904CF7" w:rsidRPr="000B5059" w:rsidRDefault="00904CF7" w:rsidP="00904CF7">
            <w:pPr>
              <w:jc w:val="both"/>
              <w:rPr>
                <w:rFonts w:ascii="Times New Roman" w:hAnsi="Times New Roman" w:cs="Times New Roman"/>
                <w:color w:val="000000" w:themeColor="text1"/>
              </w:rPr>
            </w:pPr>
            <w:r w:rsidRPr="000B5059">
              <w:rPr>
                <w:rFonts w:ascii="Times New Roman" w:hAnsi="Times New Roman" w:cs="Times New Roman"/>
                <w:color w:val="000000" w:themeColor="text1"/>
              </w:rPr>
              <w:t>Các nội dung về truy xuất nguồn gốc tại dự thảo Thông tư là các hồ sơ, tài liệu mà doanh nghiệp cần lưu trữ chứ không phải là các dữ liệu phải cập nhật lên hệ thống. Các dữ liệu về truy xuất nguồn gốc đối với danh mục hàng hóa có mức độ rủi ro cao thực hiện theo quy định tại Thông tư số 31/2026/TT-BCT.</w:t>
            </w:r>
          </w:p>
        </w:tc>
      </w:tr>
      <w:tr w:rsidR="005E5ABA" w:rsidRPr="00116191" w14:paraId="4A72C6BF" w14:textId="77777777" w:rsidTr="005E5ABA">
        <w:tc>
          <w:tcPr>
            <w:tcW w:w="704" w:type="dxa"/>
          </w:tcPr>
          <w:p w14:paraId="48F56721" w14:textId="661EACC5"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57</w:t>
            </w:r>
          </w:p>
        </w:tc>
        <w:tc>
          <w:tcPr>
            <w:tcW w:w="2362" w:type="dxa"/>
          </w:tcPr>
          <w:p w14:paraId="03E36A4A" w14:textId="3A3972C9"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7</w:t>
            </w:r>
          </w:p>
        </w:tc>
        <w:tc>
          <w:tcPr>
            <w:tcW w:w="1800" w:type="dxa"/>
          </w:tcPr>
          <w:p w14:paraId="46714577" w14:textId="640E45BF"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Thương mại điện tử và Kinh tế số (Công văn số 1954/TMĐT-CĐS ngày 25/8/2026 )</w:t>
            </w:r>
          </w:p>
        </w:tc>
        <w:tc>
          <w:tcPr>
            <w:tcW w:w="4485" w:type="dxa"/>
          </w:tcPr>
          <w:p w14:paraId="4083ACFC" w14:textId="77777777"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 xml:space="preserve">Đề nghị rà soát, chỉnh lý khoản 2 và khoản 3 Điều 7 theo hướng phân định rõ trách nhiệm giữa đơn vị quản lý chuyên ngành và đơn vị được giao nhiệm vụ về chuyển đổi số của Bộ. Theo đó, Cục Công nghiệp chủ trì quản lý nghiệp vụ, nội dung và chất lượng dữ liệu; xác định nhu cầu, tổ chức cập nhật, khai thác và sử dụng cơ sở dữ </w:t>
            </w:r>
            <w:r w:rsidRPr="000B5059">
              <w:rPr>
                <w:rFonts w:ascii="Times New Roman" w:eastAsia="Times New Roman" w:hAnsi="Times New Roman" w:cs="Times New Roman"/>
                <w:color w:val="000000" w:themeColor="text1"/>
                <w:kern w:val="0"/>
                <w14:ligatures w14:val="none"/>
              </w:rPr>
              <w:lastRenderedPageBreak/>
              <w:t>liệu phục vụ công tác quản lý nhà nước. Đơn vị được giao nhiệm vụ về chuyển đổi số của Bộ thực hiện hướng dẫn, phối hợp về kiến trúc dữ liệu, hạ tầng kỹ thuật, kết nối, chia sẻ dữ liệu và bảo đảm an toàn thông tin theo chức năng, nhiệm vụ được giao.</w:t>
            </w:r>
          </w:p>
          <w:p w14:paraId="0282C2FF" w14:textId="21307870" w:rsidR="005E5ABA" w:rsidRPr="000B5059" w:rsidRDefault="005E5ABA" w:rsidP="005E5ABA">
            <w:pPr>
              <w:widowControl w:val="0"/>
              <w:ind w:firstLine="567"/>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t>Việc chỉnh lý theo hướng trên sẽ làm rõ trách nhiệm của đơn vị quản lý chuyên ngành đối với dữ liệu và trách nhiệm của đơn vị chuyển đổi số đối với hạ tầng, nền tảng kỹ thuật, góp phần bảo đảm thống nhất trong quá trình xây dựng, quản lý, vận hành, khai thác và chia sẻ cơ sở dữ liệu.</w:t>
            </w:r>
          </w:p>
        </w:tc>
        <w:tc>
          <w:tcPr>
            <w:tcW w:w="4777" w:type="dxa"/>
          </w:tcPr>
          <w:p w14:paraId="5891C339" w14:textId="77777777" w:rsidR="00FA5674" w:rsidRPr="00116191" w:rsidRDefault="00FA5674"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Không tiếp thu.</w:t>
            </w:r>
          </w:p>
          <w:p w14:paraId="6D7F5F2A" w14:textId="198FF127" w:rsidR="00FA5674" w:rsidRPr="00116191" w:rsidRDefault="00FA5674"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Nội dung khoản 2 và khoản 3 Điều 7 đã phân định rõ trách nhiệm của các đơn vị.</w:t>
            </w:r>
          </w:p>
        </w:tc>
      </w:tr>
      <w:tr w:rsidR="005E5ABA" w:rsidRPr="00116191" w14:paraId="24CB4520" w14:textId="77777777" w:rsidTr="005E5ABA">
        <w:tc>
          <w:tcPr>
            <w:tcW w:w="704" w:type="dxa"/>
          </w:tcPr>
          <w:p w14:paraId="644D2B60" w14:textId="155C2948"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58</w:t>
            </w:r>
          </w:p>
        </w:tc>
        <w:tc>
          <w:tcPr>
            <w:tcW w:w="2362" w:type="dxa"/>
          </w:tcPr>
          <w:p w14:paraId="4770E72E" w14:textId="09823C3A"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8</w:t>
            </w:r>
          </w:p>
        </w:tc>
        <w:tc>
          <w:tcPr>
            <w:tcW w:w="1800" w:type="dxa"/>
          </w:tcPr>
          <w:p w14:paraId="51619877" w14:textId="6815A1D6"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Gia Lai (Công văn số 4302/SCT-KTAT ngày 27/8/2026)</w:t>
            </w:r>
          </w:p>
        </w:tc>
        <w:tc>
          <w:tcPr>
            <w:tcW w:w="4485" w:type="dxa"/>
          </w:tcPr>
          <w:p w14:paraId="5072215C"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Tại Điều 8. Cập nhật, kết nối, chia sẻ và khai thác dữ liệu</w:t>
            </w:r>
          </w:p>
          <w:p w14:paraId="2822F562" w14:textId="4576A5BB"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Dự thảo đã quy định dữ liệu được hình thành trong quá trình giải quyết thủ tục hành chính hoặc đã có trong các cơ sở dữ liệu, hệ thống thông tin của cơ quan nhà nước được khai thác, sử dụng lại thông qua kết nối, chia sẻ dữ liệu. Do đó, đề nghị cơ quan soạn thảo xem xét bổ sung nguyên tắc không yêu cầu địa phương và cơ sở thực phẩm nhập lại hoặc cung cấp lại những thông tin đã có trên các hệ thống cơ sở dữ liệu nhà nước và có khả năng kết nối, chia sẻ, nhằm hạn chế phát sinh thêm công việc cho địa phương và cho cơ sở thực phẩm.</w:t>
            </w:r>
          </w:p>
        </w:tc>
        <w:tc>
          <w:tcPr>
            <w:tcW w:w="4777" w:type="dxa"/>
          </w:tcPr>
          <w:p w14:paraId="106DDA70" w14:textId="77777777" w:rsidR="005E5ABA" w:rsidRPr="00116191" w:rsidRDefault="00FA5674"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602C7682" w14:textId="7B76CFAD" w:rsidR="00FA5674" w:rsidRPr="00116191" w:rsidRDefault="00FA5674"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Nội dung Điều 8 đã đảm bảo nguyên tắc này.</w:t>
            </w:r>
          </w:p>
        </w:tc>
      </w:tr>
      <w:tr w:rsidR="005E5ABA" w:rsidRPr="00116191" w14:paraId="6F97E0AD" w14:textId="77777777" w:rsidTr="005E5ABA">
        <w:tc>
          <w:tcPr>
            <w:tcW w:w="704" w:type="dxa"/>
          </w:tcPr>
          <w:p w14:paraId="4EC07C57" w14:textId="5F45262A"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59</w:t>
            </w:r>
          </w:p>
        </w:tc>
        <w:tc>
          <w:tcPr>
            <w:tcW w:w="2362" w:type="dxa"/>
          </w:tcPr>
          <w:p w14:paraId="0D78B1B6" w14:textId="7F85E573"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8</w:t>
            </w:r>
          </w:p>
        </w:tc>
        <w:tc>
          <w:tcPr>
            <w:tcW w:w="1800" w:type="dxa"/>
          </w:tcPr>
          <w:p w14:paraId="6A4659D9" w14:textId="278C668D"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Lâm Đồng (Công văn số 4925/SCT-</w:t>
            </w:r>
            <w:r w:rsidRPr="00116191">
              <w:rPr>
                <w:rFonts w:ascii="Times New Roman" w:hAnsi="Times New Roman" w:cs="Times New Roman"/>
                <w:color w:val="000000" w:themeColor="text1"/>
              </w:rPr>
              <w:lastRenderedPageBreak/>
              <w:t>QLCN ngày 28/8/2026)</w:t>
            </w:r>
          </w:p>
        </w:tc>
        <w:tc>
          <w:tcPr>
            <w:tcW w:w="4485" w:type="dxa"/>
          </w:tcPr>
          <w:p w14:paraId="759F9317"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lastRenderedPageBreak/>
              <w:t xml:space="preserve">Đề nghị cơ quan soạn thảo nghiên cứu, làm rõ tại Điều 8 cơ chế kết nối, chia sẻ và khai thác dữ liệu giữa cơ sở dữ liệu thực phẩm thuộc phạm vi quản lý của Bộ Công Thương với cơ sở dữ liệu về an toàn thực </w:t>
            </w:r>
            <w:r w:rsidRPr="000B5059">
              <w:rPr>
                <w:rFonts w:ascii="Times New Roman" w:eastAsia="Times New Roman" w:hAnsi="Times New Roman" w:cs="Times New Roman"/>
                <w:noProof/>
                <w:color w:val="000000" w:themeColor="text1"/>
                <w:kern w:val="0"/>
                <w:lang w:eastAsia="zh-CN"/>
                <w14:ligatures w14:val="none"/>
              </w:rPr>
              <w:lastRenderedPageBreak/>
              <w:t>phẩm của ngành Y tế và ngành Nông nghiệp và Môi trường; đồng thời quy định rõ nguyên tắc, phương thức và trách nhiệm của các cơ quan trong việc kết nối, chia sẻ và khai thác dữ liệu.</w:t>
            </w:r>
          </w:p>
          <w:p w14:paraId="27F1C5A8" w14:textId="05DAE16E" w:rsidR="005E5ABA" w:rsidRPr="000B5059" w:rsidRDefault="005E5ABA" w:rsidP="005E5ABA">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Lý do: Hiện nay, công tác quản lý an toàn thực phẩm được phân công cho 03 ngành Y tế, Công Thương và Nông nghiệp và Môi trường theo phạm vi, lĩnh vực và thẩm quyền được quy định. Việc kết nối, chia sẻ dữ liệu giữa các cơ sở dữ liệu chuyên ngành là cần thiết để các cơ quan có thể khai thác, đối chiếu và sử dụng thông tin, dữ liệu đã có, hạn chế việc thu thập, cập nhật lại những thông tin đã được cập nhật. Bên cạnh đó, dự thảo Luật An toàn thực phẩm (sửa đổi) đang được xây dựng theo định hướng thống nhất một đầu mối quản lý nhà nước về an toàn thực phẩm. Do đó, đề nghị cơ sở dữ liệu thực phẩm được xây dựng theo hướng có khả năng kết nối, tích hợp và chia sẻ với hệ thống cơ sở dữ liệu an toàn thực phẩm dùng chung trong tương lai, bảo đảm dữ liệu được liên thông, đồng bộ và có thể khai thác, sử dụng hiệu quả.</w:t>
            </w:r>
          </w:p>
        </w:tc>
        <w:tc>
          <w:tcPr>
            <w:tcW w:w="4777" w:type="dxa"/>
          </w:tcPr>
          <w:p w14:paraId="15567AE8" w14:textId="77777777" w:rsidR="00FA5674" w:rsidRPr="00116191" w:rsidRDefault="00FA5674" w:rsidP="00FA5674">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0020E34E" w14:textId="77777777" w:rsidR="005E5ABA" w:rsidRPr="00116191" w:rsidRDefault="00FA5674" w:rsidP="00FA5674">
            <w:pPr>
              <w:jc w:val="both"/>
              <w:rPr>
                <w:rFonts w:ascii="Times New Roman" w:hAnsi="Times New Roman" w:cs="Times New Roman"/>
                <w:bCs/>
                <w:i/>
                <w:iCs/>
                <w:color w:val="000000" w:themeColor="text1"/>
              </w:rPr>
            </w:pPr>
            <w:r w:rsidRPr="00116191">
              <w:rPr>
                <w:rFonts w:ascii="Times New Roman" w:hAnsi="Times New Roman" w:cs="Times New Roman"/>
                <w:color w:val="000000" w:themeColor="text1"/>
              </w:rPr>
              <w:t xml:space="preserve">Tại dự thảo Tờ trình, Cục Công nghiệp đã nêu rõ: </w:t>
            </w: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 xml:space="preserve">Để bảo đảm tính liên thông, đồng bộ dữ liệu quốc gia và tối ưu hóa hiệu quả đầu tư theo Nghị định số 224/2026/NĐ-CP và Nghị định số </w:t>
            </w:r>
            <w:r w:rsidRPr="00116191">
              <w:rPr>
                <w:rFonts w:ascii="Times New Roman" w:hAnsi="Times New Roman" w:cs="Times New Roman"/>
                <w:bCs/>
                <w:i/>
                <w:iCs/>
                <w:color w:val="000000" w:themeColor="text1"/>
              </w:rPr>
              <w:lastRenderedPageBreak/>
              <w:t>278/2025/NĐ-CP,  Bộ Công Thương sẽ xây dựng cấu trúc trường thông tin của Cơ sở dữ liệu về thực phẩm thuộc phạm vi quản lý của Bộ Công Thương đồng nhất và tương thích hoàn toàn với cấu trúc dữ liệu đã được ban hành tại Quyết định số 1661/QĐ-BYT ngày 09 tháng 6 năm 2026 của Bộ Y tế và Quy chuẩn kỹ thuật quốc gia QCVN 09:2025/BCA của Bộ Công an. Danh mục, cấu trúc và mô tả dữ liệu của Cơ sở dữ liệu do Bộ trưởng Bộ Công Thương ban hành và được rà soát, cập nhật phù hợp với yêu cầu quản lý nhà nước và quy định của pháp luật.”</w:t>
            </w:r>
          </w:p>
          <w:p w14:paraId="0F405201" w14:textId="7D3A6834" w:rsidR="005F01B0" w:rsidRPr="00116191" w:rsidRDefault="005F01B0" w:rsidP="005F01B0">
            <w:pPr>
              <w:jc w:val="both"/>
              <w:rPr>
                <w:rFonts w:ascii="Times New Roman" w:hAnsi="Times New Roman" w:cs="Times New Roman"/>
                <w:bCs/>
                <w:i/>
                <w:iCs/>
                <w:color w:val="000000" w:themeColor="text1"/>
              </w:rPr>
            </w:pPr>
            <w:r w:rsidRPr="00116191">
              <w:rPr>
                <w:rFonts w:ascii="Times New Roman" w:hAnsi="Times New Roman" w:cs="Times New Roman"/>
                <w:color w:val="000000" w:themeColor="text1"/>
              </w:rPr>
              <w:t>Trong quá trình xây dựng Danh mục dữ liệu, Bộ Công Thương sẽ lấy ý kiến các đơn vị liên quan.</w:t>
            </w:r>
          </w:p>
          <w:p w14:paraId="0138801F" w14:textId="2A93C023" w:rsidR="00FA5674" w:rsidRPr="00116191" w:rsidRDefault="00FA5674" w:rsidP="00FA5674">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8 dự thảo Thông tư quy định v</w:t>
            </w:r>
            <w:r w:rsidRPr="000B5059">
              <w:rPr>
                <w:rFonts w:ascii="Times New Roman" w:hAnsi="Times New Roman" w:cs="Times New Roman"/>
                <w:color w:val="000000" w:themeColor="text1"/>
              </w:rPr>
              <w:t>iệc tạo lập, kết nối, chia sẻ dữ liệu được quy định trên nguyên tắc các dữ liệu đã được tạo lập, kết nối, chia sẻ thì không tạo lập lại để tránh chồng chéo, trùng lặp.</w:t>
            </w:r>
          </w:p>
        </w:tc>
      </w:tr>
      <w:tr w:rsidR="005E5ABA" w:rsidRPr="00116191" w14:paraId="0A296B04" w14:textId="77777777" w:rsidTr="005E5ABA">
        <w:tc>
          <w:tcPr>
            <w:tcW w:w="704" w:type="dxa"/>
          </w:tcPr>
          <w:p w14:paraId="40073889" w14:textId="0C14147E"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60</w:t>
            </w:r>
          </w:p>
        </w:tc>
        <w:tc>
          <w:tcPr>
            <w:tcW w:w="2362" w:type="dxa"/>
          </w:tcPr>
          <w:p w14:paraId="327FFAA5" w14:textId="496EF058"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8</w:t>
            </w:r>
          </w:p>
        </w:tc>
        <w:tc>
          <w:tcPr>
            <w:tcW w:w="1800" w:type="dxa"/>
          </w:tcPr>
          <w:p w14:paraId="72BF66C0" w14:textId="793F76F5"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Hiệp hội bán lẻ (Công văn số 44/CV-HHBL ngày 28/8/2026)</w:t>
            </w:r>
          </w:p>
        </w:tc>
        <w:tc>
          <w:tcPr>
            <w:tcW w:w="4485" w:type="dxa"/>
          </w:tcPr>
          <w:p w14:paraId="16BEAC02" w14:textId="0103148F" w:rsidR="005E5ABA" w:rsidRPr="000B5059" w:rsidRDefault="005E5ABA" w:rsidP="005E5ABA">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Điều 8.4. Đề xuất sửa đổi:</w:t>
            </w:r>
          </w:p>
          <w:p w14:paraId="0358C6A1"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4. Việc kết nối, chia sẻ và khai thác dữ liệu phải tuân thủ đúng các quy định của pháp luật về quản lý, kết nối, chia sẻ dữ liệu số dùng chung của cơ quan nhà nước; bảo mật, an toàn dữ liệu, an ninh mạng; phòng, chống lạm dụng thông tin; bảo vệ thông tin </w:t>
            </w:r>
            <w:r w:rsidRPr="000B5059">
              <w:rPr>
                <w:rFonts w:ascii="Times New Roman" w:eastAsia="Times New Roman" w:hAnsi="Times New Roman" w:cs="Times New Roman"/>
                <w:noProof/>
                <w:color w:val="000000" w:themeColor="text1"/>
                <w:kern w:val="0"/>
                <w:lang w:eastAsia="zh-CN"/>
                <w14:ligatures w14:val="none"/>
              </w:rPr>
              <w:lastRenderedPageBreak/>
              <w:t>cá nhân, bí mật kinh doanh và các quy định pháp luật khác có liên quan.</w:t>
            </w:r>
          </w:p>
          <w:p w14:paraId="00B73207" w14:textId="77777777" w:rsidR="005E5ABA" w:rsidRPr="00116191" w:rsidRDefault="005E5ABA" w:rsidP="005E5ABA">
            <w:pPr>
              <w:ind w:firstLine="567"/>
              <w:jc w:val="both"/>
              <w:rPr>
                <w:rFonts w:ascii="Times New Roman" w:hAnsi="Times New Roman" w:cs="Times New Roman"/>
                <w:b/>
                <w:bCs/>
                <w:i/>
                <w:iCs/>
                <w:color w:val="000000" w:themeColor="text1"/>
              </w:rPr>
            </w:pPr>
            <w:r w:rsidRPr="00116191">
              <w:rPr>
                <w:rFonts w:ascii="Times New Roman" w:hAnsi="Times New Roman" w:cs="Times New Roman"/>
                <w:b/>
                <w:bCs/>
                <w:i/>
                <w:iCs/>
                <w:color w:val="000000" w:themeColor="text1"/>
              </w:rPr>
              <w:t>Lý do:</w:t>
            </w:r>
          </w:p>
          <w:p w14:paraId="33D5D9A6" w14:textId="2038287D" w:rsidR="005E5ABA" w:rsidRPr="000B5059" w:rsidRDefault="005E5ABA" w:rsidP="005E5ABA">
            <w:pPr>
              <w:ind w:firstLine="567"/>
              <w:jc w:val="both"/>
              <w:rPr>
                <w:rFonts w:ascii="Times New Roman" w:hAnsi="Times New Roman" w:cs="Times New Roman"/>
                <w:b/>
                <w:bCs/>
                <w:i/>
                <w:iCs/>
                <w:color w:val="000000" w:themeColor="text1"/>
              </w:rPr>
            </w:pPr>
            <w:r w:rsidRPr="000B5059">
              <w:rPr>
                <w:rFonts w:ascii="Times New Roman" w:eastAsia="Times New Roman" w:hAnsi="Times New Roman" w:cs="Times New Roman"/>
                <w:noProof/>
                <w:color w:val="000000" w:themeColor="text1"/>
                <w:kern w:val="0"/>
                <w:lang w:val="vi-VN" w:eastAsia="zh-CN"/>
                <w14:ligatures w14:val="none"/>
              </w:rPr>
              <w:t xml:space="preserve">Quan điểm xây dựng Dự thảo của Ban Soạn Thảo có đề cập: </w:t>
            </w:r>
            <w:r w:rsidRPr="000B5059">
              <w:rPr>
                <w:rFonts w:ascii="Times New Roman" w:eastAsia="Times New Roman" w:hAnsi="Times New Roman" w:cs="Times New Roman"/>
                <w:i/>
                <w:iCs/>
                <w:noProof/>
                <w:color w:val="000000" w:themeColor="text1"/>
                <w:kern w:val="0"/>
                <w:lang w:val="vi-VN" w:eastAsia="zh-CN"/>
                <w14:ligatures w14:val="none"/>
              </w:rPr>
              <w:t>“Bảo đảm dữ liệu được tạo lập, quản lý và khai thác theo nguyên tắc đúng, đủ, sạch, sống, thống nhất, dùng chung; bảo đảm an toàn thông tin, an ninh mạng, bảo vệ dữ liệu cá nhân và bí mật kinh doanh”</w:t>
            </w:r>
            <w:r w:rsidRPr="000B5059">
              <w:rPr>
                <w:rFonts w:ascii="Times New Roman" w:eastAsia="Times New Roman" w:hAnsi="Times New Roman" w:cs="Times New Roman"/>
                <w:noProof/>
                <w:color w:val="000000" w:themeColor="text1"/>
                <w:kern w:val="0"/>
                <w:lang w:val="vi-VN" w:eastAsia="zh-CN"/>
                <w14:ligatures w14:val="none"/>
              </w:rPr>
              <w:t xml:space="preserve"> (Mục II.2 – Dự thảo Tờ trình). Tuy nhiên, quy định tại Điều 8.3 và Điều 8.4 của Dự thảo Thông tư không kèm cơ chế bảo vệ bí mật kinh doanh, dữ liệu cá nhân dẫn tới rủi ro doanh nghiệp bị lộ bí mật kinh doanh, dữ liệu cá nhân trên Cơ sở dữ liệu.</w:t>
            </w:r>
            <w:r w:rsidRPr="000B5059">
              <w:rPr>
                <w:rFonts w:ascii="Times New Roman" w:eastAsia="Aptos" w:hAnsi="Times New Roman" w:cs="Times New Roman"/>
                <w:color w:val="000000" w:themeColor="text1"/>
              </w:rPr>
              <w:t xml:space="preserve"> </w:t>
            </w:r>
            <w:r w:rsidRPr="000B5059">
              <w:rPr>
                <w:rFonts w:ascii="Times New Roman" w:eastAsia="Times New Roman" w:hAnsi="Times New Roman" w:cs="Times New Roman"/>
                <w:noProof/>
                <w:color w:val="000000" w:themeColor="text1"/>
                <w:kern w:val="0"/>
                <w:lang w:val="vi-VN" w:eastAsia="zh-CN"/>
                <w14:ligatures w14:val="none"/>
              </w:rPr>
              <w:t xml:space="preserve">Do đó, đề xuất sửa đổi Điều 8.4 </w:t>
            </w:r>
            <w:r w:rsidRPr="000B5059">
              <w:rPr>
                <w:rFonts w:ascii="Times New Roman" w:eastAsia="Times New Roman" w:hAnsi="Times New Roman" w:cs="Times New Roman"/>
                <w:b/>
                <w:bCs/>
                <w:noProof/>
                <w:color w:val="000000" w:themeColor="text1"/>
                <w:kern w:val="0"/>
                <w:lang w:val="vi-VN" w:eastAsia="zh-CN"/>
                <w14:ligatures w14:val="none"/>
              </w:rPr>
              <w:t>thống nhất với quan điểm xây dựng Dự thảo của Ban Soạn Thảo và phù hợp với thực tiễn vận hành của doanh nghiệp.</w:t>
            </w:r>
          </w:p>
        </w:tc>
        <w:tc>
          <w:tcPr>
            <w:tcW w:w="4777" w:type="dxa"/>
          </w:tcPr>
          <w:p w14:paraId="0962CAB5" w14:textId="77777777" w:rsidR="005E5ABA" w:rsidRPr="00116191" w:rsidRDefault="00CB14A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Không tiếp thu.</w:t>
            </w:r>
          </w:p>
          <w:p w14:paraId="2E0B7F8F" w14:textId="0199E3DE" w:rsidR="00CB14A8" w:rsidRPr="00116191" w:rsidRDefault="00CB14A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Điều 13 đã quy định việc khai thác cơ sở dữ liệu phục vụ truy xuất nguồn gốc. </w:t>
            </w:r>
          </w:p>
        </w:tc>
      </w:tr>
      <w:tr w:rsidR="00AD7F80" w:rsidRPr="00116191" w14:paraId="69C8A457" w14:textId="77777777" w:rsidTr="005E5ABA">
        <w:tc>
          <w:tcPr>
            <w:tcW w:w="704" w:type="dxa"/>
          </w:tcPr>
          <w:p w14:paraId="7A52AB29" w14:textId="636E38CE" w:rsidR="00AD7F80"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61</w:t>
            </w:r>
          </w:p>
        </w:tc>
        <w:tc>
          <w:tcPr>
            <w:tcW w:w="2362" w:type="dxa"/>
          </w:tcPr>
          <w:p w14:paraId="507D4080" w14:textId="5D55CC99" w:rsidR="00AD7F80" w:rsidRPr="000B5059" w:rsidRDefault="00AD7F80"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8</w:t>
            </w:r>
          </w:p>
        </w:tc>
        <w:tc>
          <w:tcPr>
            <w:tcW w:w="1800" w:type="dxa"/>
          </w:tcPr>
          <w:p w14:paraId="70204B09" w14:textId="2F315BBA" w:rsidR="00AD7F80" w:rsidRPr="000B5059" w:rsidRDefault="00AD7F80"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Liên Đoàn Thương mại và  Công nghiệp Việt Nam (Công văn số 1982/LDTM-PC ngày 11/9/2026) </w:t>
            </w:r>
          </w:p>
        </w:tc>
        <w:tc>
          <w:tcPr>
            <w:tcW w:w="4485" w:type="dxa"/>
          </w:tcPr>
          <w:p w14:paraId="22DB0913" w14:textId="77777777" w:rsidR="00AD7F80" w:rsidRPr="000B5059" w:rsidRDefault="00AD7F80" w:rsidP="00AD7F80">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Cập nhật, kết nối, chia sẻ và khai thác dữ liệu (Điều 8)</w:t>
            </w:r>
          </w:p>
          <w:p w14:paraId="21EB7EA0" w14:textId="47F7D294" w:rsidR="00AD7F80" w:rsidRPr="000B5059" w:rsidRDefault="00AD7F80" w:rsidP="00AD7F80">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Khoản 2 Điều 8 Dự thảo quy định</w:t>
            </w:r>
            <w:r w:rsidRPr="000B5059">
              <w:rPr>
                <w:rFonts w:ascii="Times New Roman" w:eastAsia="Times New Roman" w:hAnsi="Times New Roman" w:cs="Times New Roman"/>
                <w:b/>
                <w:bCs/>
                <w:noProof/>
                <w:color w:val="000000" w:themeColor="text1"/>
                <w:kern w:val="0"/>
                <w:lang w:eastAsia="zh-CN"/>
                <w14:ligatures w14:val="none"/>
              </w:rPr>
              <w:t xml:space="preserve"> "cơ </w:t>
            </w:r>
            <w:r w:rsidRPr="000B5059">
              <w:rPr>
                <w:rFonts w:ascii="Times New Roman" w:eastAsia="Times New Roman" w:hAnsi="Times New Roman" w:cs="Times New Roman"/>
                <w:noProof/>
                <w:color w:val="000000" w:themeColor="text1"/>
                <w:kern w:val="0"/>
                <w:lang w:eastAsia="zh-CN"/>
                <w14:ligatures w14:val="none"/>
              </w:rPr>
              <w:t xml:space="preserve">quan, tổ chức có trách nhiệm tạo lập, chuyển đổi số và cập nhật vào Cơ sở dữ liệu" chưa giới hạn rõ chủ thể. Do "tổ chức" trong Dự thảo có thể được hiểu là tổ chức sản xuất, kinh doanh thực phẩm, vì vậy quy định này có thể dẫn đến yêu cầu doanh nghiệp tự số hóa hoặc nộp lại hồ sơ đã nộp. Đề nghị </w:t>
            </w:r>
            <w:r w:rsidRPr="000B5059">
              <w:rPr>
                <w:rFonts w:ascii="Times New Roman" w:eastAsia="Times New Roman" w:hAnsi="Times New Roman" w:cs="Times New Roman"/>
                <w:noProof/>
                <w:color w:val="000000" w:themeColor="text1"/>
                <w:kern w:val="0"/>
                <w:u w:val="single"/>
                <w:lang w:eastAsia="zh-CN"/>
                <w14:ligatures w14:val="none"/>
              </w:rPr>
              <w:t>sửa đổi</w:t>
            </w:r>
            <w:r w:rsidRPr="000B5059">
              <w:rPr>
                <w:rFonts w:ascii="Times New Roman" w:eastAsia="Times New Roman" w:hAnsi="Times New Roman" w:cs="Times New Roman"/>
                <w:noProof/>
                <w:color w:val="000000" w:themeColor="text1"/>
                <w:kern w:val="0"/>
                <w:lang w:eastAsia="zh-CN"/>
                <w14:ligatures w14:val="none"/>
              </w:rPr>
              <w:t xml:space="preserve"> để xác định rõ chủ thể là cơ quan nhà nước và tổ chức được giao, chỉ định thực hiện cung cấp dịch vụ công.</w:t>
            </w:r>
          </w:p>
        </w:tc>
        <w:tc>
          <w:tcPr>
            <w:tcW w:w="4777" w:type="dxa"/>
          </w:tcPr>
          <w:p w14:paraId="435F503F" w14:textId="77777777" w:rsidR="00AD7F80" w:rsidRPr="000B5059" w:rsidRDefault="00C443E2"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Không tiếp thu.</w:t>
            </w:r>
          </w:p>
          <w:p w14:paraId="1589FF01" w14:textId="2D28EF93" w:rsidR="00C443E2" w:rsidRPr="000B5059" w:rsidRDefault="00C443E2"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Khoản 2, khoản 3 Điều 5 dự thảo Thông tư đã quy định rõ việc tạo lập cơ sở dữ liệu</w:t>
            </w:r>
            <w:r w:rsidR="00F81199" w:rsidRPr="000B5059">
              <w:rPr>
                <w:rFonts w:ascii="Times New Roman" w:hAnsi="Times New Roman" w:cs="Times New Roman"/>
                <w:color w:val="000000" w:themeColor="text1"/>
              </w:rPr>
              <w:t xml:space="preserve"> và xác định rõ chủ thể tạo lập dữ liệu</w:t>
            </w:r>
            <w:r w:rsidRPr="000B5059">
              <w:rPr>
                <w:rFonts w:ascii="Times New Roman" w:hAnsi="Times New Roman" w:cs="Times New Roman"/>
                <w:color w:val="000000" w:themeColor="text1"/>
              </w:rPr>
              <w:t>:</w:t>
            </w:r>
          </w:p>
          <w:p w14:paraId="1520C844" w14:textId="07283E7F" w:rsidR="00C443E2" w:rsidRPr="000B5059" w:rsidRDefault="00C443E2" w:rsidP="00C443E2">
            <w:pPr>
              <w:jc w:val="both"/>
              <w:rPr>
                <w:rFonts w:ascii="Times New Roman" w:hAnsi="Times New Roman" w:cs="Times New Roman"/>
                <w:b/>
                <w:bCs/>
                <w:i/>
                <w:iCs/>
                <w:color w:val="000000" w:themeColor="text1"/>
              </w:rPr>
            </w:pPr>
            <w:r w:rsidRPr="000B5059">
              <w:rPr>
                <w:rFonts w:ascii="Times New Roman" w:hAnsi="Times New Roman" w:cs="Times New Roman"/>
                <w:b/>
                <w:bCs/>
                <w:i/>
                <w:iCs/>
                <w:color w:val="000000" w:themeColor="text1"/>
              </w:rPr>
              <w:t xml:space="preserve">“Điều 5. Tạo lập Cơ sở dữ liệu </w:t>
            </w:r>
          </w:p>
          <w:p w14:paraId="30E64217" w14:textId="77777777" w:rsidR="00C443E2" w:rsidRPr="000B5059" w:rsidRDefault="00C443E2" w:rsidP="00C443E2">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 xml:space="preserve">2. Dữ liệu phục vụ quản lý nhà nước về công nghiệp thực phẩm, an toàn thực phẩm, chất lượng sản phẩm, hàng hóa và truy xuất nguồn gốc thực phẩm thuộc phạm vi quản lý của Bộ Công Thương được tạo lập, cập nhật từ các nguồn sau: </w:t>
            </w:r>
          </w:p>
          <w:p w14:paraId="0C822860" w14:textId="77777777" w:rsidR="00C443E2" w:rsidRPr="000B5059" w:rsidRDefault="00C443E2" w:rsidP="00C443E2">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 xml:space="preserve">a) Dữ liệu do cơ quan nhà nước và cơ quan, tổ chức được giao hoặc chỉ định thực hiện nhiệm vụ quản lý nhà nước tạo lập, tiếp nhận trong quá </w:t>
            </w:r>
            <w:r w:rsidRPr="000B5059">
              <w:rPr>
                <w:rFonts w:ascii="Times New Roman" w:hAnsi="Times New Roman" w:cs="Times New Roman"/>
                <w:i/>
                <w:iCs/>
                <w:color w:val="000000" w:themeColor="text1"/>
              </w:rPr>
              <w:lastRenderedPageBreak/>
              <w:t>trình giải quyết thủ tục hành chính, cung cấp dịch vụ công, thực hiện chế độ báo cáo và hoạt động quản lý nhà nước theo quy định của pháp luật;</w:t>
            </w:r>
          </w:p>
          <w:p w14:paraId="7853B14E" w14:textId="77777777" w:rsidR="00C443E2" w:rsidRPr="000B5059" w:rsidRDefault="00C443E2" w:rsidP="00C443E2">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b) Dữ liệu được kết nối, chia sẻ từ Cơ sở dữ liệu tổng hợp quốc gia, cơ sở dữ liệu quốc gia, cơ sở dữ liệu chuyên ngành và hệ thống thông tin của cơ quan nhà nước;</w:t>
            </w:r>
          </w:p>
          <w:p w14:paraId="3DC5F3A6" w14:textId="77777777" w:rsidR="00C443E2" w:rsidRPr="000B5059" w:rsidRDefault="00C443E2" w:rsidP="00C443E2">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c) Dữ liệu do tổ chức, cá nhân cung cấp, cập nhật, kết nối, chia sẻ theo nghĩa vụ được pháp luật quy định hoặc tự nguyện cung cấp, chia sẻ theo quy định của pháp luật.</w:t>
            </w:r>
          </w:p>
          <w:p w14:paraId="69E641C9" w14:textId="77777777" w:rsidR="00C443E2" w:rsidRPr="000B5059" w:rsidRDefault="00C443E2" w:rsidP="00C443E2">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3. Hồ sơ, giấy tờ, tài liệu được hình thành trong quá trình giải quyết thủ tục hành chính, cung cấp dịch vụ công, thực hiện hoạt động quản lý nhà nước và chế độ báo cáo được tạo lập, chuyển đổi thành dữ liệu số để cập nhật vào Cơ sở dữ liệu theo quy định của pháp luật và Thông tư này.”</w:t>
            </w:r>
          </w:p>
          <w:p w14:paraId="62657865" w14:textId="4176AFDC" w:rsidR="00F81199" w:rsidRPr="000B5059" w:rsidRDefault="00F81199" w:rsidP="00C443E2">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8 dự thảo Thông tư quy định v</w:t>
            </w:r>
            <w:r w:rsidRPr="000B5059">
              <w:rPr>
                <w:rFonts w:ascii="Times New Roman" w:hAnsi="Times New Roman" w:cs="Times New Roman"/>
                <w:color w:val="000000" w:themeColor="text1"/>
              </w:rPr>
              <w:t>iệc tạo lập, kết nối, chia sẻ dữ liệu được quy định trên nguyên tắc các dữ liệu đã được tạo lập, kết nối, chia sẻ thì không tạo lập lại để tránh chồng chéo, trùng lặp.</w:t>
            </w:r>
          </w:p>
        </w:tc>
      </w:tr>
      <w:tr w:rsidR="008078EB" w:rsidRPr="00116191" w14:paraId="0E574A9F" w14:textId="77777777" w:rsidTr="005E5ABA">
        <w:tc>
          <w:tcPr>
            <w:tcW w:w="704" w:type="dxa"/>
          </w:tcPr>
          <w:p w14:paraId="0D256000" w14:textId="312643EA" w:rsidR="008078EB"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62</w:t>
            </w:r>
          </w:p>
        </w:tc>
        <w:tc>
          <w:tcPr>
            <w:tcW w:w="2362" w:type="dxa"/>
          </w:tcPr>
          <w:p w14:paraId="6DE0A8AE" w14:textId="04B2993B" w:rsidR="008078EB" w:rsidRPr="000B5059" w:rsidRDefault="008078EB"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8</w:t>
            </w:r>
          </w:p>
        </w:tc>
        <w:tc>
          <w:tcPr>
            <w:tcW w:w="1800" w:type="dxa"/>
          </w:tcPr>
          <w:p w14:paraId="5EB3FC64" w14:textId="48912ADF" w:rsidR="008078EB" w:rsidRPr="000B5059" w:rsidRDefault="008078EB"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UBND Thành phố Huế (Công văn số </w:t>
            </w:r>
            <w:r w:rsidRPr="000B5059">
              <w:rPr>
                <w:rFonts w:ascii="Times New Roman" w:eastAsia="Times New Roman" w:hAnsi="Times New Roman" w:cs="Times New Roman"/>
                <w:color w:val="000000" w:themeColor="text1"/>
              </w:rPr>
              <w:t>13686/UBND-CT ngày 10/9/2026</w:t>
            </w:r>
            <w:r w:rsidRPr="000B5059">
              <w:rPr>
                <w:rFonts w:ascii="Times New Roman" w:hAnsi="Times New Roman" w:cs="Times New Roman"/>
                <w:color w:val="000000" w:themeColor="text1"/>
              </w:rPr>
              <w:t>)</w:t>
            </w:r>
          </w:p>
        </w:tc>
        <w:tc>
          <w:tcPr>
            <w:tcW w:w="4485" w:type="dxa"/>
          </w:tcPr>
          <w:p w14:paraId="39E678CC" w14:textId="7B26C299" w:rsidR="008078EB" w:rsidRPr="000B5059" w:rsidRDefault="008078EB" w:rsidP="00AD7F80">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 xml:space="preserve">Điều 8. Cập nhật, kết nối, chia sẻ và khai thác dữ liệu </w:t>
            </w:r>
            <w:r w:rsidRPr="000B5059">
              <w:rPr>
                <w:rFonts w:ascii="Times New Roman" w:eastAsia="Times New Roman" w:hAnsi="Times New Roman" w:cs="Times New Roman"/>
                <w:noProof/>
                <w:color w:val="000000" w:themeColor="text1"/>
                <w:kern w:val="0"/>
                <w:lang w:eastAsia="zh-CN"/>
                <w14:ligatures w14:val="none"/>
              </w:rPr>
              <w:t xml:space="preserve">của dự thảo Thông tư: Đề nghị nghiên cứu phân định rõ trách nhiệm cập nhật của từng nội dung Cơ sở dữ liệu giữa cơ sở sản xuất, kinh doanh thực phẩm và cơ quan quản lý nhà nước; tránh yêu cầu doanh nghiệp cung cấp lại những thông tin mà cơ quan nhà nước đã có hoặc có thể khai thác từ các cơ sở dữ liệu quốc gia. Ngoài ra, </w:t>
            </w:r>
            <w:r w:rsidRPr="000B5059">
              <w:rPr>
                <w:rFonts w:ascii="Times New Roman" w:eastAsia="Times New Roman" w:hAnsi="Times New Roman" w:cs="Times New Roman"/>
                <w:noProof/>
                <w:color w:val="000000" w:themeColor="text1"/>
                <w:kern w:val="0"/>
                <w:lang w:eastAsia="zh-CN"/>
                <w14:ligatures w14:val="none"/>
              </w:rPr>
              <w:lastRenderedPageBreak/>
              <w:t>đề nghị Thông tư hướng dẫn cụ thể trường hợp cập nhật thay đổi các nội dung Cơ sở dữ liệu</w:t>
            </w:r>
            <w:r w:rsidRPr="000B5059">
              <w:rPr>
                <w:rFonts w:ascii="Times New Roman" w:eastAsia="Times New Roman" w:hAnsi="Times New Roman" w:cs="Times New Roman"/>
                <w:b/>
                <w:bCs/>
                <w:noProof/>
                <w:color w:val="000000" w:themeColor="text1"/>
                <w:kern w:val="0"/>
                <w:lang w:eastAsia="zh-CN"/>
                <w14:ligatures w14:val="none"/>
              </w:rPr>
              <w:t>.</w:t>
            </w:r>
          </w:p>
        </w:tc>
        <w:tc>
          <w:tcPr>
            <w:tcW w:w="4777" w:type="dxa"/>
          </w:tcPr>
          <w:p w14:paraId="4FB70A0D" w14:textId="1FE80C39" w:rsidR="00F81199" w:rsidRPr="000B5059" w:rsidRDefault="00F81199" w:rsidP="00F81199">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3C098591" w14:textId="6198D716" w:rsidR="00F81199" w:rsidRPr="000B5059" w:rsidRDefault="00F81199" w:rsidP="00F81199">
            <w:pPr>
              <w:jc w:val="both"/>
              <w:rPr>
                <w:rFonts w:ascii="Times New Roman" w:hAnsi="Times New Roman" w:cs="Times New Roman"/>
                <w:color w:val="000000" w:themeColor="text1"/>
              </w:rPr>
            </w:pPr>
            <w:r w:rsidRPr="000B5059">
              <w:rPr>
                <w:rFonts w:ascii="Times New Roman" w:hAnsi="Times New Roman" w:cs="Times New Roman"/>
                <w:color w:val="000000" w:themeColor="text1"/>
              </w:rPr>
              <w:t>Khoản 2, khoản 3 Điều 5 dự thảo Thông tư đã quy định rõ việc tạo lập cơ sở dữ liệu và xác định rõ chủ thể tạo lập dữ liệu:</w:t>
            </w:r>
          </w:p>
          <w:p w14:paraId="5455D448" w14:textId="77777777" w:rsidR="00F81199" w:rsidRPr="000B5059" w:rsidRDefault="00F81199" w:rsidP="00F81199">
            <w:pPr>
              <w:jc w:val="both"/>
              <w:rPr>
                <w:rFonts w:ascii="Times New Roman" w:hAnsi="Times New Roman" w:cs="Times New Roman"/>
                <w:b/>
                <w:bCs/>
                <w:i/>
                <w:iCs/>
                <w:color w:val="000000" w:themeColor="text1"/>
              </w:rPr>
            </w:pPr>
            <w:r w:rsidRPr="000B5059">
              <w:rPr>
                <w:rFonts w:ascii="Times New Roman" w:hAnsi="Times New Roman" w:cs="Times New Roman"/>
                <w:b/>
                <w:bCs/>
                <w:i/>
                <w:iCs/>
                <w:color w:val="000000" w:themeColor="text1"/>
              </w:rPr>
              <w:t xml:space="preserve">“Điều 5. Tạo lập Cơ sở dữ liệu </w:t>
            </w:r>
          </w:p>
          <w:p w14:paraId="7BBDA85E" w14:textId="77777777" w:rsidR="00F81199" w:rsidRPr="000B5059" w:rsidRDefault="00F81199" w:rsidP="00F81199">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 xml:space="preserve">2. Dữ liệu phục vụ quản lý nhà nước về công nghiệp thực phẩm, an toàn thực phẩm, chất lượng sản phẩm, hàng hóa và truy xuất nguồn gốc thực phẩm thuộc phạm vi quản lý của Bộ </w:t>
            </w:r>
            <w:r w:rsidRPr="000B5059">
              <w:rPr>
                <w:rFonts w:ascii="Times New Roman" w:hAnsi="Times New Roman" w:cs="Times New Roman"/>
                <w:i/>
                <w:iCs/>
                <w:color w:val="000000" w:themeColor="text1"/>
              </w:rPr>
              <w:lastRenderedPageBreak/>
              <w:t xml:space="preserve">Công Thương được tạo lập, cập nhật từ các nguồn sau: </w:t>
            </w:r>
          </w:p>
          <w:p w14:paraId="35F112AA" w14:textId="77777777" w:rsidR="00F81199" w:rsidRPr="000B5059" w:rsidRDefault="00F81199" w:rsidP="00F81199">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a) Dữ liệu do cơ quan nhà nước và cơ quan, tổ chức được giao hoặc chỉ định thực hiện nhiệm vụ quản lý nhà nước tạo lập, tiếp nhận trong quá trình giải quyết thủ tục hành chính, cung cấp dịch vụ công, thực hiện chế độ báo cáo và hoạt động quản lý nhà nước theo quy định của pháp luật;</w:t>
            </w:r>
          </w:p>
          <w:p w14:paraId="7C65C89D" w14:textId="77777777" w:rsidR="00F81199" w:rsidRPr="000B5059" w:rsidRDefault="00F81199" w:rsidP="00F81199">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b) Dữ liệu được kết nối, chia sẻ từ Cơ sở dữ liệu tổng hợp quốc gia, cơ sở dữ liệu quốc gia, cơ sở dữ liệu chuyên ngành và hệ thống thông tin của cơ quan nhà nước;</w:t>
            </w:r>
          </w:p>
          <w:p w14:paraId="67CE2C77" w14:textId="77777777" w:rsidR="00F81199" w:rsidRPr="000B5059" w:rsidRDefault="00F81199" w:rsidP="00F81199">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c) Dữ liệu do tổ chức, cá nhân cung cấp, cập nhật, kết nối, chia sẻ theo nghĩa vụ được pháp luật quy định hoặc tự nguyện cung cấp, chia sẻ theo quy định của pháp luật.</w:t>
            </w:r>
          </w:p>
          <w:p w14:paraId="6D6B5375" w14:textId="77777777" w:rsidR="008078EB" w:rsidRPr="000B5059" w:rsidRDefault="00F81199" w:rsidP="00F81199">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3. Hồ sơ, giấy tờ, tài liệu được hình thành trong quá trình giải quyết thủ tục hành chính, cung cấp dịch vụ công, thực hiện hoạt động quản lý nhà nước và chế độ báo cáo được tạo lập, chuyển đổi thành dữ liệu số để cập nhật vào Cơ sở dữ liệu theo quy định của pháp luật và Thông tư này.”</w:t>
            </w:r>
          </w:p>
          <w:p w14:paraId="372712D6" w14:textId="77777777" w:rsidR="00F81199" w:rsidRPr="000B5059" w:rsidRDefault="00F81199" w:rsidP="00F81199">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8 dự thảo Thông tư quy định v</w:t>
            </w:r>
            <w:r w:rsidRPr="000B5059">
              <w:rPr>
                <w:rFonts w:ascii="Times New Roman" w:hAnsi="Times New Roman" w:cs="Times New Roman"/>
                <w:color w:val="000000" w:themeColor="text1"/>
              </w:rPr>
              <w:t>iệc tạo lập, kết nối, chia sẻ dữ liệu được quy định trên nguyên tắc các dữ liệu đã được tạo lập, kết nối, chia sẻ thì không tạo lập lại để tránh chồng chéo, trùng lặp.</w:t>
            </w:r>
          </w:p>
          <w:p w14:paraId="1AE165D2" w14:textId="77777777" w:rsidR="00F81199" w:rsidRPr="00116191" w:rsidRDefault="00F81199" w:rsidP="00F81199">
            <w:pPr>
              <w:jc w:val="both"/>
              <w:rPr>
                <w:rFonts w:ascii="Times New Roman" w:hAnsi="Times New Roman" w:cs="Times New Roman"/>
                <w:bCs/>
                <w:i/>
                <w:iCs/>
                <w:color w:val="000000" w:themeColor="text1"/>
              </w:rPr>
            </w:pPr>
            <w:r w:rsidRPr="00116191">
              <w:rPr>
                <w:rFonts w:ascii="Times New Roman" w:hAnsi="Times New Roman" w:cs="Times New Roman"/>
                <w:color w:val="000000" w:themeColor="text1"/>
              </w:rPr>
              <w:t xml:space="preserve">Tại dự thảo Tờ trình, Cục Công nghiệp đã nêu rõ: </w:t>
            </w: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 xml:space="preserve">Để bảo đảm tính liên thông, đồng bộ dữ liệu quốc gia và tối ưu hóa hiệu quả đầu tư theo Nghị định số 224/2026/NĐ-CP và Nghị định số </w:t>
            </w:r>
            <w:r w:rsidRPr="00116191">
              <w:rPr>
                <w:rFonts w:ascii="Times New Roman" w:hAnsi="Times New Roman" w:cs="Times New Roman"/>
                <w:bCs/>
                <w:i/>
                <w:iCs/>
                <w:color w:val="000000" w:themeColor="text1"/>
              </w:rPr>
              <w:lastRenderedPageBreak/>
              <w:t>278/2025/NĐ-CP,  Bộ Công Thương sẽ xây dựng cấu trúc trường thông tin của Cơ sở dữ liệu về thực phẩm thuộc phạm vi quản lý của Bộ Công Thương đồng nhất và tương thích hoàn toàn với cấu trúc dữ liệu đã được ban hành tại Quyết định số 1661/QĐ-BYT ngày 09 tháng 6 năm 2026 của Bộ Y tế và Quy chuẩn kỹ thuật quốc gia QCVN 09:2025/BCA của Bộ Công an. Danh mục, cấu trúc và mô tả dữ liệu của Cơ sở dữ liệu do Bộ trưởng Bộ Công Thương ban hành và được rà soát, cập nhật phù hợp với yêu cầu quản lý nhà nước và quy định của pháp luật.”</w:t>
            </w:r>
          </w:p>
          <w:p w14:paraId="59B4F63C" w14:textId="0371992B" w:rsidR="00F81199" w:rsidRPr="000B5059" w:rsidRDefault="00F81199" w:rsidP="005F01B0">
            <w:pPr>
              <w:jc w:val="both"/>
              <w:rPr>
                <w:rFonts w:ascii="Times New Roman" w:hAnsi="Times New Roman" w:cs="Times New Roman"/>
                <w:color w:val="000000" w:themeColor="text1"/>
              </w:rPr>
            </w:pPr>
            <w:r w:rsidRPr="000B5059">
              <w:rPr>
                <w:rFonts w:ascii="Times New Roman" w:hAnsi="Times New Roman" w:cs="Times New Roman"/>
                <w:color w:val="000000" w:themeColor="text1"/>
              </w:rPr>
              <w:t>Tại Quyết định ban hành Danh mục, cấu trúc và mô tả dữ liệu, Bộ Công Thương sẽ quy định việc cập nhật, chuẩn hóa dữ liệu.</w:t>
            </w:r>
            <w:r w:rsidR="005F01B0" w:rsidRPr="000B5059">
              <w:rPr>
                <w:rFonts w:ascii="Times New Roman" w:hAnsi="Times New Roman" w:cs="Times New Roman"/>
                <w:color w:val="000000" w:themeColor="text1"/>
              </w:rPr>
              <w:t xml:space="preserve"> </w:t>
            </w:r>
            <w:r w:rsidR="005F01B0" w:rsidRPr="00116191">
              <w:rPr>
                <w:rFonts w:ascii="Times New Roman" w:hAnsi="Times New Roman" w:cs="Times New Roman"/>
                <w:color w:val="000000" w:themeColor="text1"/>
              </w:rPr>
              <w:t>Trong quá trình xây dựng Danh mục dữ liệu, Bộ Công Thương sẽ lấy ý kiến các đơn vị liên quan.</w:t>
            </w:r>
          </w:p>
        </w:tc>
      </w:tr>
      <w:tr w:rsidR="005E5ABA" w:rsidRPr="00116191" w14:paraId="16137590" w14:textId="77777777" w:rsidTr="005E5ABA">
        <w:tc>
          <w:tcPr>
            <w:tcW w:w="704" w:type="dxa"/>
          </w:tcPr>
          <w:p w14:paraId="4AF2BB42" w14:textId="38228332"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63</w:t>
            </w:r>
          </w:p>
        </w:tc>
        <w:tc>
          <w:tcPr>
            <w:tcW w:w="2362" w:type="dxa"/>
          </w:tcPr>
          <w:p w14:paraId="19A7D246" w14:textId="7010AE11"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6 và Điều 8</w:t>
            </w:r>
          </w:p>
        </w:tc>
        <w:tc>
          <w:tcPr>
            <w:tcW w:w="1800" w:type="dxa"/>
          </w:tcPr>
          <w:p w14:paraId="563A7642" w14:textId="719CDABF"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Tuyên Quang (Công văn số 3479/SCT-CN ngày 28/8/2026) kèm theo công văn của Hiệp hội doanh nghiệp tỉnh  Tuyên Quang (Công văn số 293/CV-HH ngày 26/8/2025)</w:t>
            </w:r>
          </w:p>
        </w:tc>
        <w:tc>
          <w:tcPr>
            <w:tcW w:w="4485" w:type="dxa"/>
          </w:tcPr>
          <w:p w14:paraId="7526D3BB" w14:textId="05A331E7" w:rsidR="005E5ABA" w:rsidRPr="000B5059" w:rsidRDefault="005E5ABA" w:rsidP="005E5ABA">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 xml:space="preserve">Quy định đầy đủ danh mục dữ liệu và nguyên tắc không khai lại (Điều 6, Điều 8) </w:t>
            </w:r>
          </w:p>
          <w:p w14:paraId="1BD7AFF9" w14:textId="2472F895"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Khoản 2 Điều 6 giao Bộ trưởng Bộ Công Thương ban hành sau Danh mục, cấu trúc và mô tả dữ liệu. Cách quy định này chưa giúp cơ quan, doanh nghiệp xác định trước dữ liệu bắt buộc, dữ liệu được công khai, dữ liệu chỉ sử dụng cho quản lý và tần suất cập nhật. Đề nghị ban hành kèm Thông tư tối thiểu: (i) Từ điển dữ liệu, ghi rõ từng trường dữ liệu, nguồn hình thành, chủ thể cập nhật và thời điểm cập nhật; (ii) ma trận phân quyền công khai - khai thác - cập nhật; (iii) yêu cầu kết nối, chuẩn trao đổi dữ liệu. Nội dung kỹ thuật làm phát sinh nghĩa vụ trực </w:t>
            </w:r>
            <w:r w:rsidRPr="000B5059">
              <w:rPr>
                <w:rFonts w:ascii="Times New Roman" w:eastAsia="Times New Roman" w:hAnsi="Times New Roman" w:cs="Times New Roman"/>
                <w:noProof/>
                <w:color w:val="000000" w:themeColor="text1"/>
                <w:kern w:val="0"/>
                <w:lang w:eastAsia="zh-CN"/>
                <w14:ligatures w14:val="none"/>
              </w:rPr>
              <w:lastRenderedPageBreak/>
              <w:t>tiếp phải được công bố đồng thời với Thông tư. Đồng thời, cần thể hiện đầy đủ nguyên tắc tại điểm b khoản 2 Điều 11 Luật Dữ liệu số 60/2024/QH15: dữ liệu đã có trong các cơ sở dữ liệu được kết nối, chia sẻ thì không thu thập lại. Không yêu cầu doanh nghiệp khai lại thông tin đăng ký doanh nghiệp, mã số thuế, giấy chứng nhận đủ điều kiện an toàn thực phẩm, hồ sơ tự công bố sản phẩm, kết quả giải quyết thủ tục hành chính hoặc dữ liệu mà cơ quan nhà nước có thể khai thác, đối soát bằng kết nối điện tử.</w:t>
            </w:r>
          </w:p>
        </w:tc>
        <w:tc>
          <w:tcPr>
            <w:tcW w:w="4777" w:type="dxa"/>
          </w:tcPr>
          <w:p w14:paraId="6B996C6B" w14:textId="77777777" w:rsidR="005E5ABA" w:rsidRPr="00116191" w:rsidRDefault="00CB14A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380DA5CB" w14:textId="77777777" w:rsidR="005F01B0" w:rsidRPr="00116191" w:rsidRDefault="00CB14A8" w:rsidP="005F01B0">
            <w:pPr>
              <w:jc w:val="both"/>
              <w:rPr>
                <w:rFonts w:ascii="Times New Roman" w:hAnsi="Times New Roman" w:cs="Times New Roman"/>
                <w:bCs/>
                <w:color w:val="000000" w:themeColor="text1"/>
              </w:rPr>
            </w:pPr>
            <w:r w:rsidRPr="00116191">
              <w:rPr>
                <w:rFonts w:ascii="Times New Roman" w:hAnsi="Times New Roman" w:cs="Times New Roman"/>
                <w:color w:val="000000" w:themeColor="text1"/>
              </w:rPr>
              <w:t xml:space="preserve">Tại dự thảo Tờ trình, Cục Công nghiệp đã nêu rõ: </w:t>
            </w: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 xml:space="preserve">Để bảo đảm tính liên thông, đồng bộ dữ liệu quốc gia và tối ưu hóa hiệu quả đầu tư theo Nghị định số 224/2026/NĐ-CP và Nghị định số 278/2025/NĐ-CP,  Bộ Công Thương sẽ xây dựng cấu trúc trường thông tin của Cơ sở dữ liệu về thực phẩm thuộc phạm vi quản lý của Bộ Công Thương đồng nhất và tương thích hoàn toàn với cấu trúc dữ liệu đã được ban hành tại Quyết định số 1661/QĐ-BYT ngày 09 tháng 6 năm 2026 của Bộ Y tế và Quy chuẩn kỹ thuật quốc gia QCVN 09:2025/BCA của Bộ Công an. Danh mục, cấu trúc và mô tả dữ liệu của Cơ sở dữ liệu do Bộ trưởng Bộ Công Thương ban hành </w:t>
            </w:r>
            <w:r w:rsidRPr="00116191">
              <w:rPr>
                <w:rFonts w:ascii="Times New Roman" w:hAnsi="Times New Roman" w:cs="Times New Roman"/>
                <w:bCs/>
                <w:i/>
                <w:iCs/>
                <w:color w:val="000000" w:themeColor="text1"/>
              </w:rPr>
              <w:lastRenderedPageBreak/>
              <w:t>và được rà soát, cập nhật phù hợp với yêu cầu quản lý nhà nước và quy định của pháp luật.”</w:t>
            </w:r>
          </w:p>
          <w:p w14:paraId="4ABCBBAC" w14:textId="7E9E25CC" w:rsidR="00CB14A8" w:rsidRPr="00116191" w:rsidRDefault="005F01B0" w:rsidP="005F01B0">
            <w:pPr>
              <w:jc w:val="both"/>
              <w:rPr>
                <w:rFonts w:ascii="Times New Roman" w:hAnsi="Times New Roman" w:cs="Times New Roman"/>
                <w:bCs/>
                <w:i/>
                <w:iCs/>
                <w:color w:val="000000" w:themeColor="text1"/>
              </w:rPr>
            </w:pPr>
            <w:r w:rsidRPr="00116191">
              <w:rPr>
                <w:rFonts w:ascii="Times New Roman" w:hAnsi="Times New Roman" w:cs="Times New Roman"/>
                <w:color w:val="000000" w:themeColor="text1"/>
              </w:rPr>
              <w:t>Trong quá trình xây dựng Danh mục dữ liệu, Bộ Công Thương sẽ lấy ý kiến các đơn vị liên quan.</w:t>
            </w:r>
          </w:p>
          <w:p w14:paraId="3C86AFCF" w14:textId="45789205" w:rsidR="00CB14A8" w:rsidRPr="00116191" w:rsidRDefault="00CB14A8" w:rsidP="00CB14A8">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8 dự thảo Thông tư quy định v</w:t>
            </w:r>
            <w:r w:rsidRPr="000B5059">
              <w:rPr>
                <w:rFonts w:ascii="Times New Roman" w:hAnsi="Times New Roman" w:cs="Times New Roman"/>
                <w:color w:val="000000" w:themeColor="text1"/>
              </w:rPr>
              <w:t>iệc tạo lập, kết nối, chia sẻ dữ liệu được quy định trên nguyên tắc các dữ liệu đã được tạo lập, kết nối, chia sẻ thì không tạo lập lại để tránh chồng chéo, trùng lặp.</w:t>
            </w:r>
          </w:p>
        </w:tc>
      </w:tr>
      <w:tr w:rsidR="00D81B00" w:rsidRPr="00116191" w14:paraId="3104775D" w14:textId="77777777" w:rsidTr="005E5ABA">
        <w:tc>
          <w:tcPr>
            <w:tcW w:w="704" w:type="dxa"/>
          </w:tcPr>
          <w:p w14:paraId="637D4A42" w14:textId="3F00A5AD" w:rsidR="00D81B00"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64</w:t>
            </w:r>
          </w:p>
        </w:tc>
        <w:tc>
          <w:tcPr>
            <w:tcW w:w="2362" w:type="dxa"/>
          </w:tcPr>
          <w:p w14:paraId="5896C01C" w14:textId="4FDD1701" w:rsidR="00D81B00" w:rsidRPr="000B5059" w:rsidRDefault="00D81B00"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9</w:t>
            </w:r>
          </w:p>
        </w:tc>
        <w:tc>
          <w:tcPr>
            <w:tcW w:w="1800" w:type="dxa"/>
          </w:tcPr>
          <w:p w14:paraId="2A54CEDC" w14:textId="2A69CFCA" w:rsidR="00D81B00" w:rsidRPr="000B5059" w:rsidRDefault="00D81B00"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Vụ Chính sách Thương mại Đa biên (Công vă số 1524 /ĐB-WTO ngày 03/9/2026)</w:t>
            </w:r>
          </w:p>
        </w:tc>
        <w:tc>
          <w:tcPr>
            <w:tcW w:w="4485" w:type="dxa"/>
          </w:tcPr>
          <w:p w14:paraId="2E647E36" w14:textId="5C346948" w:rsidR="00D81B00" w:rsidRPr="000B5059" w:rsidRDefault="00D81B00" w:rsidP="00EF286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 xml:space="preserve">+ Đề nghị cân nhắc các quy định tại Điều này để bảo đảm phù hợp vì dự thảo hiện quy định rất rộng đối với hồ sơ truy xuất của doanh nghiệp, yêu cầu cơ sở sản xuất phải lưu rất nhiều loại thông tin. </w:t>
            </w:r>
          </w:p>
          <w:p w14:paraId="12909BDA" w14:textId="5DECE9AB" w:rsidR="00D81B00" w:rsidRPr="000B5059" w:rsidRDefault="00D81B00" w:rsidP="00D81B0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 xml:space="preserve">+ Tại khoản 3.a: Đề nghị bỏ quy định tần suất </w:t>
            </w:r>
            <w:r w:rsidRPr="000B5059">
              <w:rPr>
                <w:rFonts w:ascii="Times New Roman" w:eastAsia="Calibri" w:hAnsi="Times New Roman" w:cs="Times New Roman"/>
                <w:i/>
                <w:iCs/>
                <w:strike/>
                <w:color w:val="000000" w:themeColor="text1"/>
                <w:kern w:val="0"/>
                <w14:ligatures w14:val="none"/>
              </w:rPr>
              <w:t>“thường xuyên”</w:t>
            </w:r>
            <w:r w:rsidRPr="000B5059">
              <w:rPr>
                <w:rFonts w:ascii="Times New Roman" w:eastAsia="Calibri" w:hAnsi="Times New Roman" w:cs="Times New Roman"/>
                <w:color w:val="000000" w:themeColor="text1"/>
                <w:kern w:val="0"/>
                <w14:ligatures w14:val="none"/>
              </w:rPr>
              <w:t xml:space="preserve"> nếu đã yêu cầu </w:t>
            </w:r>
            <w:r w:rsidRPr="000B5059">
              <w:rPr>
                <w:rFonts w:ascii="Times New Roman" w:eastAsia="Calibri" w:hAnsi="Times New Roman" w:cs="Times New Roman"/>
                <w:i/>
                <w:iCs/>
                <w:color w:val="000000" w:themeColor="text1"/>
                <w:kern w:val="0"/>
                <w14:ligatures w14:val="none"/>
              </w:rPr>
              <w:t>“thiết lập, lưu trữ đầy đủ các thông tin liên quan, bảo đảm sẵn sàng cung cấp các thông tin, giấy tờ tối thiểu …”</w:t>
            </w:r>
            <w:r w:rsidRPr="000B5059">
              <w:rPr>
                <w:rFonts w:ascii="Times New Roman" w:eastAsia="Calibri" w:hAnsi="Times New Roman" w:cs="Times New Roman"/>
                <w:color w:val="000000" w:themeColor="text1"/>
                <w:kern w:val="0"/>
                <w14:ligatures w14:val="none"/>
              </w:rPr>
              <w:t>.</w:t>
            </w:r>
          </w:p>
        </w:tc>
        <w:tc>
          <w:tcPr>
            <w:tcW w:w="4777" w:type="dxa"/>
          </w:tcPr>
          <w:p w14:paraId="35E33666" w14:textId="77777777" w:rsidR="00904CF7" w:rsidRPr="00116191" w:rsidRDefault="00904CF7" w:rsidP="00904CF7">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Không tiếp thu.</w:t>
            </w:r>
          </w:p>
          <w:p w14:paraId="68AABD72" w14:textId="77777777" w:rsidR="00904CF7" w:rsidRPr="00116191" w:rsidRDefault="00904CF7" w:rsidP="00904CF7">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19 Luật An toàn thự phẩm số 55/2010/QH12 quy định:</w:t>
            </w:r>
          </w:p>
          <w:p w14:paraId="7932A8CF" w14:textId="77777777" w:rsidR="00904CF7" w:rsidRPr="00116191" w:rsidRDefault="00904CF7" w:rsidP="00904CF7">
            <w:pPr>
              <w:jc w:val="both"/>
              <w:rPr>
                <w:rFonts w:ascii="Times New Roman" w:hAnsi="Times New Roman" w:cs="Times New Roman"/>
                <w:i/>
                <w:iCs/>
                <w:color w:val="000000" w:themeColor="text1"/>
              </w:rPr>
            </w:pPr>
            <w:r w:rsidRPr="00116191">
              <w:rPr>
                <w:rFonts w:ascii="Times New Roman" w:hAnsi="Times New Roman" w:cs="Times New Roman"/>
                <w:b/>
                <w:bCs/>
                <w:i/>
                <w:iCs/>
                <w:color w:val="000000" w:themeColor="text1"/>
              </w:rPr>
              <w:t>“Điều 19. Điều kiện bảo đảm an toàn thực phẩm đối với cơ sở sản xuất, kinh doanh thực phẩm</w:t>
            </w:r>
          </w:p>
          <w:p w14:paraId="27830AB5" w14:textId="77777777" w:rsidR="00904CF7" w:rsidRPr="00116191" w:rsidRDefault="00904CF7" w:rsidP="00904CF7">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1. Cơ sở sản xuất, kinh doanh thực phẩm phải bảo đảm các điều kiện sau đây:</w:t>
            </w:r>
          </w:p>
          <w:p w14:paraId="693E7ED1" w14:textId="77777777" w:rsidR="00904CF7" w:rsidRPr="00116191" w:rsidRDefault="00904CF7" w:rsidP="00904CF7">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đ) Duy trì các điều kiện bảo đảm an toàn thực phẩm và lưu giữ hồ sơ về nguồn gốc, xuất xứ nguyên liệu thực phẩm và các tài liệu khác về toàn bộ quá trình sản xuất, kinh doanh thực phẩm;”</w:t>
            </w:r>
          </w:p>
          <w:p w14:paraId="50B7AA13" w14:textId="77777777" w:rsidR="00D81B00" w:rsidRPr="000B5059" w:rsidRDefault="00D81B00" w:rsidP="005E5ABA">
            <w:pPr>
              <w:jc w:val="both"/>
              <w:rPr>
                <w:rFonts w:ascii="Times New Roman" w:hAnsi="Times New Roman" w:cs="Times New Roman"/>
                <w:color w:val="000000" w:themeColor="text1"/>
              </w:rPr>
            </w:pPr>
          </w:p>
        </w:tc>
      </w:tr>
      <w:tr w:rsidR="00EF2860" w:rsidRPr="00116191" w14:paraId="2F805BA6" w14:textId="77777777" w:rsidTr="005E5ABA">
        <w:tc>
          <w:tcPr>
            <w:tcW w:w="704" w:type="dxa"/>
          </w:tcPr>
          <w:p w14:paraId="44D60CEC" w14:textId="46A024DA" w:rsidR="00EF2860"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65</w:t>
            </w:r>
          </w:p>
        </w:tc>
        <w:tc>
          <w:tcPr>
            <w:tcW w:w="2362" w:type="dxa"/>
          </w:tcPr>
          <w:p w14:paraId="62BA84BC" w14:textId="47C4AEE6" w:rsidR="00EF2860" w:rsidRPr="000B5059" w:rsidRDefault="00533B3E"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9</w:t>
            </w:r>
          </w:p>
        </w:tc>
        <w:tc>
          <w:tcPr>
            <w:tcW w:w="1800" w:type="dxa"/>
          </w:tcPr>
          <w:p w14:paraId="642243A1" w14:textId="77777777" w:rsidR="00EF2860" w:rsidRDefault="00EF2860"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Bia-Rượu-NGK Việt Nam (Công văn số 82/HIỆP HỘI VBA ngày 04/9/2026)</w:t>
            </w:r>
          </w:p>
          <w:p w14:paraId="619F1486" w14:textId="714EBE2F" w:rsid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Heineken Việt Nam (Công văn số 280826/CV-HVN-VBA ngày 28/8/2026)</w:t>
            </w:r>
          </w:p>
          <w:p w14:paraId="288319AF" w14:textId="69785E5F" w:rsidR="000B5059" w:rsidRP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Heineken Việt Nam (Công văn số 280826/CV-HVN-VBA ngày 28/8/2026)</w:t>
            </w:r>
          </w:p>
        </w:tc>
        <w:tc>
          <w:tcPr>
            <w:tcW w:w="4485" w:type="dxa"/>
          </w:tcPr>
          <w:p w14:paraId="476F043B" w14:textId="77777777" w:rsidR="00EF2860" w:rsidRPr="000B5059" w:rsidRDefault="00533B3E" w:rsidP="00D81B0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lastRenderedPageBreak/>
              <w:t xml:space="preserve">Điều 9.1: Doanh nghiệp nhập khẩu đã cung cấp các thông tin này khi làm thủ tục khai báo hải quan hoặc tự công bố sản phẩm. Do đó, việc thiết lập, lưu trữ và cung cấp lại là không cần thiết, đi ngược lại với quan điểm xây dựng Dự thảo là  “ưu tiên khai thác, sử dụng lại dữ liệu đã có và hạn chế yêu cầu </w:t>
            </w:r>
            <w:r w:rsidRPr="000B5059">
              <w:rPr>
                <w:rFonts w:ascii="Times New Roman" w:eastAsia="Calibri" w:hAnsi="Times New Roman" w:cs="Times New Roman"/>
                <w:color w:val="000000" w:themeColor="text1"/>
                <w:kern w:val="0"/>
                <w14:ligatures w14:val="none"/>
              </w:rPr>
              <w:lastRenderedPageBreak/>
              <w:t>tổ chức, cá nhân cung cấp lại thông tin mà cơ quan nhà nước đã có hoặc có thể khai thác hợp pháp thông qua kết nối, chia sẻ dữ liệu” được nêu trong Dự thảo Tờ trình kèm theo, và Khoản 2 Điều 13 của Dự thảo.</w:t>
            </w:r>
          </w:p>
          <w:p w14:paraId="53B34D49" w14:textId="77777777" w:rsidR="00533B3E" w:rsidRPr="000B5059" w:rsidRDefault="00533B3E" w:rsidP="00D81B0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 xml:space="preserve">Kiến nghị: </w:t>
            </w:r>
          </w:p>
          <w:p w14:paraId="5E6E287D" w14:textId="77777777" w:rsidR="00533B3E" w:rsidRPr="000B5059" w:rsidRDefault="00533B3E" w:rsidP="00533B3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 xml:space="preserve">Hiệp hội VBA ủng hộ việc yêu cầu thông tin truy xuất nguồn gốc thực phẩm yêu cầu cơ sở sản xuất, kinh doanh cung cấp thông tin theo </w:t>
            </w:r>
            <w:r w:rsidRPr="000B5059">
              <w:rPr>
                <w:rFonts w:ascii="Times New Roman" w:eastAsia="Calibri" w:hAnsi="Times New Roman" w:cs="Times New Roman"/>
                <w:color w:val="000000" w:themeColor="text1"/>
                <w:kern w:val="0"/>
                <w:u w:val="single"/>
                <w14:ligatures w14:val="none"/>
              </w:rPr>
              <w:t>"lô/mẻ sản xuất"</w:t>
            </w:r>
            <w:r w:rsidRPr="000B5059">
              <w:rPr>
                <w:rFonts w:ascii="Times New Roman" w:eastAsia="Calibri" w:hAnsi="Times New Roman" w:cs="Times New Roman"/>
                <w:color w:val="000000" w:themeColor="text1"/>
                <w:kern w:val="0"/>
                <w14:ligatures w14:val="none"/>
              </w:rPr>
              <w:t xml:space="preserve"> - đây là cách tiếp cận phù hợp và đúng đắn.</w:t>
            </w:r>
          </w:p>
          <w:p w14:paraId="43142E8F" w14:textId="77777777" w:rsidR="00533B3E" w:rsidRPr="000B5059" w:rsidRDefault="00533B3E" w:rsidP="00533B3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 Đối với doanh nghiệp nhập khẩu: Hiệp hội VBA kiến nghị xem xét lại quy định tại Khoản 1. Cân nhắc chỉnh sửa như sau:</w:t>
            </w:r>
          </w:p>
          <w:p w14:paraId="487D0BF1" w14:textId="784AF40B" w:rsidR="00533B3E" w:rsidRPr="000B5059" w:rsidRDefault="00533B3E" w:rsidP="00533B3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i/>
                <w:iCs/>
                <w:color w:val="000000" w:themeColor="text1"/>
                <w:kern w:val="0"/>
                <w14:ligatures w14:val="none"/>
              </w:rPr>
              <w:t xml:space="preserve">“1. Cơ sở sản xuất, kinh doanh thực phẩm phải thiết lập, lưu trữ đầy đủ các thông tin liên quan, bảo đảm sẵn sàng cung cấp các thông tin, giấy tờ về hoạt động sản xuất, kinh doanh sau đây, </w:t>
            </w:r>
            <w:r w:rsidRPr="000B5059">
              <w:rPr>
                <w:rFonts w:ascii="Times New Roman" w:eastAsia="Calibri" w:hAnsi="Times New Roman" w:cs="Times New Roman"/>
                <w:i/>
                <w:iCs/>
                <w:color w:val="000000" w:themeColor="text1"/>
                <w:kern w:val="0"/>
                <w:u w:val="single"/>
                <w14:ligatures w14:val="none"/>
              </w:rPr>
              <w:t>trừ trường hợp các thông tin, giấy tờ đó đã được cung cấp cho cơ quan nhà nước hoặc cơ quan nhà nước có thể khai thác hợp pháp thông qua cơ sở dữ liệu, hệ thống thông tin và cơ chế kết nối, chia sẻ dữ liệu:</w:t>
            </w:r>
            <w:r w:rsidRPr="000B5059">
              <w:rPr>
                <w:rFonts w:ascii="Times New Roman" w:eastAsia="Calibri" w:hAnsi="Times New Roman" w:cs="Times New Roman"/>
                <w:color w:val="000000" w:themeColor="text1"/>
                <w:kern w:val="0"/>
                <w:u w:val="single"/>
                <w14:ligatures w14:val="none"/>
              </w:rPr>
              <w:t>”</w:t>
            </w:r>
          </w:p>
        </w:tc>
        <w:tc>
          <w:tcPr>
            <w:tcW w:w="4777" w:type="dxa"/>
          </w:tcPr>
          <w:p w14:paraId="5510B5B0" w14:textId="77777777" w:rsidR="00EF2860" w:rsidRPr="000B5059" w:rsidRDefault="006B7CFC"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003FED54" w14:textId="7D16F467" w:rsidR="006B7CFC" w:rsidRPr="000B5059" w:rsidRDefault="006B7CFC"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8 dự thảo Thông tư quy định v</w:t>
            </w:r>
            <w:r w:rsidRPr="000B5059">
              <w:rPr>
                <w:rFonts w:ascii="Times New Roman" w:hAnsi="Times New Roman" w:cs="Times New Roman"/>
                <w:color w:val="000000" w:themeColor="text1"/>
              </w:rPr>
              <w:t>iệc tạo lập, kết nối, chia sẻ dữ liệu được quy định trên nguyên tắc các dữ liệu đã được tạo lập, kết nối, chia sẻ thì không tạo lập lại để tránh chồng chéo, trùng lặp.</w:t>
            </w:r>
          </w:p>
        </w:tc>
      </w:tr>
      <w:tr w:rsidR="00533B3E" w:rsidRPr="00116191" w14:paraId="70AD66C3" w14:textId="77777777" w:rsidTr="005E5ABA">
        <w:tc>
          <w:tcPr>
            <w:tcW w:w="704" w:type="dxa"/>
          </w:tcPr>
          <w:p w14:paraId="1C5516FD" w14:textId="44051E34" w:rsidR="00533B3E"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66</w:t>
            </w:r>
          </w:p>
        </w:tc>
        <w:tc>
          <w:tcPr>
            <w:tcW w:w="2362" w:type="dxa"/>
          </w:tcPr>
          <w:p w14:paraId="075FAC8C" w14:textId="459AF191" w:rsidR="00533B3E" w:rsidRPr="000B5059" w:rsidRDefault="00533B3E"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9</w:t>
            </w:r>
          </w:p>
        </w:tc>
        <w:tc>
          <w:tcPr>
            <w:tcW w:w="1800" w:type="dxa"/>
          </w:tcPr>
          <w:p w14:paraId="4A02E483" w14:textId="77777777" w:rsidR="00533B3E" w:rsidRDefault="00533B3E"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Bia-Rượu-NGK Việt Nam (Công văn số 82/HIỆP HỘI VBA ngày 04/9/2026)</w:t>
            </w:r>
          </w:p>
          <w:p w14:paraId="7C6B3905" w14:textId="2943D3EC" w:rsidR="000B5059" w:rsidRP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Heineken Việt Nam (Công văn số 280826/CV-</w:t>
            </w:r>
            <w:r w:rsidRPr="000B5059">
              <w:rPr>
                <w:rFonts w:ascii="Times New Roman" w:hAnsi="Times New Roman" w:cs="Times New Roman"/>
                <w:color w:val="000000" w:themeColor="text1"/>
              </w:rPr>
              <w:lastRenderedPageBreak/>
              <w:t>HVN-VBA ngày 28/8/2026)</w:t>
            </w:r>
          </w:p>
        </w:tc>
        <w:tc>
          <w:tcPr>
            <w:tcW w:w="4485" w:type="dxa"/>
          </w:tcPr>
          <w:p w14:paraId="342D7975" w14:textId="6D88E595" w:rsidR="00533B3E" w:rsidRPr="000B5059" w:rsidRDefault="00533B3E" w:rsidP="00533B3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lastRenderedPageBreak/>
              <w:t xml:space="preserve">1. Điểm a, Khoản 3: </w:t>
            </w:r>
          </w:p>
          <w:p w14:paraId="4F9950F9" w14:textId="77777777" w:rsidR="00533B3E" w:rsidRPr="000B5059" w:rsidRDefault="00533B3E" w:rsidP="00533B3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w:t>
            </w:r>
            <w:r w:rsidRPr="000B5059">
              <w:rPr>
                <w:rFonts w:ascii="Times New Roman" w:eastAsia="Calibri" w:hAnsi="Times New Roman" w:cs="Times New Roman"/>
                <w:color w:val="000000" w:themeColor="text1"/>
                <w:kern w:val="0"/>
                <w14:ligatures w14:val="none"/>
              </w:rPr>
              <w:tab/>
              <w:t xml:space="preserve">Doanh nghiệp nhập khẩu đã cung cấp các thông tin tại Điểm a, c, đ, e Khoản 2 khi làm thủ tục khai báo hải quan hoặc tự công bố sản phẩm. Do đó, việc thiết lập, lưu trữ và cung cấp lại là không cần thiết, đi ngược lại với quan điểm xây dựng Dự thảo là “ưu tiên khai thác, sử dụng lại dữ liệu đã có và hạn chế yêu cầu tổ chức, cá nhân cung cấp lại thông tin mà cơ quan nhà nước đã có hoặc có </w:t>
            </w:r>
            <w:r w:rsidRPr="000B5059">
              <w:rPr>
                <w:rFonts w:ascii="Times New Roman" w:eastAsia="Calibri" w:hAnsi="Times New Roman" w:cs="Times New Roman"/>
                <w:color w:val="000000" w:themeColor="text1"/>
                <w:kern w:val="0"/>
                <w14:ligatures w14:val="none"/>
              </w:rPr>
              <w:lastRenderedPageBreak/>
              <w:t>thể khai thác hợp pháp thông qua kết nối, chia sẻ dữ liệu” được nêu trong Dự thảo Tờ trình kèm theo, và Khoản 2 Điều 13 của Dự thảo.</w:t>
            </w:r>
          </w:p>
          <w:p w14:paraId="47C447A2" w14:textId="77777777" w:rsidR="00533B3E" w:rsidRPr="000B5059" w:rsidRDefault="00533B3E" w:rsidP="00533B3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w:t>
            </w:r>
            <w:r w:rsidRPr="000B5059">
              <w:rPr>
                <w:rFonts w:ascii="Times New Roman" w:eastAsia="Calibri" w:hAnsi="Times New Roman" w:cs="Times New Roman"/>
                <w:color w:val="000000" w:themeColor="text1"/>
                <w:kern w:val="0"/>
                <w14:ligatures w14:val="none"/>
              </w:rPr>
              <w:tab/>
              <w:t>Điểm b, Khoản 2: chúng tôi chưa hiểu định nghĩa về “mã ký hiệu, số sê-ri sản phẩm”. Cụ thể liệu đây có phải là mã vạch (barcode), số lô sản xuất (batch/lot number), hay là tem thuế rượu mua từ cơ quan hải quan?</w:t>
            </w:r>
          </w:p>
          <w:p w14:paraId="19AF0B91" w14:textId="77777777" w:rsidR="00533B3E" w:rsidRPr="000B5059" w:rsidRDefault="00533B3E" w:rsidP="00533B3E">
            <w:pPr>
              <w:ind w:firstLine="567"/>
              <w:jc w:val="both"/>
              <w:rPr>
                <w:rFonts w:ascii="Times New Roman" w:eastAsia="Calibri" w:hAnsi="Times New Roman" w:cs="Times New Roman"/>
                <w:b/>
                <w:bCs/>
                <w:color w:val="000000" w:themeColor="text1"/>
                <w:kern w:val="0"/>
                <w14:ligatures w14:val="none"/>
              </w:rPr>
            </w:pPr>
            <w:r w:rsidRPr="000B5059">
              <w:rPr>
                <w:rFonts w:ascii="Times New Roman" w:eastAsia="Calibri" w:hAnsi="Times New Roman" w:cs="Times New Roman"/>
                <w:b/>
                <w:bCs/>
                <w:color w:val="000000" w:themeColor="text1"/>
                <w:kern w:val="0"/>
                <w14:ligatures w14:val="none"/>
              </w:rPr>
              <w:t xml:space="preserve">Kiến nghị: </w:t>
            </w:r>
          </w:p>
          <w:p w14:paraId="6B5B8906" w14:textId="77777777" w:rsidR="00533B3E" w:rsidRPr="000B5059" w:rsidRDefault="00533B3E" w:rsidP="00533B3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Hiệp hội VBA đề nghị xem xét lại quy định tại Khoản 3. Cân nhắc chỉnh sửa như sau:</w:t>
            </w:r>
          </w:p>
          <w:p w14:paraId="31A492BB" w14:textId="77777777" w:rsidR="00533B3E" w:rsidRPr="000B5059" w:rsidRDefault="00533B3E" w:rsidP="00533B3E">
            <w:pPr>
              <w:ind w:firstLine="567"/>
              <w:jc w:val="both"/>
              <w:rPr>
                <w:rFonts w:ascii="Times New Roman" w:eastAsia="Calibri" w:hAnsi="Times New Roman" w:cs="Times New Roman"/>
                <w:i/>
                <w:iCs/>
                <w:color w:val="000000" w:themeColor="text1"/>
                <w:kern w:val="0"/>
                <w14:ligatures w14:val="none"/>
              </w:rPr>
            </w:pPr>
            <w:r w:rsidRPr="000B5059">
              <w:rPr>
                <w:rFonts w:ascii="Times New Roman" w:eastAsia="Calibri" w:hAnsi="Times New Roman" w:cs="Times New Roman"/>
                <w:color w:val="000000" w:themeColor="text1"/>
                <w:kern w:val="0"/>
                <w14:ligatures w14:val="none"/>
              </w:rPr>
              <w:t>“</w:t>
            </w:r>
            <w:r w:rsidRPr="000B5059">
              <w:rPr>
                <w:rFonts w:ascii="Times New Roman" w:eastAsia="Calibri" w:hAnsi="Times New Roman" w:cs="Times New Roman"/>
                <w:i/>
                <w:iCs/>
                <w:color w:val="000000" w:themeColor="text1"/>
                <w:kern w:val="0"/>
                <w14:ligatures w14:val="none"/>
              </w:rPr>
              <w:t xml:space="preserve">3. Cơ sở kinh doanh thực phẩm phải lưu trữ hồ sơ, tài liệu về toàn bộ quá trình kinh doanh thực phẩm thông qua hợp đồng, sổ sách ghi chép hoặc các phương thức khác để phục vụ việc truy xuất nguồn gốc, bảo đảm sẵn sàng cung cấp các thông tin, giấy tờ sau đây, </w:t>
            </w:r>
            <w:r w:rsidRPr="000B5059">
              <w:rPr>
                <w:rFonts w:ascii="Times New Roman" w:eastAsia="Calibri" w:hAnsi="Times New Roman" w:cs="Times New Roman"/>
                <w:i/>
                <w:iCs/>
                <w:color w:val="000000" w:themeColor="text1"/>
                <w:kern w:val="0"/>
                <w:u w:val="single"/>
                <w14:ligatures w14:val="none"/>
              </w:rPr>
              <w:t>trừ trường hợp các hồ sơ, tài liệu đó đã được cung cấp cho cơ quan nhà nước hoặc cơ quan nhà nước có thể khai thác hợp pháp thông qua cơ sở dữ liệu, hệ thống thông tin và cơ chế kết nối, chia sẻ dữ liệu:”</w:t>
            </w:r>
          </w:p>
          <w:p w14:paraId="4FFCF043" w14:textId="516002F8" w:rsidR="00533B3E" w:rsidRPr="000B5059" w:rsidRDefault="00533B3E" w:rsidP="00533B3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 xml:space="preserve">2. Điểm c, Khoản 3: </w:t>
            </w:r>
          </w:p>
          <w:p w14:paraId="56523A6D" w14:textId="77777777" w:rsidR="00533B3E" w:rsidRPr="000B5059" w:rsidRDefault="00533B3E" w:rsidP="00533B3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w:t>
            </w:r>
            <w:r w:rsidRPr="000B5059">
              <w:rPr>
                <w:rFonts w:ascii="Times New Roman" w:eastAsia="Calibri" w:hAnsi="Times New Roman" w:cs="Times New Roman"/>
                <w:color w:val="000000" w:themeColor="text1"/>
                <w:kern w:val="0"/>
                <w14:ligatures w14:val="none"/>
              </w:rPr>
              <w:tab/>
              <w:t>Chúng tôi chưa rõ về điểm này. Ví dụ, hàng hóa nhập về dán tem hải quan và tem phụ, hoặc làm thành sản phẩm quà Tết, vậy có xem là thay đổi trạng thái và cần lưu trữ mọi thông tin về địa điểm, thời gian thay đổi không?</w:t>
            </w:r>
          </w:p>
          <w:p w14:paraId="31FEDB19" w14:textId="16B80753" w:rsidR="00533B3E" w:rsidRPr="000B5059" w:rsidRDefault="00533B3E" w:rsidP="00533B3E">
            <w:pPr>
              <w:ind w:firstLine="567"/>
              <w:jc w:val="both"/>
              <w:rPr>
                <w:rFonts w:ascii="Times New Roman" w:eastAsia="Calibri" w:hAnsi="Times New Roman" w:cs="Times New Roman"/>
                <w:b/>
                <w:bCs/>
                <w:color w:val="000000" w:themeColor="text1"/>
                <w:kern w:val="0"/>
                <w14:ligatures w14:val="none"/>
              </w:rPr>
            </w:pPr>
            <w:r w:rsidRPr="000B5059">
              <w:rPr>
                <w:rFonts w:ascii="Times New Roman" w:eastAsia="Calibri" w:hAnsi="Times New Roman" w:cs="Times New Roman"/>
                <w:b/>
                <w:bCs/>
                <w:color w:val="000000" w:themeColor="text1"/>
                <w:kern w:val="0"/>
                <w14:ligatures w14:val="none"/>
              </w:rPr>
              <w:t>Kiến nghị:</w:t>
            </w:r>
          </w:p>
          <w:p w14:paraId="38775D91" w14:textId="19281CE9" w:rsidR="00533B3E" w:rsidRPr="000B5059" w:rsidRDefault="00533B3E" w:rsidP="00533B3E">
            <w:pPr>
              <w:ind w:firstLine="567"/>
              <w:jc w:val="both"/>
              <w:rPr>
                <w:rFonts w:ascii="Times New Roman" w:eastAsia="Calibri" w:hAnsi="Times New Roman" w:cs="Times New Roman"/>
                <w:b/>
                <w:bCs/>
                <w:color w:val="000000" w:themeColor="text1"/>
                <w:kern w:val="0"/>
                <w14:ligatures w14:val="none"/>
              </w:rPr>
            </w:pPr>
            <w:r w:rsidRPr="000B5059">
              <w:rPr>
                <w:rFonts w:ascii="Times New Roman" w:eastAsia="Calibri" w:hAnsi="Times New Roman" w:cs="Times New Roman"/>
                <w:color w:val="000000" w:themeColor="text1"/>
                <w:kern w:val="0"/>
                <w14:ligatures w14:val="none"/>
              </w:rPr>
              <w:lastRenderedPageBreak/>
              <w:t>Hiệp hội VBA đề nghị làm rõ định nghĩa về “mã ký hiệu, số sê-ri sản phẩm” tại Điểm b, Khoản 2; và làm rõ Điểm c, Khoản 3.</w:t>
            </w:r>
          </w:p>
        </w:tc>
        <w:tc>
          <w:tcPr>
            <w:tcW w:w="4777" w:type="dxa"/>
          </w:tcPr>
          <w:p w14:paraId="37DDF3D9" w14:textId="77777777" w:rsidR="00533B3E" w:rsidRPr="000B5059" w:rsidRDefault="006B7CFC"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3393B02D" w14:textId="77777777" w:rsidR="006B7CFC" w:rsidRPr="000B5059" w:rsidRDefault="006B7CFC"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8 dự thảo Thông tư quy định v</w:t>
            </w:r>
            <w:r w:rsidRPr="000B5059">
              <w:rPr>
                <w:rFonts w:ascii="Times New Roman" w:hAnsi="Times New Roman" w:cs="Times New Roman"/>
                <w:color w:val="000000" w:themeColor="text1"/>
              </w:rPr>
              <w:t>iệc tạo lập, kết nối, chia sẻ dữ liệu được quy định trên nguyên tắc các dữ liệu đã được tạo lập, kết nối, chia sẻ thì không tạo lập lại để tránh chồng chéo, trùng lặp.</w:t>
            </w:r>
          </w:p>
          <w:p w14:paraId="731F2238" w14:textId="77777777" w:rsidR="00BB5DA0" w:rsidRPr="000B5059" w:rsidRDefault="006B7CFC"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lược bỏ “mã ký hiệu” tại điểm b khoản 2 để phù hợp với quy định tại Nghị định số 37/2026/NĐ-CP.</w:t>
            </w:r>
          </w:p>
          <w:p w14:paraId="41014157" w14:textId="77777777" w:rsidR="00BB5DA0" w:rsidRPr="000B5059" w:rsidRDefault="00BB5DA0"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Cục Công nghiệp đã sửa đổi khái niệm “sự kiện truy xuất” tại khoản 3 Điều 3 thành “sự kiện theo dõi trọng yếu” theo quy định tại Nghị định số 37/2026/NĐ-CP và quy định như sau:</w:t>
            </w:r>
          </w:p>
          <w:p w14:paraId="29EA3C5F" w14:textId="77777777" w:rsidR="006B7CFC" w:rsidRPr="000B5059" w:rsidRDefault="00BB5DA0" w:rsidP="005E5ABA">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“3. Sự kiện theo dõi trọng yếu là các bước có khả năng ảnh hưởng tới chất lượng và an toàn sản phẩm.”</w:t>
            </w:r>
          </w:p>
          <w:p w14:paraId="45A6376A" w14:textId="77777777" w:rsidR="00BB5DA0" w:rsidRPr="000B5059" w:rsidRDefault="00BB5DA0"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Đồng thời, Cục Công nghiệp đã sửa tương ứng tại Điều 4, Điều 9 dự thảo Thông tư để đảm bảo thống nhất.</w:t>
            </w:r>
          </w:p>
          <w:p w14:paraId="5E4ED334" w14:textId="77777777" w:rsidR="00BB5DA0" w:rsidRPr="000B5059" w:rsidRDefault="00BB5DA0"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chỉnh sửa khoản 1, khoản 2 Điều 13 dự thảo Thông tư như sau:</w:t>
            </w:r>
          </w:p>
          <w:p w14:paraId="6FA5547B" w14:textId="10E04EB6" w:rsidR="00BB5DA0" w:rsidRPr="000B5059" w:rsidRDefault="00BB5DA0" w:rsidP="00BB5DA0">
            <w:pPr>
              <w:jc w:val="both"/>
              <w:rPr>
                <w:rFonts w:ascii="Times New Roman" w:hAnsi="Times New Roman" w:cs="Times New Roman"/>
                <w:b/>
                <w:bCs/>
                <w:i/>
                <w:iCs/>
                <w:color w:val="000000" w:themeColor="text1"/>
              </w:rPr>
            </w:pPr>
            <w:r w:rsidRPr="000B5059">
              <w:rPr>
                <w:rFonts w:ascii="Times New Roman" w:hAnsi="Times New Roman" w:cs="Times New Roman"/>
                <w:b/>
                <w:bCs/>
                <w:i/>
                <w:iCs/>
                <w:color w:val="000000" w:themeColor="text1"/>
              </w:rPr>
              <w:t>“Điều 13. Khai thác Cơ sở dữ liệu phục vụ truy xuất nguồn gốc</w:t>
            </w:r>
          </w:p>
          <w:p w14:paraId="34A6D717" w14:textId="77777777" w:rsidR="00BB5DA0" w:rsidRPr="000B5059" w:rsidRDefault="00BB5DA0" w:rsidP="00BB5DA0">
            <w:pPr>
              <w:jc w:val="both"/>
              <w:rPr>
                <w:rFonts w:ascii="Times New Roman" w:hAnsi="Times New Roman" w:cs="Times New Roman"/>
                <w:bCs/>
                <w:i/>
                <w:iCs/>
                <w:color w:val="000000" w:themeColor="text1"/>
              </w:rPr>
            </w:pPr>
            <w:r w:rsidRPr="000B5059">
              <w:rPr>
                <w:rFonts w:ascii="Times New Roman" w:hAnsi="Times New Roman" w:cs="Times New Roman"/>
                <w:bCs/>
                <w:i/>
                <w:iCs/>
                <w:color w:val="000000" w:themeColor="text1"/>
              </w:rPr>
              <w:t xml:space="preserve">1. Cơ quan nhà nước có thẩm quyền khai thác dữ liệu từ Cơ sở dữ liệu để phục vụ kiểm tra, hậu kiểm, cảnh báo, truy xuất nguồn gốc, thu hồi, xử lý thực phẩm không bảo đảm an toàn và thực hiện nhiệm vụ quản lý nhà nước theo quy định của pháp luật. </w:t>
            </w:r>
          </w:p>
          <w:p w14:paraId="7F96501D" w14:textId="5FC64B65" w:rsidR="00BB5DA0" w:rsidRPr="000B5059" w:rsidRDefault="00BB5DA0" w:rsidP="00BB5DA0">
            <w:pPr>
              <w:jc w:val="both"/>
              <w:rPr>
                <w:rFonts w:ascii="Times New Roman" w:hAnsi="Times New Roman" w:cs="Times New Roman"/>
                <w:bCs/>
                <w:i/>
                <w:iCs/>
                <w:color w:val="000000" w:themeColor="text1"/>
              </w:rPr>
            </w:pPr>
            <w:r w:rsidRPr="000B5059">
              <w:rPr>
                <w:rFonts w:ascii="Times New Roman" w:hAnsi="Times New Roman" w:cs="Times New Roman"/>
                <w:bCs/>
                <w:i/>
                <w:iCs/>
                <w:color w:val="000000" w:themeColor="text1"/>
              </w:rPr>
              <w:t>2. Khi dữ liệu có sẵn trong Cơ sở dữ liệu đáp ứng yêu cầu thực hiện truy xuất nguồn gốc thì cơ quan nhà nước khai thác, sử dụng dữ liệu đó và không yêu cầu tổ chức, cá nhân cung cấp lại, trừ trường hợp cần kiểm tra, xác minh hoặc pháp luật có quy định khác.”</w:t>
            </w:r>
          </w:p>
          <w:p w14:paraId="564D5B1E" w14:textId="7E60138E" w:rsidR="00BB5DA0" w:rsidRPr="000B5059" w:rsidRDefault="00BB5DA0" w:rsidP="005E5ABA">
            <w:pPr>
              <w:jc w:val="both"/>
              <w:rPr>
                <w:rFonts w:ascii="Times New Roman" w:hAnsi="Times New Roman" w:cs="Times New Roman"/>
                <w:color w:val="000000" w:themeColor="text1"/>
              </w:rPr>
            </w:pPr>
          </w:p>
        </w:tc>
      </w:tr>
      <w:tr w:rsidR="00533B3E" w:rsidRPr="00116191" w14:paraId="7A965B91" w14:textId="77777777" w:rsidTr="005E5ABA">
        <w:tc>
          <w:tcPr>
            <w:tcW w:w="704" w:type="dxa"/>
          </w:tcPr>
          <w:p w14:paraId="278CB87B" w14:textId="13E2F155" w:rsidR="00533B3E"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67</w:t>
            </w:r>
          </w:p>
        </w:tc>
        <w:tc>
          <w:tcPr>
            <w:tcW w:w="2362" w:type="dxa"/>
          </w:tcPr>
          <w:p w14:paraId="5C8E0CE4" w14:textId="77777777" w:rsidR="00533B3E" w:rsidRPr="000B5059" w:rsidRDefault="00533B3E" w:rsidP="00D14DCE">
            <w:pPr>
              <w:jc w:val="both"/>
              <w:rPr>
                <w:rFonts w:ascii="Times New Roman" w:hAnsi="Times New Roman" w:cs="Times New Roman"/>
                <w:b/>
                <w:bCs/>
                <w:color w:val="000000" w:themeColor="text1"/>
              </w:rPr>
            </w:pPr>
          </w:p>
        </w:tc>
        <w:tc>
          <w:tcPr>
            <w:tcW w:w="1800" w:type="dxa"/>
          </w:tcPr>
          <w:p w14:paraId="0900E8C7" w14:textId="77777777" w:rsidR="00533B3E" w:rsidRDefault="00533B3E"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Bia-Rượu-NGK Việt Nam (Công văn số 82/HIỆP HỘI VBA ngày 04/9/2026)</w:t>
            </w:r>
          </w:p>
          <w:p w14:paraId="5091683C" w14:textId="291B1CB5" w:rsidR="000B5059" w:rsidRP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Heineken Việt Nam (Công văn số 280826/CV-HVN-VBA ngày 28/8/2026)</w:t>
            </w:r>
          </w:p>
        </w:tc>
        <w:tc>
          <w:tcPr>
            <w:tcW w:w="4485" w:type="dxa"/>
          </w:tcPr>
          <w:p w14:paraId="128BA9AC" w14:textId="77777777" w:rsidR="00533B3E" w:rsidRPr="000B5059" w:rsidRDefault="00533B3E" w:rsidP="00533B3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Điều 9.4: Doanh nghiệp nhập khẩu đã cung cấp các thông tin tại Điểm a (trừ thông tin liên hệ của nhà sản xút/ nhập khẩu), Điểm b, c, d của Khoản 4 khi làm thủ tục khai báo hải quan hoặc tự công bố sản phẩm. Do đó, việc thiết lập, lưu trữ và cung cấp lại là không cần thiết, đi ngược lại với quan điểm xây dựng Dự thảo là “ưu tiên khai thác, sử dụng lại dữ liệu đã có và hạn chế yêu cầu tổ chức, cá nhân cung cấp lại thông tin mà cơ quan nhà nước đã có hoặc có thể khai thác hợp pháp thông qua kết nối, chia sẻ dữ liệu” được nêu trong Dự thảo Tờ trình kèm theo, và Khoản 2 Điều 13 của Dự thảo.</w:t>
            </w:r>
          </w:p>
          <w:p w14:paraId="70275E19" w14:textId="77777777" w:rsidR="00533B3E" w:rsidRPr="000B5059" w:rsidRDefault="00533B3E" w:rsidP="00533B3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Đối với quy định về thông tin liên hệ của nhà sản xuất/xuất khẩu, chúng tôi chưa rõ về yêu cầu cần thông tin gì, email hay số điện thoại, của ai (văn phòng, tổng giám đốc)?</w:t>
            </w:r>
          </w:p>
          <w:p w14:paraId="668DA3D6" w14:textId="77777777" w:rsidR="00533B3E" w:rsidRPr="000B5059" w:rsidRDefault="00533B3E" w:rsidP="00533B3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b/>
                <w:bCs/>
                <w:color w:val="000000" w:themeColor="text1"/>
                <w:kern w:val="0"/>
                <w14:ligatures w14:val="none"/>
              </w:rPr>
              <w:t>Kiến nghị</w:t>
            </w:r>
            <w:r w:rsidRPr="000B5059">
              <w:rPr>
                <w:rFonts w:ascii="Times New Roman" w:eastAsia="Calibri" w:hAnsi="Times New Roman" w:cs="Times New Roman"/>
                <w:color w:val="000000" w:themeColor="text1"/>
                <w:kern w:val="0"/>
                <w14:ligatures w14:val="none"/>
              </w:rPr>
              <w:t xml:space="preserve">: </w:t>
            </w:r>
          </w:p>
          <w:p w14:paraId="278C08B0" w14:textId="77777777" w:rsidR="00D84F3C" w:rsidRPr="000B5059" w:rsidRDefault="00D84F3C" w:rsidP="00D84F3C">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Hiệp hội VBA đề nghị CQST xem xét lại quy định tại Khoản 4. Cân nhắc chỉnh sửa như sau:</w:t>
            </w:r>
          </w:p>
          <w:p w14:paraId="4236194F" w14:textId="77777777" w:rsidR="00D84F3C" w:rsidRPr="000B5059" w:rsidRDefault="00D84F3C" w:rsidP="00D84F3C">
            <w:pPr>
              <w:ind w:firstLine="567"/>
              <w:jc w:val="both"/>
              <w:rPr>
                <w:rFonts w:ascii="Times New Roman" w:eastAsia="Calibri" w:hAnsi="Times New Roman" w:cs="Times New Roman"/>
                <w:i/>
                <w:iCs/>
                <w:color w:val="000000" w:themeColor="text1"/>
                <w:kern w:val="0"/>
                <w14:ligatures w14:val="none"/>
              </w:rPr>
            </w:pPr>
            <w:r w:rsidRPr="000B5059">
              <w:rPr>
                <w:rFonts w:ascii="Times New Roman" w:eastAsia="Calibri" w:hAnsi="Times New Roman" w:cs="Times New Roman"/>
                <w:i/>
                <w:iCs/>
                <w:color w:val="000000" w:themeColor="text1"/>
                <w:kern w:val="0"/>
                <w14:ligatures w14:val="none"/>
              </w:rPr>
              <w:t xml:space="preserve">“4. Đối với sản phẩm thực phẩm nhập khẩu, ngoài các thông tin quy định tại điểm a, b, c, d, đ, e khoản 2 Điều này, cơ sở kinh doanh thực phẩm phải thường xuyên thiết lập, lưu trữ đầy đủ các thông tin liên quan và bảo đảm sẵn sàng cung cấp bổ sung các </w:t>
            </w:r>
            <w:r w:rsidRPr="000B5059">
              <w:rPr>
                <w:rFonts w:ascii="Times New Roman" w:eastAsia="Calibri" w:hAnsi="Times New Roman" w:cs="Times New Roman"/>
                <w:i/>
                <w:iCs/>
                <w:color w:val="000000" w:themeColor="text1"/>
                <w:kern w:val="0"/>
                <w14:ligatures w14:val="none"/>
              </w:rPr>
              <w:lastRenderedPageBreak/>
              <w:t xml:space="preserve">thông tin sau đây, </w:t>
            </w:r>
            <w:r w:rsidRPr="000B5059">
              <w:rPr>
                <w:rFonts w:ascii="Times New Roman" w:eastAsia="Calibri" w:hAnsi="Times New Roman" w:cs="Times New Roman"/>
                <w:i/>
                <w:iCs/>
                <w:color w:val="000000" w:themeColor="text1"/>
                <w:kern w:val="0"/>
                <w:u w:val="single"/>
                <w14:ligatures w14:val="none"/>
              </w:rPr>
              <w:t>trừ trường hợp các thông tin đó đã được cung cấp cho cơ quan nhà nước hoặc cơ quan nhà nước có thể khai thác hợp pháp thông qua cơ sở dữ liệu, hệ thống thông tin và cơ chế kết nối, chia sẻ dữ liệu,:</w:t>
            </w:r>
            <w:r w:rsidRPr="000B5059">
              <w:rPr>
                <w:rFonts w:ascii="Times New Roman" w:eastAsia="Calibri" w:hAnsi="Times New Roman" w:cs="Times New Roman"/>
                <w:i/>
                <w:iCs/>
                <w:color w:val="000000" w:themeColor="text1"/>
                <w:kern w:val="0"/>
                <w14:ligatures w14:val="none"/>
              </w:rPr>
              <w:t>”</w:t>
            </w:r>
          </w:p>
          <w:p w14:paraId="7558A4BA" w14:textId="3075CF94" w:rsidR="00D84F3C" w:rsidRPr="000B5059" w:rsidRDefault="00D84F3C" w:rsidP="00D84F3C">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Hiệp hội VBA đề nghị CQST làm rõ quy định về “thông tin liên hệ của nhà sản xuất/xuất khẩu”.</w:t>
            </w:r>
          </w:p>
        </w:tc>
        <w:tc>
          <w:tcPr>
            <w:tcW w:w="4777" w:type="dxa"/>
          </w:tcPr>
          <w:p w14:paraId="1654639D" w14:textId="77777777" w:rsidR="00BB5DA0" w:rsidRPr="000B5059" w:rsidRDefault="00BB5DA0" w:rsidP="00BB5DA0">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3E7E4E82" w14:textId="77777777" w:rsidR="00BB5DA0" w:rsidRPr="000B5059" w:rsidRDefault="00BB5DA0" w:rsidP="00BB5DA0">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8 dự thảo Thông tư quy định v</w:t>
            </w:r>
            <w:r w:rsidRPr="000B5059">
              <w:rPr>
                <w:rFonts w:ascii="Times New Roman" w:hAnsi="Times New Roman" w:cs="Times New Roman"/>
                <w:color w:val="000000" w:themeColor="text1"/>
              </w:rPr>
              <w:t>iệc tạo lập, kết nối, chia sẻ dữ liệu được quy định trên nguyên tắc các dữ liệu đã được tạo lập, kết nối, chia sẻ thì không tạo lập lại để tránh chồng chéo, trùng lặp.</w:t>
            </w:r>
          </w:p>
          <w:p w14:paraId="64B47917" w14:textId="4E5B5271" w:rsidR="00533B3E" w:rsidRPr="000B5059" w:rsidRDefault="00BB5DA0"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Thông tin liên hệ của doanh nghiệp bao gồm địa chỉ trụ sở chính, số điện thoại, số fax và thư điện tử (nếu có), được quy định tại Điều 42 và khoản 13 Điều 4 của </w:t>
            </w:r>
            <w:hyperlink r:id="rId11" w:tgtFrame="_blank" w:history="1">
              <w:r w:rsidRPr="00116191">
                <w:rPr>
                  <w:rStyle w:val="Hyperlink"/>
                  <w:rFonts w:ascii="Times New Roman" w:hAnsi="Times New Roman" w:cs="Times New Roman"/>
                  <w:color w:val="000000" w:themeColor="text1"/>
                  <w:u w:val="none"/>
                </w:rPr>
                <w:t>Luật Doanh nghiệp 2020</w:t>
              </w:r>
            </w:hyperlink>
            <w:r w:rsidRPr="00116191">
              <w:rPr>
                <w:rFonts w:ascii="Times New Roman" w:hAnsi="Times New Roman" w:cs="Times New Roman"/>
                <w:color w:val="000000" w:themeColor="text1"/>
              </w:rPr>
              <w:t>.</w:t>
            </w:r>
          </w:p>
        </w:tc>
      </w:tr>
      <w:tr w:rsidR="00CB49A7" w:rsidRPr="00116191" w14:paraId="60B8D838" w14:textId="77777777" w:rsidTr="005E5ABA">
        <w:tc>
          <w:tcPr>
            <w:tcW w:w="704" w:type="dxa"/>
          </w:tcPr>
          <w:p w14:paraId="5552DA5F" w14:textId="32BB163B" w:rsidR="00CB49A7"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68</w:t>
            </w:r>
          </w:p>
        </w:tc>
        <w:tc>
          <w:tcPr>
            <w:tcW w:w="2362" w:type="dxa"/>
          </w:tcPr>
          <w:p w14:paraId="66905C0E" w14:textId="5B007C4C" w:rsidR="00CB49A7" w:rsidRPr="000B5059" w:rsidRDefault="00CB49A7"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9</w:t>
            </w:r>
          </w:p>
        </w:tc>
        <w:tc>
          <w:tcPr>
            <w:tcW w:w="1800" w:type="dxa"/>
          </w:tcPr>
          <w:p w14:paraId="4B28745B" w14:textId="2D3930D4" w:rsidR="00CB49A7" w:rsidRPr="000B5059" w:rsidRDefault="00CB49A7"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Trung tâm Kỹ thuật tiêu chuẩn đo lường chất lượng 3 (Công văn số 2420/KT3-KH ngày 28/8/2026)</w:t>
            </w:r>
          </w:p>
        </w:tc>
        <w:tc>
          <w:tcPr>
            <w:tcW w:w="4485" w:type="dxa"/>
          </w:tcPr>
          <w:p w14:paraId="22DA75C6" w14:textId="1D94198E" w:rsidR="00CB49A7" w:rsidRPr="000B5059" w:rsidRDefault="00CB49A7" w:rsidP="00D81B0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Điểm e khoản 2 Điều 9: Bản Công bố hợp quy kèm theo Kết quả chứng nhận hợp quy đối với thực phẩm có quy chuẩn kỹ thuật hoặc hồ sơ Bản tự công bố sản phẩm.</w:t>
            </w:r>
          </w:p>
          <w:p w14:paraId="4FFAA39A" w14:textId="77777777" w:rsidR="00CB49A7" w:rsidRPr="000B5059" w:rsidRDefault="00CB49A7" w:rsidP="00D81B0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Đề nghị bổ sung phương án cho trường hợp sản phẩm có QCVN nhưng chưa chó tổ chức đánh giá sự  phù hợp thực hiện được.</w:t>
            </w:r>
          </w:p>
          <w:p w14:paraId="6A0496C8" w14:textId="1A7AC88D" w:rsidR="00CB49A7" w:rsidRPr="000B5059" w:rsidRDefault="00CB49A7" w:rsidP="00D81B0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Lý do: Hiện có các QCVN mà chưa có tổ chức chứng nhận thực hiện, có các phương pháp thử yêu cầu trong QCVN các tổ chức thử nghiệm chưa thực hiện được.</w:t>
            </w:r>
          </w:p>
        </w:tc>
        <w:tc>
          <w:tcPr>
            <w:tcW w:w="4777" w:type="dxa"/>
          </w:tcPr>
          <w:p w14:paraId="698C2FAA" w14:textId="77777777" w:rsidR="00CB49A7" w:rsidRPr="000B5059" w:rsidRDefault="00904CF7"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4D195AAF" w14:textId="1CF3C175" w:rsidR="00904CF7" w:rsidRPr="000B5059" w:rsidRDefault="00904CF7"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Điểm e khoản 2 Điều 9 quy định trường hợp không có Kết quả chứng nhận hợp quy thì phải có hồ sơ Bản tự công bố sản phẩm.</w:t>
            </w:r>
          </w:p>
        </w:tc>
      </w:tr>
      <w:tr w:rsidR="00CB49A7" w:rsidRPr="00116191" w14:paraId="5E7F86EF" w14:textId="77777777" w:rsidTr="005E5ABA">
        <w:tc>
          <w:tcPr>
            <w:tcW w:w="704" w:type="dxa"/>
          </w:tcPr>
          <w:p w14:paraId="1DD0FA14" w14:textId="06FC7224" w:rsidR="00CB49A7"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69</w:t>
            </w:r>
          </w:p>
        </w:tc>
        <w:tc>
          <w:tcPr>
            <w:tcW w:w="2362" w:type="dxa"/>
          </w:tcPr>
          <w:p w14:paraId="751691A0" w14:textId="7266B5D3" w:rsidR="00CB49A7" w:rsidRPr="000B5059" w:rsidRDefault="00CB49A7"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9</w:t>
            </w:r>
          </w:p>
        </w:tc>
        <w:tc>
          <w:tcPr>
            <w:tcW w:w="1800" w:type="dxa"/>
          </w:tcPr>
          <w:p w14:paraId="7DDDA873" w14:textId="5B5E6939" w:rsidR="00CB49A7" w:rsidRPr="000B5059" w:rsidRDefault="00CB49A7"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Trung tâm Kỹ thuật tiêu chuẩn đo lường chất lượng 3 (Công văn số 2420/KT3-KH ngày 28/8/2026)</w:t>
            </w:r>
          </w:p>
        </w:tc>
        <w:tc>
          <w:tcPr>
            <w:tcW w:w="4485" w:type="dxa"/>
          </w:tcPr>
          <w:p w14:paraId="7A892AA4" w14:textId="77777777" w:rsidR="00CB49A7" w:rsidRPr="000B5059" w:rsidRDefault="00CB49A7" w:rsidP="00D81B0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Điểm c, khoản 4 Điều 9: Chứng nhận C/O hoặc kết quả kiểm nghiệm tại nước xuất xứ.</w:t>
            </w:r>
          </w:p>
          <w:p w14:paraId="09B45E42" w14:textId="77777777" w:rsidR="00CB49A7" w:rsidRPr="000B5059" w:rsidRDefault="00CB49A7" w:rsidP="00D81B0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Đề nghị xem xét lại quy định phải có thông tin này cho thực phẩm nhập khẩu.</w:t>
            </w:r>
          </w:p>
          <w:p w14:paraId="3B943166" w14:textId="2BC1A252" w:rsidR="00CB49A7" w:rsidRPr="000B5059" w:rsidRDefault="00CB49A7" w:rsidP="00D81B0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Lý do: Một số sản phẩm không thuộc diện phải xin giấy C/O, kết quả kiểm nghiệm tại nước xuât xứ cũng không phải là giấy yêu cầu bắt buộc trong kiểm tra chuyên ngành.</w:t>
            </w:r>
          </w:p>
        </w:tc>
        <w:tc>
          <w:tcPr>
            <w:tcW w:w="4777" w:type="dxa"/>
          </w:tcPr>
          <w:p w14:paraId="3DBC103B" w14:textId="77777777" w:rsidR="00904CF7" w:rsidRPr="00116191" w:rsidRDefault="00904CF7" w:rsidP="00904CF7">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2E5262CD" w14:textId="72C784DE" w:rsidR="00904CF7" w:rsidRPr="00116191" w:rsidRDefault="00904CF7" w:rsidP="00904CF7">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đổi điểm c khoản 4 Điều 9 như sau:</w:t>
            </w:r>
          </w:p>
          <w:p w14:paraId="3F37E601" w14:textId="1497D9A4" w:rsidR="00CB49A7" w:rsidRPr="000B5059" w:rsidRDefault="00904CF7" w:rsidP="00904CF7">
            <w:pPr>
              <w:jc w:val="both"/>
              <w:rPr>
                <w:rFonts w:ascii="Times New Roman" w:hAnsi="Times New Roman" w:cs="Times New Roman"/>
                <w:color w:val="000000" w:themeColor="text1"/>
              </w:rPr>
            </w:pPr>
            <w:r w:rsidRPr="000B5059">
              <w:rPr>
                <w:rFonts w:ascii="Times New Roman" w:eastAsia="Calibri" w:hAnsi="Times New Roman" w:cs="Times New Roman"/>
                <w:color w:val="000000" w:themeColor="text1"/>
                <w:kern w:val="0"/>
                <w14:ligatures w14:val="none"/>
              </w:rPr>
              <w:t>“Chứng nhận xuất xứ hàng hóa hoặc kết quả kiểm nghiệm tại nước xuất xứ trong trường hợp pháp luật quy định.”</w:t>
            </w:r>
          </w:p>
        </w:tc>
      </w:tr>
      <w:tr w:rsidR="00CB49A7" w:rsidRPr="00116191" w14:paraId="2D220615" w14:textId="77777777" w:rsidTr="005E5ABA">
        <w:tc>
          <w:tcPr>
            <w:tcW w:w="704" w:type="dxa"/>
          </w:tcPr>
          <w:p w14:paraId="515E3915" w14:textId="0C6A7ED4" w:rsidR="00CB49A7"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70</w:t>
            </w:r>
          </w:p>
        </w:tc>
        <w:tc>
          <w:tcPr>
            <w:tcW w:w="2362" w:type="dxa"/>
          </w:tcPr>
          <w:p w14:paraId="26C0C840" w14:textId="2F542CA1" w:rsidR="00CB49A7" w:rsidRPr="000B5059" w:rsidRDefault="00AD7F80"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9</w:t>
            </w:r>
          </w:p>
        </w:tc>
        <w:tc>
          <w:tcPr>
            <w:tcW w:w="1800" w:type="dxa"/>
          </w:tcPr>
          <w:p w14:paraId="4CCF0F20" w14:textId="4640BDD2" w:rsidR="00CB49A7" w:rsidRPr="000B5059" w:rsidRDefault="00CB49A7"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Trung tâm Kỹ thuật tiêu chuẩn đo lường chất lượng 3 (Công văn số </w:t>
            </w:r>
            <w:r w:rsidRPr="000B5059">
              <w:rPr>
                <w:rFonts w:ascii="Times New Roman" w:hAnsi="Times New Roman" w:cs="Times New Roman"/>
                <w:color w:val="000000" w:themeColor="text1"/>
              </w:rPr>
              <w:lastRenderedPageBreak/>
              <w:t>2420/KT3-KH ngày 28/8/2026)</w:t>
            </w:r>
          </w:p>
        </w:tc>
        <w:tc>
          <w:tcPr>
            <w:tcW w:w="4485" w:type="dxa"/>
          </w:tcPr>
          <w:p w14:paraId="639400E2" w14:textId="77777777" w:rsidR="00CB49A7" w:rsidRPr="000B5059" w:rsidRDefault="00CB49A7" w:rsidP="00D81B0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lastRenderedPageBreak/>
              <w:t>Điểm d,  khoản 4 Điều 9: Thông tin về tên, chủng loại, sản phẩm, khối lượng, số lượng, mã số của lô hàng nhập khẩu,</w:t>
            </w:r>
          </w:p>
          <w:p w14:paraId="286EFD58" w14:textId="77777777" w:rsidR="00CB49A7" w:rsidRPr="000B5059" w:rsidRDefault="00CB49A7" w:rsidP="00D81B0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Đề ngh</w:t>
            </w:r>
            <w:r w:rsidR="00A6551C" w:rsidRPr="000B5059">
              <w:rPr>
                <w:rFonts w:ascii="Times New Roman" w:eastAsia="Calibri" w:hAnsi="Times New Roman" w:cs="Times New Roman"/>
                <w:color w:val="000000" w:themeColor="text1"/>
                <w:kern w:val="0"/>
                <w14:ligatures w14:val="none"/>
              </w:rPr>
              <w:t xml:space="preserve">ị sửa thành: </w:t>
            </w:r>
            <w:r w:rsidR="00A6551C" w:rsidRPr="000B5059">
              <w:rPr>
                <w:rFonts w:ascii="Times New Roman" w:eastAsia="Calibri" w:hAnsi="Times New Roman" w:cs="Times New Roman"/>
                <w:i/>
                <w:iCs/>
                <w:color w:val="000000" w:themeColor="text1"/>
                <w:kern w:val="0"/>
                <w14:ligatures w14:val="none"/>
              </w:rPr>
              <w:t xml:space="preserve">“Thông tin về tên, chủng loại sản phẩm, khối lượng, số lượng, </w:t>
            </w:r>
            <w:r w:rsidR="00A6551C" w:rsidRPr="000B5059">
              <w:rPr>
                <w:rFonts w:ascii="Times New Roman" w:eastAsia="Calibri" w:hAnsi="Times New Roman" w:cs="Times New Roman"/>
                <w:i/>
                <w:iCs/>
                <w:color w:val="000000" w:themeColor="text1"/>
                <w:kern w:val="0"/>
                <w14:ligatures w14:val="none"/>
              </w:rPr>
              <w:lastRenderedPageBreak/>
              <w:t>số tờ khai hải quan nhập khẩu của lô hàng nhập khẩu”</w:t>
            </w:r>
          </w:p>
          <w:p w14:paraId="6E0FD41E" w14:textId="77777777" w:rsidR="00A6551C" w:rsidRPr="000B5059" w:rsidRDefault="00A6551C" w:rsidP="00D81B0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Lý do:  Cần làm rõ mã số của lô hàng nhập khẩu là gì?</w:t>
            </w:r>
          </w:p>
          <w:p w14:paraId="3E840A3A" w14:textId="40BA5F56" w:rsidR="00A6551C" w:rsidRPr="000B5059" w:rsidRDefault="00A6551C" w:rsidP="00D81B00">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Do hàng hóa nhập khẩu đều phải có tờ khai Hải quan nhập khẩu.</w:t>
            </w:r>
          </w:p>
        </w:tc>
        <w:tc>
          <w:tcPr>
            <w:tcW w:w="4777" w:type="dxa"/>
          </w:tcPr>
          <w:p w14:paraId="1F21F7E5" w14:textId="77777777" w:rsidR="00CB49A7" w:rsidRPr="000B5059" w:rsidRDefault="00904CF7"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47B3DEF8" w14:textId="77777777" w:rsidR="00904CF7" w:rsidRPr="000B5059" w:rsidRDefault="00904CF7"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sửa đổi điểm đ khoản 4 Điều 9 dự thảo Thông tư như sau:</w:t>
            </w:r>
          </w:p>
          <w:p w14:paraId="6A893779" w14:textId="41F11216" w:rsidR="00904CF7" w:rsidRPr="000B5059" w:rsidRDefault="00904CF7" w:rsidP="005E5ABA">
            <w:pPr>
              <w:jc w:val="both"/>
              <w:rPr>
                <w:rFonts w:ascii="Times New Roman" w:hAnsi="Times New Roman" w:cs="Times New Roman"/>
                <w:color w:val="000000" w:themeColor="text1"/>
              </w:rPr>
            </w:pPr>
            <w:r w:rsidRPr="000B5059">
              <w:rPr>
                <w:rFonts w:ascii="Times New Roman" w:eastAsia="Calibri" w:hAnsi="Times New Roman" w:cs="Times New Roman"/>
                <w:i/>
                <w:iCs/>
                <w:color w:val="000000" w:themeColor="text1"/>
                <w:kern w:val="0"/>
                <w14:ligatures w14:val="none"/>
              </w:rPr>
              <w:lastRenderedPageBreak/>
              <w:t>“đ. Thông tin về tên, chủng loại sản phẩm, khối lượng, số lượng, số tờ khai hải quan nhập khẩu của lô hàng nhập khẩu”</w:t>
            </w:r>
          </w:p>
        </w:tc>
      </w:tr>
      <w:tr w:rsidR="00D66ECE" w:rsidRPr="00116191" w14:paraId="05BBD464" w14:textId="77777777" w:rsidTr="005E5ABA">
        <w:tc>
          <w:tcPr>
            <w:tcW w:w="704" w:type="dxa"/>
          </w:tcPr>
          <w:p w14:paraId="02F424DE" w14:textId="74D13868" w:rsidR="00D66ECE" w:rsidRPr="000B5059" w:rsidRDefault="00CE309B" w:rsidP="00D14DCE">
            <w:pPr>
              <w:jc w:val="center"/>
              <w:rPr>
                <w:rFonts w:ascii="Times New Roman" w:hAnsi="Times New Roman" w:cs="Times New Roman"/>
                <w:b/>
                <w:bCs/>
                <w:color w:val="000000" w:themeColor="text1"/>
              </w:rPr>
            </w:pPr>
            <w:r w:rsidRPr="000B5059">
              <w:rPr>
                <w:rFonts w:ascii="Times New Roman" w:hAnsi="Times New Roman" w:cs="Times New Roman"/>
                <w:b/>
                <w:bCs/>
                <w:color w:val="000000" w:themeColor="text1"/>
              </w:rPr>
              <w:lastRenderedPageBreak/>
              <w:t>7</w:t>
            </w:r>
            <w:r w:rsidRPr="000B5059">
              <w:rPr>
                <w:rFonts w:ascii="Times New Roman" w:hAnsi="Times New Roman" w:cs="Times New Roman"/>
                <w:color w:val="000000" w:themeColor="text1"/>
              </w:rPr>
              <w:t>1</w:t>
            </w:r>
          </w:p>
        </w:tc>
        <w:tc>
          <w:tcPr>
            <w:tcW w:w="2362" w:type="dxa"/>
          </w:tcPr>
          <w:p w14:paraId="6B370920" w14:textId="410A142C" w:rsidR="00D66ECE" w:rsidRPr="000B5059" w:rsidRDefault="00D66ECE"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9</w:t>
            </w:r>
          </w:p>
        </w:tc>
        <w:tc>
          <w:tcPr>
            <w:tcW w:w="1800" w:type="dxa"/>
          </w:tcPr>
          <w:p w14:paraId="3965FE79" w14:textId="328BE93B" w:rsidR="00D66ECE" w:rsidRPr="000B5059" w:rsidRDefault="00D66ECE"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6695/BKHCN-TĐC ngày 28/8/2026)</w:t>
            </w:r>
          </w:p>
        </w:tc>
        <w:tc>
          <w:tcPr>
            <w:tcW w:w="4485" w:type="dxa"/>
          </w:tcPr>
          <w:p w14:paraId="564A66C5" w14:textId="77777777" w:rsidR="00D66ECE" w:rsidRPr="000B5059" w:rsidRDefault="00D66ECE" w:rsidP="00D66EC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 xml:space="preserve">Về thông tin truy xuất nguồn gốc và hồ sơ công bố hợp quy tại Điều 9 </w:t>
            </w:r>
          </w:p>
          <w:p w14:paraId="46A0CEFF" w14:textId="2E55EF3F" w:rsidR="00D66ECE" w:rsidRPr="000B5059" w:rsidRDefault="00D66ECE" w:rsidP="00D66EC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 xml:space="preserve">Đề nghị rà soát điểm đ, điểm e khoản 2 Điều 9 theo hướng chỉ yêu cầu lưu giữ, cung cấp các thông tin cần thiết phục vụ truy xuất nguồn gốc; tránh yêu cầu cung cấp lại hồ sơ về tiêu chuẩn, công bố hợp quy, kết quả đánh giá sự phù hợp khi các thông tin này đã được công bố, cập nhật hoặc có thể khai thác từ cơ sở dữ liệu theo quy định của pháp luật chuyên ngành.  </w:t>
            </w:r>
          </w:p>
          <w:p w14:paraId="7A91BD5E" w14:textId="62BF360C" w:rsidR="00D66ECE" w:rsidRPr="000B5059" w:rsidRDefault="00D66ECE" w:rsidP="00D66EC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 xml:space="preserve">Đối với điểm e khoản 2 Điều 9, quy định “Bản công bố hợp quy kèm theo Kết quả chứng nhận hợp quy” chưa bao quát đầy đủ các căn cứ công bố hợp quy theo pháp luật về tiêu chuẩn và quy chuẩn kỹ thuật. Đề nghị sửa thành: </w:t>
            </w:r>
          </w:p>
          <w:p w14:paraId="323FD6A7" w14:textId="1985C4A4" w:rsidR="00D66ECE" w:rsidRPr="000B5059" w:rsidRDefault="00D66ECE" w:rsidP="00D66ECE">
            <w:pPr>
              <w:ind w:firstLine="567"/>
              <w:jc w:val="both"/>
              <w:rPr>
                <w:rFonts w:ascii="Times New Roman" w:eastAsia="Calibri" w:hAnsi="Times New Roman" w:cs="Times New Roman"/>
                <w:i/>
                <w:iCs/>
                <w:color w:val="000000" w:themeColor="text1"/>
                <w:kern w:val="0"/>
                <w14:ligatures w14:val="none"/>
              </w:rPr>
            </w:pPr>
            <w:r w:rsidRPr="000B5059">
              <w:rPr>
                <w:rFonts w:ascii="Times New Roman" w:eastAsia="Calibri" w:hAnsi="Times New Roman" w:cs="Times New Roman"/>
                <w:i/>
                <w:iCs/>
                <w:color w:val="000000" w:themeColor="text1"/>
                <w:kern w:val="0"/>
                <w14:ligatures w14:val="none"/>
              </w:rPr>
              <w:t xml:space="preserve">“Hồ sơ công bố hợp quy theo quy định của pháp luật về tiêu chuẩn và quy chuẩn kỹ thuật đối với trường hợp phải công bố hợp quy hoặc hồ sơ tự công bố sản phẩm theo quy định của pháp luật về an toàn thực phẩm”. </w:t>
            </w:r>
          </w:p>
          <w:p w14:paraId="11766753" w14:textId="564B9239" w:rsidR="00D66ECE" w:rsidRPr="000B5059" w:rsidRDefault="00D66ECE" w:rsidP="00D66EC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 xml:space="preserve">Việc chỉnh lý nhằm bảo đảm phù hợp với Luật Tiêu chuẩn và Quy chuẩn kỹ thuật đã được sửa đổi, bổ sung và các văn bản hướng dẫn thi hành, không giới hạn công bố hợp quy trong trường hợp có kết quả chứng </w:t>
            </w:r>
            <w:r w:rsidRPr="000B5059">
              <w:rPr>
                <w:rFonts w:ascii="Times New Roman" w:eastAsia="Calibri" w:hAnsi="Times New Roman" w:cs="Times New Roman"/>
                <w:color w:val="000000" w:themeColor="text1"/>
                <w:kern w:val="0"/>
                <w14:ligatures w14:val="none"/>
              </w:rPr>
              <w:lastRenderedPageBreak/>
              <w:t xml:space="preserve">nhận hợp quy. Đồng thời, đề nghị rà soát các trường dữ liệu về mã truy vết sản phẩm, mã truy vết địa điểm, mã truy xuất nguồn gốc và sự kiện theo dõi trọng yếu để bảo đảm phù hợp với Nghị định số 37/2026/NĐ-CP. </w:t>
            </w:r>
          </w:p>
          <w:p w14:paraId="18E03D74" w14:textId="76F86D05" w:rsidR="00D66ECE" w:rsidRPr="000B5059" w:rsidRDefault="00D66ECE" w:rsidP="00D66ECE">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Đề nghị rà soát toàn bộ các khoản 1, 2, 3 và 4 Điều 9 theo hướng chỉ quy định các thông tin, hồ sơ thực sự cần thiết cho mục tiêu truy xuất nguồn gốc và phù hợp nghĩa vụ đã được pháp luật quy định. Một số yêu cầu như hồ sơ đăng ký kinh doanh, chứng nhận hệ thống quản lý, hồ sơ tiêu chuẩn, C/O hoặc kết quả kiểm nghiệm tại nước xuất xứ cần được làm rõ căn cứ, phạm vi và trường hợp áp dụng, tránh biến yêu cầu lưu trữ phục vụ truy xuất nguồn gốc thành nghĩa vụ hồ sơ chung áp dụng cho mọi cơ sở, mọi sản phẩm.</w:t>
            </w:r>
          </w:p>
        </w:tc>
        <w:tc>
          <w:tcPr>
            <w:tcW w:w="4777" w:type="dxa"/>
          </w:tcPr>
          <w:p w14:paraId="6C145A85" w14:textId="39CD2815" w:rsidR="00F5618D" w:rsidRPr="00116191" w:rsidRDefault="00F5618D" w:rsidP="00F5618D">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63E19D25" w14:textId="77777777" w:rsidR="00F5618D" w:rsidRPr="00116191" w:rsidRDefault="00F5618D" w:rsidP="00F5618D">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19 Luật An toàn thự phẩm số 55/2010/QH12 quy định:</w:t>
            </w:r>
          </w:p>
          <w:p w14:paraId="615685F5" w14:textId="77777777" w:rsidR="00F5618D" w:rsidRPr="00116191" w:rsidRDefault="00F5618D" w:rsidP="00F5618D">
            <w:pPr>
              <w:jc w:val="both"/>
              <w:rPr>
                <w:rFonts w:ascii="Times New Roman" w:hAnsi="Times New Roman" w:cs="Times New Roman"/>
                <w:i/>
                <w:iCs/>
                <w:color w:val="000000" w:themeColor="text1"/>
              </w:rPr>
            </w:pPr>
            <w:r w:rsidRPr="00116191">
              <w:rPr>
                <w:rFonts w:ascii="Times New Roman" w:hAnsi="Times New Roman" w:cs="Times New Roman"/>
                <w:b/>
                <w:bCs/>
                <w:i/>
                <w:iCs/>
                <w:color w:val="000000" w:themeColor="text1"/>
              </w:rPr>
              <w:t>“Điều 19. Điều kiện bảo đảm an toàn thực phẩm đối với cơ sở sản xuất, kinh doanh thực phẩm</w:t>
            </w:r>
          </w:p>
          <w:p w14:paraId="4F5DE8F6" w14:textId="77777777" w:rsidR="00F5618D" w:rsidRPr="00116191" w:rsidRDefault="00F5618D" w:rsidP="00F5618D">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1. Cơ sở sản xuất, kinh doanh thực phẩm phải bảo đảm các điều kiện sau đây:</w:t>
            </w:r>
          </w:p>
          <w:p w14:paraId="60BF00DA" w14:textId="77777777" w:rsidR="00F5618D" w:rsidRPr="00116191" w:rsidRDefault="00F5618D" w:rsidP="00F5618D">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đ) Duy trì các điều kiện bảo đảm an toàn thực phẩm và lưu giữ hồ sơ về nguồn gốc, xuất xứ nguyên liệu thực phẩm và các tài liệu khác về toàn bộ quá trình sản xuất, kinh doanh thực phẩm;”</w:t>
            </w:r>
          </w:p>
          <w:p w14:paraId="6DA24848" w14:textId="7FE37E15" w:rsidR="00D66ECE" w:rsidRPr="000B5059" w:rsidRDefault="00F5618D"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Các nội dung về truy xuất nguồn gốc tại dự thảo Thông tư là các hồ sơ, tài liệu mà doanh nghiệp cần lưu trữ chứ không phải là các dữ liệu phải cập nhật lên hệ thống. Các dữ liệu về truy xuất nguồn gốc đối với danh mục hàng hóa có mức độ rủi ro cao thực hiện theo quy định tại Thông tư số 31/2026/TT-BCT.</w:t>
            </w:r>
          </w:p>
        </w:tc>
      </w:tr>
      <w:tr w:rsidR="005E5ABA" w:rsidRPr="00116191" w14:paraId="18AA990A" w14:textId="77777777" w:rsidTr="005E5ABA">
        <w:tc>
          <w:tcPr>
            <w:tcW w:w="704" w:type="dxa"/>
          </w:tcPr>
          <w:p w14:paraId="672E7C6B" w14:textId="3B92742B"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72</w:t>
            </w:r>
          </w:p>
        </w:tc>
        <w:tc>
          <w:tcPr>
            <w:tcW w:w="2362" w:type="dxa"/>
          </w:tcPr>
          <w:p w14:paraId="724D1554" w14:textId="5D06C132" w:rsidR="005E5ABA" w:rsidRPr="000B5059" w:rsidRDefault="005E5ABA"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9</w:t>
            </w:r>
          </w:p>
        </w:tc>
        <w:tc>
          <w:tcPr>
            <w:tcW w:w="1800" w:type="dxa"/>
          </w:tcPr>
          <w:p w14:paraId="1238260A" w14:textId="77777777"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Nghệ An (Công văn số 3855/SCT-KTATMT ngày 27/8/2026)</w:t>
            </w:r>
          </w:p>
        </w:tc>
        <w:tc>
          <w:tcPr>
            <w:tcW w:w="4485" w:type="dxa"/>
          </w:tcPr>
          <w:p w14:paraId="0F17FE1D" w14:textId="77777777" w:rsidR="005E5ABA" w:rsidRPr="000B5059" w:rsidRDefault="005E5ABA" w:rsidP="005E5ABA">
            <w:pPr>
              <w:ind w:firstLine="567"/>
              <w:jc w:val="both"/>
              <w:rPr>
                <w:rFonts w:ascii="Times New Roman" w:eastAsia="Calibri" w:hAnsi="Times New Roman" w:cs="Times New Roman"/>
                <w:iCs/>
                <w:color w:val="000000" w:themeColor="text1"/>
                <w:kern w:val="0"/>
                <w14:ligatures w14:val="none"/>
              </w:rPr>
            </w:pPr>
            <w:bookmarkStart w:id="4" w:name="muc_2_pl"/>
            <w:r w:rsidRPr="000B5059">
              <w:rPr>
                <w:rFonts w:ascii="Times New Roman" w:eastAsia="Calibri" w:hAnsi="Times New Roman" w:cs="Times New Roman"/>
                <w:color w:val="000000" w:themeColor="text1"/>
                <w:kern w:val="0"/>
                <w14:ligatures w14:val="none"/>
              </w:rPr>
              <w:t>Khoản 2 Điều 9 Dự thảo quy định Cơ sở sản xuất thực phẩm phải lưu trữ hồ sơ, tài liệu về toàn bộ quá trình sản xuất, kinh doanh thực phẩm thông qua hợp đồng, sổ sách ghi chép hoặc các phương thức khác để phục vụ việc truy xuất nguồn gốc, bảo đảm sẵn sàng cung cấp các thông tin, giấy tờ sau đây, trong đó điểm e) quy định: “</w:t>
            </w:r>
            <w:r w:rsidRPr="000B5059">
              <w:rPr>
                <w:rFonts w:ascii="Times New Roman" w:eastAsia="Calibri" w:hAnsi="Times New Roman" w:cs="Times New Roman"/>
                <w:i/>
                <w:color w:val="000000" w:themeColor="text1"/>
                <w:kern w:val="0"/>
                <w14:ligatures w14:val="none"/>
              </w:rPr>
              <w:t xml:space="preserve">Bản công bố hợp quy kèm theo Kết quả chứng nhận hợp quy đối với thực phẩm có quy chuẩn kỹ thuật hoặc hồ sơ Bản tự công bố sản phẩm”. </w:t>
            </w:r>
            <w:r w:rsidRPr="000B5059">
              <w:rPr>
                <w:rFonts w:ascii="Times New Roman" w:eastAsia="Calibri" w:hAnsi="Times New Roman" w:cs="Times New Roman"/>
                <w:color w:val="000000" w:themeColor="text1"/>
                <w:kern w:val="0"/>
                <w14:ligatures w14:val="none"/>
              </w:rPr>
              <w:t xml:space="preserve">Tuy nhiên Nghị định 15/2018/NĐ-CP ngày 02/02/2018 của Chính phủ quy định chi tiết thi hành một số điều của Luật An toàn thực phẩm hiện không quy định về công bố hợp quy đối với sản phẩm thực phẩm, đồng thời tại khoản 6 </w:t>
            </w:r>
            <w:r w:rsidRPr="000B5059">
              <w:rPr>
                <w:rFonts w:ascii="Times New Roman" w:eastAsia="Calibri" w:hAnsi="Times New Roman" w:cs="Times New Roman"/>
                <w:color w:val="000000" w:themeColor="text1"/>
                <w:kern w:val="0"/>
                <w14:ligatures w14:val="none"/>
              </w:rPr>
              <w:lastRenderedPageBreak/>
              <w:t>Điều 19 Dự thảo Luật An toàn thực phẩm (sửa đổi) bản lấy ý kiến ngày 28/7/2026 cũng quy định:</w:t>
            </w:r>
            <w:r w:rsidRPr="000B5059">
              <w:rPr>
                <w:rFonts w:ascii="Times New Roman" w:eastAsia="Calibri" w:hAnsi="Times New Roman" w:cs="Times New Roman"/>
                <w:i/>
                <w:color w:val="000000" w:themeColor="text1"/>
                <w:kern w:val="0"/>
                <w14:ligatures w14:val="none"/>
              </w:rPr>
              <w:t xml:space="preserve"> “</w:t>
            </w:r>
            <w:r w:rsidRPr="000B5059">
              <w:rPr>
                <w:rFonts w:ascii="Times New Roman" w:eastAsia="Calibri" w:hAnsi="Times New Roman" w:cs="Times New Roman"/>
                <w:i/>
                <w:iCs/>
                <w:color w:val="000000" w:themeColor="text1"/>
                <w:kern w:val="0"/>
                <w:u w:val="single"/>
                <w14:ligatures w14:val="none"/>
              </w:rPr>
              <w:t>Các thực phẩm có quy chuẩn kỹ thuật</w:t>
            </w:r>
            <w:r w:rsidRPr="000B5059">
              <w:rPr>
                <w:rFonts w:ascii="Times New Roman" w:eastAsia="Calibri" w:hAnsi="Times New Roman" w:cs="Times New Roman"/>
                <w:i/>
                <w:iCs/>
                <w:color w:val="000000" w:themeColor="text1"/>
                <w:kern w:val="0"/>
                <w14:ligatures w14:val="none"/>
              </w:rPr>
              <w:t xml:space="preserve"> thì thực hiện đăng ký bản công bố sản phẩm hoặc công bố tiêu chuẩn áp dụng theo quy định và </w:t>
            </w:r>
            <w:r w:rsidRPr="000B5059">
              <w:rPr>
                <w:rFonts w:ascii="Times New Roman" w:eastAsia="Calibri" w:hAnsi="Times New Roman" w:cs="Times New Roman"/>
                <w:i/>
                <w:iCs/>
                <w:color w:val="000000" w:themeColor="text1"/>
                <w:kern w:val="0"/>
                <w:u w:val="single"/>
                <w14:ligatures w14:val="none"/>
              </w:rPr>
              <w:t>không phải công bố hợp quy theo pháp luật về quy chuẩn, tiêu chuẩn</w:t>
            </w:r>
            <w:r w:rsidRPr="000B5059">
              <w:rPr>
                <w:rFonts w:ascii="Times New Roman" w:eastAsia="Calibri" w:hAnsi="Times New Roman" w:cs="Times New Roman"/>
                <w:i/>
                <w:iCs/>
                <w:color w:val="000000" w:themeColor="text1"/>
                <w:kern w:val="0"/>
                <w14:ligatures w14:val="none"/>
              </w:rPr>
              <w:t>. Tiêu chuẩn thực phẩm phải đạt tối thiểu quy chuẩn kỹ thuật. Chính phủ quy định chi tiết về quy chuẩn kỹ thuật đối với thực phẩm</w:t>
            </w:r>
            <w:r w:rsidRPr="000B5059">
              <w:rPr>
                <w:rFonts w:ascii="Times New Roman" w:eastAsia="Calibri" w:hAnsi="Times New Roman" w:cs="Times New Roman"/>
                <w:iCs/>
                <w:color w:val="000000" w:themeColor="text1"/>
                <w:kern w:val="0"/>
                <w14:ligatures w14:val="none"/>
              </w:rPr>
              <w:t>”.</w:t>
            </w:r>
            <w:bookmarkEnd w:id="4"/>
            <w:r w:rsidRPr="000B5059">
              <w:rPr>
                <w:rFonts w:ascii="Times New Roman" w:eastAsia="Calibri" w:hAnsi="Times New Roman" w:cs="Times New Roman"/>
                <w:iCs/>
                <w:color w:val="000000" w:themeColor="text1"/>
                <w:kern w:val="0"/>
                <w14:ligatures w14:val="none"/>
              </w:rPr>
              <w:t xml:space="preserve"> </w:t>
            </w:r>
          </w:p>
          <w:p w14:paraId="267C6605" w14:textId="77777777" w:rsidR="005E5ABA" w:rsidRPr="000B5059" w:rsidRDefault="005E5ABA" w:rsidP="005E5ABA">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Do đó, đề nghị nghiên cứu điều chỉnh phù hợp, thống nhất với các văn bản, tránh trường hợp vướng mắc khi triển khai áp dụng.</w:t>
            </w:r>
          </w:p>
        </w:tc>
        <w:tc>
          <w:tcPr>
            <w:tcW w:w="4777" w:type="dxa"/>
          </w:tcPr>
          <w:p w14:paraId="46250616" w14:textId="77777777" w:rsidR="005E5ABA" w:rsidRPr="00116191" w:rsidRDefault="00CB14A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22C0524C" w14:textId="77777777" w:rsidR="00CB14A8" w:rsidRPr="00116191" w:rsidRDefault="00CB14A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bổ sung khoản 3 Điều 19 như sau:</w:t>
            </w:r>
          </w:p>
          <w:p w14:paraId="35C08ED3" w14:textId="12E41267" w:rsidR="00CB14A8" w:rsidRPr="00116191" w:rsidRDefault="00CB14A8" w:rsidP="00CB14A8">
            <w:pPr>
              <w:jc w:val="both"/>
              <w:rPr>
                <w:rFonts w:ascii="Times New Roman" w:hAnsi="Times New Roman" w:cs="Times New Roman"/>
                <w:bCs/>
                <w:i/>
                <w:color w:val="000000" w:themeColor="text1"/>
              </w:rPr>
            </w:pPr>
            <w:r w:rsidRPr="00116191">
              <w:rPr>
                <w:rFonts w:ascii="Times New Roman" w:hAnsi="Times New Roman" w:cs="Times New Roman"/>
                <w:bCs/>
                <w:i/>
                <w:color w:val="000000" w:themeColor="text1"/>
              </w:rPr>
              <w:t>“3.</w:t>
            </w:r>
            <w:r w:rsidRPr="00116191">
              <w:rPr>
                <w:rFonts w:ascii="Times New Roman" w:hAnsi="Times New Roman" w:cs="Times New Roman"/>
                <w:b/>
                <w:i/>
                <w:color w:val="000000" w:themeColor="text1"/>
              </w:rPr>
              <w:t xml:space="preserve"> </w:t>
            </w:r>
            <w:r w:rsidRPr="00116191">
              <w:rPr>
                <w:rFonts w:ascii="Times New Roman" w:hAnsi="Times New Roman" w:cs="Times New Roman"/>
                <w:bCs/>
                <w:i/>
                <w:color w:val="000000" w:themeColor="text1"/>
              </w:rPr>
              <w:t>Trong trường hợp các văn bản quy phạm pháp luật được viện dẫn trong Thông tư này được sửa đổi, bổ sung hoặc thay thế thì áp dụng theo các văn bản quy phạm pháp luật mới còn hiệu lực.”</w:t>
            </w:r>
          </w:p>
          <w:p w14:paraId="0D628C3C" w14:textId="0FBDFE1E" w:rsidR="00CB14A8" w:rsidRPr="00116191" w:rsidRDefault="00CB14A8" w:rsidP="005E5ABA">
            <w:pPr>
              <w:jc w:val="both"/>
              <w:rPr>
                <w:rFonts w:ascii="Times New Roman" w:hAnsi="Times New Roman" w:cs="Times New Roman"/>
                <w:color w:val="000000" w:themeColor="text1"/>
              </w:rPr>
            </w:pPr>
          </w:p>
        </w:tc>
      </w:tr>
      <w:tr w:rsidR="005E5ABA" w:rsidRPr="00116191" w14:paraId="7A88B5D9" w14:textId="77777777" w:rsidTr="005E5ABA">
        <w:tc>
          <w:tcPr>
            <w:tcW w:w="704" w:type="dxa"/>
          </w:tcPr>
          <w:p w14:paraId="1BAA1AD6" w14:textId="21F8F450"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73</w:t>
            </w:r>
          </w:p>
        </w:tc>
        <w:tc>
          <w:tcPr>
            <w:tcW w:w="2362" w:type="dxa"/>
          </w:tcPr>
          <w:p w14:paraId="66EE968B" w14:textId="7D680C3A" w:rsidR="005E5ABA" w:rsidRPr="000B5059" w:rsidRDefault="005E5ABA"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9</w:t>
            </w:r>
          </w:p>
        </w:tc>
        <w:tc>
          <w:tcPr>
            <w:tcW w:w="1800" w:type="dxa"/>
          </w:tcPr>
          <w:p w14:paraId="6A1230FA" w14:textId="314DFC88"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Tuyên Quang (Công văn số 3479/SCT-CN ngày 28/8/2026) kèm theo công văn của Hiệp hội doanh nghiệp tỉnh  Tuyên Quang (Công văn số 293/CV-HH ngày 26/8/2025)</w:t>
            </w:r>
          </w:p>
        </w:tc>
        <w:tc>
          <w:tcPr>
            <w:tcW w:w="4485" w:type="dxa"/>
          </w:tcPr>
          <w:p w14:paraId="4FD82D40" w14:textId="77777777" w:rsidR="005E5ABA" w:rsidRPr="000B5059" w:rsidRDefault="005E5ABA" w:rsidP="005E5ABA">
            <w:pPr>
              <w:ind w:firstLine="567"/>
              <w:jc w:val="both"/>
              <w:rPr>
                <w:rFonts w:ascii="Times New Roman" w:eastAsia="Calibri" w:hAnsi="Times New Roman" w:cs="Times New Roman"/>
                <w:b/>
                <w:bCs/>
                <w:color w:val="000000" w:themeColor="text1"/>
                <w:kern w:val="0"/>
                <w14:ligatures w14:val="none"/>
              </w:rPr>
            </w:pPr>
            <w:r w:rsidRPr="000B5059">
              <w:rPr>
                <w:rFonts w:ascii="Times New Roman" w:eastAsia="Calibri" w:hAnsi="Times New Roman" w:cs="Times New Roman"/>
                <w:b/>
                <w:bCs/>
                <w:color w:val="000000" w:themeColor="text1"/>
                <w:kern w:val="0"/>
                <w14:ligatures w14:val="none"/>
              </w:rPr>
              <w:t xml:space="preserve">Giới hạn dữ liệu cần lưu trữ, bảo vệ bí mật kinh doanh (Điều 9) </w:t>
            </w:r>
          </w:p>
          <w:p w14:paraId="636AE836" w14:textId="77777777" w:rsidR="005E5ABA" w:rsidRPr="000B5059" w:rsidRDefault="005E5ABA" w:rsidP="005E5ABA">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t xml:space="preserve">Điều 9 yêu cầu lưu trữ phạm vi thông tin rất rộng, gồm thành phần thực phẩm, chất liệu bao bì, khách hàng, đại lý, nhà phân phối, đơn vị vận chuyển, nhà cung cấp, hợp đồng, hóa đơn, kết quả kiểm nghiệm nội bộ và thông tin lô/mẻ. Đây là những dữ liệu có thể chứa bí mật kinh doanh, dữ liệu cá nhân hoặc thông tin thương mại nhạy cảm. Đề nghị phân thành ba nhóm: dữ liệu công khai cho người tiêu dùng; dữ liệu phục vụ quản lý có phân quyền; dữ liệu hạn chế chỉ cung cấp khi xảy ra sự cố, truy xuất, thanh tra hoặc kiểm tra theo thẩm quyền. Không công khai công thức, tỷ lệ nguyên liệu, giá giao dịch, hợp đồng, danh sách khách hàng - nhà cung cấp, quy trình công nghệ và kết quả kiểm nghiệm nội bộ nếu pháp luật không bắt buộc. </w:t>
            </w:r>
          </w:p>
          <w:p w14:paraId="56EDE8E5" w14:textId="15D3C56E" w:rsidR="005E5ABA" w:rsidRPr="000B5059" w:rsidRDefault="005E5ABA" w:rsidP="005E5ABA">
            <w:pPr>
              <w:ind w:firstLine="567"/>
              <w:jc w:val="both"/>
              <w:rPr>
                <w:rFonts w:ascii="Times New Roman" w:eastAsia="Calibri" w:hAnsi="Times New Roman" w:cs="Times New Roman"/>
                <w:color w:val="000000" w:themeColor="text1"/>
                <w:kern w:val="0"/>
                <w14:ligatures w14:val="none"/>
              </w:rPr>
            </w:pPr>
            <w:r w:rsidRPr="000B5059">
              <w:rPr>
                <w:rFonts w:ascii="Times New Roman" w:eastAsia="Calibri" w:hAnsi="Times New Roman" w:cs="Times New Roman"/>
                <w:color w:val="000000" w:themeColor="text1"/>
                <w:kern w:val="0"/>
                <w14:ligatures w14:val="none"/>
              </w:rPr>
              <w:lastRenderedPageBreak/>
              <w:t>Tại điểm c khoản 4 Điều 9, đề nghị sửa “Chứng nhận C/O hoặc kết quả kiểm nghiệm tại nước xuất xứ” thành “Chứng nhận xuất xứ hàng hóa hoặc kết quả kiểm nghiệm tại nước xuất xứ trong trường hợp pháp luật quy định hoặc cơ sở có tài liệu này”, tránh hình thành một thành phần hồ sơ bắt buộc cho mọi thực phẩm nhập khẩu. Doanh nghiệp cần được xem, tải, xác nhận và đề nghị hiệu chỉnh dữ liệu của mình; được thông báo khi dữ liệu bị sai lệch hoặc được khai thác ngoài mục đích thông thường.</w:t>
            </w:r>
          </w:p>
        </w:tc>
        <w:tc>
          <w:tcPr>
            <w:tcW w:w="4777" w:type="dxa"/>
          </w:tcPr>
          <w:p w14:paraId="531D6719" w14:textId="77777777" w:rsidR="00CB14A8" w:rsidRPr="00116191" w:rsidRDefault="00CB14A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 xml:space="preserve">Tiếp thu một phần. </w:t>
            </w:r>
          </w:p>
          <w:p w14:paraId="28EAE32E" w14:textId="0E28ED1F" w:rsidR="00CB14A8" w:rsidRPr="00116191" w:rsidRDefault="00CB14A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giải trình như sau:</w:t>
            </w:r>
          </w:p>
          <w:p w14:paraId="6F91A1AB" w14:textId="36DFA6CC" w:rsidR="005E5ABA" w:rsidRPr="00116191" w:rsidRDefault="00CB14A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Không tiếp thu.</w:t>
            </w:r>
          </w:p>
          <w:p w14:paraId="7D49D849" w14:textId="77777777" w:rsidR="00CB14A8" w:rsidRPr="00116191" w:rsidRDefault="00CB14A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19 Luật An toàn thự phẩm số 55/2010/QH12 quy định:</w:t>
            </w:r>
          </w:p>
          <w:p w14:paraId="06D4354F" w14:textId="68BF1F13" w:rsidR="00CB14A8" w:rsidRPr="00116191" w:rsidRDefault="00CB14A8" w:rsidP="00CB14A8">
            <w:pPr>
              <w:jc w:val="both"/>
              <w:rPr>
                <w:rFonts w:ascii="Times New Roman" w:hAnsi="Times New Roman" w:cs="Times New Roman"/>
                <w:i/>
                <w:iCs/>
                <w:color w:val="000000" w:themeColor="text1"/>
              </w:rPr>
            </w:pPr>
            <w:bookmarkStart w:id="5" w:name="dieu_19"/>
            <w:r w:rsidRPr="00116191">
              <w:rPr>
                <w:rFonts w:ascii="Times New Roman" w:hAnsi="Times New Roman" w:cs="Times New Roman"/>
                <w:b/>
                <w:bCs/>
                <w:i/>
                <w:iCs/>
                <w:color w:val="000000" w:themeColor="text1"/>
              </w:rPr>
              <w:t>“Điều 19. Điều kiện bảo đảm an toàn thực phẩm đối với cơ sở sản xuất, kinh doanh thực phẩm</w:t>
            </w:r>
            <w:bookmarkEnd w:id="5"/>
          </w:p>
          <w:p w14:paraId="160DC52F" w14:textId="77777777" w:rsidR="00CB14A8" w:rsidRPr="00116191" w:rsidRDefault="00CB14A8" w:rsidP="00CB14A8">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1. Cơ sở sản xuất, kinh doanh thực phẩm phải bảo đảm các điều kiện sau đây:</w:t>
            </w:r>
          </w:p>
          <w:p w14:paraId="13351D36" w14:textId="77777777" w:rsidR="00CB14A8" w:rsidRPr="00116191" w:rsidRDefault="00CB14A8" w:rsidP="005E5ABA">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đ) Duy trì các điều kiện bảo đảm an toàn thực phẩm và lưu giữ hồ sơ về nguồn gốc, xuất xứ nguyên liệu thực phẩm và các tài liệu khác về toàn bộ quá trình sản xuất, kinh doanh thực phẩm;”</w:t>
            </w:r>
          </w:p>
          <w:p w14:paraId="74925D43" w14:textId="77777777" w:rsidR="00CB14A8" w:rsidRPr="00116191" w:rsidRDefault="00CB14A8" w:rsidP="005E5ABA">
            <w:pPr>
              <w:jc w:val="both"/>
              <w:rPr>
                <w:rFonts w:ascii="Times New Roman" w:hAnsi="Times New Roman" w:cs="Times New Roman"/>
                <w:i/>
                <w:iCs/>
                <w:color w:val="000000" w:themeColor="text1"/>
              </w:rPr>
            </w:pPr>
          </w:p>
          <w:p w14:paraId="52CA78B2" w14:textId="77777777" w:rsidR="00CB14A8" w:rsidRPr="00116191" w:rsidRDefault="00CB14A8" w:rsidP="005E5ABA">
            <w:pPr>
              <w:jc w:val="both"/>
              <w:rPr>
                <w:rFonts w:ascii="Times New Roman" w:hAnsi="Times New Roman" w:cs="Times New Roman"/>
                <w:i/>
                <w:iCs/>
                <w:color w:val="000000" w:themeColor="text1"/>
              </w:rPr>
            </w:pPr>
          </w:p>
          <w:p w14:paraId="5B741B13" w14:textId="77777777" w:rsidR="00CB14A8" w:rsidRPr="00116191" w:rsidRDefault="00CB14A8" w:rsidP="005E5ABA">
            <w:pPr>
              <w:jc w:val="both"/>
              <w:rPr>
                <w:rFonts w:ascii="Times New Roman" w:hAnsi="Times New Roman" w:cs="Times New Roman"/>
                <w:i/>
                <w:iCs/>
                <w:color w:val="000000" w:themeColor="text1"/>
              </w:rPr>
            </w:pPr>
          </w:p>
          <w:p w14:paraId="722CE77E" w14:textId="77777777" w:rsidR="00CB14A8" w:rsidRPr="00116191" w:rsidRDefault="00CB14A8" w:rsidP="005E5ABA">
            <w:pPr>
              <w:jc w:val="both"/>
              <w:rPr>
                <w:rFonts w:ascii="Times New Roman" w:hAnsi="Times New Roman" w:cs="Times New Roman"/>
                <w:i/>
                <w:iCs/>
                <w:color w:val="000000" w:themeColor="text1"/>
              </w:rPr>
            </w:pPr>
          </w:p>
          <w:p w14:paraId="71902230" w14:textId="77777777" w:rsidR="00CB14A8" w:rsidRPr="00116191" w:rsidRDefault="00CB14A8"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 Tiếp thu</w:t>
            </w:r>
            <w:r w:rsidR="001A60F6" w:rsidRPr="00116191">
              <w:rPr>
                <w:rFonts w:ascii="Times New Roman" w:hAnsi="Times New Roman" w:cs="Times New Roman"/>
                <w:color w:val="000000" w:themeColor="text1"/>
              </w:rPr>
              <w:t>, Cục Công nghiệp sửa đổi điểm c khoản 4 Điều 9 như sau:</w:t>
            </w:r>
          </w:p>
          <w:p w14:paraId="000C7F9F" w14:textId="420F398A" w:rsidR="001A60F6" w:rsidRPr="00116191" w:rsidRDefault="001A60F6" w:rsidP="005E5ABA">
            <w:pPr>
              <w:jc w:val="both"/>
              <w:rPr>
                <w:rFonts w:ascii="Times New Roman" w:hAnsi="Times New Roman" w:cs="Times New Roman"/>
                <w:color w:val="000000" w:themeColor="text1"/>
              </w:rPr>
            </w:pPr>
            <w:r w:rsidRPr="000B5059">
              <w:rPr>
                <w:rFonts w:ascii="Times New Roman" w:eastAsia="Calibri" w:hAnsi="Times New Roman" w:cs="Times New Roman"/>
                <w:color w:val="000000" w:themeColor="text1"/>
                <w:kern w:val="0"/>
                <w14:ligatures w14:val="none"/>
              </w:rPr>
              <w:t>“Chứng nhận xuất xứ hàng hóa hoặc kết quả kiểm nghiệm tại nước xuất xứ (nếu có) hoặc trong trường hợp pháp luật quy định.”</w:t>
            </w:r>
          </w:p>
        </w:tc>
      </w:tr>
      <w:tr w:rsidR="005E5ABA" w:rsidRPr="00116191" w14:paraId="24615C05" w14:textId="77777777" w:rsidTr="005E5ABA">
        <w:tc>
          <w:tcPr>
            <w:tcW w:w="704" w:type="dxa"/>
          </w:tcPr>
          <w:p w14:paraId="5728850B" w14:textId="3152C716"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74</w:t>
            </w:r>
          </w:p>
        </w:tc>
        <w:tc>
          <w:tcPr>
            <w:tcW w:w="2362" w:type="dxa"/>
          </w:tcPr>
          <w:p w14:paraId="3826EC73" w14:textId="67D450B1"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9</w:t>
            </w:r>
          </w:p>
        </w:tc>
        <w:tc>
          <w:tcPr>
            <w:tcW w:w="1800" w:type="dxa"/>
          </w:tcPr>
          <w:p w14:paraId="4849DA9C" w14:textId="2F85F412"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Bộ Nông nghiệp và Môi trường (Công văn số Số:9964 /BNNMT-PC ngày 28/8/2026)</w:t>
            </w:r>
          </w:p>
        </w:tc>
        <w:tc>
          <w:tcPr>
            <w:tcW w:w="4485" w:type="dxa"/>
          </w:tcPr>
          <w:p w14:paraId="3B948F2E"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b) Điều 9 dự thảo Thông tư:</w:t>
            </w:r>
          </w:p>
          <w:p w14:paraId="29331EF6" w14:textId="36EB54AF"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Đề nghị cân nhắc quy định tại Điều này để bảo đảm phù hợp vì quy định rất rộng đối với hồ sơ truy xuất của doanh nghiệp, yêu cầu cơ sở sản xuất phải lưu rất nhiều loại thông tin: Sản phẩm, bao bì, thành phần, tiêu chuẩn, công bố, lô/mẻ, địa điểm, thời gian, khách hàng, đại lý, nhà phân phối, vận chuyển, bảo quản, nhà cung cấp nguyên liệu, kết quả kiểm nghiệm nguyên liệu và thành phẩm...</w:t>
            </w:r>
          </w:p>
          <w:p w14:paraId="54545C8D" w14:textId="299A1ED5"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Khoản 4 điểm c đề nghị: rà soát, cân nhắc chỉnh sửa quy định yêu cầu đối với thực phẩm nhập khẩu phải có “Chứng nhận C/O hoặc kết quả kiểm nghiệm tại nước xuất xứ” theo hướng chỉ nên yêu cầu trong trường hợp pháp luật chuyên ngành có quy định hoặc tổ chức, cá nhân có tài liệu này, tránh phát sinh thêm thành phần hồ sơ, nghĩa vụ không cần thiết.</w:t>
            </w:r>
          </w:p>
        </w:tc>
        <w:tc>
          <w:tcPr>
            <w:tcW w:w="4777" w:type="dxa"/>
          </w:tcPr>
          <w:p w14:paraId="658128D0" w14:textId="77777777" w:rsidR="005E5ABA" w:rsidRPr="00116191" w:rsidRDefault="001A60F6"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 một phần.</w:t>
            </w:r>
          </w:p>
          <w:p w14:paraId="436F6ACF" w14:textId="08AEA888" w:rsidR="001A60F6" w:rsidRPr="00116191" w:rsidRDefault="001A60F6"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giải trình tại STT 39 nêu trên.</w:t>
            </w:r>
          </w:p>
        </w:tc>
      </w:tr>
      <w:tr w:rsidR="005E5ABA" w:rsidRPr="00116191" w14:paraId="75C3FAED" w14:textId="77777777" w:rsidTr="005E5ABA">
        <w:tc>
          <w:tcPr>
            <w:tcW w:w="704" w:type="dxa"/>
          </w:tcPr>
          <w:p w14:paraId="2CF894A3" w14:textId="296E1F5B"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75</w:t>
            </w:r>
          </w:p>
        </w:tc>
        <w:tc>
          <w:tcPr>
            <w:tcW w:w="2362" w:type="dxa"/>
          </w:tcPr>
          <w:p w14:paraId="367B8392" w14:textId="4884E2AB"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9</w:t>
            </w:r>
          </w:p>
        </w:tc>
        <w:tc>
          <w:tcPr>
            <w:tcW w:w="1800" w:type="dxa"/>
          </w:tcPr>
          <w:p w14:paraId="3B73454A" w14:textId="2FAB03F9"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Điện Biên (Công văn số 2737/SCT-QLTM ngày 28/8/2026)</w:t>
            </w:r>
          </w:p>
        </w:tc>
        <w:tc>
          <w:tcPr>
            <w:tcW w:w="4485" w:type="dxa"/>
          </w:tcPr>
          <w:p w14:paraId="484CF225" w14:textId="27771984"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Tại Khoản 2, Điều 9 quy định tương đối cụ thể các thông tin mà cơ sở sản xuất phải lưu giữ. Tuy nhiên, đối với cơ sở kinh doanh thực phẩm điểm a, khoản 3, Điều 9 chỉ quy định lưu giữ các thông tin tối thiểu theo điểm a, b, c, d, đ, e khoản 2 Điều này.</w:t>
            </w:r>
          </w:p>
          <w:p w14:paraId="62A3DF55" w14:textId="3BA88B5E"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Trong trường hợp thực phẩm được lưu thông qua nhiều cơ sở kinh doanh (ví dụ: nhà sản xuất - đại lý - cửa hàng - người tiêu dùng), khi phát sinh yêu cầu truy xuất, cần xác định được sản phẩm, lô/mẻ sản phẩm đã được đưa đến cơ sở kinh doanh nào để phục vụ việc khoanh vùng, thu hồi và xử lý sản phẩm có nguy cơ không bảo đảm an toàn thực phẩm.</w:t>
            </w:r>
          </w:p>
          <w:p w14:paraId="50360C23" w14:textId="447A2089"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Do đó, đề nghị cơ quan soạn thảo làm rõ trách nhiệm của cơ sở kinh doanh trong việc lưu giữ, cập nhật thông tin về mã số lô/mẻ của sản phẩm nhận từ nhà cung cấp và thông tin về cơ sở cung cấp sản phẩm, bảo đảm có đủ thông tin để xác định được quá trình lưu thông của sản phẩm khi thực hiện truy xuất nguồn gốc.</w:t>
            </w:r>
          </w:p>
        </w:tc>
        <w:tc>
          <w:tcPr>
            <w:tcW w:w="4777" w:type="dxa"/>
          </w:tcPr>
          <w:p w14:paraId="21267D44" w14:textId="77777777" w:rsidR="005E5ABA" w:rsidRPr="00116191" w:rsidRDefault="001A60F6"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44AE0D41" w14:textId="77777777" w:rsidR="001A60F6" w:rsidRPr="00116191" w:rsidRDefault="001A60F6"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Dự thảo Thông tư đã quy định việc truy xuất nguồn gốc thực hiện theo nguyên tắc một bước trước - một bước sau.</w:t>
            </w:r>
          </w:p>
          <w:p w14:paraId="447C75E7" w14:textId="1627F3F9" w:rsidR="001A60F6" w:rsidRPr="00116191" w:rsidRDefault="001A60F6"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11 dự thảo Thông tư đã quy định cụ thể hoạt động truy xuất nguồn gốc.</w:t>
            </w:r>
          </w:p>
        </w:tc>
      </w:tr>
      <w:tr w:rsidR="005E5ABA" w:rsidRPr="00116191" w14:paraId="280096A8" w14:textId="77777777" w:rsidTr="005E5ABA">
        <w:tc>
          <w:tcPr>
            <w:tcW w:w="704" w:type="dxa"/>
          </w:tcPr>
          <w:p w14:paraId="3D41100A" w14:textId="28C41CA7"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76</w:t>
            </w:r>
          </w:p>
        </w:tc>
        <w:tc>
          <w:tcPr>
            <w:tcW w:w="2362" w:type="dxa"/>
          </w:tcPr>
          <w:p w14:paraId="3CCDC67F" w14:textId="576AF4E0"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9</w:t>
            </w:r>
          </w:p>
        </w:tc>
        <w:tc>
          <w:tcPr>
            <w:tcW w:w="1800" w:type="dxa"/>
          </w:tcPr>
          <w:p w14:paraId="3D44DA04" w14:textId="350A81DD"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An Giang (Công văn số 4026/SCT-QLCN ngày 28/8/2026)</w:t>
            </w:r>
          </w:p>
        </w:tc>
        <w:tc>
          <w:tcPr>
            <w:tcW w:w="4485" w:type="dxa"/>
          </w:tcPr>
          <w:p w14:paraId="0484AEE5" w14:textId="77777777"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Về quy định lưu trữ thông tin truy xuất nguồn gốc thực phẩm  tại Khoản 2, 3 Điều 9 Dự thảo Thông tư</w:t>
            </w:r>
          </w:p>
          <w:p w14:paraId="156CAA2A" w14:textId="71363412"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Để đảm bảo truy vết khẩn cấp trong 24 giờ với nguyên tắc </w:t>
            </w:r>
            <w:r w:rsidRPr="000B5059">
              <w:rPr>
                <w:rFonts w:ascii="Times New Roman" w:eastAsia="Times New Roman" w:hAnsi="Times New Roman" w:cs="Times New Roman"/>
                <w:i/>
                <w:iCs/>
                <w:noProof/>
                <w:color w:val="000000" w:themeColor="text1"/>
                <w:kern w:val="0"/>
                <w:lang w:eastAsia="zh-CN"/>
                <w14:ligatures w14:val="none"/>
              </w:rPr>
              <w:t>“một bước trước - một bước sau”</w:t>
            </w:r>
            <w:r w:rsidRPr="000B5059">
              <w:rPr>
                <w:rFonts w:ascii="Times New Roman" w:eastAsia="Times New Roman" w:hAnsi="Times New Roman" w:cs="Times New Roman"/>
                <w:noProof/>
                <w:color w:val="000000" w:themeColor="text1"/>
                <w:kern w:val="0"/>
                <w:lang w:eastAsia="zh-CN"/>
                <w14:ligatures w14:val="none"/>
              </w:rPr>
              <w:t xml:space="preserve">, đề nghị bổ sung cụm từ </w:t>
            </w:r>
            <w:r w:rsidRPr="000B5059">
              <w:rPr>
                <w:rFonts w:ascii="Times New Roman" w:eastAsia="Times New Roman" w:hAnsi="Times New Roman" w:cs="Times New Roman"/>
                <w:i/>
                <w:iCs/>
                <w:noProof/>
                <w:color w:val="000000" w:themeColor="text1"/>
                <w:kern w:val="0"/>
                <w:lang w:eastAsia="zh-CN"/>
                <w14:ligatures w14:val="none"/>
              </w:rPr>
              <w:t>“khuyến khích thực hiện ghi chép bằng nhật ký điện tử”</w:t>
            </w:r>
            <w:r w:rsidRPr="000B5059">
              <w:rPr>
                <w:rFonts w:ascii="Times New Roman" w:eastAsia="Times New Roman" w:hAnsi="Times New Roman" w:cs="Times New Roman"/>
                <w:noProof/>
                <w:color w:val="000000" w:themeColor="text1"/>
                <w:kern w:val="0"/>
                <w:lang w:eastAsia="zh-CN"/>
                <w14:ligatures w14:val="none"/>
              </w:rPr>
              <w:t xml:space="preserve"> vào Khoản 2 và Khoản 3 Điều 9, thay vì chỉ dựa vào sổ sách ghi chép thủ công.</w:t>
            </w:r>
          </w:p>
        </w:tc>
        <w:tc>
          <w:tcPr>
            <w:tcW w:w="4777" w:type="dxa"/>
          </w:tcPr>
          <w:p w14:paraId="0FE03722" w14:textId="77777777" w:rsidR="005E5ABA" w:rsidRPr="00116191" w:rsidRDefault="001A60F6"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Không tiếp thu.</w:t>
            </w:r>
          </w:p>
          <w:p w14:paraId="04C8D784" w14:textId="0BA7AC44" w:rsidR="001A60F6" w:rsidRPr="00116191" w:rsidRDefault="001A60F6"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Khoản 2, khoản 3 Điều 9 đã quy định các phương thức khác phù hợp để phục vụ truy xuất nguồn gốc.</w:t>
            </w:r>
          </w:p>
        </w:tc>
      </w:tr>
      <w:tr w:rsidR="005E5ABA" w:rsidRPr="00116191" w14:paraId="14F59910" w14:textId="77777777" w:rsidTr="005E5ABA">
        <w:tc>
          <w:tcPr>
            <w:tcW w:w="704" w:type="dxa"/>
          </w:tcPr>
          <w:p w14:paraId="2034A6DB" w14:textId="1EBC4C2D"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77</w:t>
            </w:r>
          </w:p>
        </w:tc>
        <w:tc>
          <w:tcPr>
            <w:tcW w:w="2362" w:type="dxa"/>
          </w:tcPr>
          <w:p w14:paraId="7B5B6666" w14:textId="0411213C"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9</w:t>
            </w:r>
          </w:p>
        </w:tc>
        <w:tc>
          <w:tcPr>
            <w:tcW w:w="1800" w:type="dxa"/>
          </w:tcPr>
          <w:p w14:paraId="7C745CF3" w14:textId="5EA17BEA"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Hiệp hội bán lẻ (Công văn số 44/CV-HHBL ngày 28/8/2026)</w:t>
            </w:r>
          </w:p>
        </w:tc>
        <w:tc>
          <w:tcPr>
            <w:tcW w:w="4485" w:type="dxa"/>
          </w:tcPr>
          <w:p w14:paraId="53DD36CB" w14:textId="77777777"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Đề xuất xóa bỏ, lý do:</w:t>
            </w:r>
          </w:p>
          <w:p w14:paraId="60079439" w14:textId="77777777"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1. </w:t>
            </w:r>
            <w:r w:rsidRPr="000B5059">
              <w:rPr>
                <w:rFonts w:ascii="Times New Roman" w:eastAsia="Times New Roman" w:hAnsi="Times New Roman" w:cs="Times New Roman"/>
                <w:noProof/>
                <w:color w:val="000000" w:themeColor="text1"/>
                <w:kern w:val="0"/>
                <w:lang w:val="vi-VN" w:eastAsia="zh-CN"/>
                <w14:ligatures w14:val="none"/>
              </w:rPr>
              <w:t xml:space="preserve">Dự thảo Thông tư này quy định về Cơ sở dữ liệu về thực phẩm, việc thực hiện truy xuất nguồn gốc của doanh nghiệp tuân thủ theo quy định của Luật An toàn thực phẩm, Luật Chất lượng sản phẩm, hàng hóa, Nghị định 37/2026/NĐ-CP và quan trọng nhất là Thông tư 31/2026/TT-BCT quy định về truy xuất nguồn gốc sản phẩm, hàng hóa thuộc phạm vi quản lý của Bộ Công Thương. </w:t>
            </w:r>
            <w:r w:rsidRPr="000B5059">
              <w:rPr>
                <w:rFonts w:ascii="Times New Roman" w:eastAsia="Times New Roman" w:hAnsi="Times New Roman" w:cs="Times New Roman"/>
                <w:b/>
                <w:bCs/>
                <w:noProof/>
                <w:color w:val="000000" w:themeColor="text1"/>
                <w:kern w:val="0"/>
                <w:lang w:val="vi-VN" w:eastAsia="zh-CN"/>
                <w14:ligatures w14:val="none"/>
              </w:rPr>
              <w:t>Việc loại bỏ Điều 9 làm rõ phạm vi điều chỉnh của các thông tư riêng biệt, không chồng chéo giữa các văn bản pháp luật.</w:t>
            </w:r>
          </w:p>
          <w:p w14:paraId="36C3CA48" w14:textId="44A24B68"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 xml:space="preserve">2. </w:t>
            </w:r>
            <w:r w:rsidRPr="000B5059">
              <w:rPr>
                <w:rFonts w:ascii="Times New Roman" w:eastAsia="Times New Roman" w:hAnsi="Times New Roman" w:cs="Times New Roman"/>
                <w:b/>
                <w:bCs/>
                <w:noProof/>
                <w:color w:val="000000" w:themeColor="text1"/>
                <w:kern w:val="0"/>
                <w:lang w:val="vi-VN" w:eastAsia="zh-CN"/>
                <w14:ligatures w14:val="none"/>
              </w:rPr>
              <w:t xml:space="preserve">Điều 6 Thông tư 31/2026/TT-BCT đã quy định rất rõ về yêu cầu đối với việc truy xuất nguồn gốc sản phẩm, hàng hóa: </w:t>
            </w:r>
          </w:p>
          <w:p w14:paraId="10340CD1"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“Điều 6. Yêu cầu đối với việc truy xuất nguồn gốc sản phẩm, hàng hóa</w:t>
            </w:r>
          </w:p>
          <w:p w14:paraId="37DC6D8A"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1. Thương nhân khi thực hiện khai báo truy xuất nguồn gốc sản phẩm, hàng hóa lưu thông trong nước có trách nhiệm khai báo tối thiểu các thông tin sau đây:</w:t>
            </w:r>
          </w:p>
          <w:p w14:paraId="1E632924"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a) Tên sản phẩm, hàng hóa;</w:t>
            </w:r>
          </w:p>
          <w:p w14:paraId="5D2E1408"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b) Xuất xứ sản phẩm, hàng hóa;</w:t>
            </w:r>
          </w:p>
          <w:p w14:paraId="4BC35B76"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c) Hình ảnh sản phẩm, hàng hóa;</w:t>
            </w:r>
          </w:p>
          <w:p w14:paraId="20988E91"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d) Tên đơn vị sản xuất, kinh doanh;</w:t>
            </w:r>
          </w:p>
          <w:p w14:paraId="17A21C35"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đ) Địa chỉ đơn vị sản xuất, kinh doanh;</w:t>
            </w:r>
          </w:p>
          <w:p w14:paraId="4120D454"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e) Mã truy xuất nguồn gốc (nếu có);</w:t>
            </w:r>
          </w:p>
          <w:p w14:paraId="237E6166"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g) Các sự kiện theo dõi trọng yếu và thời gian diễn ra sự kiện trong chuỗi cung ứng theo tiêu chuẩn quốc gia TCVN 12850 hoặc tiêu chuẩn về truy xuất nguồn gốc toàn cầu của GS1 (GS1 Global Traceability Standard);</w:t>
            </w:r>
          </w:p>
          <w:p w14:paraId="426B5973"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lastRenderedPageBreak/>
              <w:t>h) Thương hiệu, nhãn hiệu, số lô/mẻ hoặc số sê-ri sản phẩm, hàng hóa (nếu có);</w:t>
            </w:r>
          </w:p>
          <w:p w14:paraId="2B5370FD"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i) Hạn sử dụng của sản phẩm, hàng hóa (nếu có);</w:t>
            </w:r>
          </w:p>
          <w:p w14:paraId="3B225614"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k) Các tiêu chuẩn quốc gia, quy chuẩn kỹ thuật quốc gia, tiêu chuẩn quốc tế, tiêu chuẩn khu vực, tiêu chuẩn cơ sở được áp dụng.</w:t>
            </w:r>
          </w:p>
          <w:p w14:paraId="2F4D11A3"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2. Đối với hàng hóa nhập khẩu, ngoài các thông tin quy định tại khoản 1 Điều này, thương nhân phải khai báo thêm các thông tin sau đây:</w:t>
            </w:r>
          </w:p>
          <w:p w14:paraId="3AAA61EC"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a) Tên, địa chỉ, mã số thuế của đơn vị nhập khẩu;</w:t>
            </w:r>
          </w:p>
          <w:p w14:paraId="357B6E0E"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b) Thông tin về nhà phân phối chính thức tại Việt Nam (nếu có).</w:t>
            </w:r>
          </w:p>
          <w:p w14:paraId="5B39E853"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3. Sản phẩm, hàng hóa được khai báo truy xuất trên Hệ thống truy xuất nội bộ của thương nhân và/hoặc cập nhật thông tin trên Hệ thống truy xuất nguồn gốc hàng hóa của Bộ Công Thương trước khi đưa vào lưu thông trên thị trường.</w:t>
            </w:r>
          </w:p>
          <w:p w14:paraId="49F09C52" w14:textId="77777777" w:rsidR="005E5ABA" w:rsidRPr="000B5059" w:rsidRDefault="005E5ABA" w:rsidP="005E5ABA">
            <w:pPr>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4. Việc truy xuất nguồn gốc sản phẩm, hàng hóa được thực hiện theo quy định tại khoản 2 Điều 18 Thông tư này.”</w:t>
            </w:r>
          </w:p>
          <w:p w14:paraId="171EC6E6" w14:textId="3083CA10"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3. Việc xóa bỏ quy định của Điều 9 Dự thảo Thông tư này là phù hợp, tránh có hai quy định chồng chéo về cùng vấn đề thông tin tối thiểu khi thực hiện truy xuất nguồn gốc, </w:t>
            </w:r>
            <w:r w:rsidRPr="000B5059">
              <w:rPr>
                <w:rFonts w:ascii="Times New Roman" w:eastAsia="Times New Roman" w:hAnsi="Times New Roman" w:cs="Times New Roman"/>
                <w:b/>
                <w:bCs/>
                <w:noProof/>
                <w:color w:val="000000" w:themeColor="text1"/>
                <w:kern w:val="0"/>
                <w:lang w:eastAsia="zh-CN"/>
                <w14:ligatures w14:val="none"/>
              </w:rPr>
              <w:t>gây khó khăn cho doanh nghiệp tuân thủ và cho các cơ quan quản lý nhà nước thực hiện kiểm tra, thanh tra.</w:t>
            </w:r>
          </w:p>
        </w:tc>
        <w:tc>
          <w:tcPr>
            <w:tcW w:w="4777" w:type="dxa"/>
          </w:tcPr>
          <w:p w14:paraId="597F4D12" w14:textId="77777777" w:rsidR="005E5ABA" w:rsidRPr="00116191" w:rsidRDefault="001A60F6"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Không tiếp thu.</w:t>
            </w:r>
          </w:p>
          <w:p w14:paraId="5585A0BD" w14:textId="77777777" w:rsidR="001A60F6" w:rsidRPr="00116191" w:rsidRDefault="001A60F6" w:rsidP="001A60F6">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19 Luật An toàn thự phẩm số 55/2010/QH12 quy định:</w:t>
            </w:r>
          </w:p>
          <w:p w14:paraId="02745186" w14:textId="77777777" w:rsidR="001A60F6" w:rsidRPr="00116191" w:rsidRDefault="001A60F6" w:rsidP="001A60F6">
            <w:pPr>
              <w:jc w:val="both"/>
              <w:rPr>
                <w:rFonts w:ascii="Times New Roman" w:hAnsi="Times New Roman" w:cs="Times New Roman"/>
                <w:i/>
                <w:iCs/>
                <w:color w:val="000000" w:themeColor="text1"/>
              </w:rPr>
            </w:pPr>
            <w:r w:rsidRPr="00116191">
              <w:rPr>
                <w:rFonts w:ascii="Times New Roman" w:hAnsi="Times New Roman" w:cs="Times New Roman"/>
                <w:b/>
                <w:bCs/>
                <w:i/>
                <w:iCs/>
                <w:color w:val="000000" w:themeColor="text1"/>
              </w:rPr>
              <w:t>“Điều 19. Điều kiện bảo đảm an toàn thực phẩm đối với cơ sở sản xuất, kinh doanh thực phẩm</w:t>
            </w:r>
          </w:p>
          <w:p w14:paraId="43683382" w14:textId="77777777" w:rsidR="001A60F6" w:rsidRPr="00116191" w:rsidRDefault="001A60F6" w:rsidP="001A60F6">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1. Cơ sở sản xuất, kinh doanh thực phẩm phải bảo đảm các điều kiện sau đây:</w:t>
            </w:r>
          </w:p>
          <w:p w14:paraId="0F8CD40E" w14:textId="77777777" w:rsidR="001A60F6" w:rsidRPr="00116191" w:rsidRDefault="001A60F6" w:rsidP="001A60F6">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đ) Duy trì các điều kiện bảo đảm an toàn thực phẩm và lưu giữ hồ sơ về nguồn gốc, xuất xứ nguyên liệu thực phẩm và các tài liệu khác về toàn bộ quá trình sản xuất, kinh doanh thực phẩm;”</w:t>
            </w:r>
          </w:p>
          <w:p w14:paraId="12C11955" w14:textId="23595DAE" w:rsidR="001A60F6" w:rsidRPr="00116191" w:rsidRDefault="001A60F6" w:rsidP="005E5ABA">
            <w:pPr>
              <w:jc w:val="both"/>
              <w:rPr>
                <w:rFonts w:ascii="Times New Roman" w:hAnsi="Times New Roman" w:cs="Times New Roman"/>
                <w:color w:val="000000" w:themeColor="text1"/>
              </w:rPr>
            </w:pPr>
          </w:p>
        </w:tc>
      </w:tr>
      <w:tr w:rsidR="00077DB0" w:rsidRPr="00116191" w14:paraId="23FA65C6" w14:textId="77777777" w:rsidTr="005E5ABA">
        <w:tc>
          <w:tcPr>
            <w:tcW w:w="704" w:type="dxa"/>
          </w:tcPr>
          <w:p w14:paraId="43ED5BD1" w14:textId="30ED072F" w:rsidR="00077DB0"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78</w:t>
            </w:r>
          </w:p>
        </w:tc>
        <w:tc>
          <w:tcPr>
            <w:tcW w:w="2362" w:type="dxa"/>
          </w:tcPr>
          <w:p w14:paraId="03E83B98" w14:textId="0D2D8BB8" w:rsidR="00077DB0" w:rsidRPr="000B5059" w:rsidRDefault="00077DB0"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9</w:t>
            </w:r>
          </w:p>
        </w:tc>
        <w:tc>
          <w:tcPr>
            <w:tcW w:w="1800" w:type="dxa"/>
          </w:tcPr>
          <w:p w14:paraId="7F42E173" w14:textId="2CE9F78F" w:rsidR="00077DB0" w:rsidRPr="000B5059" w:rsidRDefault="0067047C"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Quản lý và Phát triển thị trường trong nước (Công văn số 3003/TTN-NV ngày 11/9/2026)</w:t>
            </w:r>
          </w:p>
        </w:tc>
        <w:tc>
          <w:tcPr>
            <w:tcW w:w="4485" w:type="dxa"/>
          </w:tcPr>
          <w:p w14:paraId="43CFF190" w14:textId="1D0D1BF0" w:rsidR="00077DB0" w:rsidRPr="000B5059" w:rsidRDefault="00032880"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Đề nghị rà soát Điều 9 theo hướng phân định rõ thông tin, dữ liệu phục vụ truy xuất nguồn gốc theo Điều 35 Nghị định số 15/2018/NĐ-CP với hồ sơ, tài liệu phục vụ kiểm tra, xác minh về an toàn thực phẩm; đồng thời làm rõ phạm vi thông tin, hồ sơ, tài liệu cần thiết phải thiết lập, lưu trữ để phục vụ hoạt động truy xuất nguồn gốc, bảo đảm phù hợp với mục đích và yêu cầu quản lý</w:t>
            </w:r>
          </w:p>
        </w:tc>
        <w:tc>
          <w:tcPr>
            <w:tcW w:w="4777" w:type="dxa"/>
          </w:tcPr>
          <w:p w14:paraId="0CC8E09E" w14:textId="77777777" w:rsidR="00077DB0" w:rsidRPr="000B5059" w:rsidRDefault="00BB5DA0"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0B78C821" w14:textId="77777777" w:rsidR="00BB5DA0" w:rsidRPr="000B5059" w:rsidRDefault="00BB5DA0"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Nội dung Điều 9 dự thảo Thông tư được quy định theo Điều 19 Luật An toàn thực phẩm và Điều 35 Nghị định số 15/2018/NĐ-CP.</w:t>
            </w:r>
          </w:p>
          <w:p w14:paraId="753C696C" w14:textId="229F075A" w:rsidR="00E35D55" w:rsidRPr="000B5059" w:rsidRDefault="00E35D55"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Điểm đ khoản 1 Điều 19 Luật An toàn thực phẩm quy định cơ sở sản xuất kinh doanh thực phẩm phải bảo đảm điều kiện:</w:t>
            </w:r>
          </w:p>
          <w:p w14:paraId="1B72F3A9" w14:textId="4C13E1DE" w:rsidR="00E35D55" w:rsidRPr="000B5059" w:rsidRDefault="00E35D55" w:rsidP="005E5ABA">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“đ) Duy trì các điều kiện bảo đảm an toàn thực phẩm và lưu giữ hồ sơ về nguồn gốc, xuất xứ nguyên liệu thực phẩm và các tài liệu khác về toàn bộ quá trình sản xuất, kinh doanh thực phẩm;”</w:t>
            </w:r>
          </w:p>
        </w:tc>
      </w:tr>
      <w:tr w:rsidR="005E66D1" w:rsidRPr="00116191" w14:paraId="4CEF7601" w14:textId="77777777" w:rsidTr="005E5ABA">
        <w:tc>
          <w:tcPr>
            <w:tcW w:w="704" w:type="dxa"/>
          </w:tcPr>
          <w:p w14:paraId="4B17FEB9" w14:textId="04650E41" w:rsidR="005E66D1"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79</w:t>
            </w:r>
          </w:p>
        </w:tc>
        <w:tc>
          <w:tcPr>
            <w:tcW w:w="2362" w:type="dxa"/>
          </w:tcPr>
          <w:p w14:paraId="7293D1A0" w14:textId="726BEB9E" w:rsidR="005E66D1" w:rsidRPr="000B5059" w:rsidRDefault="00A6551C"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9</w:t>
            </w:r>
          </w:p>
        </w:tc>
        <w:tc>
          <w:tcPr>
            <w:tcW w:w="1800" w:type="dxa"/>
          </w:tcPr>
          <w:p w14:paraId="2BDDDFD6" w14:textId="321EF987" w:rsidR="005E66D1" w:rsidRPr="000B5059" w:rsidRDefault="005E66D1"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Hội Bảo vệ người tiêu dùng (Công văn số 102B/CV-VICOPRO ngày 01/92026 )</w:t>
            </w:r>
          </w:p>
        </w:tc>
        <w:tc>
          <w:tcPr>
            <w:tcW w:w="4485" w:type="dxa"/>
          </w:tcPr>
          <w:p w14:paraId="360AE6E8" w14:textId="77777777" w:rsidR="00F5618D" w:rsidRPr="000B5059" w:rsidRDefault="00F5618D" w:rsidP="00F5618D">
            <w:pPr>
              <w:ind w:firstLine="567"/>
              <w:jc w:val="both"/>
              <w:rPr>
                <w:rFonts w:ascii="Times New Roman" w:eastAsia="Times New Roman" w:hAnsi="Times New Roman" w:cs="Times New Roman"/>
                <w:noProof/>
                <w:color w:val="000000" w:themeColor="text1"/>
                <w:kern w:val="0"/>
                <w:lang w:eastAsia="zh-CN"/>
                <w14:ligatures w14:val="none"/>
              </w:rPr>
            </w:pPr>
          </w:p>
          <w:p w14:paraId="21CF6BB2" w14:textId="77777777" w:rsidR="00F5618D" w:rsidRPr="000B5059" w:rsidRDefault="00F5618D" w:rsidP="00F5618D">
            <w:pPr>
              <w:ind w:firstLine="567"/>
              <w:jc w:val="both"/>
              <w:rPr>
                <w:rFonts w:ascii="Times New Roman" w:eastAsia="Times New Roman" w:hAnsi="Times New Roman" w:cs="Times New Roman"/>
                <w:noProof/>
                <w:color w:val="000000" w:themeColor="text1"/>
                <w:kern w:val="0"/>
                <w:lang w:eastAsia="zh-CN"/>
                <w14:ligatures w14:val="none"/>
              </w:rPr>
            </w:pPr>
          </w:p>
          <w:p w14:paraId="5D26973C" w14:textId="5B493051" w:rsidR="005E66D1" w:rsidRPr="000B5059" w:rsidRDefault="005E66D1" w:rsidP="00F5618D">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w:t>
            </w:r>
            <w:r w:rsidRPr="000B5059">
              <w:rPr>
                <w:rFonts w:ascii="Times New Roman" w:eastAsia="Times New Roman" w:hAnsi="Times New Roman" w:cs="Times New Roman"/>
                <w:noProof/>
                <w:color w:val="000000" w:themeColor="text1"/>
                <w:kern w:val="0"/>
                <w:lang w:eastAsia="zh-CN"/>
                <w14:ligatures w14:val="none"/>
              </w:rPr>
              <w:tab/>
              <w:t>Mục d khoản 1 điều 9 chỉ nên viết tên một hệ thống quản lý chất lượng, ATTP theo HACCP là đủ cho cơ sở sản xuất/chế biến thực phẩm, còn các hệ thống khác quy gọn lại là hệ thống tương đương vì các tổ chức xây dựng các hệ thống này đều lấy quy định của HACCP làm nền tảng.</w:t>
            </w:r>
          </w:p>
          <w:p w14:paraId="2C84C3B9" w14:textId="77777777" w:rsidR="005E66D1" w:rsidRPr="000B5059" w:rsidRDefault="005E66D1" w:rsidP="00F5618D">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w:t>
            </w:r>
            <w:r w:rsidRPr="000B5059">
              <w:rPr>
                <w:rFonts w:ascii="Times New Roman" w:eastAsia="Times New Roman" w:hAnsi="Times New Roman" w:cs="Times New Roman"/>
                <w:noProof/>
                <w:color w:val="000000" w:themeColor="text1"/>
                <w:kern w:val="0"/>
                <w:lang w:eastAsia="zh-CN"/>
                <w14:ligatures w14:val="none"/>
              </w:rPr>
              <w:tab/>
              <w:t>Bỏ mục e, khoản 2 điều 9: tham khảo dự thảo Luật ATTP sửa đổi, không quy định công bố hợp quy trong sản xuất, kinh doanh thực phẩm.</w:t>
            </w:r>
          </w:p>
          <w:p w14:paraId="0613BDE3" w14:textId="77777777" w:rsidR="00F5618D" w:rsidRPr="000B5059" w:rsidRDefault="00F5618D" w:rsidP="00F5618D">
            <w:pPr>
              <w:ind w:firstLine="567"/>
              <w:jc w:val="both"/>
              <w:rPr>
                <w:rFonts w:ascii="Times New Roman" w:eastAsia="Times New Roman" w:hAnsi="Times New Roman" w:cs="Times New Roman"/>
                <w:noProof/>
                <w:color w:val="000000" w:themeColor="text1"/>
                <w:kern w:val="0"/>
                <w:lang w:eastAsia="zh-CN"/>
                <w14:ligatures w14:val="none"/>
              </w:rPr>
            </w:pPr>
          </w:p>
          <w:p w14:paraId="44A3D780" w14:textId="77777777" w:rsidR="00F5618D" w:rsidRPr="000B5059" w:rsidRDefault="00F5618D" w:rsidP="00F5618D">
            <w:pPr>
              <w:ind w:firstLine="567"/>
              <w:jc w:val="both"/>
              <w:rPr>
                <w:rFonts w:ascii="Times New Roman" w:eastAsia="Times New Roman" w:hAnsi="Times New Roman" w:cs="Times New Roman"/>
                <w:noProof/>
                <w:color w:val="000000" w:themeColor="text1"/>
                <w:kern w:val="0"/>
                <w:lang w:eastAsia="zh-CN"/>
                <w14:ligatures w14:val="none"/>
              </w:rPr>
            </w:pPr>
          </w:p>
          <w:p w14:paraId="79825B54" w14:textId="77777777" w:rsidR="00F5618D" w:rsidRPr="000B5059" w:rsidRDefault="00F5618D" w:rsidP="00F5618D">
            <w:pPr>
              <w:ind w:firstLine="567"/>
              <w:jc w:val="both"/>
              <w:rPr>
                <w:rFonts w:ascii="Times New Roman" w:eastAsia="Times New Roman" w:hAnsi="Times New Roman" w:cs="Times New Roman"/>
                <w:noProof/>
                <w:color w:val="000000" w:themeColor="text1"/>
                <w:kern w:val="0"/>
                <w:lang w:eastAsia="zh-CN"/>
                <w14:ligatures w14:val="none"/>
              </w:rPr>
            </w:pPr>
          </w:p>
          <w:p w14:paraId="7C554B66" w14:textId="5C8F1E18" w:rsidR="005E66D1" w:rsidRPr="000B5059" w:rsidRDefault="005E66D1" w:rsidP="00F5618D">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w:t>
            </w:r>
            <w:r w:rsidRPr="000B5059">
              <w:rPr>
                <w:rFonts w:ascii="Times New Roman" w:eastAsia="Times New Roman" w:hAnsi="Times New Roman" w:cs="Times New Roman"/>
                <w:noProof/>
                <w:color w:val="000000" w:themeColor="text1"/>
                <w:kern w:val="0"/>
                <w:lang w:eastAsia="zh-CN"/>
                <w14:ligatures w14:val="none"/>
              </w:rPr>
              <w:tab/>
              <w:t xml:space="preserve">Mục h, khoản 2 điều 9 : thay từ “sự kiện” bằng “hoạt động”, bỏ từ trong  ngoặc đơn nếu có. Vì cơ sở sản xuất thực phẩm chỉ  thực hiện truy xuất nguồn gốc thực phẩm khi phát hiện (tự phát hiện hoặc khách hàng phát </w:t>
            </w:r>
            <w:r w:rsidRPr="000B5059">
              <w:rPr>
                <w:rFonts w:ascii="Times New Roman" w:eastAsia="Times New Roman" w:hAnsi="Times New Roman" w:cs="Times New Roman"/>
                <w:noProof/>
                <w:color w:val="000000" w:themeColor="text1"/>
                <w:kern w:val="0"/>
                <w:lang w:eastAsia="zh-CN"/>
                <w14:ligatures w14:val="none"/>
              </w:rPr>
              <w:lastRenderedPageBreak/>
              <w:t xml:space="preserve">hiện, cơ quan quản lý nhà nước có thẩm quyền phát hiện). </w:t>
            </w:r>
          </w:p>
          <w:p w14:paraId="6F3A74EC" w14:textId="77777777" w:rsidR="005E66D1" w:rsidRPr="000B5059" w:rsidRDefault="005E66D1" w:rsidP="00F5618D">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w:t>
            </w:r>
            <w:r w:rsidRPr="000B5059">
              <w:rPr>
                <w:rFonts w:ascii="Times New Roman" w:eastAsia="Times New Roman" w:hAnsi="Times New Roman" w:cs="Times New Roman"/>
                <w:noProof/>
                <w:color w:val="000000" w:themeColor="text1"/>
                <w:kern w:val="0"/>
                <w:lang w:eastAsia="zh-CN"/>
                <w14:ligatures w14:val="none"/>
              </w:rPr>
              <w:tab/>
              <w:t xml:space="preserve">Mục i, khoản 2 điều 9:  chỉ nên quy định cơ sở sản xuất thực  phẩm lưu giữ danh sách các nhà cung cấp đầu vào và các khách mua hàng của cơ sở gắn với thông tin của từng nhà cung cấp, khách hàng theo quy định. </w:t>
            </w:r>
          </w:p>
          <w:p w14:paraId="79E0E031" w14:textId="30A47F17" w:rsidR="005E66D1" w:rsidRPr="000B5059" w:rsidRDefault="005E66D1" w:rsidP="00F5618D">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w:t>
            </w:r>
            <w:r w:rsidRPr="000B5059">
              <w:rPr>
                <w:rFonts w:ascii="Times New Roman" w:eastAsia="Times New Roman" w:hAnsi="Times New Roman" w:cs="Times New Roman"/>
                <w:noProof/>
                <w:color w:val="000000" w:themeColor="text1"/>
                <w:kern w:val="0"/>
                <w:lang w:eastAsia="zh-CN"/>
                <w14:ligatures w14:val="none"/>
              </w:rPr>
              <w:tab/>
              <w:t>Mục c, khoản 3 điều 9 sửa từ “sự kiện” thành “hoạt động”</w:t>
            </w:r>
          </w:p>
        </w:tc>
        <w:tc>
          <w:tcPr>
            <w:tcW w:w="4777" w:type="dxa"/>
          </w:tcPr>
          <w:p w14:paraId="61E0D382" w14:textId="6BF2DA22" w:rsidR="005E66D1" w:rsidRPr="000B5059" w:rsidRDefault="00F5618D" w:rsidP="00F5618D">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 một phần.</w:t>
            </w:r>
          </w:p>
          <w:p w14:paraId="48EDCE61" w14:textId="2EDEC34A" w:rsidR="00F5618D" w:rsidRPr="000B5059" w:rsidRDefault="00F5618D" w:rsidP="00F5618D">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giải trình như sau:</w:t>
            </w:r>
          </w:p>
          <w:p w14:paraId="020BA5F8" w14:textId="0B8D863D" w:rsidR="00F5618D" w:rsidRPr="000B5059" w:rsidRDefault="00F5618D" w:rsidP="00F5618D">
            <w:pPr>
              <w:jc w:val="both"/>
              <w:rPr>
                <w:rFonts w:ascii="Times New Roman" w:hAnsi="Times New Roman" w:cs="Times New Roman"/>
                <w:color w:val="000000" w:themeColor="text1"/>
              </w:rPr>
            </w:pPr>
            <w:r w:rsidRPr="000B5059">
              <w:rPr>
                <w:rFonts w:ascii="Times New Roman" w:hAnsi="Times New Roman" w:cs="Times New Roman"/>
                <w:color w:val="000000" w:themeColor="text1"/>
              </w:rPr>
              <w:t>- Không tiếp thu. Điểm d khoản 1 Điều 9 được quy định thống nhất với Điều 12 Nghị định số 15/2018/NĐ-CP. Vì vậy Cục Công nghiệp đề xuất giữ nguyên như dự thảo Thông tư.</w:t>
            </w:r>
          </w:p>
          <w:p w14:paraId="2F296990" w14:textId="77777777" w:rsidR="00F5618D" w:rsidRPr="000B5059" w:rsidRDefault="00F5618D" w:rsidP="00F5618D">
            <w:pPr>
              <w:jc w:val="both"/>
              <w:rPr>
                <w:rFonts w:ascii="Times New Roman" w:hAnsi="Times New Roman" w:cs="Times New Roman"/>
                <w:color w:val="000000" w:themeColor="text1"/>
              </w:rPr>
            </w:pPr>
          </w:p>
          <w:p w14:paraId="03363940" w14:textId="77777777" w:rsidR="00F5618D" w:rsidRPr="000B5059" w:rsidRDefault="00F5618D" w:rsidP="00F5618D">
            <w:pPr>
              <w:jc w:val="both"/>
              <w:rPr>
                <w:rFonts w:ascii="Times New Roman" w:hAnsi="Times New Roman" w:cs="Times New Roman"/>
                <w:color w:val="000000" w:themeColor="text1"/>
              </w:rPr>
            </w:pPr>
          </w:p>
          <w:p w14:paraId="5351DB8F" w14:textId="77777777" w:rsidR="00F5618D" w:rsidRPr="000B5059" w:rsidRDefault="00F5618D" w:rsidP="00F5618D">
            <w:pPr>
              <w:jc w:val="both"/>
              <w:rPr>
                <w:rFonts w:ascii="Times New Roman" w:hAnsi="Times New Roman" w:cs="Times New Roman"/>
                <w:color w:val="000000" w:themeColor="text1"/>
              </w:rPr>
            </w:pPr>
          </w:p>
          <w:p w14:paraId="3E3EF381" w14:textId="2D633E18" w:rsidR="00F5618D" w:rsidRPr="000B5059" w:rsidRDefault="00F5618D" w:rsidP="00F5618D">
            <w:pPr>
              <w:jc w:val="both"/>
              <w:rPr>
                <w:rFonts w:ascii="Times New Roman" w:hAnsi="Times New Roman" w:cs="Times New Roman"/>
                <w:color w:val="000000" w:themeColor="text1"/>
              </w:rPr>
            </w:pPr>
            <w:r w:rsidRPr="000B5059">
              <w:rPr>
                <w:rFonts w:ascii="Times New Roman" w:hAnsi="Times New Roman" w:cs="Times New Roman"/>
                <w:color w:val="000000" w:themeColor="text1"/>
              </w:rPr>
              <w:t>- Cục Công nghiệp đã bổ sung khoản 3 Điều 19 dự thảo Thông tư:</w:t>
            </w:r>
          </w:p>
          <w:p w14:paraId="6A45AEFC" w14:textId="77777777" w:rsidR="00F5618D" w:rsidRPr="000B5059" w:rsidRDefault="00F5618D" w:rsidP="00F5618D">
            <w:pPr>
              <w:jc w:val="both"/>
              <w:rPr>
                <w:rFonts w:ascii="Times New Roman" w:hAnsi="Times New Roman" w:cs="Times New Roman"/>
                <w:bCs/>
                <w:i/>
                <w:color w:val="000000" w:themeColor="text1"/>
              </w:rPr>
            </w:pPr>
            <w:r w:rsidRPr="000B5059">
              <w:rPr>
                <w:rFonts w:ascii="Times New Roman" w:hAnsi="Times New Roman" w:cs="Times New Roman"/>
                <w:bCs/>
                <w:i/>
                <w:color w:val="000000" w:themeColor="text1"/>
              </w:rPr>
              <w:t>“3. Trong trường hợp các văn bản quy phạm pháp luật được viện dẫn trong Thông tư này được sửa đổi, bổ sung hoặc thay thế thì áp dụng theo các văn bản quy phạm pháp luật mới còn hiệu lực.”</w:t>
            </w:r>
          </w:p>
          <w:p w14:paraId="3985728E" w14:textId="2693766B" w:rsidR="00F5618D" w:rsidRPr="000B5059" w:rsidRDefault="00F5618D" w:rsidP="00F5618D">
            <w:pPr>
              <w:jc w:val="both"/>
              <w:rPr>
                <w:rFonts w:ascii="Times New Roman" w:hAnsi="Times New Roman" w:cs="Times New Roman"/>
                <w:iCs/>
                <w:color w:val="000000" w:themeColor="text1"/>
              </w:rPr>
            </w:pPr>
            <w:r w:rsidRPr="000B5059">
              <w:rPr>
                <w:rFonts w:ascii="Times New Roman" w:hAnsi="Times New Roman" w:cs="Times New Roman"/>
                <w:iCs/>
                <w:color w:val="000000" w:themeColor="text1"/>
              </w:rPr>
              <w:t>- Tiếp thu. Cục Công nghiệp sửa đổi điểm h khoản 2 Điều 9 như sau:</w:t>
            </w:r>
          </w:p>
          <w:p w14:paraId="49428A54" w14:textId="77777777" w:rsidR="00F5618D" w:rsidRPr="000B5059" w:rsidRDefault="00F5618D" w:rsidP="00F5618D">
            <w:pPr>
              <w:jc w:val="both"/>
              <w:rPr>
                <w:rFonts w:ascii="Times New Roman" w:hAnsi="Times New Roman" w:cs="Times New Roman"/>
                <w:i/>
                <w:color w:val="000000" w:themeColor="text1"/>
              </w:rPr>
            </w:pPr>
            <w:r w:rsidRPr="000B5059">
              <w:rPr>
                <w:rFonts w:ascii="Times New Roman" w:hAnsi="Times New Roman" w:cs="Times New Roman"/>
                <w:i/>
                <w:color w:val="000000" w:themeColor="text1"/>
              </w:rPr>
              <w:t>“h) Địa điểm, thời gian diễn ra sự kiện theo dõi trọng yếu do cơ sở sản xuất thực hiện;”</w:t>
            </w:r>
          </w:p>
          <w:p w14:paraId="56A26404" w14:textId="77777777" w:rsidR="00F5618D" w:rsidRPr="000B5059" w:rsidRDefault="00F5618D" w:rsidP="00F5618D">
            <w:pPr>
              <w:jc w:val="both"/>
              <w:rPr>
                <w:rFonts w:ascii="Times New Roman" w:hAnsi="Times New Roman" w:cs="Times New Roman"/>
                <w:i/>
                <w:color w:val="000000" w:themeColor="text1"/>
              </w:rPr>
            </w:pPr>
          </w:p>
          <w:p w14:paraId="73951796" w14:textId="77777777" w:rsidR="00F5618D" w:rsidRPr="000B5059" w:rsidRDefault="00F5618D" w:rsidP="00F5618D">
            <w:pPr>
              <w:jc w:val="both"/>
              <w:rPr>
                <w:rFonts w:ascii="Times New Roman" w:hAnsi="Times New Roman" w:cs="Times New Roman"/>
                <w:i/>
                <w:color w:val="000000" w:themeColor="text1"/>
              </w:rPr>
            </w:pPr>
          </w:p>
          <w:p w14:paraId="36815BCA" w14:textId="77777777" w:rsidR="00F5618D" w:rsidRPr="000B5059" w:rsidRDefault="00F5618D" w:rsidP="00F5618D">
            <w:pPr>
              <w:jc w:val="both"/>
              <w:rPr>
                <w:rFonts w:ascii="Times New Roman" w:hAnsi="Times New Roman" w:cs="Times New Roman"/>
                <w:i/>
                <w:color w:val="000000" w:themeColor="text1"/>
              </w:rPr>
            </w:pPr>
          </w:p>
          <w:p w14:paraId="1019D6FC" w14:textId="77777777" w:rsidR="00F5618D" w:rsidRPr="000B5059" w:rsidRDefault="00F5618D" w:rsidP="00F5618D">
            <w:pPr>
              <w:jc w:val="both"/>
              <w:rPr>
                <w:rFonts w:ascii="Times New Roman" w:hAnsi="Times New Roman" w:cs="Times New Roman"/>
                <w:iCs/>
                <w:color w:val="000000" w:themeColor="text1"/>
              </w:rPr>
            </w:pPr>
            <w:r w:rsidRPr="000B5059">
              <w:rPr>
                <w:rFonts w:ascii="Times New Roman" w:hAnsi="Times New Roman" w:cs="Times New Roman"/>
                <w:iCs/>
                <w:color w:val="000000" w:themeColor="text1"/>
              </w:rPr>
              <w:t>- Không tiếp thu. Việc lưu trữ dữ liệu thực hiện theo nguyên tắc một bước trước - một bước sau.</w:t>
            </w:r>
          </w:p>
          <w:p w14:paraId="5BE3B262" w14:textId="77777777" w:rsidR="00F5618D" w:rsidRPr="000B5059" w:rsidRDefault="00F5618D" w:rsidP="00F5618D">
            <w:pPr>
              <w:jc w:val="both"/>
              <w:rPr>
                <w:rFonts w:ascii="Times New Roman" w:hAnsi="Times New Roman" w:cs="Times New Roman"/>
                <w:iCs/>
                <w:color w:val="000000" w:themeColor="text1"/>
              </w:rPr>
            </w:pPr>
          </w:p>
          <w:p w14:paraId="1C319EDC" w14:textId="77777777" w:rsidR="00F5618D" w:rsidRPr="000B5059" w:rsidRDefault="00F5618D" w:rsidP="00F5618D">
            <w:pPr>
              <w:jc w:val="both"/>
              <w:rPr>
                <w:rFonts w:ascii="Times New Roman" w:hAnsi="Times New Roman" w:cs="Times New Roman"/>
                <w:iCs/>
                <w:color w:val="000000" w:themeColor="text1"/>
              </w:rPr>
            </w:pPr>
          </w:p>
          <w:p w14:paraId="68EF84E1" w14:textId="77777777" w:rsidR="00F5618D" w:rsidRPr="000B5059" w:rsidRDefault="00F5618D" w:rsidP="00F5618D">
            <w:pPr>
              <w:jc w:val="both"/>
              <w:rPr>
                <w:rFonts w:ascii="Times New Roman" w:hAnsi="Times New Roman" w:cs="Times New Roman"/>
                <w:iCs/>
                <w:color w:val="000000" w:themeColor="text1"/>
              </w:rPr>
            </w:pPr>
          </w:p>
          <w:p w14:paraId="1CAE270E" w14:textId="77777777" w:rsidR="00F5618D" w:rsidRPr="000B5059" w:rsidRDefault="00F5618D" w:rsidP="00F5618D">
            <w:pPr>
              <w:jc w:val="both"/>
              <w:rPr>
                <w:rFonts w:ascii="Times New Roman" w:hAnsi="Times New Roman" w:cs="Times New Roman"/>
                <w:iCs/>
                <w:color w:val="000000" w:themeColor="text1"/>
              </w:rPr>
            </w:pPr>
          </w:p>
          <w:p w14:paraId="7386568B" w14:textId="1AD6BABB" w:rsidR="00F5618D" w:rsidRPr="000B5059" w:rsidRDefault="00F5618D" w:rsidP="00F5618D">
            <w:pPr>
              <w:jc w:val="both"/>
              <w:rPr>
                <w:rFonts w:ascii="Times New Roman" w:hAnsi="Times New Roman" w:cs="Times New Roman"/>
                <w:iCs/>
                <w:color w:val="000000" w:themeColor="text1"/>
              </w:rPr>
            </w:pPr>
            <w:r w:rsidRPr="000B5059">
              <w:rPr>
                <w:rFonts w:ascii="Times New Roman" w:hAnsi="Times New Roman" w:cs="Times New Roman"/>
                <w:iCs/>
                <w:color w:val="000000" w:themeColor="text1"/>
              </w:rPr>
              <w:t>- Tiếp thu. Cục Công nghiệp sửa đổi điểm c khoản 3 Điều 9 như sau:</w:t>
            </w:r>
          </w:p>
          <w:p w14:paraId="03B30C55" w14:textId="77777777" w:rsidR="00F5618D" w:rsidRPr="000B5059" w:rsidRDefault="00F5618D" w:rsidP="00F5618D">
            <w:pPr>
              <w:jc w:val="both"/>
              <w:rPr>
                <w:rFonts w:ascii="Times New Roman" w:hAnsi="Times New Roman" w:cs="Times New Roman"/>
                <w:i/>
                <w:color w:val="000000" w:themeColor="text1"/>
              </w:rPr>
            </w:pPr>
            <w:r w:rsidRPr="000B5059">
              <w:rPr>
                <w:rFonts w:ascii="Times New Roman" w:hAnsi="Times New Roman" w:cs="Times New Roman"/>
                <w:i/>
                <w:color w:val="000000" w:themeColor="text1"/>
              </w:rPr>
              <w:t>“h) Địa điểm, thời gian diễn ra sự kiện theo dõi trọng yếu do cơ sở sản xuất thực hiện;”</w:t>
            </w:r>
          </w:p>
          <w:p w14:paraId="06ECD9D8" w14:textId="77777777" w:rsidR="00F5618D" w:rsidRPr="000B5059" w:rsidRDefault="00F5618D" w:rsidP="00F5618D">
            <w:pPr>
              <w:jc w:val="both"/>
              <w:rPr>
                <w:rFonts w:ascii="Times New Roman" w:hAnsi="Times New Roman" w:cs="Times New Roman"/>
                <w:i/>
                <w:color w:val="000000" w:themeColor="text1"/>
              </w:rPr>
            </w:pPr>
          </w:p>
          <w:p w14:paraId="4305B4A2" w14:textId="476DF974" w:rsidR="00F5618D" w:rsidRPr="000B5059" w:rsidRDefault="00F5618D" w:rsidP="00F5618D">
            <w:pPr>
              <w:jc w:val="both"/>
              <w:rPr>
                <w:rFonts w:ascii="Times New Roman" w:hAnsi="Times New Roman" w:cs="Times New Roman"/>
                <w:iCs/>
                <w:color w:val="000000" w:themeColor="text1"/>
              </w:rPr>
            </w:pPr>
          </w:p>
        </w:tc>
      </w:tr>
      <w:tr w:rsidR="005E5ABA" w:rsidRPr="00116191" w14:paraId="382A2C8E" w14:textId="77777777" w:rsidTr="005E5ABA">
        <w:tc>
          <w:tcPr>
            <w:tcW w:w="704" w:type="dxa"/>
          </w:tcPr>
          <w:p w14:paraId="42DA1CA9" w14:textId="721FFAA0"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80</w:t>
            </w:r>
          </w:p>
        </w:tc>
        <w:tc>
          <w:tcPr>
            <w:tcW w:w="2362" w:type="dxa"/>
          </w:tcPr>
          <w:p w14:paraId="3C1F6EFC" w14:textId="1EF1F1E8"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9, Điều 10</w:t>
            </w:r>
          </w:p>
        </w:tc>
        <w:tc>
          <w:tcPr>
            <w:tcW w:w="1800" w:type="dxa"/>
          </w:tcPr>
          <w:p w14:paraId="1CF18A79" w14:textId="4D9FE925"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Gia Lai (Công văn số 4302/SCT-KTAT ngày 27/8/2026)</w:t>
            </w:r>
          </w:p>
        </w:tc>
        <w:tc>
          <w:tcPr>
            <w:tcW w:w="4485" w:type="dxa"/>
          </w:tcPr>
          <w:p w14:paraId="7959FE06" w14:textId="05385860"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Tại </w:t>
            </w:r>
            <w:r w:rsidRPr="000B5059">
              <w:rPr>
                <w:rFonts w:ascii="Times New Roman" w:eastAsia="Times New Roman" w:hAnsi="Times New Roman" w:cs="Times New Roman"/>
                <w:b/>
                <w:bCs/>
                <w:noProof/>
                <w:color w:val="000000" w:themeColor="text1"/>
                <w:kern w:val="0"/>
                <w:lang w:eastAsia="zh-CN"/>
                <w14:ligatures w14:val="none"/>
              </w:rPr>
              <w:t>Điều 9</w:t>
            </w:r>
            <w:r w:rsidRPr="000B5059">
              <w:rPr>
                <w:rFonts w:ascii="Times New Roman" w:eastAsia="Times New Roman" w:hAnsi="Times New Roman" w:cs="Times New Roman"/>
                <w:noProof/>
                <w:color w:val="000000" w:themeColor="text1"/>
                <w:kern w:val="0"/>
                <w:lang w:eastAsia="zh-CN"/>
                <w14:ligatures w14:val="none"/>
              </w:rPr>
              <w:t xml:space="preserve"> quy định cơ sở phải lưu trữ nhiều nhóm thông tin, hồ sơ, tài liệu phục vụ truy xuất nguồn gốc; tại </w:t>
            </w:r>
            <w:r w:rsidRPr="000B5059">
              <w:rPr>
                <w:rFonts w:ascii="Times New Roman" w:eastAsia="Times New Roman" w:hAnsi="Times New Roman" w:cs="Times New Roman"/>
                <w:b/>
                <w:bCs/>
                <w:noProof/>
                <w:color w:val="000000" w:themeColor="text1"/>
                <w:kern w:val="0"/>
                <w:lang w:eastAsia="zh-CN"/>
                <w14:ligatures w14:val="none"/>
              </w:rPr>
              <w:t>Điều 10</w:t>
            </w:r>
            <w:r w:rsidRPr="000B5059">
              <w:rPr>
                <w:rFonts w:ascii="Times New Roman" w:eastAsia="Times New Roman" w:hAnsi="Times New Roman" w:cs="Times New Roman"/>
                <w:noProof/>
                <w:color w:val="000000" w:themeColor="text1"/>
                <w:kern w:val="0"/>
                <w:lang w:eastAsia="zh-CN"/>
                <w14:ligatures w14:val="none"/>
              </w:rPr>
              <w:t xml:space="preserve"> quy định thời gian lưu trữ tối thiểu 12 tháng kể từ ngày hết hạn sử dụng đối với sản phẩm có hạn sử dụng và 60 tháng đối với sản phẩm không yêu cầu bắt buộc ghi hạn sử dụng. Đề nghị cơ quan soạn thảo rà soát mức độ cần thiết của từng loại thông tin, hồ sơ phải lưu trữ, bảo đảm tương xứng với quy mô, loại hình và mức độ rủi ro của cơ sở (Ví dụ: Các tiêu chuẩn quốc gia, quy chuẩn kỹ thuật quốc gia, tiêu chuẩn quốc tế, tiêu chuẩn khu vực,…). Đồng thời, quy định lộ trình áp dụng đối với các cơ sở nhỏ lẻ còn hạn chế về nhân lực, hạn chế về công nghệ,…</w:t>
            </w:r>
          </w:p>
        </w:tc>
        <w:tc>
          <w:tcPr>
            <w:tcW w:w="4777" w:type="dxa"/>
          </w:tcPr>
          <w:p w14:paraId="152EFB93" w14:textId="77777777" w:rsidR="005E5ABA" w:rsidRPr="00116191" w:rsidRDefault="002C30F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0C73239E" w14:textId="35B6D327" w:rsidR="002C30FB" w:rsidRPr="00116191" w:rsidRDefault="002C30F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Thời hạn lưu trữ hồ sơ được quy định thống nhất với nội dung tại Thông tư số 31/2026/TT-BCT.</w:t>
            </w:r>
          </w:p>
        </w:tc>
      </w:tr>
      <w:tr w:rsidR="00AD7F80" w:rsidRPr="00116191" w14:paraId="2EC18B38" w14:textId="77777777" w:rsidTr="005E5ABA">
        <w:tc>
          <w:tcPr>
            <w:tcW w:w="704" w:type="dxa"/>
          </w:tcPr>
          <w:p w14:paraId="501C4823" w14:textId="2F8878C0" w:rsidR="00AD7F80"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81</w:t>
            </w:r>
          </w:p>
        </w:tc>
        <w:tc>
          <w:tcPr>
            <w:tcW w:w="2362" w:type="dxa"/>
          </w:tcPr>
          <w:p w14:paraId="680850E3" w14:textId="59F80F9D" w:rsidR="00AD7F80" w:rsidRPr="000B5059" w:rsidRDefault="00AD7F80"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9</w:t>
            </w:r>
          </w:p>
        </w:tc>
        <w:tc>
          <w:tcPr>
            <w:tcW w:w="1800" w:type="dxa"/>
          </w:tcPr>
          <w:p w14:paraId="2213FD11" w14:textId="0CAF31BE" w:rsidR="00AD7F80" w:rsidRPr="000B5059" w:rsidRDefault="00AD7F80"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Liên Đoàn Thương mại và Công nghiệp </w:t>
            </w:r>
            <w:r w:rsidRPr="000B5059">
              <w:rPr>
                <w:rFonts w:ascii="Times New Roman" w:hAnsi="Times New Roman" w:cs="Times New Roman"/>
                <w:color w:val="000000" w:themeColor="text1"/>
              </w:rPr>
              <w:lastRenderedPageBreak/>
              <w:t>Việt Nam (Công văn số 1982/LDTM-PC ngày 11/9/2026)</w:t>
            </w:r>
          </w:p>
        </w:tc>
        <w:tc>
          <w:tcPr>
            <w:tcW w:w="4485" w:type="dxa"/>
          </w:tcPr>
          <w:p w14:paraId="6C4C2B18" w14:textId="77777777" w:rsidR="00AD7F80" w:rsidRPr="000B5059" w:rsidRDefault="00AD7F80" w:rsidP="00AD7F80">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lastRenderedPageBreak/>
              <w:t>Thông tin truy xuất nguồn gốc thực phẩm (Điều 9)</w:t>
            </w:r>
          </w:p>
          <w:p w14:paraId="411E1CA6" w14:textId="77777777" w:rsidR="00AD7F80" w:rsidRPr="000B5059" w:rsidRDefault="00AD7F80" w:rsidP="00AD7F80">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lastRenderedPageBreak/>
              <w:t>- Điểm đ khoản 1 Điều 9 Dự thảo quy định trong danh mục giấy tờ phải lưu trữ và sẵn sàng cung cấp để truy xuất nguồn gốc thực phẩm của cơ sở sản xuất, kinh doanh thực phẩm có "Quy trình kiểm soát nội bộ của cơ sở (nếu có)". Quy định này là chưa phù hợp với pháp luật về chất lượng sản phẩm hàng hóa. Theo quy định tại khoản 5 Điều 23 Nghị định 37/2026/NĐ-CP, quy trình kiểm soát nội bộ của cơ sở không thuộc dữ liệu truy xuất nguồn gốc của sản phẩm, hàng hóa trong hệ thống truy xuất nguồn gốc. Mặt khác, quy trình kiểm soát nội bộ của cơ sở chỉ là quy trình thực hiện trong nội bộ của doanh nghiệp, không phản ánh tính truy xuất nguồn gốc của thực phẩm. Đề nghị bỏ điểm đ khoản 1 Điều 9 Dự thảo.</w:t>
            </w:r>
          </w:p>
          <w:p w14:paraId="406B7E0B" w14:textId="77777777" w:rsidR="006A529C" w:rsidRPr="000B5059" w:rsidRDefault="006A529C" w:rsidP="00AD7F80">
            <w:pPr>
              <w:ind w:firstLine="567"/>
              <w:jc w:val="both"/>
              <w:rPr>
                <w:rFonts w:ascii="Times New Roman" w:eastAsia="Times New Roman" w:hAnsi="Times New Roman" w:cs="Times New Roman"/>
                <w:noProof/>
                <w:color w:val="000000" w:themeColor="text1"/>
                <w:kern w:val="0"/>
                <w:lang w:eastAsia="zh-CN"/>
                <w14:ligatures w14:val="none"/>
              </w:rPr>
            </w:pPr>
          </w:p>
          <w:p w14:paraId="0AF01AD0" w14:textId="77777777" w:rsidR="006A529C" w:rsidRPr="000B5059" w:rsidRDefault="006A529C" w:rsidP="00AD7F80">
            <w:pPr>
              <w:ind w:firstLine="567"/>
              <w:jc w:val="both"/>
              <w:rPr>
                <w:rFonts w:ascii="Times New Roman" w:eastAsia="Times New Roman" w:hAnsi="Times New Roman" w:cs="Times New Roman"/>
                <w:noProof/>
                <w:color w:val="000000" w:themeColor="text1"/>
                <w:kern w:val="0"/>
                <w:lang w:eastAsia="zh-CN"/>
                <w14:ligatures w14:val="none"/>
              </w:rPr>
            </w:pPr>
          </w:p>
          <w:p w14:paraId="3B30D0EE" w14:textId="77777777" w:rsidR="006A529C" w:rsidRPr="000B5059" w:rsidRDefault="006A529C" w:rsidP="00AD7F80">
            <w:pPr>
              <w:ind w:firstLine="567"/>
              <w:jc w:val="both"/>
              <w:rPr>
                <w:rFonts w:ascii="Times New Roman" w:eastAsia="Times New Roman" w:hAnsi="Times New Roman" w:cs="Times New Roman"/>
                <w:noProof/>
                <w:color w:val="000000" w:themeColor="text1"/>
                <w:kern w:val="0"/>
                <w:lang w:eastAsia="zh-CN"/>
                <w14:ligatures w14:val="none"/>
              </w:rPr>
            </w:pPr>
          </w:p>
          <w:p w14:paraId="5F148398" w14:textId="77777777" w:rsidR="006A529C" w:rsidRPr="000B5059" w:rsidRDefault="006A529C" w:rsidP="00AD7F80">
            <w:pPr>
              <w:ind w:firstLine="567"/>
              <w:jc w:val="both"/>
              <w:rPr>
                <w:rFonts w:ascii="Times New Roman" w:eastAsia="Times New Roman" w:hAnsi="Times New Roman" w:cs="Times New Roman"/>
                <w:noProof/>
                <w:color w:val="000000" w:themeColor="text1"/>
                <w:kern w:val="0"/>
                <w:lang w:eastAsia="zh-CN"/>
                <w14:ligatures w14:val="none"/>
              </w:rPr>
            </w:pPr>
          </w:p>
          <w:p w14:paraId="4E9DB0BC" w14:textId="77777777" w:rsidR="006A529C" w:rsidRPr="000B5059" w:rsidRDefault="006A529C" w:rsidP="00AD7F80">
            <w:pPr>
              <w:ind w:firstLine="567"/>
              <w:jc w:val="both"/>
              <w:rPr>
                <w:rFonts w:ascii="Times New Roman" w:eastAsia="Times New Roman" w:hAnsi="Times New Roman" w:cs="Times New Roman"/>
                <w:noProof/>
                <w:color w:val="000000" w:themeColor="text1"/>
                <w:kern w:val="0"/>
                <w:lang w:eastAsia="zh-CN"/>
                <w14:ligatures w14:val="none"/>
              </w:rPr>
            </w:pPr>
          </w:p>
          <w:p w14:paraId="057CA44E" w14:textId="77777777" w:rsidR="006A529C" w:rsidRPr="000B5059" w:rsidRDefault="006A529C" w:rsidP="00AD7F80">
            <w:pPr>
              <w:ind w:firstLine="567"/>
              <w:jc w:val="both"/>
              <w:rPr>
                <w:rFonts w:ascii="Times New Roman" w:eastAsia="Times New Roman" w:hAnsi="Times New Roman" w:cs="Times New Roman"/>
                <w:noProof/>
                <w:color w:val="000000" w:themeColor="text1"/>
                <w:kern w:val="0"/>
                <w:lang w:eastAsia="zh-CN"/>
                <w14:ligatures w14:val="none"/>
              </w:rPr>
            </w:pPr>
          </w:p>
          <w:p w14:paraId="3F6BD21A" w14:textId="77777777" w:rsidR="006A529C" w:rsidRPr="000B5059" w:rsidRDefault="006A529C" w:rsidP="00AD7F80">
            <w:pPr>
              <w:ind w:firstLine="567"/>
              <w:jc w:val="both"/>
              <w:rPr>
                <w:rFonts w:ascii="Times New Roman" w:eastAsia="Times New Roman" w:hAnsi="Times New Roman" w:cs="Times New Roman"/>
                <w:noProof/>
                <w:color w:val="000000" w:themeColor="text1"/>
                <w:kern w:val="0"/>
                <w:lang w:eastAsia="zh-CN"/>
                <w14:ligatures w14:val="none"/>
              </w:rPr>
            </w:pPr>
          </w:p>
          <w:p w14:paraId="28B5F97C" w14:textId="77777777" w:rsidR="006A529C" w:rsidRPr="000B5059" w:rsidRDefault="006A529C" w:rsidP="00AD7F80">
            <w:pPr>
              <w:ind w:firstLine="567"/>
              <w:jc w:val="both"/>
              <w:rPr>
                <w:rFonts w:ascii="Times New Roman" w:eastAsia="Times New Roman" w:hAnsi="Times New Roman" w:cs="Times New Roman"/>
                <w:noProof/>
                <w:color w:val="000000" w:themeColor="text1"/>
                <w:kern w:val="0"/>
                <w:lang w:eastAsia="zh-CN"/>
                <w14:ligatures w14:val="none"/>
              </w:rPr>
            </w:pPr>
          </w:p>
          <w:p w14:paraId="3247FF51" w14:textId="77777777" w:rsidR="006A529C" w:rsidRPr="000B5059" w:rsidRDefault="006A529C" w:rsidP="00AD7F80">
            <w:pPr>
              <w:ind w:firstLine="567"/>
              <w:jc w:val="both"/>
              <w:rPr>
                <w:rFonts w:ascii="Times New Roman" w:eastAsia="Times New Roman" w:hAnsi="Times New Roman" w:cs="Times New Roman"/>
                <w:noProof/>
                <w:color w:val="000000" w:themeColor="text1"/>
                <w:kern w:val="0"/>
                <w:lang w:eastAsia="zh-CN"/>
                <w14:ligatures w14:val="none"/>
              </w:rPr>
            </w:pPr>
          </w:p>
          <w:p w14:paraId="099A785D" w14:textId="77777777" w:rsidR="006A529C" w:rsidRPr="000B5059" w:rsidRDefault="006A529C" w:rsidP="00AD7F80">
            <w:pPr>
              <w:ind w:firstLine="567"/>
              <w:jc w:val="both"/>
              <w:rPr>
                <w:rFonts w:ascii="Times New Roman" w:eastAsia="Times New Roman" w:hAnsi="Times New Roman" w:cs="Times New Roman"/>
                <w:noProof/>
                <w:color w:val="000000" w:themeColor="text1"/>
                <w:kern w:val="0"/>
                <w:lang w:eastAsia="zh-CN"/>
                <w14:ligatures w14:val="none"/>
              </w:rPr>
            </w:pPr>
          </w:p>
          <w:p w14:paraId="06463A76" w14:textId="77777777" w:rsidR="006A529C" w:rsidRPr="000B5059" w:rsidRDefault="006A529C" w:rsidP="00AD7F80">
            <w:pPr>
              <w:ind w:firstLine="567"/>
              <w:jc w:val="both"/>
              <w:rPr>
                <w:rFonts w:ascii="Times New Roman" w:eastAsia="Times New Roman" w:hAnsi="Times New Roman" w:cs="Times New Roman"/>
                <w:noProof/>
                <w:color w:val="000000" w:themeColor="text1"/>
                <w:kern w:val="0"/>
                <w:lang w:eastAsia="zh-CN"/>
                <w14:ligatures w14:val="none"/>
              </w:rPr>
            </w:pPr>
          </w:p>
          <w:p w14:paraId="0503D5DE" w14:textId="77777777" w:rsidR="006A529C" w:rsidRPr="000B5059" w:rsidRDefault="006A529C" w:rsidP="00AD7F80">
            <w:pPr>
              <w:ind w:firstLine="567"/>
              <w:jc w:val="both"/>
              <w:rPr>
                <w:rFonts w:ascii="Times New Roman" w:eastAsia="Times New Roman" w:hAnsi="Times New Roman" w:cs="Times New Roman"/>
                <w:noProof/>
                <w:color w:val="000000" w:themeColor="text1"/>
                <w:kern w:val="0"/>
                <w:lang w:eastAsia="zh-CN"/>
                <w14:ligatures w14:val="none"/>
              </w:rPr>
            </w:pPr>
          </w:p>
          <w:p w14:paraId="3B3DD98E" w14:textId="4F3D7D7C" w:rsidR="00AD7F80" w:rsidRPr="000B5059" w:rsidRDefault="00AD7F80" w:rsidP="00AD7F80">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 Khoản 3 Điều 9 quy định cơ sở kinh doanh thực phẩm phải lưu trữ hồ sơ, tài liệu về toàn bộ qua trình kinh doanh thực phẩm. Điều này đang được hiểu các hộ kinh doanh </w:t>
            </w:r>
            <w:r w:rsidRPr="000B5059">
              <w:rPr>
                <w:rFonts w:ascii="Times New Roman" w:eastAsia="Times New Roman" w:hAnsi="Times New Roman" w:cs="Times New Roman"/>
                <w:noProof/>
                <w:color w:val="000000" w:themeColor="text1"/>
                <w:kern w:val="0"/>
                <w:lang w:eastAsia="zh-CN"/>
                <w14:ligatures w14:val="none"/>
              </w:rPr>
              <w:lastRenderedPageBreak/>
              <w:t>nhỏ kinh doanh thực phẩm cũng phải thực hiện nghĩa vụ lưu trữ hồ sơ quy định tại khoản 3. Điều này cần cân nhắc, xem xét lại về tính khả thi và tạo gánh nặng về chi phí tuân thủ cho các đối tượng này. Việc yêu cầu các hộ kinh doanh phải lưu trữ: hợp đồng, hóa đơn, chứng từ mua bán với khách hàng, thông tin về địa điểm, thời gian diễn ra sự kiện truy xuất nguồn gốc do cơ sở kinh doanh thực phẩm thực hiện sẽ gây khó khăn lớn cho các hộ kinh doanh kinh doanh thực phẩm.</w:t>
            </w:r>
          </w:p>
          <w:p w14:paraId="73E03E87" w14:textId="4ED000D7" w:rsidR="00AD7F80" w:rsidRPr="000B5059" w:rsidRDefault="00AD7F80" w:rsidP="00AD7F80">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Để đảm bảo tính khả thi và không tạo gánh nặng về chi phí tuân thủ cho các chủ thể kinh doanh, chỉ yêu cầu nghĩa vụ lưu trữ hồ sơ, tài liệu về toàn bộ quá trình kinh doanh thực phẩm đối với doanh nghiệp, hệ thống phân phối của doanh nghiệp kinh doanh thực phẩm. Đối với hộ kinh doanh, chỉ cần yêu cầu lưu trữ các hóa đơn, chứng từ mua bán với bên cung cấp sản phẩm.</w:t>
            </w:r>
          </w:p>
        </w:tc>
        <w:tc>
          <w:tcPr>
            <w:tcW w:w="4777" w:type="dxa"/>
          </w:tcPr>
          <w:p w14:paraId="38CD5204" w14:textId="77777777" w:rsidR="00AD7F80" w:rsidRPr="000B5059" w:rsidRDefault="006A529C"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Không tiếp thu.</w:t>
            </w:r>
          </w:p>
          <w:p w14:paraId="20B78A56" w14:textId="77777777" w:rsidR="006A529C" w:rsidRPr="000B5059" w:rsidRDefault="006A529C" w:rsidP="005E5ABA">
            <w:pPr>
              <w:jc w:val="both"/>
              <w:rPr>
                <w:rFonts w:ascii="Times New Roman" w:hAnsi="Times New Roman" w:cs="Times New Roman"/>
                <w:color w:val="000000" w:themeColor="text1"/>
              </w:rPr>
            </w:pPr>
          </w:p>
          <w:p w14:paraId="519F7B60" w14:textId="6AC8AD91" w:rsidR="006A529C" w:rsidRPr="000B5059" w:rsidRDefault="006A529C"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 Điểm a khoản 1 Điều 7 Luật An toàn thực phẩm quy định:</w:t>
            </w:r>
          </w:p>
          <w:p w14:paraId="5101A2C1" w14:textId="2E6F8227" w:rsidR="006A529C" w:rsidRPr="000B5059" w:rsidRDefault="006A529C" w:rsidP="006A529C">
            <w:pPr>
              <w:jc w:val="both"/>
              <w:rPr>
                <w:rFonts w:ascii="Times New Roman" w:hAnsi="Times New Roman" w:cs="Times New Roman"/>
                <w:i/>
                <w:iCs/>
                <w:color w:val="000000" w:themeColor="text1"/>
              </w:rPr>
            </w:pPr>
            <w:bookmarkStart w:id="6" w:name="dieu_7"/>
            <w:r w:rsidRPr="000B5059">
              <w:rPr>
                <w:rFonts w:ascii="Times New Roman" w:hAnsi="Times New Roman" w:cs="Times New Roman"/>
                <w:b/>
                <w:bCs/>
                <w:i/>
                <w:iCs/>
                <w:color w:val="000000" w:themeColor="text1"/>
              </w:rPr>
              <w:t>“Điều 7. Quyền và nghĩa vụ của tổ chức, cá nhân sản xuất thực phẩm</w:t>
            </w:r>
            <w:bookmarkEnd w:id="6"/>
          </w:p>
          <w:p w14:paraId="46CD9E74" w14:textId="77777777" w:rsidR="006A529C" w:rsidRPr="000B5059" w:rsidRDefault="006A529C" w:rsidP="006A529C">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1. Tổ chức, cá nhân sản xuất thực phẩm có các quyền sau đây:</w:t>
            </w:r>
          </w:p>
          <w:p w14:paraId="5944A7E6" w14:textId="7A979805" w:rsidR="006A529C" w:rsidRPr="000B5059" w:rsidRDefault="006A529C" w:rsidP="006A529C">
            <w:pPr>
              <w:jc w:val="both"/>
              <w:rPr>
                <w:rFonts w:ascii="Times New Roman" w:hAnsi="Times New Roman" w:cs="Times New Roman"/>
                <w:i/>
                <w:iCs/>
                <w:color w:val="000000" w:themeColor="text1"/>
              </w:rPr>
            </w:pPr>
            <w:bookmarkStart w:id="7" w:name="diem_a_1_7"/>
            <w:r w:rsidRPr="000B5059">
              <w:rPr>
                <w:rFonts w:ascii="Times New Roman" w:hAnsi="Times New Roman" w:cs="Times New Roman"/>
                <w:i/>
                <w:iCs/>
                <w:color w:val="000000" w:themeColor="text1"/>
              </w:rPr>
              <w:t xml:space="preserve">a) Quyết định và công bố các tiêu chuẩn sản phẩm do mình sản xuất, cung cấp; </w:t>
            </w:r>
            <w:r w:rsidRPr="000B5059">
              <w:rPr>
                <w:rFonts w:ascii="Times New Roman" w:hAnsi="Times New Roman" w:cs="Times New Roman"/>
                <w:i/>
                <w:iCs/>
                <w:color w:val="000000" w:themeColor="text1"/>
                <w:u w:val="single"/>
              </w:rPr>
              <w:t>quyết định áp dụng các biện pháp kiểm soát nội bộ để bảo đảm an toàn thực phẩm</w:t>
            </w:r>
            <w:r w:rsidRPr="000B5059">
              <w:rPr>
                <w:rFonts w:ascii="Times New Roman" w:hAnsi="Times New Roman" w:cs="Times New Roman"/>
                <w:i/>
                <w:iCs/>
                <w:color w:val="000000" w:themeColor="text1"/>
              </w:rPr>
              <w:t>;</w:t>
            </w:r>
            <w:bookmarkEnd w:id="7"/>
            <w:r w:rsidRPr="000B5059">
              <w:rPr>
                <w:rFonts w:ascii="Times New Roman" w:hAnsi="Times New Roman" w:cs="Times New Roman"/>
                <w:i/>
                <w:iCs/>
                <w:color w:val="000000" w:themeColor="text1"/>
              </w:rPr>
              <w:t>”</w:t>
            </w:r>
          </w:p>
          <w:p w14:paraId="704221F5" w14:textId="77777777" w:rsidR="006A529C" w:rsidRPr="000B5059" w:rsidRDefault="006A529C"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Điểm a khoản 1 Điều 8 Luật An toàn thực phẩm quy định:</w:t>
            </w:r>
          </w:p>
          <w:p w14:paraId="097EA1B1" w14:textId="6DF970D0" w:rsidR="006A529C" w:rsidRPr="000B5059" w:rsidRDefault="006A529C" w:rsidP="006A529C">
            <w:pPr>
              <w:jc w:val="both"/>
              <w:rPr>
                <w:rFonts w:ascii="Times New Roman" w:hAnsi="Times New Roman" w:cs="Times New Roman"/>
                <w:i/>
                <w:iCs/>
                <w:color w:val="000000" w:themeColor="text1"/>
              </w:rPr>
            </w:pPr>
            <w:bookmarkStart w:id="8" w:name="dieu_8"/>
            <w:r w:rsidRPr="000B5059">
              <w:rPr>
                <w:rFonts w:ascii="Times New Roman" w:hAnsi="Times New Roman" w:cs="Times New Roman"/>
                <w:b/>
                <w:bCs/>
                <w:i/>
                <w:iCs/>
                <w:color w:val="000000" w:themeColor="text1"/>
              </w:rPr>
              <w:t>“Điều 8. Quyền và nghĩa vụ của tổ chức, cá nhân kinh doanh thực phẩm</w:t>
            </w:r>
            <w:bookmarkEnd w:id="8"/>
          </w:p>
          <w:p w14:paraId="5A0DC04B" w14:textId="77777777" w:rsidR="006A529C" w:rsidRPr="000B5059" w:rsidRDefault="006A529C" w:rsidP="006A529C">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1. Tổ chức, cá nhân kinh doanh thực phẩm có các quyền sau đây:</w:t>
            </w:r>
          </w:p>
          <w:p w14:paraId="5C96D18A" w14:textId="135A72DA" w:rsidR="006A529C" w:rsidRPr="000B5059" w:rsidRDefault="006A529C" w:rsidP="006A529C">
            <w:pPr>
              <w:jc w:val="both"/>
              <w:rPr>
                <w:rFonts w:ascii="Times New Roman" w:hAnsi="Times New Roman" w:cs="Times New Roman"/>
                <w:color w:val="000000" w:themeColor="text1"/>
              </w:rPr>
            </w:pPr>
            <w:r w:rsidRPr="000B5059">
              <w:rPr>
                <w:rFonts w:ascii="Times New Roman" w:hAnsi="Times New Roman" w:cs="Times New Roman"/>
                <w:i/>
                <w:iCs/>
                <w:color w:val="000000" w:themeColor="text1"/>
              </w:rPr>
              <w:t>a) Quyết định các biện pháp kiểm soát nội bộ để duy trì chất lượng vệ sinh an toàn thực phẩm;”</w:t>
            </w:r>
          </w:p>
          <w:p w14:paraId="4F39538A" w14:textId="77777777" w:rsidR="006A529C" w:rsidRPr="000B5059" w:rsidRDefault="006A529C" w:rsidP="006A529C">
            <w:pPr>
              <w:jc w:val="both"/>
              <w:rPr>
                <w:rFonts w:ascii="Times New Roman" w:hAnsi="Times New Roman" w:cs="Times New Roman"/>
                <w:color w:val="000000" w:themeColor="text1"/>
              </w:rPr>
            </w:pPr>
            <w:r w:rsidRPr="000B5059">
              <w:rPr>
                <w:rFonts w:ascii="Times New Roman" w:hAnsi="Times New Roman" w:cs="Times New Roman"/>
                <w:color w:val="000000" w:themeColor="text1"/>
              </w:rPr>
              <w:t>Dự thảo Thông tư không bắt buộc tổ chức, cá nhân phải có thành phần hồ sơ này. Vì vậy, quy định tại dự thảo Thông tư là phù hợp với quy định của Luật An toàn thực phẩm, Luật Chất lượng sản phẩm hàng hóa. Việc quy định như trên nhằm mục đích khuyến khích tổ chức, cá nhân sản xuất, kinh doanh thực phẩm xây dựng quy trình kiểm soát nội bộ để nâng cao ý thức, đảm bảo sản phẩm do mình sản xuất, kinh doanh đảm bảo an toàn thực phẩm.</w:t>
            </w:r>
          </w:p>
          <w:p w14:paraId="642C12B2" w14:textId="02ABD4ED" w:rsidR="006A529C" w:rsidRPr="00116191" w:rsidRDefault="006A529C" w:rsidP="006A529C">
            <w:pPr>
              <w:jc w:val="both"/>
              <w:rPr>
                <w:rFonts w:ascii="Times New Roman" w:hAnsi="Times New Roman" w:cs="Times New Roman"/>
                <w:color w:val="000000" w:themeColor="text1"/>
              </w:rPr>
            </w:pPr>
            <w:r w:rsidRPr="000B5059">
              <w:rPr>
                <w:rFonts w:ascii="Times New Roman" w:hAnsi="Times New Roman" w:cs="Times New Roman"/>
                <w:color w:val="000000" w:themeColor="text1"/>
              </w:rPr>
              <w:t>-</w:t>
            </w:r>
            <w:r w:rsidRPr="00116191">
              <w:rPr>
                <w:rFonts w:ascii="Times New Roman" w:hAnsi="Times New Roman" w:cs="Times New Roman"/>
                <w:color w:val="000000" w:themeColor="text1"/>
              </w:rPr>
              <w:t xml:space="preserve"> Điều 19 Luật An toàn thự phẩm số 55/2010/QH12 quy định:</w:t>
            </w:r>
          </w:p>
          <w:p w14:paraId="09D622CA" w14:textId="77777777" w:rsidR="006A529C" w:rsidRPr="00116191" w:rsidRDefault="006A529C" w:rsidP="006A529C">
            <w:pPr>
              <w:jc w:val="both"/>
              <w:rPr>
                <w:rFonts w:ascii="Times New Roman" w:hAnsi="Times New Roman" w:cs="Times New Roman"/>
                <w:i/>
                <w:iCs/>
                <w:color w:val="000000" w:themeColor="text1"/>
              </w:rPr>
            </w:pPr>
            <w:r w:rsidRPr="00116191">
              <w:rPr>
                <w:rFonts w:ascii="Times New Roman" w:hAnsi="Times New Roman" w:cs="Times New Roman"/>
                <w:b/>
                <w:bCs/>
                <w:i/>
                <w:iCs/>
                <w:color w:val="000000" w:themeColor="text1"/>
              </w:rPr>
              <w:t>“Điều 19. Điều kiện bảo đảm an toàn thực phẩm đối với cơ sở sản xuất, kinh doanh thực phẩm</w:t>
            </w:r>
          </w:p>
          <w:p w14:paraId="770156FA" w14:textId="77777777" w:rsidR="006A529C" w:rsidRPr="00116191" w:rsidRDefault="006A529C" w:rsidP="006A529C">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lastRenderedPageBreak/>
              <w:t>1. Cơ sở sản xuất, kinh doanh thực phẩm phải bảo đảm các điều kiện sau đây:</w:t>
            </w:r>
          </w:p>
          <w:p w14:paraId="0972AC7C" w14:textId="77777777" w:rsidR="006A529C" w:rsidRPr="00116191" w:rsidRDefault="006A529C" w:rsidP="006A529C">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đ) Duy trì các điều kiện bảo đảm an toàn thực phẩm và lưu giữ hồ sơ về nguồn gốc, xuất xứ nguyên liệu thực phẩm và các tài liệu khác về toàn bộ quá trình sản xuất, kinh doanh thực phẩm;”</w:t>
            </w:r>
          </w:p>
          <w:p w14:paraId="7CCBBA93" w14:textId="3B08FB59" w:rsidR="006A529C" w:rsidRPr="000B5059" w:rsidRDefault="006A529C" w:rsidP="006A529C">
            <w:pPr>
              <w:jc w:val="both"/>
              <w:rPr>
                <w:rFonts w:ascii="Times New Roman" w:hAnsi="Times New Roman" w:cs="Times New Roman"/>
                <w:color w:val="000000" w:themeColor="text1"/>
              </w:rPr>
            </w:pPr>
            <w:r w:rsidRPr="000B5059">
              <w:rPr>
                <w:rFonts w:ascii="Times New Roman" w:hAnsi="Times New Roman" w:cs="Times New Roman"/>
                <w:color w:val="000000" w:themeColor="text1"/>
              </w:rPr>
              <w:t>Đồng thời, dự thảo Thông tư quy định rõ nguyên tắc một bước trước - một bước sau trong việc thực hiện truy xuất nguồn gốc thực phẩm, đảm bảo thống nhất, phù hợp với quy định tại Luật Chất lượng sản phẩm hàng hóa.</w:t>
            </w:r>
          </w:p>
        </w:tc>
      </w:tr>
      <w:tr w:rsidR="00241E3C" w:rsidRPr="00116191" w14:paraId="7C28EC2B" w14:textId="77777777" w:rsidTr="00174A06">
        <w:tc>
          <w:tcPr>
            <w:tcW w:w="704" w:type="dxa"/>
          </w:tcPr>
          <w:p w14:paraId="2D123C0D" w14:textId="41FF0900" w:rsidR="00241E3C" w:rsidRPr="000B5059" w:rsidRDefault="00CE309B" w:rsidP="00174A06">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82</w:t>
            </w:r>
          </w:p>
        </w:tc>
        <w:tc>
          <w:tcPr>
            <w:tcW w:w="2362" w:type="dxa"/>
          </w:tcPr>
          <w:p w14:paraId="2F968D2D" w14:textId="77777777" w:rsidR="00241E3C" w:rsidRPr="000B5059" w:rsidRDefault="00241E3C" w:rsidP="00174A06">
            <w:pPr>
              <w:jc w:val="both"/>
              <w:rPr>
                <w:rFonts w:ascii="Times New Roman" w:hAnsi="Times New Roman" w:cs="Times New Roman"/>
                <w:b/>
                <w:bCs/>
                <w:color w:val="000000" w:themeColor="text1"/>
              </w:rPr>
            </w:pPr>
          </w:p>
        </w:tc>
        <w:tc>
          <w:tcPr>
            <w:tcW w:w="1800" w:type="dxa"/>
          </w:tcPr>
          <w:p w14:paraId="3DB2B1A4" w14:textId="77777777" w:rsidR="00241E3C" w:rsidRPr="000B5059" w:rsidRDefault="00241E3C" w:rsidP="00174A06">
            <w:pPr>
              <w:jc w:val="both"/>
              <w:rPr>
                <w:rFonts w:ascii="Times New Roman" w:hAnsi="Times New Roman" w:cs="Times New Roman"/>
                <w:color w:val="000000" w:themeColor="text1"/>
              </w:rPr>
            </w:pPr>
            <w:r w:rsidRPr="000B5059">
              <w:rPr>
                <w:rFonts w:ascii="Times New Roman" w:hAnsi="Times New Roman" w:cs="Times New Roman"/>
                <w:color w:val="000000" w:themeColor="text1"/>
              </w:rPr>
              <w:t>Heineken Việt Nam (Công văn số 280826/CV-HVN-VBA ngày 28/8/2026)</w:t>
            </w:r>
          </w:p>
        </w:tc>
        <w:tc>
          <w:tcPr>
            <w:tcW w:w="4485" w:type="dxa"/>
          </w:tcPr>
          <w:p w14:paraId="0B55C68F" w14:textId="77777777" w:rsidR="00241E3C" w:rsidRPr="000B5059" w:rsidRDefault="00241E3C" w:rsidP="00174A06">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Về mức độ truy xuất nguồn gốc theo lô/mẻ sản xuất: quy định TXNG được thực hiện chủ yếu theo lô/mẻ sản xuất như Điều 9 là phù hợp</w:t>
            </w:r>
          </w:p>
        </w:tc>
        <w:tc>
          <w:tcPr>
            <w:tcW w:w="4777" w:type="dxa"/>
          </w:tcPr>
          <w:p w14:paraId="74AF1797" w14:textId="17659B16" w:rsidR="00241E3C" w:rsidRPr="000B5059" w:rsidRDefault="00BA2D78" w:rsidP="00174A06">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tc>
      </w:tr>
      <w:tr w:rsidR="005E5ABA" w:rsidRPr="00116191" w14:paraId="30966381" w14:textId="77777777" w:rsidTr="005E5ABA">
        <w:tc>
          <w:tcPr>
            <w:tcW w:w="704" w:type="dxa"/>
          </w:tcPr>
          <w:p w14:paraId="09017652" w14:textId="2459E3F8"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83</w:t>
            </w:r>
          </w:p>
        </w:tc>
        <w:tc>
          <w:tcPr>
            <w:tcW w:w="2362" w:type="dxa"/>
          </w:tcPr>
          <w:p w14:paraId="1630ABF6" w14:textId="448A4EE5"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10</w:t>
            </w:r>
          </w:p>
        </w:tc>
        <w:tc>
          <w:tcPr>
            <w:tcW w:w="1800" w:type="dxa"/>
          </w:tcPr>
          <w:p w14:paraId="6441A739" w14:textId="147406AF"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Sở Công Thương tỉnh Tuyên Quang (Công văn số 3479/SCT-CN ngày 28/8/2026) kèm theo công </w:t>
            </w:r>
            <w:r w:rsidRPr="00116191">
              <w:rPr>
                <w:rFonts w:ascii="Times New Roman" w:hAnsi="Times New Roman" w:cs="Times New Roman"/>
                <w:color w:val="000000" w:themeColor="text1"/>
              </w:rPr>
              <w:lastRenderedPageBreak/>
              <w:t>văn của Hiệp hội doanh nghiệp tỉnh  Tuyên Quang (Công văn số 293/CV-HH ngày 26/8/2025)</w:t>
            </w:r>
          </w:p>
        </w:tc>
        <w:tc>
          <w:tcPr>
            <w:tcW w:w="4485" w:type="dxa"/>
          </w:tcPr>
          <w:p w14:paraId="55B22A3E" w14:textId="77777777"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lastRenderedPageBreak/>
              <w:t xml:space="preserve">Quy định thời hạn lưu trữ và cung cấp hồ sơ theo mức độ rủi ro (Điều 10) </w:t>
            </w:r>
          </w:p>
          <w:p w14:paraId="45B93203" w14:textId="1F1C5581"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Đề nghị rà soát thời hạn lưu trữ 60 tháng đối với sản phẩm không bắt buộc ghi hạn sử dụng trên cơ sở mức độ rủi ro, chu kỳ sản xuất và quy định chuyên ngành; công nhận hồ sơ giấy, hồ sơ điện tử hoặc dữ liệu </w:t>
            </w:r>
            <w:r w:rsidRPr="000B5059">
              <w:rPr>
                <w:rFonts w:ascii="Times New Roman" w:eastAsia="Times New Roman" w:hAnsi="Times New Roman" w:cs="Times New Roman"/>
                <w:noProof/>
                <w:color w:val="000000" w:themeColor="text1"/>
                <w:kern w:val="0"/>
                <w:lang w:eastAsia="zh-CN"/>
                <w14:ligatures w14:val="none"/>
              </w:rPr>
              <w:lastRenderedPageBreak/>
              <w:t>từ hệ thống quản trị hợp pháp của doanh nghiệp có giá trị tương đương. Thời hạn cung cấp trong 24 giờ chỉ nên áp dụng khi có sự cố hoặc nguy cơ trực tiếp ảnh hưởng sức khỏe người tiêu dùng. Đối với yêu cầu phục vụ kiểm tra, xác minh thông thường, đề nghị quy định tối đa 03 ngày làm việc và cho phép gia hạn khi hồ sơ có khối lượng lớn, thiên tai, mất kết nối hoặc sự cố kỹ thuật ngoài khả năng kiểm soát của doanh nghiệp.</w:t>
            </w:r>
          </w:p>
        </w:tc>
        <w:tc>
          <w:tcPr>
            <w:tcW w:w="4777" w:type="dxa"/>
          </w:tcPr>
          <w:p w14:paraId="4F28A643" w14:textId="77777777" w:rsidR="002C30FB"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6CC0840A" w14:textId="7D31FA00" w:rsidR="005E5ABA"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Thời hạn cung cấp và thời hạn lưu trữ hồ sơ được quy định thống nhất với nội dung tại Thông tư số 31/2026/TT-BCT.</w:t>
            </w:r>
          </w:p>
        </w:tc>
      </w:tr>
      <w:tr w:rsidR="00A6551C" w:rsidRPr="00116191" w14:paraId="500D36E5" w14:textId="77777777" w:rsidTr="005E5ABA">
        <w:tc>
          <w:tcPr>
            <w:tcW w:w="704" w:type="dxa"/>
          </w:tcPr>
          <w:p w14:paraId="1324EFCB" w14:textId="2757D54A" w:rsidR="00A6551C"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84</w:t>
            </w:r>
          </w:p>
        </w:tc>
        <w:tc>
          <w:tcPr>
            <w:tcW w:w="2362" w:type="dxa"/>
          </w:tcPr>
          <w:p w14:paraId="0B0FEC75" w14:textId="382E4830" w:rsidR="00A6551C" w:rsidRPr="000B5059" w:rsidRDefault="00A6551C"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10</w:t>
            </w:r>
          </w:p>
        </w:tc>
        <w:tc>
          <w:tcPr>
            <w:tcW w:w="1800" w:type="dxa"/>
          </w:tcPr>
          <w:p w14:paraId="7CEEF055" w14:textId="3FD0EBF8" w:rsidR="00A6551C" w:rsidRPr="000B5059" w:rsidRDefault="00A6551C"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Trung tâm Kỹ thuật tiêu chuẩn đo lường chất lượng 3 (Công văn số 2420/KT3-KH ngày 28/8/2026)</w:t>
            </w:r>
          </w:p>
        </w:tc>
        <w:tc>
          <w:tcPr>
            <w:tcW w:w="4485" w:type="dxa"/>
          </w:tcPr>
          <w:p w14:paraId="42322349" w14:textId="77777777" w:rsidR="00A6551C" w:rsidRPr="000B5059" w:rsidRDefault="00A6551C"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Khoản 3 Điều 10: Cơ sở sản xuất, kinh doanh thực phẩm phải bảo đảm có thể cung cấp hồ sơ, tài liệu liên quan đến truy xuất nguồn gốc sản phẩm thực phẩm trong vòng 24 giờ kể từ khi cơ quan có thẩm quyền yêu cầu.</w:t>
            </w:r>
          </w:p>
          <w:p w14:paraId="7670C561" w14:textId="77777777" w:rsidR="00A6551C" w:rsidRPr="000B5059" w:rsidRDefault="00A6551C"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Đề xuất chia ra 02 trường hợp:</w:t>
            </w:r>
          </w:p>
          <w:p w14:paraId="27CC5749" w14:textId="339F67B9" w:rsidR="00A6551C" w:rsidRPr="000B5059" w:rsidRDefault="00A6551C"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- 24  giờ: khi xảy ra Sự cố an toàn thực phẩm khẩn cấp/Ngộ độc.</w:t>
            </w:r>
          </w:p>
          <w:p w14:paraId="7586F70B" w14:textId="055AFE0D" w:rsidR="00A6551C" w:rsidRPr="000B5059" w:rsidRDefault="00A6551C"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- 48 giờ: trong các đợt kiểm tra hành chính/hậu kiểm định kỳ.</w:t>
            </w:r>
          </w:p>
        </w:tc>
        <w:tc>
          <w:tcPr>
            <w:tcW w:w="4777" w:type="dxa"/>
          </w:tcPr>
          <w:p w14:paraId="6046AECF" w14:textId="07DC8345" w:rsidR="00F5618D" w:rsidRPr="00116191" w:rsidRDefault="00F5618D" w:rsidP="00F5618D">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Không tiếp thu.</w:t>
            </w:r>
          </w:p>
          <w:p w14:paraId="12749314" w14:textId="4015B4F4" w:rsidR="00F5618D" w:rsidRPr="00116191" w:rsidRDefault="00F5618D" w:rsidP="00F5618D">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giải trình như sau:</w:t>
            </w:r>
          </w:p>
          <w:p w14:paraId="55C05F19" w14:textId="12AD253A" w:rsidR="00A6551C" w:rsidRPr="000B5059" w:rsidRDefault="00F5618D" w:rsidP="00F5618D">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Thời hạn cung cấp được quy định thống nhất với nội dung tại Thông tư số 31/2026/TT-BCT.</w:t>
            </w:r>
          </w:p>
        </w:tc>
      </w:tr>
      <w:tr w:rsidR="005E5ABA" w:rsidRPr="00116191" w14:paraId="56ECAB3B" w14:textId="77777777" w:rsidTr="005E5ABA">
        <w:tc>
          <w:tcPr>
            <w:tcW w:w="704" w:type="dxa"/>
          </w:tcPr>
          <w:p w14:paraId="57E89DCA" w14:textId="4C445907" w:rsidR="005E5ABA"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85</w:t>
            </w:r>
          </w:p>
        </w:tc>
        <w:tc>
          <w:tcPr>
            <w:tcW w:w="2362" w:type="dxa"/>
          </w:tcPr>
          <w:p w14:paraId="76ED42C6" w14:textId="1824D413"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10</w:t>
            </w:r>
          </w:p>
        </w:tc>
        <w:tc>
          <w:tcPr>
            <w:tcW w:w="1800" w:type="dxa"/>
          </w:tcPr>
          <w:p w14:paraId="0727A2D7" w14:textId="4B1B6F4C"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Thái Nguyên (Công văn số 6197/SCT-TM&amp;HN ngày 27/8/2026)</w:t>
            </w:r>
          </w:p>
        </w:tc>
        <w:tc>
          <w:tcPr>
            <w:tcW w:w="4485" w:type="dxa"/>
          </w:tcPr>
          <w:p w14:paraId="22DB5D2E"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Tại khoản 3 Điều 10 về lưu trữ hồ sơ, tài liệu truy xuất nguồn gốc:</w:t>
            </w:r>
          </w:p>
          <w:p w14:paraId="169EBDCB" w14:textId="54926143"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Dự thảo quy định cơ sở sản xuất, kinh doanh thực phẩm phải bảo đảm có thể cung cấp hồ sơ, tài liệu liên quan đến truy xuất nguồn gốc trong vòng 24 giờ kể từ khi cơ quan có thẩm quyền yêu cầu. Đề nghị xem xét điều chỉnh hoặc quy định linh hoạt đối với trường hợp khẩn cấp hoặc các cơ sở sản xuất, kinh doanh quy mô nhỏ ở vùng miền núi, vùng khó khăn.</w:t>
            </w:r>
          </w:p>
        </w:tc>
        <w:tc>
          <w:tcPr>
            <w:tcW w:w="4777" w:type="dxa"/>
          </w:tcPr>
          <w:p w14:paraId="318248F8" w14:textId="77777777" w:rsidR="002C30FB"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62E3C440" w14:textId="2DE47125" w:rsidR="005E5ABA"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Thời hạn cung cấp được quy định thống nhất với nội dung tại Thông tư số 31/2026/TT-BCT.</w:t>
            </w:r>
          </w:p>
        </w:tc>
      </w:tr>
      <w:tr w:rsidR="00D84F3C" w:rsidRPr="00116191" w14:paraId="5A5FE62D" w14:textId="77777777" w:rsidTr="005E5ABA">
        <w:tc>
          <w:tcPr>
            <w:tcW w:w="704" w:type="dxa"/>
          </w:tcPr>
          <w:p w14:paraId="1D62076C" w14:textId="3D299618" w:rsidR="00D84F3C"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86</w:t>
            </w:r>
          </w:p>
        </w:tc>
        <w:tc>
          <w:tcPr>
            <w:tcW w:w="2362" w:type="dxa"/>
          </w:tcPr>
          <w:p w14:paraId="54C37B7F" w14:textId="12D459D4" w:rsidR="00D84F3C" w:rsidRPr="000B5059" w:rsidRDefault="00D84F3C"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10</w:t>
            </w:r>
          </w:p>
        </w:tc>
        <w:tc>
          <w:tcPr>
            <w:tcW w:w="1800" w:type="dxa"/>
          </w:tcPr>
          <w:p w14:paraId="7515AC90" w14:textId="77777777" w:rsidR="00D84F3C" w:rsidRDefault="00D84F3C"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Bia-Rượu-NGK Việt Nam (Công văn số 82/HIỆP HỘI VBA ngày 04/9/2026)</w:t>
            </w:r>
          </w:p>
          <w:p w14:paraId="6A6598FE" w14:textId="4D77E362" w:rsidR="000B5059" w:rsidRP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Heineken Việt Nam (Công văn số 280826/CV-HVN-VBA ngày 28/8/2026)</w:t>
            </w:r>
          </w:p>
        </w:tc>
        <w:tc>
          <w:tcPr>
            <w:tcW w:w="4485" w:type="dxa"/>
          </w:tcPr>
          <w:p w14:paraId="5CF65BCE" w14:textId="77777777" w:rsidR="00D84F3C" w:rsidRPr="000B5059" w:rsidRDefault="00D84F3C"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Thời gian quy định tại khoản 3 Điều 10 là 24 giờ là quá ngắn để doanh nghiệp chuẩn bị đầy đủ hồ sơ, tài liệu liên quan.</w:t>
            </w:r>
          </w:p>
          <w:p w14:paraId="1C5BD0B8" w14:textId="77777777" w:rsidR="00D84F3C" w:rsidRPr="000B5059" w:rsidRDefault="00D84F3C"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 xml:space="preserve">Kiến nghị: </w:t>
            </w:r>
          </w:p>
          <w:p w14:paraId="075E1900" w14:textId="0FBBA5C4" w:rsidR="00D84F3C" w:rsidRPr="000B5059" w:rsidRDefault="00D84F3C" w:rsidP="00D84F3C">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Hiệp hội VBA đề nghị CQST</w:t>
            </w:r>
            <w:r w:rsidR="00215475" w:rsidRPr="000B5059">
              <w:rPr>
                <w:rFonts w:ascii="Times New Roman" w:eastAsia="Times New Roman" w:hAnsi="Times New Roman" w:cs="Times New Roman"/>
                <w:noProof/>
                <w:color w:val="000000" w:themeColor="text1"/>
                <w:kern w:val="0"/>
                <w:lang w:eastAsia="zh-CN"/>
                <w14:ligatures w14:val="none"/>
              </w:rPr>
              <w:t>: Cần phân biệt thông tin cốt lõi cần cung cấp khẩn cấp để xác định/khoanh vùng lô sản phẩm với hồ sơ, tài liệu bổ sung có khối lượng lớn;</w:t>
            </w:r>
            <w:r w:rsidRPr="000B5059">
              <w:rPr>
                <w:rFonts w:ascii="Times New Roman" w:eastAsia="Times New Roman" w:hAnsi="Times New Roman" w:cs="Times New Roman"/>
                <w:noProof/>
                <w:color w:val="000000" w:themeColor="text1"/>
                <w:kern w:val="0"/>
                <w:lang w:eastAsia="zh-CN"/>
                <w14:ligatures w14:val="none"/>
              </w:rPr>
              <w:t xml:space="preserve"> tăng thời gian để doanh nghiệp chuẩn bị thông tin, cụ thể chúng tôi đề xuất chỉnh sửa như sau:</w:t>
            </w:r>
          </w:p>
          <w:p w14:paraId="56AB2AA7" w14:textId="3FF1CCE6" w:rsidR="00D84F3C" w:rsidRPr="000B5059" w:rsidRDefault="00D84F3C" w:rsidP="00D84F3C">
            <w:pPr>
              <w:ind w:firstLine="567"/>
              <w:jc w:val="both"/>
              <w:rPr>
                <w:rFonts w:ascii="Times New Roman" w:eastAsia="Times New Roman" w:hAnsi="Times New Roman" w:cs="Times New Roman"/>
                <w:b/>
                <w:bCs/>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“3. Cơ sở sản xuất, kinh doanh thực phẩm phải bảo đảm có thể cung cấp hồ sơ, tài liệu liên quan đến truy xuất nguồn gốc sản phẩm thực phẩm trong vòng 7 ngày làm việc kể từ khi cơ quan có thẩm quyền yêu cầu.”</w:t>
            </w:r>
          </w:p>
        </w:tc>
        <w:tc>
          <w:tcPr>
            <w:tcW w:w="4777" w:type="dxa"/>
          </w:tcPr>
          <w:p w14:paraId="1C0E5145" w14:textId="77777777" w:rsidR="00E35D55" w:rsidRPr="00116191" w:rsidRDefault="00E35D55" w:rsidP="00E35D55">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7F903576" w14:textId="6C507CDC" w:rsidR="00D84F3C" w:rsidRPr="000B5059" w:rsidRDefault="00E35D55" w:rsidP="00E35D55">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Thời hạn cung cấp được quy định thống nhất với nội dung tại Thông tư số 31/2026/TT-BCT.</w:t>
            </w:r>
          </w:p>
        </w:tc>
      </w:tr>
      <w:tr w:rsidR="005E5ABA" w:rsidRPr="00116191" w14:paraId="7B17CAE5" w14:textId="77777777" w:rsidTr="005E5ABA">
        <w:tc>
          <w:tcPr>
            <w:tcW w:w="704" w:type="dxa"/>
          </w:tcPr>
          <w:p w14:paraId="46A09076" w14:textId="0A41C5FF"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87</w:t>
            </w:r>
          </w:p>
        </w:tc>
        <w:tc>
          <w:tcPr>
            <w:tcW w:w="2362" w:type="dxa"/>
          </w:tcPr>
          <w:p w14:paraId="349B84F5" w14:textId="11FA33C4"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10</w:t>
            </w:r>
          </w:p>
        </w:tc>
        <w:tc>
          <w:tcPr>
            <w:tcW w:w="1800" w:type="dxa"/>
          </w:tcPr>
          <w:p w14:paraId="4D4869DE" w14:textId="286DA56A"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Thanh Hóa (Công văn số 3768/SCT-QLTM ngày 27/8/2026)</w:t>
            </w:r>
          </w:p>
        </w:tc>
        <w:tc>
          <w:tcPr>
            <w:tcW w:w="4485" w:type="dxa"/>
          </w:tcPr>
          <w:p w14:paraId="6E1252B2" w14:textId="42A3B586"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Tại khoản 3 Điều 10 dự thảo Thông tư quy định việc phải cung cấp hồ sơ, tài liệu liên quan đến truy xuất nguồn gốc trong vòng 24 giờ kể từ khi cơ quan có thẩm quyền yêu cầu. Đề nghị Bộ công Thương nghiên cứu quy định theo hướng thực hiện trong thời hạn do cơ quan có thẩm quyền yêu cầu, phù hợp với tính chất, phạm vi hồ sơ và điều kiện thực tế của cơ sở, hoặc quy định cụ thể các trường hợp áp dụng thời hạn 24 giờ</w:t>
            </w:r>
          </w:p>
        </w:tc>
        <w:tc>
          <w:tcPr>
            <w:tcW w:w="4777" w:type="dxa"/>
          </w:tcPr>
          <w:p w14:paraId="286E1039" w14:textId="77777777" w:rsidR="002C30FB"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4FFB69D4" w14:textId="2171305A" w:rsidR="005E5ABA"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Thời hạn cung cấp được quy định thống nhất với nội dung tại Thông tư số 31/2026/TT-BCT.</w:t>
            </w:r>
          </w:p>
        </w:tc>
      </w:tr>
      <w:tr w:rsidR="005E5ABA" w:rsidRPr="00116191" w14:paraId="51552A39" w14:textId="77777777" w:rsidTr="005E5ABA">
        <w:tc>
          <w:tcPr>
            <w:tcW w:w="704" w:type="dxa"/>
          </w:tcPr>
          <w:p w14:paraId="6E5FCBF0" w14:textId="68E527CF"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88</w:t>
            </w:r>
          </w:p>
        </w:tc>
        <w:tc>
          <w:tcPr>
            <w:tcW w:w="2362" w:type="dxa"/>
          </w:tcPr>
          <w:p w14:paraId="50787678" w14:textId="18D2E9CB"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10</w:t>
            </w:r>
          </w:p>
        </w:tc>
        <w:tc>
          <w:tcPr>
            <w:tcW w:w="1800" w:type="dxa"/>
          </w:tcPr>
          <w:p w14:paraId="3865AF8A" w14:textId="7884D1EA"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Hiệp hội bán lẻ (Công văn số 44/CV-HHBL ngày 28/8/2026)</w:t>
            </w:r>
          </w:p>
        </w:tc>
        <w:tc>
          <w:tcPr>
            <w:tcW w:w="4485" w:type="dxa"/>
          </w:tcPr>
          <w:p w14:paraId="5907F93C" w14:textId="1A52DE23"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 xml:space="preserve">Đề xuất xóa bỏ. </w:t>
            </w:r>
            <w:r w:rsidRPr="000B5059">
              <w:rPr>
                <w:rFonts w:ascii="Times New Roman" w:hAnsi="Times New Roman" w:cs="Times New Roman"/>
                <w:b/>
                <w:bCs/>
                <w:color w:val="000000" w:themeColor="text1"/>
              </w:rPr>
              <w:t>Lý do:</w:t>
            </w:r>
            <w:r w:rsidRPr="000B5059">
              <w:rPr>
                <w:rFonts w:ascii="Times New Roman" w:eastAsia="Times New Roman" w:hAnsi="Times New Roman" w:cs="Times New Roman"/>
                <w:noProof/>
                <w:color w:val="000000" w:themeColor="text1"/>
                <w:kern w:val="0"/>
                <w:lang w:eastAsia="zh-CN"/>
                <w14:ligatures w14:val="none"/>
              </w:rPr>
              <w:t xml:space="preserve"> </w:t>
            </w:r>
          </w:p>
          <w:p w14:paraId="2B6A9F57" w14:textId="579EFD71"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1. Dự thảo Thông tư này quy định về Cơ sở dữ liệu về thực phẩm, việc thực hiện truy xuất nguồn gốc của doanh nghiệp tuân thủ theo quy định của Luật An toàn thực phẩm, Luật Chất lượng sản phẩm, hàng hóa, </w:t>
            </w:r>
            <w:r w:rsidRPr="000B5059">
              <w:rPr>
                <w:rFonts w:ascii="Times New Roman" w:eastAsia="Times New Roman" w:hAnsi="Times New Roman" w:cs="Times New Roman"/>
                <w:noProof/>
                <w:color w:val="000000" w:themeColor="text1"/>
                <w:kern w:val="0"/>
                <w:lang w:eastAsia="zh-CN"/>
                <w14:ligatures w14:val="none"/>
              </w:rPr>
              <w:lastRenderedPageBreak/>
              <w:t xml:space="preserve">Nghị định 37/2026/NĐ-CP và quan trọng nhất là Thông tư 31/2026/TT-BCT quy định về truy xuất nguồn gốc sản phẩm, hàng hóa thuộc phạm vi quản lý của Bộ Công Thương. </w:t>
            </w:r>
            <w:r w:rsidRPr="000B5059">
              <w:rPr>
                <w:rFonts w:ascii="Times New Roman" w:eastAsia="Times New Roman" w:hAnsi="Times New Roman" w:cs="Times New Roman"/>
                <w:b/>
                <w:bCs/>
                <w:noProof/>
                <w:color w:val="000000" w:themeColor="text1"/>
                <w:kern w:val="0"/>
                <w:lang w:eastAsia="zh-CN"/>
                <w14:ligatures w14:val="none"/>
              </w:rPr>
              <w:t>Việc loại bỏ Điều 10 làm rõ phạm vi điều chỉnh của các thông tư riêng biệt, không chồng chéo giữa các văn bản pháp luật.</w:t>
            </w:r>
          </w:p>
          <w:p w14:paraId="346F94D6" w14:textId="245E2412"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 xml:space="preserve">2. Điều 8 Thông tư 31/2026/TT-BCT đã quy định rất rõ về yêu cầu đối với lưu trữ hồ sơ, dữ liệu truy xuất nguồn gốc: </w:t>
            </w:r>
          </w:p>
          <w:p w14:paraId="37ADB37A" w14:textId="7777777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“Điều 8. Quy định lưu trữ hồ sơ, dữ liệu truy xuất nguồn gốc</w:t>
            </w:r>
          </w:p>
          <w:p w14:paraId="5A862941" w14:textId="77777777" w:rsidR="005E5ABA" w:rsidRPr="000B5059" w:rsidRDefault="005E5ABA" w:rsidP="005E5ABA">
            <w:pPr>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1. Dữ liệu truy xuất phải được lưu giữ trong thời hạn tối thiểu 12 tháng đối với hàng hóa có hạn sử dụng, tính từ thời điểm hàng hóa hết hạn sử dụng; và 60 tháng đối với hàng hóa không có hạn sử dụng.</w:t>
            </w:r>
          </w:p>
          <w:p w14:paraId="4F9E2EE2" w14:textId="77777777" w:rsidR="005E5ABA" w:rsidRPr="000B5059" w:rsidRDefault="005E5ABA" w:rsidP="005E5ABA">
            <w:pPr>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2. Dữ liệu lưu giữ trong hệ thống truy xuất nguồn gốc nội bộ của thương nhân phải được kết nối, chia sẻ với Hệ thống truy xuất nguồn gốc hàng hóa của Bộ Công Thương, bảo đảm tính toàn vẹn, có cơ chế kiểm soát thay đổi và ghi nhận lịch sử cập nhật, sẵn sàng cung cấp cho cơ quan có thẩm quyền khi được yêu cầu.</w:t>
            </w:r>
          </w:p>
          <w:p w14:paraId="7D0D5C0D" w14:textId="05B6C487" w:rsidR="005E5ABA" w:rsidRPr="000B5059" w:rsidRDefault="005E5ABA" w:rsidP="005E5ABA">
            <w:pPr>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3. Hồ sơ, dữ liệu truy xuất nguồn gốc phải được lưu trữ bằng phương tiện điện tử, đảm bảo an toàn, bảo mật, toàn vẹn dữ liệu và phải dễ dàng truy cập, trích xuất khi có yêu cầu của cơ quan nhà nước có thẩm quyền hoặc khi cần thực hiện truy xuất.”</w:t>
            </w:r>
          </w:p>
          <w:p w14:paraId="300C01B9" w14:textId="376A0BA5"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eastAsia="Times New Roman" w:hAnsi="Times New Roman" w:cs="Times New Roman"/>
                <w:noProof/>
                <w:color w:val="000000" w:themeColor="text1"/>
                <w:kern w:val="0"/>
                <w:lang w:eastAsia="zh-CN"/>
                <w14:ligatures w14:val="none"/>
              </w:rPr>
              <w:t xml:space="preserve">3) Việc xóa bỏ quy định của Điều 10 Dự thảo Thông tư này là phù hợp, tránh có </w:t>
            </w:r>
            <w:r w:rsidRPr="000B5059">
              <w:rPr>
                <w:rFonts w:ascii="Times New Roman" w:eastAsia="Times New Roman" w:hAnsi="Times New Roman" w:cs="Times New Roman"/>
                <w:noProof/>
                <w:color w:val="000000" w:themeColor="text1"/>
                <w:kern w:val="0"/>
                <w:lang w:eastAsia="zh-CN"/>
                <w14:ligatures w14:val="none"/>
              </w:rPr>
              <w:lastRenderedPageBreak/>
              <w:t xml:space="preserve">hai quy định chồng chéo về cùng vấn đề  lưu trữ hồ sơ, dữ liệu truy xuất nguồn gốc, </w:t>
            </w:r>
            <w:r w:rsidRPr="000B5059">
              <w:rPr>
                <w:rFonts w:ascii="Times New Roman" w:eastAsia="Times New Roman" w:hAnsi="Times New Roman" w:cs="Times New Roman"/>
                <w:b/>
                <w:bCs/>
                <w:noProof/>
                <w:color w:val="000000" w:themeColor="text1"/>
                <w:kern w:val="0"/>
                <w:lang w:eastAsia="zh-CN"/>
                <w14:ligatures w14:val="none"/>
              </w:rPr>
              <w:t>gây khó khăn cho doanh nghiệp tuân thủ và cho các cơ quan quản lý nhà nước thực hiện kiểm tra, thanh tra.</w:t>
            </w:r>
          </w:p>
        </w:tc>
        <w:tc>
          <w:tcPr>
            <w:tcW w:w="4777" w:type="dxa"/>
          </w:tcPr>
          <w:p w14:paraId="05BEDE40" w14:textId="77777777" w:rsidR="005E5ABA" w:rsidRPr="00116191" w:rsidRDefault="002C30F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Không tiếp thu.</w:t>
            </w:r>
          </w:p>
          <w:p w14:paraId="57AADFB6" w14:textId="637B81CF" w:rsidR="002C30FB" w:rsidRPr="00116191" w:rsidRDefault="002C30F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Thời hạn cung cấp và thời hạn lưu trữ hồ sơ được quy định thống nhất với nội dung tại Thông tư số 31/2026/TT-BCT. Vì vậy, nội dung Điều 10 không chồng chéo với quy định tại Thông tư số 31/2026/TT-BCT.</w:t>
            </w:r>
          </w:p>
        </w:tc>
      </w:tr>
      <w:tr w:rsidR="00657FF0" w:rsidRPr="00116191" w14:paraId="7F48A10D" w14:textId="77777777" w:rsidTr="005E5ABA">
        <w:tc>
          <w:tcPr>
            <w:tcW w:w="704" w:type="dxa"/>
          </w:tcPr>
          <w:p w14:paraId="02FF4EC3" w14:textId="24583F0F" w:rsidR="00657FF0"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89</w:t>
            </w:r>
          </w:p>
        </w:tc>
        <w:tc>
          <w:tcPr>
            <w:tcW w:w="2362" w:type="dxa"/>
          </w:tcPr>
          <w:p w14:paraId="177D4996" w14:textId="561B388E" w:rsidR="00657FF0" w:rsidRPr="000B5059" w:rsidRDefault="00657FF0"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10</w:t>
            </w:r>
          </w:p>
        </w:tc>
        <w:tc>
          <w:tcPr>
            <w:tcW w:w="1800" w:type="dxa"/>
          </w:tcPr>
          <w:p w14:paraId="3C7CC28E" w14:textId="4BA916CC" w:rsidR="00657FF0" w:rsidRPr="000B5059" w:rsidRDefault="00657FF0"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Công ty Calofic</w:t>
            </w:r>
          </w:p>
        </w:tc>
        <w:tc>
          <w:tcPr>
            <w:tcW w:w="4485" w:type="dxa"/>
          </w:tcPr>
          <w:p w14:paraId="47D88661" w14:textId="77777777" w:rsidR="00657FF0" w:rsidRPr="000B5059" w:rsidRDefault="00657FF0"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Điều 10 khoản 3 – Thời hạn cung cấp hồ sơ truy xuất trong vòng 24 giờ.</w:t>
            </w:r>
          </w:p>
          <w:p w14:paraId="2D2C83EB" w14:textId="77777777" w:rsidR="00657FF0" w:rsidRPr="000B5059" w:rsidRDefault="00657FF0"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Quy định yêu cầu doanh nghiệp cung cấp hồ sơ, tài liệu liên quan đến truy xuất nguồn gốc trong vòng 24 giờ có thể phù hợp đối với dữ liệu nội bộ đã được doanh nghiệp lưu giữ. Tuy nhiên, truy xuất thực tế thường liên quan đến nhiều chủ thể trong chuỗi cung ứng như nhà cung cấp nguyên liệu, đơn vị vận chuyển, kho lưu trữ, nhà phân phối, khách hàng và các công ty thành viên trong cùng tập đoàn. Việc thu thập, xác minh thông tin từ bên thứ ba, đặc biệt với chuỗi cung ứng quốc tế hoặc khi yêu cầu phát sinh vào cuối tuần/ngày nghỉ, có thể cần thêm thời gian.</w:t>
            </w:r>
          </w:p>
          <w:p w14:paraId="1940A1DF" w14:textId="7B827800" w:rsidR="00657FF0" w:rsidRPr="000B5059" w:rsidRDefault="00657FF0"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Đề xuất: Đề nghị quy định theo hướng: trong vòng 24 giờ, doanh nghiệp cung cấp thông tin truy xuất cơ bản và hồ sơ sẵn có tại cơ sở; đối với thông tin cần xác minh hoặc thu thập từ bên thứ ba, doanh nghiệp được giải trình và bổ sung trong thời hạn phù hợp theo yêu cầu của cơ quan có thẩm quyền. Trường hợp cần thiết, có thể quy định rõ mốc 24 giờ chỉ áp dụng đối với thông tin truy xuất sơ bộ ban đầu. Đồng thời, khuyến khích doanh nghiệp thực hiện diễn tập/truy xuất thử định kỳ dọc theo chuỗi cung ứng để đánh giá tính khả thi.</w:t>
            </w:r>
          </w:p>
        </w:tc>
        <w:tc>
          <w:tcPr>
            <w:tcW w:w="4777" w:type="dxa"/>
          </w:tcPr>
          <w:p w14:paraId="66D2F7FC" w14:textId="77777777" w:rsidR="00E35D55" w:rsidRPr="00116191" w:rsidRDefault="00E35D55" w:rsidP="00E35D55">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5F8EAB25" w14:textId="46806653" w:rsidR="00657FF0" w:rsidRPr="000B5059" w:rsidRDefault="00E35D55" w:rsidP="00E35D55">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Thời hạn cung cấp được quy định thống nhất với nội dung tại Thông tư số 31/2026/TT-BCT.</w:t>
            </w:r>
          </w:p>
        </w:tc>
      </w:tr>
      <w:tr w:rsidR="00AD7F80" w:rsidRPr="00116191" w14:paraId="5E6D18D3" w14:textId="77777777" w:rsidTr="005E5ABA">
        <w:tc>
          <w:tcPr>
            <w:tcW w:w="704" w:type="dxa"/>
          </w:tcPr>
          <w:p w14:paraId="666DBA9E" w14:textId="5BBACFB6" w:rsidR="00AD7F80"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90</w:t>
            </w:r>
          </w:p>
        </w:tc>
        <w:tc>
          <w:tcPr>
            <w:tcW w:w="2362" w:type="dxa"/>
          </w:tcPr>
          <w:p w14:paraId="1A9D39FC" w14:textId="1D4E90FE" w:rsidR="00AD7F80" w:rsidRPr="000B5059" w:rsidRDefault="006E4B39"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10</w:t>
            </w:r>
          </w:p>
        </w:tc>
        <w:tc>
          <w:tcPr>
            <w:tcW w:w="1800" w:type="dxa"/>
          </w:tcPr>
          <w:p w14:paraId="1CC63252" w14:textId="7DDE3159" w:rsidR="00AD7F80" w:rsidRPr="000B5059" w:rsidRDefault="006E4B3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Liên Đoàn Thương mại và Công nghiệp Việt Nam (Công văn số 1982/LDTM-PC ngày 11/9/2026)</w:t>
            </w:r>
          </w:p>
        </w:tc>
        <w:tc>
          <w:tcPr>
            <w:tcW w:w="4485" w:type="dxa"/>
          </w:tcPr>
          <w:p w14:paraId="1982057C" w14:textId="77777777" w:rsidR="006E4B39" w:rsidRPr="000B5059" w:rsidRDefault="006E4B39" w:rsidP="006E4B39">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Thời hạn cung cấp hồ sơ 24 giờ (khoản 3 Điều 10)</w:t>
            </w:r>
          </w:p>
          <w:p w14:paraId="2C1912B5" w14:textId="77777777" w:rsidR="006E4B39" w:rsidRPr="000B5059" w:rsidRDefault="006E4B39" w:rsidP="006E4B39">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Khoản 3 Điều 10 Dự thảo yêu cầu cung cấp hồ sơ trong vòng 24 giờ kể từ khi cơ quan có thẩm quyền yêu cầu, áp dụng cho mọi trường hợp, không phân biệt mức độ khẩn cấp. Đối với trường hợp cơ sở có nhiều địa điểm sản xuất, nhiều kho hoặc nhiều chi nhánh, yêu cầu này khó khả thi trong các đợt kiểm tra thông thường.</w:t>
            </w:r>
          </w:p>
          <w:p w14:paraId="58EF671E" w14:textId="77777777" w:rsidR="006E4B39" w:rsidRPr="000B5059" w:rsidRDefault="006E4B39" w:rsidP="006E4B39">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Tham khảo quốc tế, mốc 24 giờ theo quy định của Hoa Kỳ (FSMA Section 204) chỉ áp dụng với danh mục thực phẩm rủi ro cao được liệt kê cụ thể và với dữ liệu đã duy trì dưới dạng bảng tính điện tử sắp xếp được; quy định này cũng vừa được FDA gia hạn thời điểm tuân thủ thêm 30 tháng, sang ngày 20/7/2028. Quy định của Liên minh châu Âu không đặt mốc giờ cố định mà yêu cầu cung cấp thông tin không chậm trễ.</w:t>
            </w:r>
          </w:p>
          <w:p w14:paraId="7A8528FC" w14:textId="7353E108" w:rsidR="00AD7F80" w:rsidRPr="000B5059" w:rsidRDefault="006E4B39" w:rsidP="006E4B39">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Đề nghị </w:t>
            </w:r>
            <w:r w:rsidRPr="000B5059">
              <w:rPr>
                <w:rFonts w:ascii="Times New Roman" w:eastAsia="Times New Roman" w:hAnsi="Times New Roman" w:cs="Times New Roman"/>
                <w:noProof/>
                <w:color w:val="000000" w:themeColor="text1"/>
                <w:kern w:val="0"/>
                <w:u w:val="single"/>
                <w:lang w:eastAsia="zh-CN"/>
                <w14:ligatures w14:val="none"/>
              </w:rPr>
              <w:t>sửa đổi</w:t>
            </w:r>
            <w:r w:rsidRPr="000B5059">
              <w:rPr>
                <w:rFonts w:ascii="Times New Roman" w:eastAsia="Times New Roman" w:hAnsi="Times New Roman" w:cs="Times New Roman"/>
                <w:noProof/>
                <w:color w:val="000000" w:themeColor="text1"/>
                <w:kern w:val="0"/>
                <w:lang w:eastAsia="zh-CN"/>
                <w14:ligatures w14:val="none"/>
              </w:rPr>
              <w:t xml:space="preserve"> khoản 3 Điều 10 Dự thảo theo hướng phân biệt hai nhóm trường hợp: giữ thời hạn 24 giờ khi có sự cố an toàn thực phẩm, có cảnh báo hoặc có yêu cầu thu hồi sản phẩm; áp dụng thời hạn dài hơn (đề xuất 05 ngày làm việc) đối với các trường hợp kiểm tra thông thường, kèm cơ chế gia hạn khi yêu cầu liên quan đến nhiều lô/mẻ sản phẩm hoặc nhiều địa điểm.</w:t>
            </w:r>
          </w:p>
        </w:tc>
        <w:tc>
          <w:tcPr>
            <w:tcW w:w="4777" w:type="dxa"/>
          </w:tcPr>
          <w:p w14:paraId="783D5284" w14:textId="77777777" w:rsidR="00BA2D78" w:rsidRPr="00116191" w:rsidRDefault="00BA2D78" w:rsidP="00BA2D78">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61824A66" w14:textId="63938B43" w:rsidR="00AD7F80" w:rsidRPr="000B5059" w:rsidRDefault="00BA2D78" w:rsidP="00BA2D78">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Thời hạn cung cấp được quy định thống nhất với nội dung tại Thông tư số 31/2026/TT-BCT.</w:t>
            </w:r>
          </w:p>
        </w:tc>
      </w:tr>
      <w:tr w:rsidR="005E5ABA" w:rsidRPr="00116191" w14:paraId="4D9EDCD8" w14:textId="77777777" w:rsidTr="005E5ABA">
        <w:tc>
          <w:tcPr>
            <w:tcW w:w="704" w:type="dxa"/>
          </w:tcPr>
          <w:p w14:paraId="14BF4D72" w14:textId="5F1A619F"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91</w:t>
            </w:r>
          </w:p>
        </w:tc>
        <w:tc>
          <w:tcPr>
            <w:tcW w:w="2362" w:type="dxa"/>
          </w:tcPr>
          <w:p w14:paraId="03BD3F76" w14:textId="6C1FA30E"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11</w:t>
            </w:r>
          </w:p>
        </w:tc>
        <w:tc>
          <w:tcPr>
            <w:tcW w:w="1800" w:type="dxa"/>
          </w:tcPr>
          <w:p w14:paraId="0E385395" w14:textId="628B2BA6"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Bộ Nông nghiệp và Môi trường (Công văn số Số:9964 </w:t>
            </w:r>
            <w:r w:rsidRPr="00116191">
              <w:rPr>
                <w:rFonts w:ascii="Times New Roman" w:hAnsi="Times New Roman" w:cs="Times New Roman"/>
                <w:color w:val="000000" w:themeColor="text1"/>
              </w:rPr>
              <w:lastRenderedPageBreak/>
              <w:t>/BNNMT-PC ngày 28/8/2026)</w:t>
            </w:r>
          </w:p>
        </w:tc>
        <w:tc>
          <w:tcPr>
            <w:tcW w:w="4485" w:type="dxa"/>
          </w:tcPr>
          <w:p w14:paraId="21EB3A12" w14:textId="3F23977F"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lastRenderedPageBreak/>
              <w:t>Điều 11 đề nghị bổ sung: cơ chế phân biệt “truy xuất nội bộ” và “truy xuất theo yêu cầu của cơ quan nhà nước”.</w:t>
            </w:r>
          </w:p>
        </w:tc>
        <w:tc>
          <w:tcPr>
            <w:tcW w:w="4777" w:type="dxa"/>
          </w:tcPr>
          <w:p w14:paraId="38F08AC4" w14:textId="77777777" w:rsidR="005E5ABA" w:rsidRPr="00116191" w:rsidRDefault="002C30F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Không tiếp thu.</w:t>
            </w:r>
          </w:p>
          <w:p w14:paraId="64FDE980" w14:textId="19B68674" w:rsidR="00F5618D" w:rsidRPr="00116191" w:rsidRDefault="00F5618D"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giải trình như sau:</w:t>
            </w:r>
          </w:p>
          <w:p w14:paraId="581F8E31" w14:textId="00FD1C79" w:rsidR="002C30FB" w:rsidRPr="00116191" w:rsidRDefault="002C30F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Việc phân biệt là không cần thiết trong trường hợp phát hiện sản phẩm không đảm bảo an toàn. </w:t>
            </w:r>
            <w:r w:rsidRPr="00116191">
              <w:rPr>
                <w:rFonts w:ascii="Times New Roman" w:hAnsi="Times New Roman" w:cs="Times New Roman"/>
                <w:color w:val="000000" w:themeColor="text1"/>
              </w:rPr>
              <w:lastRenderedPageBreak/>
              <w:t>Vì vậy, Cục Công nghiệp đề xuất giữ nguyên dự thảo Thông tư.</w:t>
            </w:r>
          </w:p>
        </w:tc>
      </w:tr>
      <w:tr w:rsidR="00FA359F" w:rsidRPr="00116191" w14:paraId="61954C0B" w14:textId="77777777" w:rsidTr="00A35DE0">
        <w:tc>
          <w:tcPr>
            <w:tcW w:w="704" w:type="dxa"/>
          </w:tcPr>
          <w:p w14:paraId="41F37333" w14:textId="6FF32B09" w:rsidR="00FA359F" w:rsidRPr="00C94B94" w:rsidRDefault="00CE309B" w:rsidP="00A35DE0">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92</w:t>
            </w:r>
          </w:p>
        </w:tc>
        <w:tc>
          <w:tcPr>
            <w:tcW w:w="2362" w:type="dxa"/>
          </w:tcPr>
          <w:p w14:paraId="33974C90" w14:textId="77777777" w:rsidR="00FA359F" w:rsidRPr="000B5059" w:rsidRDefault="00FA359F" w:rsidP="00A35DE0">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11</w:t>
            </w:r>
          </w:p>
        </w:tc>
        <w:tc>
          <w:tcPr>
            <w:tcW w:w="1800" w:type="dxa"/>
          </w:tcPr>
          <w:p w14:paraId="4E60EC68" w14:textId="77777777" w:rsidR="00FA359F" w:rsidRPr="000B5059" w:rsidRDefault="00FA359F" w:rsidP="00A35DE0">
            <w:pPr>
              <w:jc w:val="both"/>
              <w:rPr>
                <w:rFonts w:ascii="Times New Roman" w:eastAsia="Times New Roman" w:hAnsi="Times New Roman" w:cs="Times New Roman"/>
                <w:color w:val="000000" w:themeColor="text1"/>
                <w:sz w:val="26"/>
              </w:rPr>
            </w:pPr>
            <w:r w:rsidRPr="000B5059">
              <w:rPr>
                <w:rFonts w:ascii="Times New Roman" w:hAnsi="Times New Roman" w:cs="Times New Roman"/>
                <w:color w:val="000000" w:themeColor="text1"/>
              </w:rPr>
              <w:t xml:space="preserve">Vụ Chính sách thương mại đa biên (Công văn số </w:t>
            </w:r>
            <w:r w:rsidRPr="000B5059">
              <w:rPr>
                <w:rFonts w:ascii="Times New Roman" w:eastAsia="Times New Roman" w:hAnsi="Times New Roman" w:cs="Times New Roman"/>
                <w:color w:val="000000" w:themeColor="text1"/>
                <w:sz w:val="26"/>
              </w:rPr>
              <w:t>1524 /</w:t>
            </w:r>
            <w:r w:rsidRPr="000B5059">
              <w:rPr>
                <w:rFonts w:ascii="Times New Roman" w:eastAsia="Times New Roman" w:hAnsi="Times New Roman" w:cs="Times New Roman"/>
                <w:color w:val="000000" w:themeColor="text1"/>
                <w:sz w:val="26"/>
                <w:szCs w:val="26"/>
              </w:rPr>
              <w:t>ĐBWTO</w:t>
            </w:r>
          </w:p>
          <w:p w14:paraId="775A1F2E" w14:textId="77777777" w:rsidR="00FA359F" w:rsidRPr="000B5059" w:rsidRDefault="00FA359F" w:rsidP="00A35DE0">
            <w:pPr>
              <w:jc w:val="both"/>
              <w:rPr>
                <w:rFonts w:ascii="Times New Roman" w:hAnsi="Times New Roman" w:cs="Times New Roman"/>
                <w:color w:val="000000" w:themeColor="text1"/>
              </w:rPr>
            </w:pPr>
            <w:r w:rsidRPr="000B5059">
              <w:rPr>
                <w:rFonts w:ascii="Times New Roman" w:hAnsi="Times New Roman" w:cs="Times New Roman"/>
                <w:color w:val="000000" w:themeColor="text1"/>
              </w:rPr>
              <w:t>ngày 03/9/2026)</w:t>
            </w:r>
          </w:p>
        </w:tc>
        <w:tc>
          <w:tcPr>
            <w:tcW w:w="4485" w:type="dxa"/>
          </w:tcPr>
          <w:p w14:paraId="576B19E7" w14:textId="77777777" w:rsidR="00FA359F" w:rsidRPr="000B5059" w:rsidRDefault="00FA359F" w:rsidP="00A35DE0">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Đề nghị có quy định, phân biệt, hướng dẫn cơ sở sản xuất, kinh doanh thực phẩm thực hiện truy xuất ngay khi tự giám sát, phát hiện sản phẩm không bảo đảm an toàn so với việc cơ sở sản xuất, kinh doanh thực phẩm thực hiện truy xuất theo yêu cầu của cơ quan nhà nước có thẩm quyền.</w:t>
            </w:r>
          </w:p>
        </w:tc>
        <w:tc>
          <w:tcPr>
            <w:tcW w:w="4777" w:type="dxa"/>
          </w:tcPr>
          <w:p w14:paraId="4E8F3051" w14:textId="77777777" w:rsidR="00F5618D" w:rsidRPr="00116191" w:rsidRDefault="00F5618D" w:rsidP="00F5618D">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Không tiếp thu.</w:t>
            </w:r>
          </w:p>
          <w:p w14:paraId="58A2853A" w14:textId="77777777" w:rsidR="00F5618D" w:rsidRPr="00116191" w:rsidRDefault="00F5618D" w:rsidP="00F5618D">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giải trình như sau:</w:t>
            </w:r>
          </w:p>
          <w:p w14:paraId="42CD85DD" w14:textId="663D7295" w:rsidR="00FA359F" w:rsidRPr="000B5059" w:rsidRDefault="00F5618D" w:rsidP="00F5618D">
            <w:pPr>
              <w:jc w:val="both"/>
              <w:rPr>
                <w:rFonts w:ascii="Times New Roman" w:hAnsi="Times New Roman" w:cs="Times New Roman"/>
                <w:color w:val="000000" w:themeColor="text1"/>
              </w:rPr>
            </w:pPr>
            <w:r w:rsidRPr="00116191">
              <w:rPr>
                <w:rFonts w:ascii="Times New Roman" w:hAnsi="Times New Roman" w:cs="Times New Roman"/>
                <w:color w:val="000000" w:themeColor="text1"/>
              </w:rPr>
              <w:t>Việc phân biệt là không cần thiết trong trường hợp phát hiện sản phẩm không đảm bảo an toàn. Vì vậy, Cục Công nghiệp đề xuất giữ nguyên dự thảo Thông tư.</w:t>
            </w:r>
          </w:p>
        </w:tc>
      </w:tr>
      <w:tr w:rsidR="00EC54B5" w:rsidRPr="00116191" w14:paraId="5B0B8909" w14:textId="77777777" w:rsidTr="00A35DE0">
        <w:tc>
          <w:tcPr>
            <w:tcW w:w="704" w:type="dxa"/>
          </w:tcPr>
          <w:p w14:paraId="3C814444" w14:textId="0DE45D93" w:rsidR="00EC54B5" w:rsidRPr="00C94B94" w:rsidRDefault="00CE309B" w:rsidP="00A35DE0">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93</w:t>
            </w:r>
          </w:p>
        </w:tc>
        <w:tc>
          <w:tcPr>
            <w:tcW w:w="2362" w:type="dxa"/>
          </w:tcPr>
          <w:p w14:paraId="4624A61E" w14:textId="11E0D2F6" w:rsidR="00EC54B5" w:rsidRPr="000B5059" w:rsidRDefault="00077DB0" w:rsidP="00A35DE0">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11</w:t>
            </w:r>
          </w:p>
        </w:tc>
        <w:tc>
          <w:tcPr>
            <w:tcW w:w="1800" w:type="dxa"/>
          </w:tcPr>
          <w:p w14:paraId="07059655" w14:textId="4D4D6F42" w:rsidR="00EC54B5" w:rsidRPr="000B5059" w:rsidRDefault="00EC54B5" w:rsidP="00A35DE0">
            <w:pPr>
              <w:jc w:val="both"/>
              <w:rPr>
                <w:rFonts w:ascii="Times New Roman" w:hAnsi="Times New Roman" w:cs="Times New Roman"/>
                <w:color w:val="000000" w:themeColor="text1"/>
              </w:rPr>
            </w:pPr>
            <w:r w:rsidRPr="000B5059">
              <w:rPr>
                <w:rFonts w:ascii="Times New Roman" w:hAnsi="Times New Roman" w:cs="Times New Roman"/>
                <w:color w:val="000000" w:themeColor="text1"/>
              </w:rPr>
              <w:t>Vụ Páp chế (Công văn số 2974/PC.CT ngày 08/9/2026)</w:t>
            </w:r>
          </w:p>
        </w:tc>
        <w:tc>
          <w:tcPr>
            <w:tcW w:w="4485" w:type="dxa"/>
          </w:tcPr>
          <w:p w14:paraId="7C64EEA7" w14:textId="55C1BC9B" w:rsidR="00EC54B5" w:rsidRPr="000B5059" w:rsidRDefault="00EC54B5" w:rsidP="00A35DE0">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Tại điểm e khoản 1 Điều 11 quy định Cơ sở sản xuất thực phẩm tiến hành truy xuất nguồn gốc sản phẩm thực phẩm ngay khi tự giám sát, phát hiện sản phẩm không bảo đảm an toàn hoặc khi có yêu cầu của cơ quan nhà nước có thẩm quyền, lập báo cáo kết quả thực hiện việc truy xuất nguồn gốc sản phẩm thực phẩm nêu rõ kết quả thu hồi và xử lý sản phẩm thực phẩm; nguyên nhân, kết quả áp dụng các biện pháp khắc phục theo Biểu mẫu tại Phụ lục 1 ban hành kèm theo Thông tư này, gửi về cơ quan có thẩm quyền theo quy định của pháp luật; đề nghị làm rõ quy định pháp luật nào?</w:t>
            </w:r>
          </w:p>
        </w:tc>
        <w:tc>
          <w:tcPr>
            <w:tcW w:w="4777" w:type="dxa"/>
          </w:tcPr>
          <w:p w14:paraId="5E492C9B" w14:textId="77777777" w:rsidR="00EC54B5" w:rsidRPr="000B5059" w:rsidRDefault="00E35D55" w:rsidP="00F5618D">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47246A37" w14:textId="62DF62F8" w:rsidR="00E35D55" w:rsidRPr="000B5059" w:rsidRDefault="00E35D55" w:rsidP="00F5618D">
            <w:pPr>
              <w:jc w:val="both"/>
              <w:rPr>
                <w:rFonts w:ascii="Times New Roman" w:hAnsi="Times New Roman" w:cs="Times New Roman"/>
                <w:color w:val="000000" w:themeColor="text1"/>
              </w:rPr>
            </w:pPr>
            <w:r w:rsidRPr="000B5059">
              <w:rPr>
                <w:rFonts w:ascii="Times New Roman" w:hAnsi="Times New Roman" w:cs="Times New Roman"/>
                <w:color w:val="000000" w:themeColor="text1"/>
              </w:rPr>
              <w:t>Theo quy định tại Điều 54 Luật An toàn thực phẩm, tổ chức, cá nhân sản xuất, kinh doanh thực phẩm thực hiện việc truy xuất nguồn gốc thực phẩm đối với thực phẩm không bảo đảm an toàn phải tổng hợp, báo cáo cơ quan nhà nước có thẩm quyền về kế hoạch thu hồi và biện pháp xử lý.</w:t>
            </w:r>
          </w:p>
        </w:tc>
      </w:tr>
      <w:tr w:rsidR="00077DB0" w:rsidRPr="00116191" w14:paraId="7EB32CD1" w14:textId="77777777" w:rsidTr="00A35DE0">
        <w:tc>
          <w:tcPr>
            <w:tcW w:w="704" w:type="dxa"/>
          </w:tcPr>
          <w:p w14:paraId="04129AFC" w14:textId="00B1D3AF" w:rsidR="00077DB0" w:rsidRPr="00C94B94" w:rsidRDefault="00CE309B" w:rsidP="00A35DE0">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94</w:t>
            </w:r>
          </w:p>
        </w:tc>
        <w:tc>
          <w:tcPr>
            <w:tcW w:w="2362" w:type="dxa"/>
          </w:tcPr>
          <w:p w14:paraId="58D05CE2" w14:textId="25DF97E8" w:rsidR="00077DB0" w:rsidRPr="000B5059" w:rsidRDefault="00077DB0" w:rsidP="00A35DE0">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11</w:t>
            </w:r>
          </w:p>
        </w:tc>
        <w:tc>
          <w:tcPr>
            <w:tcW w:w="1800" w:type="dxa"/>
          </w:tcPr>
          <w:p w14:paraId="4C8831CD" w14:textId="771950CE" w:rsidR="00077DB0" w:rsidRPr="000B5059" w:rsidRDefault="0067047C" w:rsidP="00A35DE0">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Quản lý và Phát triển thị trường trong nước (Công văn số 3003/TTN-NV ngày 11/9/2026)</w:t>
            </w:r>
          </w:p>
        </w:tc>
        <w:tc>
          <w:tcPr>
            <w:tcW w:w="4485" w:type="dxa"/>
          </w:tcPr>
          <w:p w14:paraId="1FEB6E4D" w14:textId="18FF84A9" w:rsidR="00077DB0" w:rsidRPr="000B5059" w:rsidRDefault="00032880" w:rsidP="00A35DE0">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Đề nghị cân nhắc nội dung quy định tại khoản 3 Điều 11 về thu hồi, xử lý thực phẩm không bảo đảm an toàn để bảo đảm phù hợp với tên và phạm vi nội dung của Điều 11 về thực hiện truy xuất nguồn gốc thực phẩm. Đồng thời rà soát dẫn chiếu tại Điều 12, bảo đảm thống nhất với quy định về hoạt động truy xuất nguồn gốc tại Điều 11 của Dự thảo.</w:t>
            </w:r>
          </w:p>
        </w:tc>
        <w:tc>
          <w:tcPr>
            <w:tcW w:w="4777" w:type="dxa"/>
          </w:tcPr>
          <w:p w14:paraId="3FBAC3B5" w14:textId="77777777" w:rsidR="00077DB0" w:rsidRPr="000B5059" w:rsidRDefault="00BF2B59" w:rsidP="00F5618D">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378A639B" w14:textId="77777777" w:rsidR="00BF2B59" w:rsidRPr="000B5059" w:rsidRDefault="00BF2B59" w:rsidP="00F5618D">
            <w:pPr>
              <w:jc w:val="both"/>
              <w:rPr>
                <w:rFonts w:ascii="Times New Roman" w:hAnsi="Times New Roman" w:cs="Times New Roman"/>
                <w:color w:val="000000" w:themeColor="text1"/>
              </w:rPr>
            </w:pPr>
            <w:r w:rsidRPr="000B5059">
              <w:rPr>
                <w:rFonts w:ascii="Times New Roman" w:hAnsi="Times New Roman" w:cs="Times New Roman"/>
                <w:color w:val="000000" w:themeColor="text1"/>
              </w:rPr>
              <w:t>Việc truy xuất nguồn gốc đối với thực phẩm không đảm bảo an toàn được thực hiện theo quy định tại Luật An toàn thực phẩm. Hoạt động này không phải truy xuất nguồn gốc đối với hàng hóa có mức độ rủi ro cao.</w:t>
            </w:r>
          </w:p>
          <w:p w14:paraId="25F337DF" w14:textId="41E2AEB2" w:rsidR="00BF2B59" w:rsidRPr="000B5059" w:rsidRDefault="00BF2B59" w:rsidP="00F5618D">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rà soát và dẫn chiếu Điều 12 đến Điều 11 để đảm bảo thống nhất.</w:t>
            </w:r>
          </w:p>
        </w:tc>
      </w:tr>
      <w:tr w:rsidR="005E5ABA" w:rsidRPr="00116191" w14:paraId="5676A299" w14:textId="77777777" w:rsidTr="005E5ABA">
        <w:tc>
          <w:tcPr>
            <w:tcW w:w="704" w:type="dxa"/>
          </w:tcPr>
          <w:p w14:paraId="59166100" w14:textId="109831E0"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95</w:t>
            </w:r>
          </w:p>
        </w:tc>
        <w:tc>
          <w:tcPr>
            <w:tcW w:w="2362" w:type="dxa"/>
          </w:tcPr>
          <w:p w14:paraId="3FC9E4BD" w14:textId="0A0ABD8C"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12</w:t>
            </w:r>
          </w:p>
        </w:tc>
        <w:tc>
          <w:tcPr>
            <w:tcW w:w="1800" w:type="dxa"/>
          </w:tcPr>
          <w:p w14:paraId="3F590DFD" w14:textId="1E0676AB"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Bộ Nông nghiệp và Môi trường </w:t>
            </w:r>
            <w:r w:rsidRPr="00116191">
              <w:rPr>
                <w:rFonts w:ascii="Times New Roman" w:hAnsi="Times New Roman" w:cs="Times New Roman"/>
                <w:color w:val="000000" w:themeColor="text1"/>
              </w:rPr>
              <w:lastRenderedPageBreak/>
              <w:t>(Công văn số Số:9964 /BNNMT-PC ngày 28/8/2026)</w:t>
            </w:r>
          </w:p>
        </w:tc>
        <w:tc>
          <w:tcPr>
            <w:tcW w:w="4485" w:type="dxa"/>
          </w:tcPr>
          <w:p w14:paraId="567A68E4" w14:textId="60044373"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lastRenderedPageBreak/>
              <w:t xml:space="preserve">Điều 12 đề nghị: rà soát để chỉnh sửa đối với dẫn chiếu “truy xuất nguồn gốc theo </w:t>
            </w:r>
            <w:r w:rsidRPr="000B5059">
              <w:rPr>
                <w:rFonts w:ascii="Times New Roman" w:eastAsia="Times New Roman" w:hAnsi="Times New Roman" w:cs="Times New Roman"/>
                <w:noProof/>
                <w:color w:val="000000" w:themeColor="text1"/>
                <w:kern w:val="0"/>
                <w:lang w:eastAsia="zh-CN"/>
                <w14:ligatures w14:val="none"/>
              </w:rPr>
              <w:lastRenderedPageBreak/>
              <w:t>quy định tại Điều 9”, do trình tự truy xuất nguồn gốc được quy định tại Điều 11 tại dự thảo Thông tư.</w:t>
            </w:r>
          </w:p>
        </w:tc>
        <w:tc>
          <w:tcPr>
            <w:tcW w:w="4777" w:type="dxa"/>
          </w:tcPr>
          <w:p w14:paraId="2FBFE2CB" w14:textId="77777777" w:rsidR="005E5ABA" w:rsidRPr="00116191" w:rsidRDefault="002C30F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66714923" w14:textId="77777777" w:rsidR="002C30FB" w:rsidRPr="00116191" w:rsidRDefault="002C30FB"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sửa đổi Điều 12 như sau:</w:t>
            </w:r>
          </w:p>
          <w:p w14:paraId="714AC66C" w14:textId="1A1DC395" w:rsidR="002C30FB" w:rsidRPr="00116191" w:rsidRDefault="002C30FB" w:rsidP="002C30FB">
            <w:pPr>
              <w:jc w:val="both"/>
              <w:rPr>
                <w:rFonts w:ascii="Times New Roman" w:hAnsi="Times New Roman" w:cs="Times New Roman"/>
                <w:b/>
                <w:color w:val="000000" w:themeColor="text1"/>
              </w:rPr>
            </w:pPr>
            <w:r w:rsidRPr="00116191">
              <w:rPr>
                <w:rFonts w:ascii="Times New Roman" w:hAnsi="Times New Roman" w:cs="Times New Roman"/>
                <w:b/>
                <w:color w:val="000000" w:themeColor="text1"/>
              </w:rPr>
              <w:lastRenderedPageBreak/>
              <w:t>“Điều 12. Hoạt động giám sát, kiểm tra, xử lý của cơ quan nhà nước có thẩm quyền</w:t>
            </w:r>
          </w:p>
          <w:p w14:paraId="3116E5B2" w14:textId="26C4150B" w:rsidR="002C30FB"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t>Trong quá trình kiểm tra, giám sát, xử lý của các cơ quan nhà nước có thẩm quyền phát hiện thực phẩm vi phạm quy định của pháp luật về an toàn thực phẩm, cơ quan nhà nước có thẩm quyền gửi văn bản thông báo yêu cầu cơ sở sản xuất, kinh doanh thực phẩm tiến hành truy xuất nguồn gốc theo quy định tại Điều 11 Thông tư này.”</w:t>
            </w:r>
          </w:p>
        </w:tc>
      </w:tr>
      <w:tr w:rsidR="005E5ABA" w:rsidRPr="00116191" w14:paraId="24F216B4" w14:textId="77777777" w:rsidTr="005E5ABA">
        <w:tc>
          <w:tcPr>
            <w:tcW w:w="704" w:type="dxa"/>
          </w:tcPr>
          <w:p w14:paraId="2F7EF94B" w14:textId="4F40F387"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96</w:t>
            </w:r>
          </w:p>
        </w:tc>
        <w:tc>
          <w:tcPr>
            <w:tcW w:w="2362" w:type="dxa"/>
          </w:tcPr>
          <w:p w14:paraId="2E90B148" w14:textId="4A941F3B"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12</w:t>
            </w:r>
          </w:p>
        </w:tc>
        <w:tc>
          <w:tcPr>
            <w:tcW w:w="1800" w:type="dxa"/>
          </w:tcPr>
          <w:p w14:paraId="7FEDDE8F" w14:textId="50C0275B"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Điện Biên (Công văn số 2737/SCT-QLTM ngày 28/8/2026)</w:t>
            </w:r>
          </w:p>
        </w:tc>
        <w:tc>
          <w:tcPr>
            <w:tcW w:w="4485" w:type="dxa"/>
          </w:tcPr>
          <w:p w14:paraId="6D6F2AD6"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Tại Điều 12 quy định “… gửi văn bản thông báo yêu cầu cơ sở sản xuất,</w:t>
            </w:r>
          </w:p>
          <w:p w14:paraId="6380181F" w14:textId="194DF0C5"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kinh doanh thực phẩm tiến hành truy xuất nguồn gốc theo quy định tại Điều 9 Thông tư này”. Tuy nhiên, nội dung Điều 9 quy định về thông tin truy xuất nguồn gốc thực phẩm, mặt khác nội dung Điều 11 quy định về quy trình truy xuất nguồn gốc. Do đó, đề nghị cơ quan soạn thảo sửa đổi Điều 9 thành Điều 11 để nội dung được chính xác.</w:t>
            </w:r>
          </w:p>
        </w:tc>
        <w:tc>
          <w:tcPr>
            <w:tcW w:w="4777" w:type="dxa"/>
          </w:tcPr>
          <w:p w14:paraId="0012DA80" w14:textId="77777777" w:rsidR="002C30FB"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442A46FC" w14:textId="6E551F5D" w:rsidR="002C30FB"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tiếp thu tại STT 50 nêu trên.</w:t>
            </w:r>
          </w:p>
        </w:tc>
      </w:tr>
      <w:tr w:rsidR="005E5ABA" w:rsidRPr="00116191" w14:paraId="7EB16DE2" w14:textId="77777777" w:rsidTr="005E5ABA">
        <w:tc>
          <w:tcPr>
            <w:tcW w:w="704" w:type="dxa"/>
          </w:tcPr>
          <w:p w14:paraId="5581BC82" w14:textId="14914A15"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97</w:t>
            </w:r>
          </w:p>
        </w:tc>
        <w:tc>
          <w:tcPr>
            <w:tcW w:w="2362" w:type="dxa"/>
          </w:tcPr>
          <w:p w14:paraId="12A34655" w14:textId="352E8A70"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12</w:t>
            </w:r>
          </w:p>
        </w:tc>
        <w:tc>
          <w:tcPr>
            <w:tcW w:w="1800" w:type="dxa"/>
          </w:tcPr>
          <w:p w14:paraId="1CCDF6EF" w14:textId="59195399"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Phú Thọ (Công văn số 3933/SCT-QLCN ngày 28/8/2026)</w:t>
            </w:r>
          </w:p>
        </w:tc>
        <w:tc>
          <w:tcPr>
            <w:tcW w:w="4485" w:type="dxa"/>
          </w:tcPr>
          <w:p w14:paraId="2486F050" w14:textId="0B78522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Dự thảo quy định khi phát hiện thực phẩm vi phạm, cơ quan nhà nước có thẩm quyền yêu cầu cơ sở sản xuất, kinh doanh “tiến hành truy xuất nguồn gốc theo quy định tại Điều 9 Thông tư này”. Tuy nhiên, Điều 9 quy định về thông tin truy xuất nguồn gốc; trình tự hoạt động truy xuất nguồn gốc của cơ sở sản xuất, kinh doanh được quy định tại Điều 11. Đề nghị sửa dẫn chiếu “Điều 9” thành “Điều 11” để bảo đảm chính xác.</w:t>
            </w:r>
          </w:p>
        </w:tc>
        <w:tc>
          <w:tcPr>
            <w:tcW w:w="4777" w:type="dxa"/>
          </w:tcPr>
          <w:p w14:paraId="52A11BD6" w14:textId="77777777" w:rsidR="002C30FB"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67BDFD75" w14:textId="09B5BB56" w:rsidR="005E5ABA"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tiếp thu tại STT 50 nêu trên.</w:t>
            </w:r>
          </w:p>
        </w:tc>
      </w:tr>
      <w:tr w:rsidR="005E5ABA" w:rsidRPr="00116191" w14:paraId="4B6AA31E" w14:textId="77777777" w:rsidTr="005E5ABA">
        <w:tc>
          <w:tcPr>
            <w:tcW w:w="704" w:type="dxa"/>
          </w:tcPr>
          <w:p w14:paraId="731A4391" w14:textId="152570CB" w:rsidR="005E5ABA" w:rsidRPr="00116191" w:rsidRDefault="00CE309B" w:rsidP="00D14DCE">
            <w:pPr>
              <w:jc w:val="center"/>
              <w:rPr>
                <w:rFonts w:ascii="Times New Roman" w:hAnsi="Times New Roman" w:cs="Times New Roman"/>
                <w:b/>
                <w:bCs/>
                <w:color w:val="000000" w:themeColor="text1"/>
              </w:rPr>
            </w:pPr>
            <w:r w:rsidRPr="00116191">
              <w:rPr>
                <w:rFonts w:ascii="Times New Roman" w:hAnsi="Times New Roman" w:cs="Times New Roman"/>
                <w:b/>
                <w:bCs/>
                <w:color w:val="000000" w:themeColor="text1"/>
              </w:rPr>
              <w:t>98</w:t>
            </w:r>
          </w:p>
        </w:tc>
        <w:tc>
          <w:tcPr>
            <w:tcW w:w="2362" w:type="dxa"/>
          </w:tcPr>
          <w:p w14:paraId="17B58E39" w14:textId="6D29AE8D"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11, Điều 12 và Phụ lục 1</w:t>
            </w:r>
          </w:p>
        </w:tc>
        <w:tc>
          <w:tcPr>
            <w:tcW w:w="1800" w:type="dxa"/>
          </w:tcPr>
          <w:p w14:paraId="2B1DE9D7" w14:textId="2EEAB738"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Sở Công Thương tỉnh Tuyên Quang (Công văn số </w:t>
            </w:r>
            <w:r w:rsidRPr="00116191">
              <w:rPr>
                <w:rFonts w:ascii="Times New Roman" w:hAnsi="Times New Roman" w:cs="Times New Roman"/>
                <w:color w:val="000000" w:themeColor="text1"/>
              </w:rPr>
              <w:lastRenderedPageBreak/>
              <w:t>3479/SCT-CN ngày 28/8/2026) kèm theo công văn của Hiệp hội doanh nghiệp tỉnh  Tuyên Quang (Công văn số 293/CV-HH ngày 26/8/2025)</w:t>
            </w:r>
          </w:p>
        </w:tc>
        <w:tc>
          <w:tcPr>
            <w:tcW w:w="4485" w:type="dxa"/>
          </w:tcPr>
          <w:p w14:paraId="0DD9E615" w14:textId="455A5A43"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lastRenderedPageBreak/>
              <w:t xml:space="preserve">Hoàn thiện trình tự truy xuất và biểu mẫu báo cáo (Điều 11, Điều 12 và Phụ lục 1) </w:t>
            </w:r>
          </w:p>
          <w:p w14:paraId="3EA34668" w14:textId="77777777" w:rsidR="002C30FB"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lastRenderedPageBreak/>
              <w:t xml:space="preserve">Điểm e khoản 1 Điều 11 yêu cầu báo cáo nguyên nhân, kết quả thu hồi, xử lý và kết quả áp dụng biện pháp khắc phục, nhưng Phụ lục 1 chưa có đầy đủ các trường thông tin tương ứng. Đề nghị bổ sung vào biểu mẫu các mục: nguyên nhân, phạm vi ảnh hưởng, biện pháp khắc phục, kết quả thực hiện và tài liệu chứng minh; đồng thời chỉ sử dụng yêu cầu “thông báo khẩn cấp” khi có nguy cơ trực tiếp đến an toàn thực phẩm. </w:t>
            </w:r>
          </w:p>
          <w:p w14:paraId="35A09B5F" w14:textId="50894EDD"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Điều 12 đang dẫn chiếu cơ sở thực hiện truy xuất “theo Điều 9” là chưa chính xác; đề nghị sửa thành “theo Điều 11 Thông tư này”. Thống nhất sử dụng thuật ngữ “không bảo đảm an toàn” trong toàn văn.</w:t>
            </w:r>
          </w:p>
        </w:tc>
        <w:tc>
          <w:tcPr>
            <w:tcW w:w="4777" w:type="dxa"/>
          </w:tcPr>
          <w:p w14:paraId="49E3BA03" w14:textId="3BFB6C1C" w:rsidR="002C30FB"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 một phần.</w:t>
            </w:r>
          </w:p>
          <w:p w14:paraId="43D12543" w14:textId="77777777" w:rsidR="002C30FB" w:rsidRPr="00116191" w:rsidRDefault="002C30FB" w:rsidP="002C30FB">
            <w:pPr>
              <w:jc w:val="both"/>
              <w:rPr>
                <w:rFonts w:ascii="Times New Roman" w:hAnsi="Times New Roman" w:cs="Times New Roman"/>
                <w:color w:val="000000" w:themeColor="text1"/>
              </w:rPr>
            </w:pPr>
          </w:p>
          <w:p w14:paraId="195F276C" w14:textId="77777777" w:rsidR="002C30FB" w:rsidRPr="00116191" w:rsidRDefault="002C30FB" w:rsidP="002C30FB">
            <w:pPr>
              <w:jc w:val="both"/>
              <w:rPr>
                <w:rFonts w:ascii="Times New Roman" w:hAnsi="Times New Roman" w:cs="Times New Roman"/>
                <w:color w:val="000000" w:themeColor="text1"/>
              </w:rPr>
            </w:pPr>
          </w:p>
          <w:p w14:paraId="0478FC5C" w14:textId="1B196267" w:rsidR="002C30FB"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 Khoản 3 Điều 11 dự thảo Thông tư quy định việc thu hồi, xử lý sản phẩm thực phẩm không đảm bảo an toàn theo quy định tại Chương IV Thông tư số 43/2018/TT-BCT ngày 15 tháng 11 năm 2018 quy định về quản lý an toàn thực phẩm thuộc trách nhiệm của Bộ Công Thương.</w:t>
            </w:r>
          </w:p>
          <w:p w14:paraId="4788F331" w14:textId="77777777" w:rsidR="002C30FB" w:rsidRPr="00116191" w:rsidRDefault="002C30FB" w:rsidP="002C30FB">
            <w:pPr>
              <w:jc w:val="both"/>
              <w:rPr>
                <w:rFonts w:ascii="Times New Roman" w:hAnsi="Times New Roman" w:cs="Times New Roman"/>
                <w:color w:val="000000" w:themeColor="text1"/>
              </w:rPr>
            </w:pPr>
          </w:p>
          <w:p w14:paraId="050ACD9B" w14:textId="77777777" w:rsidR="002C30FB" w:rsidRPr="00116191" w:rsidRDefault="002C30FB" w:rsidP="002C30FB">
            <w:pPr>
              <w:jc w:val="both"/>
              <w:rPr>
                <w:rFonts w:ascii="Times New Roman" w:hAnsi="Times New Roman" w:cs="Times New Roman"/>
                <w:color w:val="000000" w:themeColor="text1"/>
              </w:rPr>
            </w:pPr>
          </w:p>
          <w:p w14:paraId="2E2E7F36" w14:textId="77777777" w:rsidR="002C30FB" w:rsidRPr="00116191" w:rsidRDefault="002C30FB" w:rsidP="002C30FB">
            <w:pPr>
              <w:jc w:val="both"/>
              <w:rPr>
                <w:rFonts w:ascii="Times New Roman" w:hAnsi="Times New Roman" w:cs="Times New Roman"/>
                <w:color w:val="000000" w:themeColor="text1"/>
              </w:rPr>
            </w:pPr>
          </w:p>
          <w:p w14:paraId="616C04B7" w14:textId="77777777" w:rsidR="002C30FB" w:rsidRPr="00116191" w:rsidRDefault="002C30FB" w:rsidP="002C30FB">
            <w:pPr>
              <w:jc w:val="both"/>
              <w:rPr>
                <w:rFonts w:ascii="Times New Roman" w:hAnsi="Times New Roman" w:cs="Times New Roman"/>
                <w:color w:val="000000" w:themeColor="text1"/>
              </w:rPr>
            </w:pPr>
          </w:p>
          <w:p w14:paraId="6D75632D" w14:textId="1B7BBC56" w:rsidR="005E5ABA" w:rsidRPr="00116191" w:rsidRDefault="002C30FB" w:rsidP="002C30FB">
            <w:pPr>
              <w:jc w:val="both"/>
              <w:rPr>
                <w:rFonts w:ascii="Times New Roman" w:hAnsi="Times New Roman" w:cs="Times New Roman"/>
                <w:color w:val="000000" w:themeColor="text1"/>
              </w:rPr>
            </w:pPr>
            <w:r w:rsidRPr="00116191">
              <w:rPr>
                <w:rFonts w:ascii="Times New Roman" w:hAnsi="Times New Roman" w:cs="Times New Roman"/>
                <w:color w:val="000000" w:themeColor="text1"/>
              </w:rPr>
              <w:t>- Cục Công nghiệp đã tiếp thu tại STT 50 nêu trên.</w:t>
            </w:r>
          </w:p>
        </w:tc>
      </w:tr>
      <w:tr w:rsidR="005E5ABA" w:rsidRPr="00116191" w14:paraId="2005D01A" w14:textId="77777777" w:rsidTr="005E5ABA">
        <w:tc>
          <w:tcPr>
            <w:tcW w:w="704" w:type="dxa"/>
          </w:tcPr>
          <w:p w14:paraId="5C83CD3F" w14:textId="46E5F3E1" w:rsidR="005E5ABA" w:rsidRPr="00116191" w:rsidRDefault="00CE309B" w:rsidP="00D14DCE">
            <w:pPr>
              <w:jc w:val="center"/>
              <w:rPr>
                <w:rFonts w:ascii="Times New Roman" w:hAnsi="Times New Roman" w:cs="Times New Roman"/>
                <w:b/>
                <w:bCs/>
                <w:color w:val="000000" w:themeColor="text1"/>
              </w:rPr>
            </w:pPr>
            <w:r w:rsidRPr="00116191">
              <w:rPr>
                <w:rFonts w:ascii="Times New Roman" w:hAnsi="Times New Roman" w:cs="Times New Roman"/>
                <w:b/>
                <w:bCs/>
                <w:color w:val="000000" w:themeColor="text1"/>
              </w:rPr>
              <w:lastRenderedPageBreak/>
              <w:t>99</w:t>
            </w:r>
          </w:p>
        </w:tc>
        <w:tc>
          <w:tcPr>
            <w:tcW w:w="2362" w:type="dxa"/>
          </w:tcPr>
          <w:p w14:paraId="736DAAF6" w14:textId="519F04B1"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Phụ lục 1</w:t>
            </w:r>
          </w:p>
        </w:tc>
        <w:tc>
          <w:tcPr>
            <w:tcW w:w="1800" w:type="dxa"/>
          </w:tcPr>
          <w:p w14:paraId="51449E5F" w14:textId="2EDC95A9"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Gia Lai (Công văn số 4302/SCT-KTAT ngày 27/8/2026)</w:t>
            </w:r>
          </w:p>
        </w:tc>
        <w:tc>
          <w:tcPr>
            <w:tcW w:w="4485" w:type="dxa"/>
          </w:tcPr>
          <w:p w14:paraId="0027D9AF" w14:textId="77777777"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Tại Phụ lục kèm theo</w:t>
            </w:r>
          </w:p>
          <w:p w14:paraId="13D6B564"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Điểm a khoản 3 phần III mục 1 Phụ lục I ban hành kèm theo Nghị định số 187/2025/NĐ-CP quy </w:t>
            </w:r>
            <w:r w:rsidRPr="000B5059">
              <w:rPr>
                <w:rFonts w:ascii="Times New Roman" w:eastAsia="Times New Roman" w:hAnsi="Times New Roman" w:cs="Times New Roman"/>
                <w:i/>
                <w:iCs/>
                <w:noProof/>
                <w:color w:val="000000" w:themeColor="text1"/>
                <w:kern w:val="0"/>
                <w:lang w:eastAsia="zh-CN"/>
                <w14:ligatures w14:val="none"/>
              </w:rPr>
              <w:t>định “a) Trường hợp văn bản có Phụ lục kèm theo thì trong văn bản phải chỉ dẫn về Phụ lục đó. Văn bản có từ hai Phụ lục trở lên thì các Phụ lục phải được đánh số thứ tự bằng chữ số La Mã.”.</w:t>
            </w:r>
            <w:r w:rsidRPr="000B5059">
              <w:rPr>
                <w:rFonts w:ascii="Times New Roman" w:eastAsia="Times New Roman" w:hAnsi="Times New Roman" w:cs="Times New Roman"/>
                <w:noProof/>
                <w:color w:val="000000" w:themeColor="text1"/>
                <w:kern w:val="0"/>
                <w:lang w:eastAsia="zh-CN"/>
                <w14:ligatures w14:val="none"/>
              </w:rPr>
              <w:t xml:space="preserve"> Qua rà soát, dự thảo Thông tư chỉ có một Phụ lục kèm theo. Do đó, đề nghị chỉnh sửa </w:t>
            </w:r>
            <w:r w:rsidRPr="000B5059">
              <w:rPr>
                <w:rFonts w:ascii="Times New Roman" w:eastAsia="Times New Roman" w:hAnsi="Times New Roman" w:cs="Times New Roman"/>
                <w:i/>
                <w:iCs/>
                <w:noProof/>
                <w:color w:val="000000" w:themeColor="text1"/>
                <w:kern w:val="0"/>
                <w:lang w:eastAsia="zh-CN"/>
                <w14:ligatures w14:val="none"/>
              </w:rPr>
              <w:t>“Phụ lục 1”</w:t>
            </w:r>
            <w:r w:rsidRPr="000B5059">
              <w:rPr>
                <w:rFonts w:ascii="Times New Roman" w:eastAsia="Times New Roman" w:hAnsi="Times New Roman" w:cs="Times New Roman"/>
                <w:noProof/>
                <w:color w:val="000000" w:themeColor="text1"/>
                <w:kern w:val="0"/>
                <w:lang w:eastAsia="zh-CN"/>
                <w14:ligatures w14:val="none"/>
              </w:rPr>
              <w:t xml:space="preserve"> thành </w:t>
            </w:r>
            <w:r w:rsidRPr="000B5059">
              <w:rPr>
                <w:rFonts w:ascii="Times New Roman" w:eastAsia="Times New Roman" w:hAnsi="Times New Roman" w:cs="Times New Roman"/>
                <w:i/>
                <w:iCs/>
                <w:noProof/>
                <w:color w:val="000000" w:themeColor="text1"/>
                <w:kern w:val="0"/>
                <w:lang w:eastAsia="zh-CN"/>
                <w14:ligatures w14:val="none"/>
              </w:rPr>
              <w:t>“Phụ lục”</w:t>
            </w:r>
            <w:r w:rsidRPr="000B5059">
              <w:rPr>
                <w:rFonts w:ascii="Times New Roman" w:eastAsia="Times New Roman" w:hAnsi="Times New Roman" w:cs="Times New Roman"/>
                <w:noProof/>
                <w:color w:val="000000" w:themeColor="text1"/>
                <w:kern w:val="0"/>
                <w:lang w:eastAsia="zh-CN"/>
                <w14:ligatures w14:val="none"/>
              </w:rPr>
              <w:t xml:space="preserve"> cho đúng quy định. </w:t>
            </w:r>
          </w:p>
          <w:p w14:paraId="507C77DB" w14:textId="2EF97441"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Đồng thời, đề nghị chỉnh sửa nội dung chỉ dẫn về Phụ lục tại điểm e khoản 1 Điều 11 của dự thảo Thông tư cho thống nhất</w:t>
            </w:r>
          </w:p>
        </w:tc>
        <w:tc>
          <w:tcPr>
            <w:tcW w:w="4777" w:type="dxa"/>
          </w:tcPr>
          <w:p w14:paraId="6296C675" w14:textId="77777777" w:rsidR="005E5ABA" w:rsidRPr="00116191" w:rsidRDefault="004F2F8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3CA65958" w14:textId="77777777" w:rsidR="004F2F81" w:rsidRPr="00116191" w:rsidRDefault="004F2F8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hiệu chỉnh điểm e khoản 1 Điều 11 như sau:</w:t>
            </w:r>
          </w:p>
          <w:p w14:paraId="520EE220" w14:textId="1DBF2207" w:rsidR="004F2F81" w:rsidRPr="00116191" w:rsidRDefault="004F2F81" w:rsidP="005E5ABA">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“e) Lập báo cáo kết quả thực hiện việc truy xuất nguồn gốc sản phẩm thực phẩm nêu rõ kết quả thu hồi và xử lý sản phẩm thực phẩm; nguyên nhân, kết quả áp dụng các biện pháp khắc phục theo Biểu mẫu tại Phụ lục ban hành kèm theo Thông tư này, gửi về cơ quan có thẩm quyền theo quy định của pháp luật.”</w:t>
            </w:r>
          </w:p>
        </w:tc>
      </w:tr>
      <w:tr w:rsidR="005E5ABA" w:rsidRPr="00116191" w14:paraId="3DA522B1" w14:textId="77777777" w:rsidTr="005E5ABA">
        <w:tc>
          <w:tcPr>
            <w:tcW w:w="704" w:type="dxa"/>
          </w:tcPr>
          <w:p w14:paraId="2682A333" w14:textId="7BF57727"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100</w:t>
            </w:r>
          </w:p>
        </w:tc>
        <w:tc>
          <w:tcPr>
            <w:tcW w:w="2362" w:type="dxa"/>
          </w:tcPr>
          <w:p w14:paraId="4FA745A9" w14:textId="4765C6A6"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11, Điều 12</w:t>
            </w:r>
          </w:p>
        </w:tc>
        <w:tc>
          <w:tcPr>
            <w:tcW w:w="1800" w:type="dxa"/>
          </w:tcPr>
          <w:p w14:paraId="5F284B59" w14:textId="2EF30876"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Hiệp hội bán lẻ (Công văn số 44/CV-HHBL ngày 28/8/2026)</w:t>
            </w:r>
          </w:p>
        </w:tc>
        <w:tc>
          <w:tcPr>
            <w:tcW w:w="4485" w:type="dxa"/>
          </w:tcPr>
          <w:p w14:paraId="5E386319" w14:textId="77777777"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Đề xuất bỏ.  Lý do:</w:t>
            </w:r>
          </w:p>
          <w:p w14:paraId="1FA16DD9" w14:textId="77777777"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1. Dự thảo Thông tư này quy định về Cơ sở dữ liệu về thực phẩm, việc thực hiện truy xuất nguồn gốc của doanh nghiệp tuân </w:t>
            </w:r>
            <w:r w:rsidRPr="000B5059">
              <w:rPr>
                <w:rFonts w:ascii="Times New Roman" w:eastAsia="Times New Roman" w:hAnsi="Times New Roman" w:cs="Times New Roman"/>
                <w:noProof/>
                <w:color w:val="000000" w:themeColor="text1"/>
                <w:kern w:val="0"/>
                <w:lang w:eastAsia="zh-CN"/>
                <w14:ligatures w14:val="none"/>
              </w:rPr>
              <w:lastRenderedPageBreak/>
              <w:t xml:space="preserve">thủ theo quy định của Luật An toàn thực phẩm, Luật Chất lượng sản phẩm, hàng hóa, Nghị định 37/2026/NĐ-CP và Thông tư 31/2026/TT-BCT quy định về truy xuất nguồn gốc sản phẩm, hàng hóa thuộc phạm vi quản lý của Bộ Công Thương. </w:t>
            </w:r>
            <w:r w:rsidRPr="000B5059">
              <w:rPr>
                <w:rFonts w:ascii="Times New Roman" w:eastAsia="Times New Roman" w:hAnsi="Times New Roman" w:cs="Times New Roman"/>
                <w:b/>
                <w:bCs/>
                <w:noProof/>
                <w:color w:val="000000" w:themeColor="text1"/>
                <w:kern w:val="0"/>
                <w:lang w:eastAsia="zh-CN"/>
                <w14:ligatures w14:val="none"/>
              </w:rPr>
              <w:t>Việc loại bỏ Điều 11 làm rõ phạm vi điều chỉnh của các thông tư riêng biệt, không chồng chéo giữa các văn bản pháp luật.</w:t>
            </w:r>
          </w:p>
          <w:p w14:paraId="230AFB3C" w14:textId="3341EE79" w:rsidR="005E5ABA" w:rsidRPr="000B5059" w:rsidRDefault="005E5ABA" w:rsidP="005E5ABA">
            <w:pPr>
              <w:ind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2. Các quy định hiện hành đã có yêu cầu đối với các trường hợp phải thực hiện truy xuất nguồn gốc  </w:t>
            </w:r>
            <w:r w:rsidRPr="000B5059">
              <w:rPr>
                <w:rFonts w:ascii="Times New Roman" w:eastAsia="Times New Roman" w:hAnsi="Times New Roman" w:cs="Times New Roman"/>
                <w:b/>
                <w:bCs/>
                <w:noProof/>
                <w:color w:val="000000" w:themeColor="text1"/>
                <w:kern w:val="0"/>
                <w:lang w:eastAsia="zh-CN"/>
                <w14:ligatures w14:val="none"/>
              </w:rPr>
              <w:t xml:space="preserve">Điều 54 Luật An toàn thực phẩm: </w:t>
            </w:r>
          </w:p>
          <w:p w14:paraId="7754E930"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w:t>
            </w:r>
            <w:bookmarkStart w:id="9" w:name="dieu_54"/>
            <w:r w:rsidRPr="000B5059">
              <w:rPr>
                <w:rFonts w:ascii="Times New Roman" w:eastAsia="Times New Roman" w:hAnsi="Times New Roman" w:cs="Times New Roman"/>
                <w:i/>
                <w:iCs/>
                <w:noProof/>
                <w:color w:val="000000" w:themeColor="text1"/>
                <w:kern w:val="0"/>
                <w:lang w:val="vi-VN" w:eastAsia="zh-CN"/>
                <w14:ligatures w14:val="none"/>
              </w:rPr>
              <w:t>Điều 54. Truy xuất nguồn gốc thực phẩm đối với thực phẩm không bảo đảm an toàn</w:t>
            </w:r>
            <w:bookmarkEnd w:id="9"/>
          </w:p>
          <w:p w14:paraId="0F82BFB7"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 xml:space="preserve">1. </w:t>
            </w:r>
            <w:r w:rsidRPr="000B5059">
              <w:rPr>
                <w:rFonts w:ascii="Times New Roman" w:eastAsia="Times New Roman" w:hAnsi="Times New Roman" w:cs="Times New Roman"/>
                <w:b/>
                <w:bCs/>
                <w:i/>
                <w:iCs/>
                <w:noProof/>
                <w:color w:val="000000" w:themeColor="text1"/>
                <w:kern w:val="0"/>
                <w:lang w:val="vi-VN" w:eastAsia="zh-CN"/>
                <w14:ligatures w14:val="none"/>
              </w:rPr>
              <w:t>Việc truy xuất nguồn gốc thực phẩm đối với thực phẩm không bảo đảm an toàn do tổ chức, cá nhân sản xuất, kinh doanh thực phẩm thực hiện trong các trường hợp sau đây:</w:t>
            </w:r>
          </w:p>
          <w:p w14:paraId="26018AE7"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a) Khi cơ quan nhà nước có thẩm quyền yêu cầu;</w:t>
            </w:r>
          </w:p>
          <w:p w14:paraId="243A74F8"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b) Khi phát hiện thực phẩm do mình sản xuất, kinh doanh không bảo đảm an toàn.</w:t>
            </w:r>
          </w:p>
          <w:p w14:paraId="71A618A5"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2. Tổ chức, cá nhân sản xuất, kinh doanh thực phẩm thực hiện việc truy xuất nguồn gốc thực phẩm đối với thực phẩm không bảo đảm an toàn phải thực hiện các việc sau đây:</w:t>
            </w:r>
          </w:p>
          <w:p w14:paraId="0C0C67E2"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a) Xác định, thông báo lô sản phẩm thực phẩm không bảo đảm an toàn;</w:t>
            </w:r>
          </w:p>
          <w:p w14:paraId="52F9F8FB"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lastRenderedPageBreak/>
              <w:t>b) Yêu cầu các đại lý kinh doanh thực phẩm báo cáo số lượng sản phẩm của lô sản phẩm thực phẩm không bảo đảm an toàn, tồn kho thực tế và đang lưu thông trên thị trường;</w:t>
            </w:r>
          </w:p>
          <w:p w14:paraId="5AD191A5"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c) Tổng hợp, báo cáo cơ quan nhà nước có thẩm quyền về kế hoạch thu hồi và biện pháp xử lý.</w:t>
            </w:r>
          </w:p>
          <w:p w14:paraId="34CD4653"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bookmarkStart w:id="10" w:name="khoan_3_54"/>
            <w:r w:rsidRPr="000B5059">
              <w:rPr>
                <w:rFonts w:ascii="Times New Roman" w:eastAsia="Times New Roman" w:hAnsi="Times New Roman" w:cs="Times New Roman"/>
                <w:i/>
                <w:iCs/>
                <w:noProof/>
                <w:color w:val="000000" w:themeColor="text1"/>
                <w:kern w:val="0"/>
                <w:lang w:val="vi-VN" w:eastAsia="zh-CN"/>
                <w14:ligatures w14:val="none"/>
              </w:rPr>
              <w:t>3. Cơ quan nhà nước có thẩm quyền có trách nhiệm kiểm tra, giám sát việc thực hiện truy xuất nguồn gốc thực phẩm đối với thực phẩm không bảo đảm an toàn</w:t>
            </w:r>
            <w:bookmarkEnd w:id="10"/>
            <w:r w:rsidRPr="000B5059">
              <w:rPr>
                <w:rFonts w:ascii="Times New Roman" w:eastAsia="Times New Roman" w:hAnsi="Times New Roman" w:cs="Times New Roman"/>
                <w:i/>
                <w:iCs/>
                <w:noProof/>
                <w:color w:val="000000" w:themeColor="text1"/>
                <w:kern w:val="0"/>
                <w:lang w:val="vi-VN" w:eastAsia="zh-CN"/>
                <w14:ligatures w14:val="none"/>
              </w:rPr>
              <w:t>.”</w:t>
            </w:r>
          </w:p>
          <w:p w14:paraId="420FC0C2" w14:textId="77777777" w:rsidR="005E5ABA" w:rsidRPr="000B5059" w:rsidRDefault="005E5ABA" w:rsidP="005E5ABA">
            <w:pPr>
              <w:jc w:val="both"/>
              <w:rPr>
                <w:rFonts w:ascii="Times New Roman" w:eastAsia="Times New Roman" w:hAnsi="Times New Roman" w:cs="Times New Roman"/>
                <w:b/>
                <w:bCs/>
                <w:noProof/>
                <w:color w:val="000000" w:themeColor="text1"/>
                <w:kern w:val="0"/>
                <w:lang w:val="vi-VN" w:eastAsia="zh-CN"/>
                <w14:ligatures w14:val="none"/>
              </w:rPr>
            </w:pPr>
            <w:r w:rsidRPr="000B5059">
              <w:rPr>
                <w:rFonts w:ascii="Times New Roman" w:eastAsia="Times New Roman" w:hAnsi="Times New Roman" w:cs="Times New Roman"/>
                <w:b/>
                <w:bCs/>
                <w:noProof/>
                <w:color w:val="000000" w:themeColor="text1"/>
                <w:kern w:val="0"/>
                <w:lang w:val="vi-VN" w:eastAsia="zh-CN"/>
                <w14:ligatures w14:val="none"/>
              </w:rPr>
              <w:t xml:space="preserve">Điều 34, Điều 35 Nghị định 15/2018/NĐ-CP: </w:t>
            </w:r>
          </w:p>
          <w:p w14:paraId="7162ADD0"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“Điều 34. Truy xuất nguồn gốc đối với sản phẩm không bảo đảm an toàn</w:t>
            </w:r>
          </w:p>
          <w:p w14:paraId="71B2EE82"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Khi phát hiện sản phẩm thực phẩm do mình sản xuất, kinh doanh không bảo đảm an toàn hoặc khi cơ quan nhà nước có thẩm quyền yêu cầu, tổ chức, cá nhân sản xuất, kinh doanh sản phẩm phải có trách nhiệm thực hiện việc truy xuất nguồn gốc theo quy định tại khoản 1 và khoản 2 Điều 54 Luật an toàn thực phẩm.</w:t>
            </w:r>
          </w:p>
          <w:p w14:paraId="7874EB6E"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Điều 35. Thực hiện việc truy xuất nguồn gốc đối với sản phẩm không bảo đảm an toàn</w:t>
            </w:r>
          </w:p>
          <w:p w14:paraId="3878E50E"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 xml:space="preserve">1. Tổ chức, cá nhân sản xuất, kinh doanh sản phẩm phải lưu trữ các thông tin liên quan đến nhà sản xuất, cung cấp sản phẩm và khách hàng trong trường hợp khách hàng đã mua sản phẩm đó thông qua hợp đồng, sổ sách ghi chép hoặc các phương </w:t>
            </w:r>
            <w:r w:rsidRPr="000B5059">
              <w:rPr>
                <w:rFonts w:ascii="Times New Roman" w:eastAsia="Times New Roman" w:hAnsi="Times New Roman" w:cs="Times New Roman"/>
                <w:i/>
                <w:iCs/>
                <w:noProof/>
                <w:color w:val="000000" w:themeColor="text1"/>
                <w:kern w:val="0"/>
                <w:lang w:val="vi-VN" w:eastAsia="zh-CN"/>
                <w14:ligatures w14:val="none"/>
              </w:rPr>
              <w:lastRenderedPageBreak/>
              <w:t>thức khác để phục vụ việc truy xuất nguồn gốc. Các thông tin phục vụ truy xuất nguồn gốc bao gồm:</w:t>
            </w:r>
          </w:p>
          <w:p w14:paraId="10F81AF0"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a) Tên, chủng loại sản phẩm đã mua, đã bán;</w:t>
            </w:r>
            <w:r w:rsidRPr="000B5059">
              <w:rPr>
                <w:rFonts w:ascii="Times New Roman" w:eastAsia="Times New Roman" w:hAnsi="Times New Roman" w:cs="Times New Roman"/>
                <w:i/>
                <w:iCs/>
                <w:noProof/>
                <w:color w:val="000000" w:themeColor="text1"/>
                <w:kern w:val="0"/>
                <w:lang w:val="vi-VN" w:eastAsia="zh-CN"/>
                <w14:ligatures w14:val="none"/>
              </w:rPr>
              <w:br/>
              <w:t>b) Ngày, tháng, năm, số lượng, khối lượng, số lô, số mẻ của sản phẩm (nếu có) đã mua, bán.</w:t>
            </w:r>
            <w:r w:rsidRPr="000B5059">
              <w:rPr>
                <w:rFonts w:ascii="Times New Roman" w:eastAsia="Times New Roman" w:hAnsi="Times New Roman" w:cs="Times New Roman"/>
                <w:i/>
                <w:iCs/>
                <w:noProof/>
                <w:color w:val="000000" w:themeColor="text1"/>
                <w:kern w:val="0"/>
                <w:lang w:val="vi-VN" w:eastAsia="zh-CN"/>
                <w14:ligatures w14:val="none"/>
              </w:rPr>
              <w:br/>
              <w:t>2. Bộ trưởng Bộ Y tế, Bộ trưởng Bộ Nông nghiệp và Phát triển nông thôn, Bộ trưởng Bộ Công Thương quy định cụ thể việc truy xuất nguồn gốc sản phẩm đối với các sản phẩm thuộc lĩnh vực được phân công quản lý.”</w:t>
            </w:r>
          </w:p>
          <w:p w14:paraId="192E1C4B" w14:textId="77777777" w:rsidR="005E5ABA" w:rsidRPr="000B5059" w:rsidRDefault="005E5ABA" w:rsidP="005E5ABA">
            <w:pPr>
              <w:jc w:val="both"/>
              <w:rPr>
                <w:rFonts w:ascii="Times New Roman" w:eastAsia="Times New Roman" w:hAnsi="Times New Roman" w:cs="Times New Roman"/>
                <w:b/>
                <w:bCs/>
                <w:noProof/>
                <w:color w:val="000000" w:themeColor="text1"/>
                <w:kern w:val="0"/>
                <w:lang w:val="vi-VN" w:eastAsia="zh-CN"/>
                <w14:ligatures w14:val="none"/>
              </w:rPr>
            </w:pPr>
            <w:r w:rsidRPr="000B5059">
              <w:rPr>
                <w:rFonts w:ascii="Times New Roman" w:eastAsia="Times New Roman" w:hAnsi="Times New Roman" w:cs="Times New Roman"/>
                <w:b/>
                <w:bCs/>
                <w:noProof/>
                <w:color w:val="000000" w:themeColor="text1"/>
                <w:kern w:val="0"/>
                <w:lang w:val="vi-VN" w:eastAsia="zh-CN"/>
                <w14:ligatures w14:val="none"/>
              </w:rPr>
              <w:t xml:space="preserve">Điều 13.6 Thông tư 31/2026/TT-BCT: </w:t>
            </w:r>
          </w:p>
          <w:p w14:paraId="19001814"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“6. Trách nhiệm thực hiện truy xuất theo từng nhóm đối tượng</w:t>
            </w:r>
          </w:p>
          <w:p w14:paraId="33A87EE6"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a) Đối với thương nhân thuộc đối tượng bắt buộc theo quy định tại điểm a Khoản 1 Điều 4 Thông tư này: Thương nhân thực hiện truy xuất nguồn gốc trước khi đưa sản phẩm, hàng hóa vào lưu thông trên thị trường.</w:t>
            </w:r>
          </w:p>
          <w:p w14:paraId="4EE76E96" w14:textId="77777777" w:rsidR="005E5ABA" w:rsidRPr="000B5059" w:rsidRDefault="005E5ABA" w:rsidP="005E5ABA">
            <w:pPr>
              <w:ind w:firstLine="567"/>
              <w:jc w:val="both"/>
              <w:rPr>
                <w:rFonts w:ascii="Times New Roman" w:eastAsia="Times New Roman" w:hAnsi="Times New Roman" w:cs="Times New Roman"/>
                <w:i/>
                <w:iCs/>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val="vi-VN" w:eastAsia="zh-CN"/>
                <w14:ligatures w14:val="none"/>
              </w:rPr>
              <w:t>b) Đối với thương nhân thực hiện truy xuất nguồn gốc trên cơ sở tự nguyện: khuyến khích thương nhân thực hiện đầy đủ việc truy xuất nguồn gốc theo các quy định tại Thông tư này.”</w:t>
            </w:r>
          </w:p>
          <w:p w14:paraId="27DF75D7" w14:textId="58503ADE" w:rsidR="005E5ABA" w:rsidRPr="000B5059" w:rsidRDefault="005E5ABA" w:rsidP="005E5ABA">
            <w:pPr>
              <w:ind w:firstLine="567"/>
              <w:jc w:val="both"/>
              <w:rPr>
                <w:rFonts w:ascii="Times New Roman" w:eastAsia="Times New Roman" w:hAnsi="Times New Roman" w:cs="Times New Roman"/>
                <w:i/>
                <w:iCs/>
                <w:noProof/>
                <w:color w:val="000000" w:themeColor="text1"/>
                <w:kern w:val="0"/>
                <w:lang w:val="vi-VN"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3. Việc xóa bỏ quy định của Điều 11 Dự thảo Thông tư này là phù hợp, tránh có hai quy định chồng chéo về cùng quy định cụ thể các trường hợp phải thực hiện truy xuất nguồn gốc, </w:t>
            </w:r>
            <w:r w:rsidRPr="000B5059">
              <w:rPr>
                <w:rFonts w:ascii="Times New Roman" w:eastAsia="Times New Roman" w:hAnsi="Times New Roman" w:cs="Times New Roman"/>
                <w:b/>
                <w:bCs/>
                <w:noProof/>
                <w:color w:val="000000" w:themeColor="text1"/>
                <w:kern w:val="0"/>
                <w:lang w:eastAsia="zh-CN"/>
                <w14:ligatures w14:val="none"/>
              </w:rPr>
              <w:t xml:space="preserve">gây khó khăn cho doanh </w:t>
            </w:r>
            <w:r w:rsidRPr="000B5059">
              <w:rPr>
                <w:rFonts w:ascii="Times New Roman" w:eastAsia="Times New Roman" w:hAnsi="Times New Roman" w:cs="Times New Roman"/>
                <w:b/>
                <w:bCs/>
                <w:noProof/>
                <w:color w:val="000000" w:themeColor="text1"/>
                <w:kern w:val="0"/>
                <w:lang w:eastAsia="zh-CN"/>
                <w14:ligatures w14:val="none"/>
              </w:rPr>
              <w:lastRenderedPageBreak/>
              <w:t>nghiệp tuân thủ và cho các cơ quan quản lý nhà nước thực hiện kiểm tra, thanh tra.</w:t>
            </w:r>
            <w:r w:rsidRPr="000B5059">
              <w:rPr>
                <w:rFonts w:ascii="Times New Roman" w:hAnsi="Times New Roman" w:cs="Times New Roman"/>
                <w:noProof/>
                <w:color w:val="000000" w:themeColor="text1"/>
              </w:rPr>
              <w:t xml:space="preserve"> </w:t>
            </w:r>
          </w:p>
        </w:tc>
        <w:tc>
          <w:tcPr>
            <w:tcW w:w="4777" w:type="dxa"/>
          </w:tcPr>
          <w:p w14:paraId="067DBDF4" w14:textId="77777777" w:rsidR="005E5ABA" w:rsidRPr="00116191" w:rsidRDefault="004F2F8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Không tiếp thu.</w:t>
            </w:r>
          </w:p>
          <w:p w14:paraId="0BDE6C2A" w14:textId="416014C1" w:rsidR="004F2F81" w:rsidRPr="00116191" w:rsidRDefault="004F2F8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Thông tư số 31/2026/TT-BCT quy định về hoạt động truy xuất nguồn gốc</w:t>
            </w:r>
            <w:r w:rsidR="00BF2B59" w:rsidRPr="00116191">
              <w:rPr>
                <w:rFonts w:ascii="Times New Roman" w:hAnsi="Times New Roman" w:cs="Times New Roman"/>
                <w:color w:val="000000" w:themeColor="text1"/>
              </w:rPr>
              <w:t xml:space="preserve"> đối với hàng hóa thộc Danh mục hàng hóa có mức độ rủi ro cao</w:t>
            </w:r>
            <w:r w:rsidRPr="00116191">
              <w:rPr>
                <w:rFonts w:ascii="Times New Roman" w:hAnsi="Times New Roman" w:cs="Times New Roman"/>
                <w:color w:val="000000" w:themeColor="text1"/>
              </w:rPr>
              <w:t>.</w:t>
            </w:r>
            <w:r w:rsidR="00BF2B59" w:rsidRPr="00116191">
              <w:rPr>
                <w:rFonts w:ascii="Times New Roman" w:hAnsi="Times New Roman" w:cs="Times New Roman"/>
                <w:color w:val="000000" w:themeColor="text1"/>
              </w:rPr>
              <w:t xml:space="preserve"> Điều </w:t>
            </w:r>
            <w:r w:rsidR="00BF2B59" w:rsidRPr="00116191">
              <w:rPr>
                <w:rFonts w:ascii="Times New Roman" w:hAnsi="Times New Roman" w:cs="Times New Roman"/>
                <w:color w:val="000000" w:themeColor="text1"/>
              </w:rPr>
              <w:lastRenderedPageBreak/>
              <w:t>11 dự thảo Thông tư quy định việc truy xuất nguồn gốc đối với thực phẩm không đảm bảo an toàn theo quy định tại Luật An toàn thực phẩm.</w:t>
            </w:r>
          </w:p>
          <w:p w14:paraId="42B89125" w14:textId="487D96D9" w:rsidR="004F2F81" w:rsidRPr="00116191" w:rsidRDefault="004F2F8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Việc quy định hoạt động truy xuất nguồn gốc thực phẩm tại Điều 11 để thể hiện sự rõ ràng, minh bạch, thống nhất khi thực hiện truy xuất nguồn gốc.</w:t>
            </w:r>
          </w:p>
        </w:tc>
      </w:tr>
      <w:tr w:rsidR="005E5ABA" w:rsidRPr="00116191" w14:paraId="4A359A79" w14:textId="77777777" w:rsidTr="005E5ABA">
        <w:tc>
          <w:tcPr>
            <w:tcW w:w="704" w:type="dxa"/>
          </w:tcPr>
          <w:p w14:paraId="47019624" w14:textId="4169A11C"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101</w:t>
            </w:r>
          </w:p>
        </w:tc>
        <w:tc>
          <w:tcPr>
            <w:tcW w:w="2362" w:type="dxa"/>
          </w:tcPr>
          <w:p w14:paraId="2C91A4F3" w14:textId="7CBBADA5"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12</w:t>
            </w:r>
          </w:p>
        </w:tc>
        <w:tc>
          <w:tcPr>
            <w:tcW w:w="1800" w:type="dxa"/>
          </w:tcPr>
          <w:p w14:paraId="6A71DA70" w14:textId="65A24E3B"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Thái Nguyên (Công văn số 6197/SCT-TM&amp;HN ngày 27/8/2026)</w:t>
            </w:r>
          </w:p>
        </w:tc>
        <w:tc>
          <w:tcPr>
            <w:tcW w:w="4485" w:type="dxa"/>
          </w:tcPr>
          <w:p w14:paraId="00C751E8"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Tại Điều 12 về hoạt động giám sát, kiểm tra, xử lý của cơ quan nhà nước có thẩm quyền: </w:t>
            </w:r>
          </w:p>
          <w:p w14:paraId="2CD5E490" w14:textId="799DDD7C"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Quy định khi phát hiện thực phẩm vi phạm quy định của pháp luật về an toàn thực phẩm, cơ quan nhà nước có thẩm quyền </w:t>
            </w:r>
            <w:r w:rsidRPr="00116191">
              <w:rPr>
                <w:rFonts w:ascii="Times New Roman" w:hAnsi="Times New Roman" w:cs="Times New Roman"/>
                <w:i/>
                <w:iCs/>
                <w:color w:val="000000" w:themeColor="text1"/>
              </w:rPr>
              <w:t>“gửi văn bản thông báo yêu cầu cơ sở sản xuất, kinh doanh thực phẩm tiến hành truy xuất nguồn gốc…”.</w:t>
            </w:r>
            <w:r w:rsidRPr="00116191">
              <w:rPr>
                <w:rFonts w:ascii="Times New Roman" w:hAnsi="Times New Roman" w:cs="Times New Roman"/>
                <w:color w:val="000000" w:themeColor="text1"/>
              </w:rPr>
              <w:t xml:space="preserve"> Đề nghị nghiên cứu sửa đổi quy định trên theo hướng linh hoạt, phù hợp với thực tế (yêu cầu bằng văn bản, biên bản…).</w:t>
            </w:r>
          </w:p>
        </w:tc>
        <w:tc>
          <w:tcPr>
            <w:tcW w:w="4777" w:type="dxa"/>
          </w:tcPr>
          <w:p w14:paraId="662C8389" w14:textId="77777777" w:rsidR="005E5ABA" w:rsidRPr="00116191" w:rsidRDefault="004F2F8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Không tiếp thu.</w:t>
            </w:r>
          </w:p>
          <w:p w14:paraId="741C21DF" w14:textId="6BB07461" w:rsidR="00F5618D" w:rsidRPr="00116191" w:rsidRDefault="00F5618D"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giải trình như sau:</w:t>
            </w:r>
          </w:p>
          <w:p w14:paraId="24AE350B" w14:textId="4E57D83E" w:rsidR="004F2F81" w:rsidRPr="00116191" w:rsidRDefault="004F2F8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Việc mở rộng các hình thức khác như biên bản chưa đảm bảo thống nhất trong việc thực hiện quản lý nhà nước.</w:t>
            </w:r>
          </w:p>
        </w:tc>
      </w:tr>
      <w:tr w:rsidR="005E5ABA" w:rsidRPr="00116191" w14:paraId="52531B3E" w14:textId="77777777" w:rsidTr="005E5ABA">
        <w:tc>
          <w:tcPr>
            <w:tcW w:w="704" w:type="dxa"/>
          </w:tcPr>
          <w:p w14:paraId="7C51D16B" w14:textId="2C6C26DB"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102</w:t>
            </w:r>
          </w:p>
        </w:tc>
        <w:tc>
          <w:tcPr>
            <w:tcW w:w="2362" w:type="dxa"/>
          </w:tcPr>
          <w:p w14:paraId="1C929F14" w14:textId="22E9BF04"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13</w:t>
            </w:r>
          </w:p>
        </w:tc>
        <w:tc>
          <w:tcPr>
            <w:tcW w:w="1800" w:type="dxa"/>
          </w:tcPr>
          <w:p w14:paraId="3FED9463" w14:textId="13DB82FA"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Tuyên Quang (Công văn số 3479/SCT-CN ngày 28/8/2026) kèm theo công văn của Hiệp hội doanh nghiệp tỉnh  Tuyên Quang (Công văn số 293/CV-HH ngày 26/8/2025)</w:t>
            </w:r>
          </w:p>
        </w:tc>
        <w:tc>
          <w:tcPr>
            <w:tcW w:w="4485" w:type="dxa"/>
          </w:tcPr>
          <w:p w14:paraId="1F6F4E58" w14:textId="77777777" w:rsidR="005E5ABA" w:rsidRPr="00116191" w:rsidRDefault="005E5ABA" w:rsidP="005E5ABA">
            <w:pPr>
              <w:ind w:firstLine="567"/>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 xml:space="preserve">Bảo đảm khai thác lại dữ liệu, không yêu cầu cung cấp trùng lặp (Điều 13) </w:t>
            </w:r>
          </w:p>
          <w:p w14:paraId="186276CE" w14:textId="695A53CF"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Khoản 2 Điều 13 đã quy định không yêu cầu tổ chức, cá nhân cung cấp lại dữ liệu có sẵn, nhưng ngoại lệ “trường hợp cần kiểm tra, xác minh” còn rộng. Đề nghị quy định cơ quan nhà nước chỉ được yêu cầu bổ sung phần dữ liệu thiếu, sai lệch, không thể xác thực hoặc chưa được cập nhật; văn bản yêu cầu phải nêu rõ nội dung và lý do. Không sử dụng việc chưa hoàn thành tích hợp hoặc kết nối dữ liệu làm điều kiện ngăn cản lưu thông hàng hóa nếu pháp luật cấp trên không quy định.</w:t>
            </w:r>
          </w:p>
        </w:tc>
        <w:tc>
          <w:tcPr>
            <w:tcW w:w="4777" w:type="dxa"/>
          </w:tcPr>
          <w:p w14:paraId="60934004" w14:textId="77777777" w:rsidR="005E5ABA" w:rsidRPr="00116191" w:rsidRDefault="00D20D90"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Không tiếp thu.</w:t>
            </w:r>
          </w:p>
          <w:p w14:paraId="02306017" w14:textId="77777777" w:rsidR="00F5618D" w:rsidRPr="00116191" w:rsidRDefault="00F5618D" w:rsidP="00F5618D">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giải trình như sau:</w:t>
            </w:r>
          </w:p>
          <w:p w14:paraId="14747256" w14:textId="1C5D235E" w:rsidR="00D20D90" w:rsidRPr="00116191" w:rsidRDefault="00D20D90"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Các quy định về kiểm tra, xác minh đã được quy định tại Luật Thanh tra số 84/2025/QH15 và Nghị định số 217/2025/NĐ-CP ngày 05 tháng 8 năm 2025 của Chính phủ về hoạt động kiểm tra chuyên ngành.</w:t>
            </w:r>
          </w:p>
        </w:tc>
      </w:tr>
      <w:tr w:rsidR="005E5ABA" w:rsidRPr="00116191" w14:paraId="49178754" w14:textId="77777777" w:rsidTr="005E5ABA">
        <w:tc>
          <w:tcPr>
            <w:tcW w:w="704" w:type="dxa"/>
          </w:tcPr>
          <w:p w14:paraId="365F49F1" w14:textId="28B146C8"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103</w:t>
            </w:r>
          </w:p>
        </w:tc>
        <w:tc>
          <w:tcPr>
            <w:tcW w:w="2362" w:type="dxa"/>
          </w:tcPr>
          <w:p w14:paraId="53BC362B" w14:textId="69DBF552"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13</w:t>
            </w:r>
          </w:p>
        </w:tc>
        <w:tc>
          <w:tcPr>
            <w:tcW w:w="1800" w:type="dxa"/>
          </w:tcPr>
          <w:p w14:paraId="7676E82F" w14:textId="6674DAA6"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Thái Nguyên (Công văn số 6197/SCT-</w:t>
            </w:r>
            <w:r w:rsidRPr="00116191">
              <w:rPr>
                <w:rFonts w:ascii="Times New Roman" w:hAnsi="Times New Roman" w:cs="Times New Roman"/>
                <w:color w:val="000000" w:themeColor="text1"/>
              </w:rPr>
              <w:lastRenderedPageBreak/>
              <w:t>TM&amp;HN ngày 27/8/2026)</w:t>
            </w:r>
          </w:p>
        </w:tc>
        <w:tc>
          <w:tcPr>
            <w:tcW w:w="4485" w:type="dxa"/>
          </w:tcPr>
          <w:p w14:paraId="18281317"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 xml:space="preserve">Tại khoản 1 Điều 13 về khai thác Cơ sở dữ liệu phục vụ truy xuất nguồn gốc: </w:t>
            </w:r>
          </w:p>
          <w:p w14:paraId="4AB647BD" w14:textId="547125DB"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Dự thảo quy định</w:t>
            </w:r>
            <w:r w:rsidRPr="00116191">
              <w:rPr>
                <w:rFonts w:ascii="Times New Roman" w:hAnsi="Times New Roman" w:cs="Times New Roman"/>
                <w:i/>
                <w:iCs/>
                <w:color w:val="000000" w:themeColor="text1"/>
              </w:rPr>
              <w:t xml:space="preserve">: “Cơ quan nhà nước có thẩm quyền khai thác dữ liệu từ Cơ sở dữ liệu để phục vụ kiểm tra, hậu kiểm, cảnh báo, </w:t>
            </w:r>
            <w:r w:rsidRPr="00116191">
              <w:rPr>
                <w:rFonts w:ascii="Times New Roman" w:hAnsi="Times New Roman" w:cs="Times New Roman"/>
                <w:i/>
                <w:iCs/>
                <w:color w:val="000000" w:themeColor="text1"/>
              </w:rPr>
              <w:lastRenderedPageBreak/>
              <w:t>truy xuất nguồn gốc, thu hồi, xử lý thực phẩm không bảo đảm an toàn và thực hiện nhiệm vụ quản lý nhà nước theo quy định của pháp luật”.</w:t>
            </w:r>
            <w:r w:rsidRPr="00116191">
              <w:rPr>
                <w:rFonts w:ascii="Times New Roman" w:hAnsi="Times New Roman" w:cs="Times New Roman"/>
                <w:color w:val="000000" w:themeColor="text1"/>
              </w:rPr>
              <w:t xml:space="preserve"> Đề nghị nghiên cứu bổ sung quy định về cơ chế cấp quyền và phạm vi khai thác Cơ sở dữ liệu đối với cơ quan, đơn vị, lực lượng trực tiếp thực hiện nhiệm vụ kiểm tra, kiểm soát, hậu kiểm và xử lý vi phạm, phù hợp với chức năng, nhiệm vụ và thẩm quyền được giao.</w:t>
            </w:r>
          </w:p>
        </w:tc>
        <w:tc>
          <w:tcPr>
            <w:tcW w:w="4777" w:type="dxa"/>
          </w:tcPr>
          <w:p w14:paraId="4DEAF075" w14:textId="77777777" w:rsidR="005E5ABA" w:rsidRPr="00116191" w:rsidRDefault="005E5ABA" w:rsidP="005E5ABA">
            <w:pPr>
              <w:jc w:val="both"/>
              <w:rPr>
                <w:rFonts w:ascii="Times New Roman" w:hAnsi="Times New Roman" w:cs="Times New Roman"/>
                <w:color w:val="000000" w:themeColor="text1"/>
              </w:rPr>
            </w:pPr>
          </w:p>
        </w:tc>
      </w:tr>
      <w:tr w:rsidR="00AE2CA1" w:rsidRPr="00116191" w14:paraId="281EF57C" w14:textId="77777777" w:rsidTr="005E5ABA">
        <w:tc>
          <w:tcPr>
            <w:tcW w:w="704" w:type="dxa"/>
          </w:tcPr>
          <w:p w14:paraId="0BF85752" w14:textId="3698ECAC" w:rsidR="00AE2CA1"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104</w:t>
            </w:r>
          </w:p>
        </w:tc>
        <w:tc>
          <w:tcPr>
            <w:tcW w:w="2362" w:type="dxa"/>
          </w:tcPr>
          <w:p w14:paraId="513A8B87" w14:textId="1ADFFEDE" w:rsidR="00AE2CA1" w:rsidRPr="000B5059" w:rsidRDefault="00AE2CA1"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13</w:t>
            </w:r>
          </w:p>
        </w:tc>
        <w:tc>
          <w:tcPr>
            <w:tcW w:w="1800" w:type="dxa"/>
          </w:tcPr>
          <w:p w14:paraId="4090D9AB" w14:textId="77777777" w:rsidR="00AE2CA1" w:rsidRDefault="00AE2CA1" w:rsidP="00AE2CA1">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Bia-Rượu-NGK Việt Nam (Công văn số 82/HIỆP HỘI VBA ngày 04/9/2026)</w:t>
            </w:r>
          </w:p>
          <w:p w14:paraId="4E07905C" w14:textId="70B7AD2F" w:rsidR="000B5059" w:rsidRPr="000B5059" w:rsidRDefault="000B5059" w:rsidP="00AE2CA1">
            <w:pPr>
              <w:jc w:val="both"/>
              <w:rPr>
                <w:rFonts w:ascii="Times New Roman" w:hAnsi="Times New Roman" w:cs="Times New Roman"/>
                <w:color w:val="000000" w:themeColor="text1"/>
              </w:rPr>
            </w:pPr>
            <w:r w:rsidRPr="000B5059">
              <w:rPr>
                <w:rFonts w:ascii="Times New Roman" w:hAnsi="Times New Roman" w:cs="Times New Roman"/>
                <w:color w:val="000000" w:themeColor="text1"/>
              </w:rPr>
              <w:t>Heineken Việt Nam (Công văn số 280826/CV-HVN-VBA ngày 28/8/2026)</w:t>
            </w:r>
          </w:p>
        </w:tc>
        <w:tc>
          <w:tcPr>
            <w:tcW w:w="4485" w:type="dxa"/>
          </w:tcPr>
          <w:p w14:paraId="167747B2" w14:textId="77777777" w:rsidR="00AE2CA1" w:rsidRPr="000B5059" w:rsidRDefault="00AE2CA1"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Khoản 3 Điều 13 Chưa rõ dữ liệu nào được coi là "dữ liệu mở" và "dữ liệu được công khai" mà tổ chức, cá nhân được phép khai thác. Có quan ngại về việc bảo mật thông tin, bí mật kinh doanh của doanh nghiệp khi dữ liệu được kết nối, nộp lên cơ quan nhà nước và sau đó được đưa lên Cơ sở dữ liệu.</w:t>
            </w:r>
          </w:p>
          <w:p w14:paraId="75B41C30" w14:textId="77777777" w:rsidR="00AE2CA1" w:rsidRPr="000B5059" w:rsidRDefault="00AE2CA1" w:rsidP="005E5ABA">
            <w:pPr>
              <w:ind w:firstLine="567"/>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 xml:space="preserve">Kiến nghị: </w:t>
            </w:r>
          </w:p>
          <w:p w14:paraId="086CF82D" w14:textId="77777777" w:rsidR="00AE2CA1" w:rsidRPr="000B5059" w:rsidRDefault="00AE2CA1" w:rsidP="00AE2CA1">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VBA đề nghị CQST quy định rõ danh mục/tiêu chí xác định dữ liệu mở, dữ liệu công khai (có thể quy định cụ thể trong Danh mục, cấu trúc và mô tả dữ liệu ban hành theo khoản 2 Điều 6).</w:t>
            </w:r>
          </w:p>
          <w:p w14:paraId="1339FCDB" w14:textId="57798208" w:rsidR="00AE2CA1" w:rsidRPr="000B5059" w:rsidRDefault="00AE2CA1" w:rsidP="00AE2CA1">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Đồng thời, bổ sung cơ chế bảo vệ thông tin bảo mật, bí mật kinh doanh của doanh nghiệp trong quá trình kết nối, chia sẻ và khai thác dữ liệu từ Cơ sở dữ liệu.</w:t>
            </w:r>
          </w:p>
        </w:tc>
        <w:tc>
          <w:tcPr>
            <w:tcW w:w="4777" w:type="dxa"/>
          </w:tcPr>
          <w:p w14:paraId="5667AFE4" w14:textId="77777777" w:rsidR="00BF2B59" w:rsidRPr="00116191" w:rsidRDefault="00BF2B59" w:rsidP="00BF2B59">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62D3969E" w14:textId="77777777" w:rsidR="00BF2B59" w:rsidRPr="00116191" w:rsidRDefault="00BF2B59" w:rsidP="00BF2B59">
            <w:pPr>
              <w:jc w:val="both"/>
              <w:rPr>
                <w:rFonts w:ascii="Times New Roman" w:hAnsi="Times New Roman" w:cs="Times New Roman"/>
                <w:bCs/>
                <w:i/>
                <w:iCs/>
                <w:color w:val="000000" w:themeColor="text1"/>
              </w:rPr>
            </w:pPr>
            <w:r w:rsidRPr="00116191">
              <w:rPr>
                <w:rFonts w:ascii="Times New Roman" w:hAnsi="Times New Roman" w:cs="Times New Roman"/>
                <w:color w:val="000000" w:themeColor="text1"/>
              </w:rPr>
              <w:t xml:space="preserve">Tại dự thảo Tờ trình, Cục Công nghiệp đã nêu rõ: </w:t>
            </w: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Để bảo đảm tính liên thông, đồng bộ dữ liệu quốc gia và tối ưu hóa hiệu quả đầu tư theo Nghị định số 224/2026/NĐ-CP và Nghị định số 278/2025/NĐ-CP,  Bộ Công Thương sẽ xây dựng cấu trúc trường thông tin của Cơ sở dữ liệu về thực phẩm thuộc phạm vi quản lý của Bộ Công Thương đồng nhất và tương thích hoàn toàn với cấu trúc dữ liệu đã được ban hành tại Quyết định số 1661/QĐ-BYT ngày 09 tháng 6 năm 2026 của Bộ Y tế và Quy chuẩn kỹ thuật quốc gia QCVN 09:2025/BCA của Bộ Công an. Danh mục, cấu trúc và mô tả dữ liệu của Cơ sở dữ liệu do Bộ trưởng Bộ Công Thương ban hành và được rà soát, cập nhật phù hợp với yêu cầu quản lý nhà nước và quy định của pháp luật.”</w:t>
            </w:r>
          </w:p>
          <w:p w14:paraId="32A61276" w14:textId="339A32DA" w:rsidR="00AE2CA1" w:rsidRPr="000B5059" w:rsidRDefault="00BF2B59"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Các dữ liệu mở, dữ liệu được công khai sẽ được Bộ Công Thương lấy ý kiến của Bộ Công an trong quá trình xây dựng để đảm bảo bảo mật, an toàn theo quy định của pháp luật.</w:t>
            </w:r>
          </w:p>
        </w:tc>
      </w:tr>
      <w:tr w:rsidR="006E4B39" w:rsidRPr="00116191" w14:paraId="0479993A" w14:textId="77777777" w:rsidTr="005E5ABA">
        <w:tc>
          <w:tcPr>
            <w:tcW w:w="704" w:type="dxa"/>
          </w:tcPr>
          <w:p w14:paraId="05FB0E7E" w14:textId="6DD66977" w:rsidR="006E4B39"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105</w:t>
            </w:r>
          </w:p>
        </w:tc>
        <w:tc>
          <w:tcPr>
            <w:tcW w:w="2362" w:type="dxa"/>
          </w:tcPr>
          <w:p w14:paraId="0B67B093" w14:textId="243FF1F7" w:rsidR="006E4B39" w:rsidRPr="000B5059" w:rsidRDefault="006E4B39"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13</w:t>
            </w:r>
          </w:p>
        </w:tc>
        <w:tc>
          <w:tcPr>
            <w:tcW w:w="1800" w:type="dxa"/>
          </w:tcPr>
          <w:p w14:paraId="23ED9EBE" w14:textId="1CB9A910" w:rsidR="006E4B39" w:rsidRPr="000B5059" w:rsidRDefault="006E4B39" w:rsidP="00AE2CA1">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Liên Đoàn Thương mại và </w:t>
            </w:r>
            <w:r w:rsidRPr="000B5059">
              <w:rPr>
                <w:rFonts w:ascii="Times New Roman" w:hAnsi="Times New Roman" w:cs="Times New Roman"/>
                <w:color w:val="000000" w:themeColor="text1"/>
              </w:rPr>
              <w:lastRenderedPageBreak/>
              <w:t>Công nghiệp Việt Nam (Công văn số 1982/LDTM-PC ngày 11/9/2026)</w:t>
            </w:r>
          </w:p>
        </w:tc>
        <w:tc>
          <w:tcPr>
            <w:tcW w:w="4485" w:type="dxa"/>
          </w:tcPr>
          <w:p w14:paraId="27984648" w14:textId="77777777" w:rsidR="006E4B39" w:rsidRPr="000B5059" w:rsidRDefault="006E4B39" w:rsidP="006E4B39">
            <w:pPr>
              <w:ind w:firstLine="567"/>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lastRenderedPageBreak/>
              <w:t>Khai thác Cơ sở dữ liệu phục vụ truy xuất nguồn gốc (Điều 13)</w:t>
            </w:r>
          </w:p>
          <w:p w14:paraId="17CD1093" w14:textId="77777777" w:rsidR="006E4B39" w:rsidRPr="000B5059" w:rsidRDefault="006E4B39" w:rsidP="006E4B39">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 xml:space="preserve"> - Khoản 2 Điều 13 Dự thảo quy định cơ quan nhà nước khai thác dữ liệu có sẵn và không yêu cầu cung cấp lại, "trừ trường hợp cần kiểm tra, xác minh hoặc pháp luật có quy định khác". Ngoại lệ "cần kiểm tra, xác minh" là chưa đủ rõ ràng và có thể khiến cho nguyên tắc khai thác dữ liệu sẵn có bị vô hiểu. Bởi vì, cơ quan nhà nước sẽ sử dụng quy định này để yêu cầu cơ sở sản xuất, kinh doanh cung cấp thông tin, kể cả trong trường hợp đã có trong dữ liệu, với lý do để “kiểm tra, xác minh”.</w:t>
            </w:r>
          </w:p>
          <w:p w14:paraId="310197C4" w14:textId="77777777" w:rsidR="006E4B39" w:rsidRPr="000B5059" w:rsidRDefault="006E4B39" w:rsidP="006E4B39">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Đề nghị </w:t>
            </w:r>
            <w:r w:rsidRPr="000B5059">
              <w:rPr>
                <w:rFonts w:ascii="Times New Roman" w:hAnsi="Times New Roman" w:cs="Times New Roman"/>
                <w:color w:val="000000" w:themeColor="text1"/>
                <w:u w:val="single"/>
              </w:rPr>
              <w:t>sửa đổi</w:t>
            </w:r>
            <w:r w:rsidRPr="000B5059">
              <w:rPr>
                <w:rFonts w:ascii="Times New Roman" w:hAnsi="Times New Roman" w:cs="Times New Roman"/>
                <w:color w:val="000000" w:themeColor="text1"/>
              </w:rPr>
              <w:t xml:space="preserve"> khoản 2 Điều 13 theo hướng giới hạn ngoại lệ: cơ quan nhà nước chỉ được yêu cầu cung cấp lại dữ liệu khi có căn cứ cho rằng dữ liệu trong Cơ sở dữ liệu không chính xác, không đầy đủ hoặc không còn phù hợp và phải nêu rõ căn cứ đó tại văn bản yêu cầu.</w:t>
            </w:r>
          </w:p>
          <w:p w14:paraId="6DEFA05C" w14:textId="2528152B" w:rsidR="006E4B39" w:rsidRPr="000B5059" w:rsidRDefault="006E4B39" w:rsidP="006E4B39">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Khoản 3 Điều 13 Dự thảo cho phép khai thác "dữ liệu mở và dữ liệu được công khai" nhưng Dự thảo chưa có tiêu chí xác định dữ liệu nào thuộc nhóm này. Danh mục, cấu trúc và mô tả dữ liệu của Cơ sở dữ liệu do Bộ trưởng Bộ Công Thương ban hành theo khoản 2 Điều 6 Dự thảo. Theo quy định tại Điều 9 Dự thảo thông tin truy xuất nguồn gốc hàng hóa có nhiều thông tin liên quan đến bí mật kinh doanh của doanh nghiệp và cần được bảo vệ dữ liệu này. Điều 10 Thông tư số 11/2026/TT-BCT trước đây có quy định rõ yêu cầu bảo vệ thông tin cá nhân và bí mật kinh doanh, Dự thảo bỏ quy định này. Việc </w:t>
            </w:r>
            <w:r w:rsidRPr="000B5059">
              <w:rPr>
                <w:rFonts w:ascii="Times New Roman" w:hAnsi="Times New Roman" w:cs="Times New Roman"/>
                <w:color w:val="000000" w:themeColor="text1"/>
              </w:rPr>
              <w:lastRenderedPageBreak/>
              <w:t>dữ liệu mở và dữ liệu được công khai đang chưa được quy định rõ, điều này đưa đến lo ngại của cơ sở sản xuất, kinh doanh thực phẩm về nguy cơ bị lộ thông tin bí mật kinh doanh. Để đảm bảo quyền lợi hợp pháp của doanh nghiệp, cần quy định rõ về các loại thông tin trong Dữ liệu mở và dữ liệu được công khai và bổ sung yêu cầu về bảo vệ thông tin cá nhân và bí mật kinh doanh trong nguyên tắc xác định các thông tin trong các loại dữ liệu này.</w:t>
            </w:r>
          </w:p>
        </w:tc>
        <w:tc>
          <w:tcPr>
            <w:tcW w:w="4777" w:type="dxa"/>
          </w:tcPr>
          <w:p w14:paraId="4755A9D3" w14:textId="77777777" w:rsidR="006E4B39" w:rsidRPr="000B5059" w:rsidRDefault="00BA2D78" w:rsidP="00BF2B59">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Không tiếp thu.</w:t>
            </w:r>
          </w:p>
          <w:p w14:paraId="6CE9E7C0" w14:textId="77777777" w:rsidR="00BA2D78" w:rsidRPr="000B5059" w:rsidRDefault="00BA2D78" w:rsidP="00BF2B59">
            <w:pPr>
              <w:jc w:val="both"/>
              <w:rPr>
                <w:rFonts w:ascii="Times New Roman" w:hAnsi="Times New Roman" w:cs="Times New Roman"/>
                <w:color w:val="000000" w:themeColor="text1"/>
              </w:rPr>
            </w:pPr>
          </w:p>
          <w:p w14:paraId="70E7D797" w14:textId="77777777" w:rsidR="00BA2D78" w:rsidRPr="00116191" w:rsidRDefault="00BA2D78" w:rsidP="00BF2B59">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 xml:space="preserve">- </w:t>
            </w:r>
            <w:r w:rsidRPr="00116191">
              <w:rPr>
                <w:rFonts w:ascii="Times New Roman" w:hAnsi="Times New Roman" w:cs="Times New Roman"/>
                <w:color w:val="000000" w:themeColor="text1"/>
              </w:rPr>
              <w:t>Các quy định về kiểm tra, xác minh đã được quy định tại Luật Thanh tra số 84/2025/QH15 và Nghị định số 217/2025/NĐ-CP ngày 05 tháng 8 năm 2025 của Chính phủ về hoạt động kiểm tra chuyên ngành.</w:t>
            </w:r>
          </w:p>
          <w:p w14:paraId="79674018" w14:textId="77777777" w:rsidR="00BA2D78" w:rsidRPr="00116191" w:rsidRDefault="00BA2D78" w:rsidP="00BF2B59">
            <w:pPr>
              <w:jc w:val="both"/>
              <w:rPr>
                <w:rFonts w:ascii="Times New Roman" w:hAnsi="Times New Roman" w:cs="Times New Roman"/>
                <w:color w:val="000000" w:themeColor="text1"/>
              </w:rPr>
            </w:pPr>
          </w:p>
          <w:p w14:paraId="2FFC6B61" w14:textId="77777777" w:rsidR="00BA2D78" w:rsidRPr="00116191" w:rsidRDefault="00BA2D78" w:rsidP="00BF2B59">
            <w:pPr>
              <w:jc w:val="both"/>
              <w:rPr>
                <w:rFonts w:ascii="Times New Roman" w:hAnsi="Times New Roman" w:cs="Times New Roman"/>
                <w:color w:val="000000" w:themeColor="text1"/>
              </w:rPr>
            </w:pPr>
          </w:p>
          <w:p w14:paraId="6281E3D3" w14:textId="77777777" w:rsidR="00BA2D78" w:rsidRPr="00116191" w:rsidRDefault="00BA2D78" w:rsidP="00BF2B59">
            <w:pPr>
              <w:jc w:val="both"/>
              <w:rPr>
                <w:rFonts w:ascii="Times New Roman" w:hAnsi="Times New Roman" w:cs="Times New Roman"/>
                <w:color w:val="000000" w:themeColor="text1"/>
              </w:rPr>
            </w:pPr>
          </w:p>
          <w:p w14:paraId="2E1F7826" w14:textId="77777777" w:rsidR="00BA2D78" w:rsidRPr="00116191" w:rsidRDefault="00BA2D78" w:rsidP="00BF2B59">
            <w:pPr>
              <w:jc w:val="both"/>
              <w:rPr>
                <w:rFonts w:ascii="Times New Roman" w:hAnsi="Times New Roman" w:cs="Times New Roman"/>
                <w:color w:val="000000" w:themeColor="text1"/>
              </w:rPr>
            </w:pPr>
          </w:p>
          <w:p w14:paraId="28112DCF" w14:textId="77777777" w:rsidR="00BA2D78" w:rsidRPr="00116191" w:rsidRDefault="00BA2D78" w:rsidP="00BF2B59">
            <w:pPr>
              <w:jc w:val="both"/>
              <w:rPr>
                <w:rFonts w:ascii="Times New Roman" w:hAnsi="Times New Roman" w:cs="Times New Roman"/>
                <w:color w:val="000000" w:themeColor="text1"/>
              </w:rPr>
            </w:pPr>
          </w:p>
          <w:p w14:paraId="330A321A" w14:textId="77777777" w:rsidR="00BA2D78" w:rsidRPr="00116191" w:rsidRDefault="00BA2D78" w:rsidP="00BF2B59">
            <w:pPr>
              <w:jc w:val="both"/>
              <w:rPr>
                <w:rFonts w:ascii="Times New Roman" w:hAnsi="Times New Roman" w:cs="Times New Roman"/>
                <w:color w:val="000000" w:themeColor="text1"/>
              </w:rPr>
            </w:pPr>
          </w:p>
          <w:p w14:paraId="5061D602" w14:textId="77777777" w:rsidR="00BA2D78" w:rsidRPr="00116191" w:rsidRDefault="00BA2D78" w:rsidP="00BF2B59">
            <w:pPr>
              <w:jc w:val="both"/>
              <w:rPr>
                <w:rFonts w:ascii="Times New Roman" w:hAnsi="Times New Roman" w:cs="Times New Roman"/>
                <w:color w:val="000000" w:themeColor="text1"/>
              </w:rPr>
            </w:pPr>
          </w:p>
          <w:p w14:paraId="63A4689F" w14:textId="77777777" w:rsidR="00BA2D78" w:rsidRPr="00116191" w:rsidRDefault="00BA2D78" w:rsidP="00BF2B59">
            <w:pPr>
              <w:jc w:val="both"/>
              <w:rPr>
                <w:rFonts w:ascii="Times New Roman" w:hAnsi="Times New Roman" w:cs="Times New Roman"/>
                <w:color w:val="000000" w:themeColor="text1"/>
              </w:rPr>
            </w:pPr>
          </w:p>
          <w:p w14:paraId="22F8ED75" w14:textId="77777777" w:rsidR="00BA2D78" w:rsidRPr="00116191" w:rsidRDefault="00BA2D78" w:rsidP="00BF2B59">
            <w:pPr>
              <w:jc w:val="both"/>
              <w:rPr>
                <w:rFonts w:ascii="Times New Roman" w:hAnsi="Times New Roman" w:cs="Times New Roman"/>
                <w:color w:val="000000" w:themeColor="text1"/>
              </w:rPr>
            </w:pPr>
          </w:p>
          <w:p w14:paraId="0446513C" w14:textId="77777777" w:rsidR="00BA2D78" w:rsidRPr="00116191" w:rsidRDefault="00BA2D78" w:rsidP="00BF2B59">
            <w:pPr>
              <w:jc w:val="both"/>
              <w:rPr>
                <w:rFonts w:ascii="Times New Roman" w:hAnsi="Times New Roman" w:cs="Times New Roman"/>
                <w:color w:val="000000" w:themeColor="text1"/>
              </w:rPr>
            </w:pPr>
          </w:p>
          <w:p w14:paraId="5E977138" w14:textId="77777777" w:rsidR="00BA2D78" w:rsidRPr="00116191" w:rsidRDefault="00BA2D78" w:rsidP="00BF2B59">
            <w:pPr>
              <w:jc w:val="both"/>
              <w:rPr>
                <w:rFonts w:ascii="Times New Roman" w:hAnsi="Times New Roman" w:cs="Times New Roman"/>
                <w:color w:val="000000" w:themeColor="text1"/>
              </w:rPr>
            </w:pPr>
          </w:p>
          <w:p w14:paraId="7FBAE90C" w14:textId="77777777" w:rsidR="00BA2D78" w:rsidRPr="00116191" w:rsidRDefault="00BA2D78" w:rsidP="00BF2B59">
            <w:pPr>
              <w:jc w:val="both"/>
              <w:rPr>
                <w:rFonts w:ascii="Times New Roman" w:hAnsi="Times New Roman" w:cs="Times New Roman"/>
                <w:color w:val="000000" w:themeColor="text1"/>
              </w:rPr>
            </w:pPr>
          </w:p>
          <w:p w14:paraId="3FE3FAD2" w14:textId="77777777" w:rsidR="00BA2D78" w:rsidRPr="00116191" w:rsidRDefault="00BA2D78" w:rsidP="00BF2B59">
            <w:pPr>
              <w:jc w:val="both"/>
              <w:rPr>
                <w:rFonts w:ascii="Times New Roman" w:hAnsi="Times New Roman" w:cs="Times New Roman"/>
                <w:color w:val="000000" w:themeColor="text1"/>
              </w:rPr>
            </w:pPr>
          </w:p>
          <w:p w14:paraId="0BB29124" w14:textId="77777777" w:rsidR="00BA2D78" w:rsidRPr="00116191" w:rsidRDefault="00BA2D78" w:rsidP="00BF2B59">
            <w:pPr>
              <w:jc w:val="both"/>
              <w:rPr>
                <w:rFonts w:ascii="Times New Roman" w:hAnsi="Times New Roman" w:cs="Times New Roman"/>
                <w:color w:val="000000" w:themeColor="text1"/>
              </w:rPr>
            </w:pPr>
          </w:p>
          <w:p w14:paraId="3B792B3B" w14:textId="77777777" w:rsidR="00183FA3" w:rsidRPr="00116191" w:rsidRDefault="00BA2D78" w:rsidP="00183FA3">
            <w:pPr>
              <w:jc w:val="both"/>
              <w:rPr>
                <w:rFonts w:ascii="Times New Roman" w:hAnsi="Times New Roman" w:cs="Times New Roman"/>
                <w:bCs/>
                <w:i/>
                <w:iCs/>
                <w:color w:val="000000" w:themeColor="text1"/>
              </w:rPr>
            </w:pPr>
            <w:r w:rsidRPr="00116191">
              <w:rPr>
                <w:rFonts w:ascii="Times New Roman" w:hAnsi="Times New Roman" w:cs="Times New Roman"/>
                <w:color w:val="000000" w:themeColor="text1"/>
              </w:rPr>
              <w:t xml:space="preserve">- </w:t>
            </w:r>
            <w:r w:rsidR="00183FA3" w:rsidRPr="00116191">
              <w:rPr>
                <w:rFonts w:ascii="Times New Roman" w:hAnsi="Times New Roman" w:cs="Times New Roman"/>
                <w:color w:val="000000" w:themeColor="text1"/>
              </w:rPr>
              <w:t xml:space="preserve">Tại dự thảo Tờ trình, Cục Công nghiệp đã nêu rõ: </w:t>
            </w:r>
            <w:r w:rsidR="00183FA3" w:rsidRPr="00116191">
              <w:rPr>
                <w:rFonts w:ascii="Times New Roman" w:hAnsi="Times New Roman" w:cs="Times New Roman"/>
                <w:i/>
                <w:iCs/>
                <w:color w:val="000000" w:themeColor="text1"/>
              </w:rPr>
              <w:t>“</w:t>
            </w:r>
            <w:r w:rsidR="00183FA3" w:rsidRPr="00116191">
              <w:rPr>
                <w:rFonts w:ascii="Times New Roman" w:hAnsi="Times New Roman" w:cs="Times New Roman"/>
                <w:bCs/>
                <w:i/>
                <w:iCs/>
                <w:color w:val="000000" w:themeColor="text1"/>
              </w:rPr>
              <w:t xml:space="preserve">Để bảo đảm tính liên thông, đồng bộ dữ liệu quốc gia và tối ưu hóa hiệu quả đầu tư theo Nghị định số 224/2026/NĐ-CP và Nghị định số 278/2025/NĐ-CP,  Bộ Công Thương sẽ xây dựng cấu trúc trường thông tin của Cơ sở dữ liệu về thực phẩm thuộc phạm vi quản lý của Bộ Công Thương đồng nhất và tương thích hoàn toàn với cấu trúc dữ liệu đã được ban hành tại Quyết định số 1661/QĐ-BYT ngày 09 tháng 6 năm 2026 của Bộ Y tế và Quy chuẩn kỹ thuật quốc gia QCVN 09:2025/BCA của Bộ Công an. Danh mục, cấu trúc và mô tả dữ liệu của Cơ sở dữ liệu do Bộ trưởng Bộ Công Thương ban hành </w:t>
            </w:r>
            <w:r w:rsidR="00183FA3" w:rsidRPr="00116191">
              <w:rPr>
                <w:rFonts w:ascii="Times New Roman" w:hAnsi="Times New Roman" w:cs="Times New Roman"/>
                <w:bCs/>
                <w:i/>
                <w:iCs/>
                <w:color w:val="000000" w:themeColor="text1"/>
              </w:rPr>
              <w:lastRenderedPageBreak/>
              <w:t>và được rà soát, cập nhật phù hợp với yêu cầu quản lý nhà nước và quy định của pháp luật.”</w:t>
            </w:r>
          </w:p>
          <w:p w14:paraId="1CE7D240" w14:textId="6661AE8D" w:rsidR="00BA2D78" w:rsidRPr="000B5059" w:rsidRDefault="00183FA3" w:rsidP="00183FA3">
            <w:pPr>
              <w:jc w:val="both"/>
              <w:rPr>
                <w:rFonts w:ascii="Times New Roman" w:hAnsi="Times New Roman" w:cs="Times New Roman"/>
                <w:color w:val="000000" w:themeColor="text1"/>
              </w:rPr>
            </w:pPr>
            <w:r w:rsidRPr="000B5059">
              <w:rPr>
                <w:rFonts w:ascii="Times New Roman" w:hAnsi="Times New Roman" w:cs="Times New Roman"/>
                <w:color w:val="000000" w:themeColor="text1"/>
              </w:rPr>
              <w:t>Các dữ liệu mở, dữ liệu được công khai sẽ được Bộ Công Thương lấy ý kiến của Bộ Công an trong quá trình xây dựng để đảm bảo bảo mật, an toàn theo quy định của pháp luật. Ngoài ra, Bộ Công Thương sẽ lấy ý kiến của các đơn vị có liên quan khi xây dựng Danh mục dữ liệu.</w:t>
            </w:r>
          </w:p>
        </w:tc>
      </w:tr>
      <w:tr w:rsidR="005E5ABA" w:rsidRPr="00116191" w14:paraId="40D91362" w14:textId="77777777" w:rsidTr="005E5ABA">
        <w:tc>
          <w:tcPr>
            <w:tcW w:w="704" w:type="dxa"/>
          </w:tcPr>
          <w:p w14:paraId="42AC29D6" w14:textId="54CD207F"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106</w:t>
            </w:r>
          </w:p>
        </w:tc>
        <w:tc>
          <w:tcPr>
            <w:tcW w:w="2362" w:type="dxa"/>
          </w:tcPr>
          <w:p w14:paraId="42172C97" w14:textId="00A485C3"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14</w:t>
            </w:r>
          </w:p>
        </w:tc>
        <w:tc>
          <w:tcPr>
            <w:tcW w:w="1800" w:type="dxa"/>
          </w:tcPr>
          <w:p w14:paraId="0E167EF1" w14:textId="2FE4E920"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Gia Lai (Công văn số 4302/SCT-KTAT ngày 27/8/2026)</w:t>
            </w:r>
          </w:p>
        </w:tc>
        <w:tc>
          <w:tcPr>
            <w:tcW w:w="4485" w:type="dxa"/>
          </w:tcPr>
          <w:p w14:paraId="3A64E94A" w14:textId="77777777" w:rsidR="005E5ABA" w:rsidRPr="00116191" w:rsidRDefault="005E5ABA" w:rsidP="005E5ABA">
            <w:pPr>
              <w:ind w:firstLine="567"/>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Tại Điều 14. Trách nhiệm của các đơn vị thuộc Bộ Công Thương</w:t>
            </w:r>
          </w:p>
          <w:p w14:paraId="10108E1D" w14:textId="4C568623"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Tại khoản 2 Điều 14 quy định: “Đơn vị được giao nhiệm vụ về </w:t>
            </w:r>
            <w:r w:rsidRPr="00116191">
              <w:rPr>
                <w:rFonts w:ascii="Times New Roman" w:hAnsi="Times New Roman" w:cs="Times New Roman"/>
                <w:i/>
                <w:iCs/>
                <w:color w:val="000000" w:themeColor="text1"/>
              </w:rPr>
              <w:t>chuyển đổi số của Bộ Công Thương phối hợp thực hiện việc xây dựng, vận hành, kết nối, chia sẻ và bảo đảm kỹ thuật của Cơ sở dữ liệu theo chức năng, nhiệm vụ được giao”.</w:t>
            </w:r>
            <w:r w:rsidRPr="00116191">
              <w:rPr>
                <w:rFonts w:ascii="Times New Roman" w:hAnsi="Times New Roman" w:cs="Times New Roman"/>
                <w:color w:val="000000" w:themeColor="text1"/>
              </w:rPr>
              <w:t xml:space="preserve"> Đề nghị quy định cụ thể đơn vị thực hiện nhiệm vụ về chuyển đổi số của Bộ Công Thương thực hiện việc </w:t>
            </w:r>
            <w:r w:rsidRPr="00116191">
              <w:rPr>
                <w:rFonts w:ascii="Times New Roman" w:hAnsi="Times New Roman" w:cs="Times New Roman"/>
                <w:b/>
                <w:bCs/>
                <w:i/>
                <w:iCs/>
                <w:color w:val="000000" w:themeColor="text1"/>
              </w:rPr>
              <w:t>“xây dựng, vận hành, kết nối, chia sẻ và bảo đảm kỹ thuật của Cơ sở dữ liệu”</w:t>
            </w:r>
            <w:r w:rsidRPr="00116191">
              <w:rPr>
                <w:rFonts w:ascii="Times New Roman" w:hAnsi="Times New Roman" w:cs="Times New Roman"/>
                <w:color w:val="000000" w:themeColor="text1"/>
              </w:rPr>
              <w:t xml:space="preserve"> theo chức năng, nhiệm vụ được giao. Vì việc thống nhất một hệ thống Cơ sở dữ liệu và cách thức vận hành kết nối trên toàn quốc góp phần thuận lợi cho các địa phương trong quá trình triển khai thực hiện.</w:t>
            </w:r>
          </w:p>
        </w:tc>
        <w:tc>
          <w:tcPr>
            <w:tcW w:w="4777" w:type="dxa"/>
          </w:tcPr>
          <w:p w14:paraId="1B153360" w14:textId="77777777" w:rsidR="005E5ABA" w:rsidRPr="00116191" w:rsidRDefault="00D20D90"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Không tiếp thu.</w:t>
            </w:r>
          </w:p>
          <w:p w14:paraId="69A3B6BB" w14:textId="77777777" w:rsidR="00F5618D" w:rsidRPr="00116191" w:rsidRDefault="00F5618D" w:rsidP="00F5618D">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giải trình như sau:</w:t>
            </w:r>
          </w:p>
          <w:p w14:paraId="6628A89A" w14:textId="1D7C74AE" w:rsidR="00D20D90" w:rsidRPr="00116191" w:rsidRDefault="00D20D90"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Việc giao nhiệm vụ về chuyển đổi số có thể thay đổi theo từng thời kỳ. Vì vậy, Cục Công nghiệp đề xuất giữ nguyên như dự thảo Thông tư.</w:t>
            </w:r>
          </w:p>
        </w:tc>
      </w:tr>
      <w:tr w:rsidR="00D66ECE" w:rsidRPr="00116191" w14:paraId="36C5A6CB" w14:textId="77777777" w:rsidTr="005E5ABA">
        <w:tc>
          <w:tcPr>
            <w:tcW w:w="704" w:type="dxa"/>
          </w:tcPr>
          <w:p w14:paraId="4650DE34" w14:textId="411F6D59" w:rsidR="00D66ECE"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107</w:t>
            </w:r>
          </w:p>
        </w:tc>
        <w:tc>
          <w:tcPr>
            <w:tcW w:w="2362" w:type="dxa"/>
          </w:tcPr>
          <w:p w14:paraId="27694BA1" w14:textId="29FF8C1C" w:rsidR="00D66ECE" w:rsidRPr="000B5059" w:rsidRDefault="00D66ECE"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14</w:t>
            </w:r>
          </w:p>
        </w:tc>
        <w:tc>
          <w:tcPr>
            <w:tcW w:w="1800" w:type="dxa"/>
          </w:tcPr>
          <w:p w14:paraId="0D87380F" w14:textId="67F6F3B4" w:rsidR="00D66ECE" w:rsidRPr="000B5059" w:rsidRDefault="00D66ECE"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w:t>
            </w:r>
            <w:r w:rsidRPr="000B5059">
              <w:rPr>
                <w:rFonts w:ascii="Times New Roman" w:hAnsi="Times New Roman" w:cs="Times New Roman"/>
                <w:color w:val="000000" w:themeColor="text1"/>
              </w:rPr>
              <w:lastRenderedPageBreak/>
              <w:t>TĐC ngày 28/8/2026)</w:t>
            </w:r>
          </w:p>
        </w:tc>
        <w:tc>
          <w:tcPr>
            <w:tcW w:w="4485" w:type="dxa"/>
          </w:tcPr>
          <w:p w14:paraId="177E3F64" w14:textId="045CF5BD" w:rsidR="00D66ECE" w:rsidRPr="000B5059" w:rsidRDefault="00D66ECE" w:rsidP="00D66ECE">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 xml:space="preserve">Tại Điều 14, đề nghị rà soát, làm rõ trách nhiệm trong việc xây dựng danh mục sản phẩm, hàng hóa có mức độ rủi ro cao và lộ trình bắt buộc áp dụng truy xuất nguồn gốc; lấy ý kiến Bộ Khoa học và Công nghệ, </w:t>
            </w:r>
            <w:r w:rsidRPr="000B5059">
              <w:rPr>
                <w:rFonts w:ascii="Times New Roman" w:hAnsi="Times New Roman" w:cs="Times New Roman"/>
                <w:color w:val="000000" w:themeColor="text1"/>
              </w:rPr>
              <w:lastRenderedPageBreak/>
              <w:t>công bố công khai và kết nối, chia sẻ dữ liệu theo Điều 22 Nghị định số 37/2026/NĐ-CP.</w:t>
            </w:r>
          </w:p>
        </w:tc>
        <w:tc>
          <w:tcPr>
            <w:tcW w:w="4777" w:type="dxa"/>
          </w:tcPr>
          <w:p w14:paraId="0476C5D7" w14:textId="77777777" w:rsidR="00D66ECE" w:rsidRPr="000B5059" w:rsidRDefault="00F5618D"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61528BAF" w14:textId="3C5953F5" w:rsidR="00F5618D" w:rsidRPr="000B5059" w:rsidRDefault="00F5618D"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Việc xây dựng danh mục sản phẩm, hàng hóa có mức độ rủi ro cao được thực hiện theo Thông tư số 33/2026/TT-BCT.</w:t>
            </w:r>
          </w:p>
        </w:tc>
      </w:tr>
      <w:tr w:rsidR="005E5ABA" w:rsidRPr="00116191" w14:paraId="0C0971CA" w14:textId="77777777" w:rsidTr="005E5ABA">
        <w:tc>
          <w:tcPr>
            <w:tcW w:w="704" w:type="dxa"/>
          </w:tcPr>
          <w:p w14:paraId="2D40FE5D" w14:textId="466F8922"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108</w:t>
            </w:r>
          </w:p>
        </w:tc>
        <w:tc>
          <w:tcPr>
            <w:tcW w:w="2362" w:type="dxa"/>
          </w:tcPr>
          <w:p w14:paraId="7279522F" w14:textId="61CDBFB9"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8,  Điều 15</w:t>
            </w:r>
          </w:p>
        </w:tc>
        <w:tc>
          <w:tcPr>
            <w:tcW w:w="1800" w:type="dxa"/>
          </w:tcPr>
          <w:p w14:paraId="3352DB32" w14:textId="3F699A39"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Phú Thọ (Công văn số 3933/SCT-QLCN ngày 28/8/2026)</w:t>
            </w:r>
          </w:p>
        </w:tc>
        <w:tc>
          <w:tcPr>
            <w:tcW w:w="4485" w:type="dxa"/>
          </w:tcPr>
          <w:p w14:paraId="67343669"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Khoản 1 Điều 8 đã xác định dữ liệu có sẵn trong cơ sở dữ liệu, hệ thống thông tin của cơ quan nhà nước được khai thác, sử dụng lại thông qua kết nối, chia sẻ. Nội dung này phù hợp với điểm b khoản 2 Điều 11 Luật Dữ liệu số 60/2024/QH15: “Dữ liệu có trong các cơ sở dữ liệu được kết nối, chia sẻ thì không thu thập lại”. Tuy nhiên, Điều 15 chưa xác định cụ thể thời điểm Cơ sở dữ liệu chính thức vận hành; chuẩn, cấu trúc dữ liệu và phương thức kết nối; thời hạn cập nhật đối với dữ liệu phát sinh mới; phạm vi, thứ tự ưu tiên và lộ trình chuyển đổi số dữ liệu hình thành trước thời điểm vận hành. Khoản 2 Điều 15 chỉ quy định “trong thời hạn phù hợp với quy định của pháp luật chuyên ngành và yêu cầu quản lý” là chưa đủ rõ để xác định trách nhiệm thực hiện.</w:t>
            </w:r>
          </w:p>
          <w:p w14:paraId="0CAFEC67" w14:textId="59184896"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Đề nghị bổ sung hoặc giao rõ cơ chế công bố thời điểm vận hành, tiêu chuẩn kỹ thuật, phương thức kết nối và thời hạn đồng bộ/cập nhật; đồng thời quy định nguyên tắc chỉ chuyển đổi số, tạo lập lại khi dữ liệu chưa có hoặc chưa thể khai thác hợp pháp qua kết nối, chia sẻ. Nội dung này cần được làm rõ để tránh phát sinh việc số hóa lặp lại, tăng chi phí và trách nhiệm không xác định cho địa phương.</w:t>
            </w:r>
          </w:p>
        </w:tc>
        <w:tc>
          <w:tcPr>
            <w:tcW w:w="4777" w:type="dxa"/>
          </w:tcPr>
          <w:p w14:paraId="41249C96" w14:textId="77777777" w:rsidR="00D20D90" w:rsidRPr="00116191" w:rsidRDefault="00D20D90" w:rsidP="00D20D90">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349802E1" w14:textId="77777777" w:rsidR="00D20D90" w:rsidRPr="00116191" w:rsidRDefault="00D20D90" w:rsidP="00D20D90">
            <w:pPr>
              <w:jc w:val="both"/>
              <w:rPr>
                <w:rFonts w:ascii="Times New Roman" w:hAnsi="Times New Roman" w:cs="Times New Roman"/>
                <w:bCs/>
                <w:i/>
                <w:iCs/>
                <w:color w:val="000000" w:themeColor="text1"/>
              </w:rPr>
            </w:pPr>
            <w:r w:rsidRPr="00116191">
              <w:rPr>
                <w:rFonts w:ascii="Times New Roman" w:hAnsi="Times New Roman" w:cs="Times New Roman"/>
                <w:color w:val="000000" w:themeColor="text1"/>
              </w:rPr>
              <w:t xml:space="preserve">Tại dự thảo Tờ trình, Cục Công nghiệp đã nêu rõ: </w:t>
            </w: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Để bảo đảm tính liên thông, đồng bộ dữ liệu quốc gia và tối ưu hóa hiệu quả đầu tư theo Nghị định số 224/2026/NĐ-CP và Nghị định số 278/2025/NĐ-CP,  Bộ Công Thương sẽ xây dựng cấu trúc trường thông tin của Cơ sở dữ liệu về thực phẩm thuộc phạm vi quản lý của Bộ Công Thương đồng nhất và tương thích hoàn toàn với cấu trúc dữ liệu đã được ban hành tại Quyết định số 1661/QĐ-BYT ngày 09 tháng 6 năm 2026 của Bộ Y tế và Quy chuẩn kỹ thuật quốc gia QCVN 09:2025/BCA của Bộ Công an. Danh mục, cấu trúc và mô tả dữ liệu của Cơ sở dữ liệu do Bộ trưởng Bộ Công Thương ban hành và được rà soát, cập nhật phù hợp với yêu cầu quản lý nhà nước và quy định của pháp luật.”</w:t>
            </w:r>
          </w:p>
          <w:p w14:paraId="540CD9B9" w14:textId="58A1F8BF" w:rsidR="005E5ABA" w:rsidRPr="00116191" w:rsidRDefault="00D20D90"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Bộ Công Thương sẽ tiếp tục nghiên cứu xây dựng Danh mục dữ liệu và kế hoạch triển khai xây dựng cơ sở dữ liệu.</w:t>
            </w:r>
          </w:p>
        </w:tc>
      </w:tr>
      <w:tr w:rsidR="005E5ABA" w:rsidRPr="00116191" w14:paraId="233C90AE" w14:textId="77777777" w:rsidTr="005E5ABA">
        <w:tc>
          <w:tcPr>
            <w:tcW w:w="704" w:type="dxa"/>
          </w:tcPr>
          <w:p w14:paraId="72F88228" w14:textId="2AD0AA3C"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109</w:t>
            </w:r>
          </w:p>
        </w:tc>
        <w:tc>
          <w:tcPr>
            <w:tcW w:w="2362" w:type="dxa"/>
          </w:tcPr>
          <w:p w14:paraId="2F5EC557" w14:textId="316B0DAD"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8, Điều 15</w:t>
            </w:r>
          </w:p>
        </w:tc>
        <w:tc>
          <w:tcPr>
            <w:tcW w:w="1800" w:type="dxa"/>
          </w:tcPr>
          <w:p w14:paraId="61C557BF" w14:textId="32BE8869"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Sở Công Thương tỉnh Thanh Hóa </w:t>
            </w:r>
            <w:r w:rsidRPr="00116191">
              <w:rPr>
                <w:rFonts w:ascii="Times New Roman" w:hAnsi="Times New Roman" w:cs="Times New Roman"/>
                <w:color w:val="000000" w:themeColor="text1"/>
              </w:rPr>
              <w:lastRenderedPageBreak/>
              <w:t>(Công văn số 3768/SCT-QLTM ngày 27/8/2026)</w:t>
            </w:r>
          </w:p>
        </w:tc>
        <w:tc>
          <w:tcPr>
            <w:tcW w:w="4485" w:type="dxa"/>
          </w:tcPr>
          <w:p w14:paraId="753F1F22" w14:textId="32EE8436"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 xml:space="preserve">Tại Điều 8 và Điều 15 dự thảo Thông tư quy định về việc tạo lập, chuyển đổi số, cập nhật dữ liệu và kết nối, chia sẻ dữ liệu. </w:t>
            </w:r>
            <w:r w:rsidRPr="00116191">
              <w:rPr>
                <w:rFonts w:ascii="Times New Roman" w:hAnsi="Times New Roman" w:cs="Times New Roman"/>
                <w:color w:val="000000" w:themeColor="text1"/>
              </w:rPr>
              <w:lastRenderedPageBreak/>
              <w:t>Tuy nhiên, dự thảo chưa làm rõ quy trình, trách nhiệm và cách thức cập nhật, đồng bộ dữ liệu của địa phương vào Cơ sở dữ liệu của Bộ Công Thương, nhất là trường hợp dữ liệu đã được tạo lập, quản lý trên các hệ thống thông tin, cơ sở dữ liệu của địa phương. Đề nghị quy định rõ nguyên tắc và trách nhiệm của các cơ quan, đơn vị trong việc tạo lập, cập nhật, kết nối, chia sẻ và đồng bộ dữ liệu; đồng thời làm rõ cách thức cập nhật và kiểm tra, đối chiếu dữ liệu giữa các hệ thống, xác định cơ quan chịu trách nhiệm quản lý, cập nhật nguồn dữ liệu chính thức, nhằm bảo đảm dữ liệu được cập nhật thống nhất, chính xác, hạn chế trùng lặp, sai lệch giữa các hệ thống.</w:t>
            </w:r>
          </w:p>
          <w:p w14:paraId="6AC4339E" w14:textId="0E2AA16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Đề nghị Bộ Công Thương nghiên cứu quy định theo hướng ưu tiên kết nối, chia sẻ, đồng bộ dữ liệu giữa Cơ sở dữ liệu của Bộ Công Thương với các cơ sở dữ liệu, hệ thống thông tin của địa phương; hạn chế yêu cầu cơ quan, đơn vị tại địa phương phải nhập lại dữ liệu đã có trên hệ thống thông tin, cơ sở dữ liệu khác.</w:t>
            </w:r>
          </w:p>
        </w:tc>
        <w:tc>
          <w:tcPr>
            <w:tcW w:w="4777" w:type="dxa"/>
          </w:tcPr>
          <w:p w14:paraId="3AA85DAE" w14:textId="77777777" w:rsidR="00D20D90" w:rsidRPr="00116191" w:rsidRDefault="00D20D90" w:rsidP="00D20D90">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681EBCF1" w14:textId="77777777" w:rsidR="00D20D90" w:rsidRPr="00116191" w:rsidRDefault="00D20D90" w:rsidP="00D20D90">
            <w:pPr>
              <w:jc w:val="both"/>
              <w:rPr>
                <w:rFonts w:ascii="Times New Roman" w:hAnsi="Times New Roman" w:cs="Times New Roman"/>
                <w:bCs/>
                <w:i/>
                <w:iCs/>
                <w:color w:val="000000" w:themeColor="text1"/>
              </w:rPr>
            </w:pPr>
            <w:r w:rsidRPr="00116191">
              <w:rPr>
                <w:rFonts w:ascii="Times New Roman" w:hAnsi="Times New Roman" w:cs="Times New Roman"/>
                <w:color w:val="000000" w:themeColor="text1"/>
              </w:rPr>
              <w:t xml:space="preserve">Tại dự thảo Tờ trình, Cục Công nghiệp đã nêu rõ: </w:t>
            </w: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 xml:space="preserve">Để bảo đảm tính liên thông, đồng bộ dữ </w:t>
            </w:r>
            <w:r w:rsidRPr="00116191">
              <w:rPr>
                <w:rFonts w:ascii="Times New Roman" w:hAnsi="Times New Roman" w:cs="Times New Roman"/>
                <w:bCs/>
                <w:i/>
                <w:iCs/>
                <w:color w:val="000000" w:themeColor="text1"/>
              </w:rPr>
              <w:lastRenderedPageBreak/>
              <w:t>liệu quốc gia và tối ưu hóa hiệu quả đầu tư theo Nghị định số 224/2026/NĐ-CP và Nghị định số 278/2025/NĐ-CP,  Bộ Công Thương sẽ xây dựng cấu trúc trường thông tin của Cơ sở dữ liệu về thực phẩm thuộc phạm vi quản lý của Bộ Công Thương đồng nhất và tương thích hoàn toàn với cấu trúc dữ liệu đã được ban hành tại Quyết định số 1661/QĐ-BYT ngày 09 tháng 6 năm 2026 của Bộ Y tế và Quy chuẩn kỹ thuật quốc gia QCVN 09:2025/BCA của Bộ Công an. Danh mục, cấu trúc và mô tả dữ liệu của Cơ sở dữ liệu do Bộ trưởng Bộ Công Thương ban hành và được rà soát, cập nhật phù hợp với yêu cầu quản lý nhà nước và quy định của pháp luật.”</w:t>
            </w:r>
          </w:p>
          <w:p w14:paraId="03FD308F" w14:textId="785A2405" w:rsidR="005E5ABA" w:rsidRPr="00116191" w:rsidRDefault="00D20D90"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Chương II (từ Điều 5 đến Điều 8) dự thảo Thông tư đã quy định rõ mối quan hệ giữa cơ sở dữ liệu </w:t>
            </w:r>
            <w:r w:rsidRPr="000B5059">
              <w:rPr>
                <w:rFonts w:ascii="Times New Roman" w:hAnsi="Times New Roman" w:cs="Times New Roman"/>
                <w:color w:val="000000" w:themeColor="text1"/>
              </w:rPr>
              <w:t>của Bộ Công Thương với cơ sở dữ liệu, hệ thống thông tin về an toàn thực phẩm của địa phương và các cơ sở dữ liệu quốc gia, cơ sở dữ liệu chuyên ngành có liên quan. Việc tạo lập, kết nối, chia sẻ dữ liệu được quy định trên nguyên tắc các dữ liệu đã được tạo lập, kết nối, chia sẻ thì không tạo lập lại để tránh chồng chéo, trùng lặp.</w:t>
            </w:r>
          </w:p>
        </w:tc>
      </w:tr>
      <w:tr w:rsidR="005E5ABA" w:rsidRPr="00116191" w14:paraId="07630FE6" w14:textId="77777777" w:rsidTr="005E5ABA">
        <w:tc>
          <w:tcPr>
            <w:tcW w:w="704" w:type="dxa"/>
          </w:tcPr>
          <w:p w14:paraId="7C996486" w14:textId="0E5FD6E6"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110</w:t>
            </w:r>
          </w:p>
        </w:tc>
        <w:tc>
          <w:tcPr>
            <w:tcW w:w="2362" w:type="dxa"/>
          </w:tcPr>
          <w:p w14:paraId="7BF76447" w14:textId="75F90450" w:rsidR="005E5ABA" w:rsidRPr="00116191" w:rsidRDefault="00D20D90"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8, Điều 15</w:t>
            </w:r>
          </w:p>
        </w:tc>
        <w:tc>
          <w:tcPr>
            <w:tcW w:w="1800" w:type="dxa"/>
          </w:tcPr>
          <w:p w14:paraId="5CCEE08B" w14:textId="148A1102"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Lào Cai (Công văn số 5306/SCT-CN ngày 27/8/2026)</w:t>
            </w:r>
          </w:p>
        </w:tc>
        <w:tc>
          <w:tcPr>
            <w:tcW w:w="4485" w:type="dxa"/>
          </w:tcPr>
          <w:p w14:paraId="7AF91FF9"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i/>
                <w:iCs/>
                <w:color w:val="000000" w:themeColor="text1"/>
              </w:rPr>
              <w:t>Về cập nhật dữ liệu và trách nhiệm của UBND cấp tỉnh (Điều 8, Điều 15):</w:t>
            </w:r>
            <w:r w:rsidRPr="00116191">
              <w:rPr>
                <w:rFonts w:ascii="Times New Roman" w:hAnsi="Times New Roman" w:cs="Times New Roman"/>
                <w:color w:val="000000" w:themeColor="text1"/>
              </w:rPr>
              <w:t xml:space="preserve"> Đây là nhóm quy định tác động trực tiếp đến địa phương nhưng chưa đủ rõ để tổ chức thực hiện, cụ thể:</w:t>
            </w:r>
          </w:p>
          <w:p w14:paraId="424C96E2"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 Dự thảo chưa quy định cơ quan, hình thức công bố "thời điểm Cơ sở dữ liệu chính thức vận hành" (khoản 2, khoản 3 Điều 15) - mốc phát sinh nghĩa vụ của địa phương. Đề </w:t>
            </w:r>
            <w:r w:rsidRPr="00116191">
              <w:rPr>
                <w:rFonts w:ascii="Times New Roman" w:hAnsi="Times New Roman" w:cs="Times New Roman"/>
                <w:color w:val="000000" w:themeColor="text1"/>
              </w:rPr>
              <w:lastRenderedPageBreak/>
              <w:t>nghị quy định Bộ Công Thương công bố thời điểm này và ban hành hướng dẫn kỹ thuật kết nối, cấp tài khoản, phân quyền cho địa phương trước đó.</w:t>
            </w:r>
          </w:p>
          <w:p w14:paraId="0F4526A9"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Thời hạn cập nhật "phù hợp với quy định của pháp luật chuyên ngành" (khoản 2 Điều 15) không định lượng được, không có cơ sở kiểm tra, đánh giá. Đề nghị quy định thời hạn cụ thể (ví dụ: 05 ngày làm việc kể từ ngày ban hành kết quả giải quyết thủ tục hành chính, kết luận kiểm tra, quyết định xử phạt).</w:t>
            </w:r>
          </w:p>
          <w:p w14:paraId="6AE8CA9A"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 Tại tỉnh Lào Cai, các thủ tục hành chính về an toàn thực phẩm ngành Công Thương (cấp Giấy chứng nhận cơ sở đủ điều kiện an toàn thực phẩm, tiếp nhận bản tự công bố sản phẩm...) đang được giải quyết trên Hệ thống thông tin giải quyết thủ tục hành chính của tỉnh, kết nối với Cổng Dịch vụ công quốc gia; kết quả giải quyết đã được số hóa. Để thực hiện đúng nguyên tắc dữ liệu đã có trong các cơ sở dữ liệu được kết nối, chia sẻ thì không thu thập lại (khoản 1 Điều 8 dự thảo; khoản 2 Điều 11 Luật Dữ liệu), đề nghị quy định phương thức chủ yếu để địa phương thực hiện Điều 15 là kết nối, chia sẻ tự động giữa Hệ thống thông tin giải quyết thủ tục hành chính cấp tỉnh với Cơ sở dữ liệu của Bộ thông qua Nền tảng chia sẻ, điều phối dữ liệu theo Nghị định số 278/2025/NĐ-CP; chỉ yêu cầu nhập liệu trực tiếp đối với dữ liệu chưa có trên môi trường điện tử. Bộ Công </w:t>
            </w:r>
            <w:r w:rsidRPr="00116191">
              <w:rPr>
                <w:rFonts w:ascii="Times New Roman" w:hAnsi="Times New Roman" w:cs="Times New Roman"/>
                <w:color w:val="000000" w:themeColor="text1"/>
              </w:rPr>
              <w:lastRenderedPageBreak/>
              <w:t>Thương cung cấp tài liệu đặc tả kỹ thuật, giao diện kết nối.</w:t>
            </w:r>
          </w:p>
          <w:p w14:paraId="07890BF1" w14:textId="7FB17266"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Sau khi tổ chức chính quyền địa phương 02 cấp, một số nhiệm vụ quản lý an toàn thực phẩm trên địa bàn (quản lý cơ sở nhỏ lẻ, kiểm tra, xử lý vi phạm hành chính) thuộc thẩm quyền của UBND cấp xã, nhưng Điều 15 chỉ giao UBND cấp tỉnh. Đề nghị bổ sung: UBND cấp tỉnh giao cơ quan chuyên môn về Công thương làm đầu mối tổng hợp và chỉ đạo UBND cấp xã tạo lập, cập nhật dữ liệu thuộc thẩm quyền của cấp xã.</w:t>
            </w:r>
          </w:p>
        </w:tc>
        <w:tc>
          <w:tcPr>
            <w:tcW w:w="4777" w:type="dxa"/>
          </w:tcPr>
          <w:p w14:paraId="0D7600B6" w14:textId="77777777" w:rsidR="005E5ABA" w:rsidRPr="00116191" w:rsidRDefault="00D20D90"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18C35CB1" w14:textId="77777777" w:rsidR="00D20D90" w:rsidRPr="00116191" w:rsidRDefault="00D20D90" w:rsidP="005E5ABA">
            <w:pPr>
              <w:jc w:val="both"/>
              <w:rPr>
                <w:rFonts w:ascii="Times New Roman" w:hAnsi="Times New Roman" w:cs="Times New Roman"/>
                <w:color w:val="000000" w:themeColor="text1"/>
              </w:rPr>
            </w:pPr>
          </w:p>
          <w:p w14:paraId="1F379D8B" w14:textId="77777777" w:rsidR="00D20D90" w:rsidRPr="00116191" w:rsidRDefault="00D20D90" w:rsidP="005E5ABA">
            <w:pPr>
              <w:jc w:val="both"/>
              <w:rPr>
                <w:rFonts w:ascii="Times New Roman" w:hAnsi="Times New Roman" w:cs="Times New Roman"/>
                <w:color w:val="000000" w:themeColor="text1"/>
              </w:rPr>
            </w:pPr>
          </w:p>
          <w:p w14:paraId="261165B7" w14:textId="77777777" w:rsidR="00D20D90" w:rsidRPr="00116191" w:rsidRDefault="00D20D90" w:rsidP="005E5ABA">
            <w:pPr>
              <w:jc w:val="both"/>
              <w:rPr>
                <w:rFonts w:ascii="Times New Roman" w:hAnsi="Times New Roman" w:cs="Times New Roman"/>
                <w:color w:val="000000" w:themeColor="text1"/>
              </w:rPr>
            </w:pPr>
          </w:p>
          <w:p w14:paraId="077AABEF" w14:textId="77777777" w:rsidR="00D20D90" w:rsidRPr="00116191" w:rsidRDefault="00D20D90" w:rsidP="005E5ABA">
            <w:pPr>
              <w:jc w:val="both"/>
              <w:rPr>
                <w:rFonts w:ascii="Times New Roman" w:hAnsi="Times New Roman" w:cs="Times New Roman"/>
                <w:color w:val="000000" w:themeColor="text1"/>
              </w:rPr>
            </w:pPr>
          </w:p>
          <w:p w14:paraId="63C341C4" w14:textId="77777777" w:rsidR="00D20D90" w:rsidRPr="00116191" w:rsidRDefault="00D20D90"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 Bộ Công Thương sẽ tiếp tục nghiên cứu và công bố thời gian Cơ sở dữ liệu chính thức vận hành. Về hướng dẫn kỹ thuật đã được giao cho </w:t>
            </w:r>
            <w:r w:rsidRPr="00116191">
              <w:rPr>
                <w:rFonts w:ascii="Times New Roman" w:hAnsi="Times New Roman" w:cs="Times New Roman"/>
                <w:color w:val="000000" w:themeColor="text1"/>
              </w:rPr>
              <w:lastRenderedPageBreak/>
              <w:t>các đơn vị thuộc Bộ Công Thương xây dựng tại dự thảo Thông tư.</w:t>
            </w:r>
          </w:p>
          <w:p w14:paraId="398AA5A2" w14:textId="77777777" w:rsidR="00D20D90" w:rsidRPr="00116191" w:rsidRDefault="00D20D90" w:rsidP="005E5ABA">
            <w:pPr>
              <w:jc w:val="both"/>
              <w:rPr>
                <w:rFonts w:ascii="Times New Roman" w:hAnsi="Times New Roman" w:cs="Times New Roman"/>
                <w:color w:val="000000" w:themeColor="text1"/>
              </w:rPr>
            </w:pPr>
          </w:p>
          <w:p w14:paraId="1D27DAF6" w14:textId="77777777" w:rsidR="00D20D90" w:rsidRPr="00116191" w:rsidRDefault="00D20D90" w:rsidP="005E5ABA">
            <w:pPr>
              <w:jc w:val="both"/>
              <w:rPr>
                <w:rFonts w:ascii="Times New Roman" w:hAnsi="Times New Roman" w:cs="Times New Roman"/>
                <w:color w:val="000000" w:themeColor="text1"/>
              </w:rPr>
            </w:pPr>
          </w:p>
          <w:p w14:paraId="4F3A9996" w14:textId="77777777" w:rsidR="00D20D90" w:rsidRPr="00116191" w:rsidRDefault="00D20D90" w:rsidP="005E5ABA">
            <w:pPr>
              <w:jc w:val="both"/>
              <w:rPr>
                <w:rFonts w:ascii="Times New Roman" w:hAnsi="Times New Roman" w:cs="Times New Roman"/>
                <w:color w:val="000000" w:themeColor="text1"/>
              </w:rPr>
            </w:pPr>
          </w:p>
          <w:p w14:paraId="4AE749C2" w14:textId="77777777" w:rsidR="00D20D90" w:rsidRPr="00116191" w:rsidRDefault="00D20D90"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Về thời hạn cập nhật</w:t>
            </w:r>
            <w:r w:rsidR="00607C7E" w:rsidRPr="00116191">
              <w:rPr>
                <w:rFonts w:ascii="Times New Roman" w:hAnsi="Times New Roman" w:cs="Times New Roman"/>
                <w:color w:val="000000" w:themeColor="text1"/>
              </w:rPr>
              <w:t>, một số TTHC, dịch vụ công sẽ được kết nối trực tiếp về quá trình xử lý hồ sơ lên cơ sở dữ liệu. Nên quy định một khoảng thời gian cụ thể ngay tại dự thảo Thông tư là chưa đảm bảo phù hợp, linh hoạt trong thực tế.</w:t>
            </w:r>
          </w:p>
          <w:p w14:paraId="37C25A27" w14:textId="77777777" w:rsidR="00607C7E" w:rsidRPr="00116191" w:rsidRDefault="00607C7E" w:rsidP="005E5ABA">
            <w:pPr>
              <w:jc w:val="both"/>
              <w:rPr>
                <w:rFonts w:ascii="Times New Roman" w:hAnsi="Times New Roman" w:cs="Times New Roman"/>
                <w:color w:val="000000" w:themeColor="text1"/>
              </w:rPr>
            </w:pPr>
          </w:p>
          <w:p w14:paraId="21207478" w14:textId="77777777" w:rsidR="00607C7E" w:rsidRPr="00116191" w:rsidRDefault="00607C7E" w:rsidP="005E5ABA">
            <w:pPr>
              <w:jc w:val="both"/>
              <w:rPr>
                <w:rFonts w:ascii="Times New Roman" w:hAnsi="Times New Roman" w:cs="Times New Roman"/>
                <w:color w:val="000000" w:themeColor="text1"/>
              </w:rPr>
            </w:pPr>
          </w:p>
          <w:p w14:paraId="52B4A82E" w14:textId="77777777" w:rsidR="00607C7E" w:rsidRPr="00116191" w:rsidRDefault="00607C7E" w:rsidP="00607C7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Việc kết nối chia sẻ sẽ được xem xét khi xây dựng cơ sở dữ liệu để tối ưu hóa nguồn lực và chi phí.</w:t>
            </w:r>
          </w:p>
          <w:p w14:paraId="07BDDCC3" w14:textId="77777777" w:rsidR="00607C7E" w:rsidRPr="00116191" w:rsidRDefault="00607C7E" w:rsidP="00607C7E">
            <w:pPr>
              <w:jc w:val="both"/>
              <w:rPr>
                <w:rFonts w:ascii="Times New Roman" w:hAnsi="Times New Roman" w:cs="Times New Roman"/>
                <w:color w:val="000000" w:themeColor="text1"/>
              </w:rPr>
            </w:pPr>
          </w:p>
          <w:p w14:paraId="134A0A96" w14:textId="77777777" w:rsidR="00607C7E" w:rsidRPr="00116191" w:rsidRDefault="00607C7E" w:rsidP="00607C7E">
            <w:pPr>
              <w:jc w:val="both"/>
              <w:rPr>
                <w:rFonts w:ascii="Times New Roman" w:hAnsi="Times New Roman" w:cs="Times New Roman"/>
                <w:color w:val="000000" w:themeColor="text1"/>
              </w:rPr>
            </w:pPr>
          </w:p>
          <w:p w14:paraId="76EE4EF3" w14:textId="77777777" w:rsidR="00607C7E" w:rsidRPr="00116191" w:rsidRDefault="00607C7E" w:rsidP="00607C7E">
            <w:pPr>
              <w:jc w:val="both"/>
              <w:rPr>
                <w:rFonts w:ascii="Times New Roman" w:hAnsi="Times New Roman" w:cs="Times New Roman"/>
                <w:color w:val="000000" w:themeColor="text1"/>
              </w:rPr>
            </w:pPr>
          </w:p>
          <w:p w14:paraId="51FC1D66" w14:textId="77777777" w:rsidR="00607C7E" w:rsidRPr="00116191" w:rsidRDefault="00607C7E" w:rsidP="00607C7E">
            <w:pPr>
              <w:jc w:val="both"/>
              <w:rPr>
                <w:rFonts w:ascii="Times New Roman" w:hAnsi="Times New Roman" w:cs="Times New Roman"/>
                <w:color w:val="000000" w:themeColor="text1"/>
              </w:rPr>
            </w:pPr>
          </w:p>
          <w:p w14:paraId="46255279" w14:textId="77777777" w:rsidR="00607C7E" w:rsidRPr="00116191" w:rsidRDefault="00607C7E" w:rsidP="00607C7E">
            <w:pPr>
              <w:jc w:val="both"/>
              <w:rPr>
                <w:rFonts w:ascii="Times New Roman" w:hAnsi="Times New Roman" w:cs="Times New Roman"/>
                <w:color w:val="000000" w:themeColor="text1"/>
              </w:rPr>
            </w:pPr>
          </w:p>
          <w:p w14:paraId="5EB3C733" w14:textId="77777777" w:rsidR="00607C7E" w:rsidRPr="00116191" w:rsidRDefault="00607C7E" w:rsidP="00607C7E">
            <w:pPr>
              <w:jc w:val="both"/>
              <w:rPr>
                <w:rFonts w:ascii="Times New Roman" w:hAnsi="Times New Roman" w:cs="Times New Roman"/>
                <w:color w:val="000000" w:themeColor="text1"/>
              </w:rPr>
            </w:pPr>
          </w:p>
          <w:p w14:paraId="0E665DE1" w14:textId="77777777" w:rsidR="00607C7E" w:rsidRPr="00116191" w:rsidRDefault="00607C7E" w:rsidP="00607C7E">
            <w:pPr>
              <w:jc w:val="both"/>
              <w:rPr>
                <w:rFonts w:ascii="Times New Roman" w:hAnsi="Times New Roman" w:cs="Times New Roman"/>
                <w:color w:val="000000" w:themeColor="text1"/>
              </w:rPr>
            </w:pPr>
          </w:p>
          <w:p w14:paraId="22D3540B" w14:textId="77777777" w:rsidR="00607C7E" w:rsidRPr="00116191" w:rsidRDefault="00607C7E" w:rsidP="00607C7E">
            <w:pPr>
              <w:jc w:val="both"/>
              <w:rPr>
                <w:rFonts w:ascii="Times New Roman" w:hAnsi="Times New Roman" w:cs="Times New Roman"/>
                <w:color w:val="000000" w:themeColor="text1"/>
              </w:rPr>
            </w:pPr>
          </w:p>
          <w:p w14:paraId="1B454812" w14:textId="77777777" w:rsidR="00607C7E" w:rsidRPr="00116191" w:rsidRDefault="00607C7E" w:rsidP="00607C7E">
            <w:pPr>
              <w:jc w:val="both"/>
              <w:rPr>
                <w:rFonts w:ascii="Times New Roman" w:hAnsi="Times New Roman" w:cs="Times New Roman"/>
                <w:color w:val="000000" w:themeColor="text1"/>
              </w:rPr>
            </w:pPr>
          </w:p>
          <w:p w14:paraId="7FCFE733" w14:textId="77777777" w:rsidR="00607C7E" w:rsidRPr="00116191" w:rsidRDefault="00607C7E" w:rsidP="00607C7E">
            <w:pPr>
              <w:jc w:val="both"/>
              <w:rPr>
                <w:rFonts w:ascii="Times New Roman" w:hAnsi="Times New Roman" w:cs="Times New Roman"/>
                <w:color w:val="000000" w:themeColor="text1"/>
              </w:rPr>
            </w:pPr>
          </w:p>
          <w:p w14:paraId="32FE684D" w14:textId="77777777" w:rsidR="00607C7E" w:rsidRPr="00116191" w:rsidRDefault="00607C7E" w:rsidP="00607C7E">
            <w:pPr>
              <w:jc w:val="both"/>
              <w:rPr>
                <w:rFonts w:ascii="Times New Roman" w:hAnsi="Times New Roman" w:cs="Times New Roman"/>
                <w:color w:val="000000" w:themeColor="text1"/>
              </w:rPr>
            </w:pPr>
          </w:p>
          <w:p w14:paraId="024AE9E4" w14:textId="77777777" w:rsidR="00607C7E" w:rsidRPr="00116191" w:rsidRDefault="00607C7E" w:rsidP="00607C7E">
            <w:pPr>
              <w:jc w:val="both"/>
              <w:rPr>
                <w:rFonts w:ascii="Times New Roman" w:hAnsi="Times New Roman" w:cs="Times New Roman"/>
                <w:color w:val="000000" w:themeColor="text1"/>
              </w:rPr>
            </w:pPr>
          </w:p>
          <w:p w14:paraId="6161FF16" w14:textId="77777777" w:rsidR="00607C7E" w:rsidRPr="00116191" w:rsidRDefault="00607C7E" w:rsidP="00607C7E">
            <w:pPr>
              <w:jc w:val="both"/>
              <w:rPr>
                <w:rFonts w:ascii="Times New Roman" w:hAnsi="Times New Roman" w:cs="Times New Roman"/>
                <w:color w:val="000000" w:themeColor="text1"/>
              </w:rPr>
            </w:pPr>
          </w:p>
          <w:p w14:paraId="69657AE3" w14:textId="77777777" w:rsidR="00607C7E" w:rsidRPr="00116191" w:rsidRDefault="00607C7E" w:rsidP="00607C7E">
            <w:pPr>
              <w:jc w:val="both"/>
              <w:rPr>
                <w:rFonts w:ascii="Times New Roman" w:hAnsi="Times New Roman" w:cs="Times New Roman"/>
                <w:color w:val="000000" w:themeColor="text1"/>
              </w:rPr>
            </w:pPr>
          </w:p>
          <w:p w14:paraId="2763B1DD" w14:textId="77777777" w:rsidR="00607C7E" w:rsidRPr="00116191" w:rsidRDefault="00607C7E" w:rsidP="00607C7E">
            <w:pPr>
              <w:jc w:val="both"/>
              <w:rPr>
                <w:rFonts w:ascii="Times New Roman" w:hAnsi="Times New Roman" w:cs="Times New Roman"/>
                <w:color w:val="000000" w:themeColor="text1"/>
              </w:rPr>
            </w:pPr>
          </w:p>
          <w:p w14:paraId="61DE416F" w14:textId="77777777" w:rsidR="00607C7E" w:rsidRPr="00116191" w:rsidRDefault="00607C7E" w:rsidP="00607C7E">
            <w:pPr>
              <w:jc w:val="both"/>
              <w:rPr>
                <w:rFonts w:ascii="Times New Roman" w:hAnsi="Times New Roman" w:cs="Times New Roman"/>
                <w:color w:val="000000" w:themeColor="text1"/>
              </w:rPr>
            </w:pPr>
          </w:p>
          <w:p w14:paraId="46C83737" w14:textId="77777777" w:rsidR="00607C7E" w:rsidRPr="00116191" w:rsidRDefault="00607C7E" w:rsidP="00607C7E">
            <w:pPr>
              <w:jc w:val="both"/>
              <w:rPr>
                <w:rFonts w:ascii="Times New Roman" w:hAnsi="Times New Roman" w:cs="Times New Roman"/>
                <w:color w:val="000000" w:themeColor="text1"/>
              </w:rPr>
            </w:pPr>
          </w:p>
          <w:p w14:paraId="014FC57B" w14:textId="77777777" w:rsidR="00607C7E" w:rsidRPr="00116191" w:rsidRDefault="00607C7E" w:rsidP="00607C7E">
            <w:pPr>
              <w:jc w:val="both"/>
              <w:rPr>
                <w:rFonts w:ascii="Times New Roman" w:hAnsi="Times New Roman" w:cs="Times New Roman"/>
                <w:color w:val="000000" w:themeColor="text1"/>
              </w:rPr>
            </w:pPr>
          </w:p>
          <w:p w14:paraId="7B41C069" w14:textId="77777777" w:rsidR="00607C7E" w:rsidRPr="00116191" w:rsidRDefault="00607C7E" w:rsidP="00607C7E">
            <w:pPr>
              <w:jc w:val="both"/>
              <w:rPr>
                <w:rFonts w:ascii="Times New Roman" w:hAnsi="Times New Roman" w:cs="Times New Roman"/>
                <w:color w:val="000000" w:themeColor="text1"/>
              </w:rPr>
            </w:pPr>
          </w:p>
          <w:p w14:paraId="47D28B19" w14:textId="77777777" w:rsidR="00607C7E" w:rsidRPr="00116191" w:rsidRDefault="00607C7E" w:rsidP="00607C7E">
            <w:pPr>
              <w:jc w:val="both"/>
              <w:rPr>
                <w:rFonts w:ascii="Times New Roman" w:hAnsi="Times New Roman" w:cs="Times New Roman"/>
                <w:color w:val="000000" w:themeColor="text1"/>
              </w:rPr>
            </w:pPr>
          </w:p>
          <w:p w14:paraId="2F9BCF0E" w14:textId="6B0ECE1A" w:rsidR="00607C7E" w:rsidRPr="00116191" w:rsidRDefault="00607C7E" w:rsidP="00607C7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Nội dung này thuộc chức năng, nhiệm vụ, quyền hạn của UBND cấp tỉnh được quy định tại Luật Tổ chức chính quyền địa phương. Vì vậy không quy định lại tại dự thảo Thông tư.</w:t>
            </w:r>
          </w:p>
        </w:tc>
      </w:tr>
      <w:tr w:rsidR="005E5ABA" w:rsidRPr="00116191" w14:paraId="622D35BB" w14:textId="77777777" w:rsidTr="005E5ABA">
        <w:tc>
          <w:tcPr>
            <w:tcW w:w="704" w:type="dxa"/>
          </w:tcPr>
          <w:p w14:paraId="0F968A9B" w14:textId="4C1E852B"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111</w:t>
            </w:r>
          </w:p>
        </w:tc>
        <w:tc>
          <w:tcPr>
            <w:tcW w:w="2362" w:type="dxa"/>
          </w:tcPr>
          <w:p w14:paraId="5540AA99" w14:textId="23B2709A"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15</w:t>
            </w:r>
          </w:p>
        </w:tc>
        <w:tc>
          <w:tcPr>
            <w:tcW w:w="1800" w:type="dxa"/>
          </w:tcPr>
          <w:p w14:paraId="2CDDA525" w14:textId="26BDD6F7"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Bộ Nông nghiệp và Môi trường (Công văn số Số:9964 /BNNMT-PC ngày 28/8/2026)</w:t>
            </w:r>
          </w:p>
        </w:tc>
        <w:tc>
          <w:tcPr>
            <w:tcW w:w="4485" w:type="dxa"/>
          </w:tcPr>
          <w:p w14:paraId="4E15560E" w14:textId="4D84131F"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15 (về trách nhiệm của chính quyền địa phương): dự thảo Thông tư quy định trách nhiệm của Ủy ban nhân dân cấp tỉnh trong việc “tổ chức tạo lập, chuyển đổi số và cập nhật các dữ liệu…”. Đề nghị cơ quan soạn thảo rà soát cơ sở pháp lý và thẩm quyền quy định trách nhiệm của Ủy ban nhân dân cấp tỉnh tại dự thảo Thông tư, bảo đảm phù hợp với quy định của pháp luật về phân cấp, phân quyền và thẩm quyền của Bộ trưởng Bộ Công Thương trong việc quy định nhiệm vụ của chính quyền địa phương.</w:t>
            </w:r>
          </w:p>
        </w:tc>
        <w:tc>
          <w:tcPr>
            <w:tcW w:w="4777" w:type="dxa"/>
          </w:tcPr>
          <w:p w14:paraId="758C14F0" w14:textId="12E57012" w:rsidR="005E5ABA" w:rsidRPr="00116191" w:rsidRDefault="00607C7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23933A38" w14:textId="6999C8AF" w:rsidR="00607C7E" w:rsidRPr="00116191" w:rsidRDefault="00607C7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Nội dung này đã được giải trình rõ tại điểm b khoản 3.3 mục III dự thảo Tờ trình.</w:t>
            </w:r>
          </w:p>
        </w:tc>
      </w:tr>
      <w:tr w:rsidR="005E5ABA" w:rsidRPr="00116191" w14:paraId="6C88BBA2" w14:textId="77777777" w:rsidTr="005E5ABA">
        <w:tc>
          <w:tcPr>
            <w:tcW w:w="704" w:type="dxa"/>
          </w:tcPr>
          <w:p w14:paraId="2520F0AF" w14:textId="52A932AE"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112</w:t>
            </w:r>
          </w:p>
        </w:tc>
        <w:tc>
          <w:tcPr>
            <w:tcW w:w="2362" w:type="dxa"/>
          </w:tcPr>
          <w:p w14:paraId="5976EB65" w14:textId="1D501ACD"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15</w:t>
            </w:r>
          </w:p>
        </w:tc>
        <w:tc>
          <w:tcPr>
            <w:tcW w:w="1800" w:type="dxa"/>
          </w:tcPr>
          <w:p w14:paraId="423163C6" w14:textId="4BFDC488"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Daclak (Công văn số 3471/SCT-VP ngày 27/8/2026)</w:t>
            </w:r>
          </w:p>
        </w:tc>
        <w:tc>
          <w:tcPr>
            <w:tcW w:w="4485" w:type="dxa"/>
          </w:tcPr>
          <w:p w14:paraId="2112D009" w14:textId="77777777" w:rsidR="005E5ABA" w:rsidRPr="000B5059" w:rsidRDefault="005E5ABA" w:rsidP="005E5ABA">
            <w:pPr>
              <w:ind w:firstLine="567"/>
              <w:jc w:val="both"/>
              <w:rPr>
                <w:rFonts w:ascii="Times New Roman" w:eastAsia="Times New Roman" w:hAnsi="Times New Roman" w:cs="Times New Roman"/>
                <w:color w:val="000000" w:themeColor="text1"/>
                <w:kern w:val="0"/>
                <w14:ligatures w14:val="none"/>
              </w:rPr>
            </w:pPr>
            <w:r w:rsidRPr="00116191">
              <w:rPr>
                <w:rFonts w:ascii="Times New Roman" w:hAnsi="Times New Roman" w:cs="Times New Roman"/>
                <w:color w:val="000000" w:themeColor="text1"/>
              </w:rPr>
              <w:t xml:space="preserve">Khoản 3 Điều 15: </w:t>
            </w:r>
            <w:r w:rsidRPr="000B5059">
              <w:rPr>
                <w:rFonts w:ascii="Times New Roman" w:eastAsia="Times New Roman" w:hAnsi="Times New Roman" w:cs="Times New Roman"/>
                <w:color w:val="000000" w:themeColor="text1"/>
                <w:kern w:val="0"/>
                <w14:ligatures w14:val="none"/>
              </w:rPr>
              <w:t>Quy định về rà soát, số hóa dữ liệu hình thành trước khi Cơ sở dữ liệu vận hành.</w:t>
            </w:r>
          </w:p>
          <w:p w14:paraId="3510A246"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Đề nghị thực hiện theo lộ trình, ưu tiên số hóa dữ liệu còn giá trị phục vụ quản lý nhà nước; căn cứ điều kiện thực tế, nguồn lực của địa phương. Bộ Công Thương cần có hướng dẫn về tiêu chí, chuẩn dữ liệu và thời hạn thực hiện.</w:t>
            </w:r>
          </w:p>
          <w:p w14:paraId="7BCD73D9" w14:textId="60B0A010"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Lý do: Khối lượng hồ sơ, dữ liệu tại địa phương lớn, nhiều hồ sơ được lưu trữ dưới dạng giấy; nếu thực hiện đồng loạt sẽ tạo áp lực lớn về nhân lực, kinh phí và thời gian.</w:t>
            </w:r>
          </w:p>
        </w:tc>
        <w:tc>
          <w:tcPr>
            <w:tcW w:w="4777" w:type="dxa"/>
          </w:tcPr>
          <w:p w14:paraId="5DF16574" w14:textId="77777777" w:rsidR="005E5ABA" w:rsidRPr="00116191" w:rsidRDefault="00607C7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13E252A2" w14:textId="355F5794" w:rsidR="00607C7E" w:rsidRPr="00116191" w:rsidRDefault="00607C7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Bộ Công Thương sẽ lấy ý kiến các đơn vị có liên quan khi xây dựng Danh mục cơ sở dữ liệu.</w:t>
            </w:r>
          </w:p>
        </w:tc>
      </w:tr>
      <w:tr w:rsidR="005E5ABA" w:rsidRPr="00116191" w14:paraId="2B1BE0A5" w14:textId="77777777" w:rsidTr="005E5ABA">
        <w:tc>
          <w:tcPr>
            <w:tcW w:w="704" w:type="dxa"/>
          </w:tcPr>
          <w:p w14:paraId="488FA055" w14:textId="5BCE8BFD"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113</w:t>
            </w:r>
          </w:p>
        </w:tc>
        <w:tc>
          <w:tcPr>
            <w:tcW w:w="2362" w:type="dxa"/>
          </w:tcPr>
          <w:p w14:paraId="06970C88" w14:textId="7BBE249D" w:rsidR="005E5ABA" w:rsidRPr="00116191" w:rsidRDefault="005E5ABA" w:rsidP="00D14DCE">
            <w:pPr>
              <w:jc w:val="both"/>
              <w:rPr>
                <w:rFonts w:ascii="Times New Roman" w:hAnsi="Times New Roman" w:cs="Times New Roman"/>
                <w:b/>
                <w:bCs/>
                <w:color w:val="000000" w:themeColor="text1"/>
              </w:rPr>
            </w:pPr>
          </w:p>
        </w:tc>
        <w:tc>
          <w:tcPr>
            <w:tcW w:w="1800" w:type="dxa"/>
          </w:tcPr>
          <w:p w14:paraId="6BC85F6C" w14:textId="6213DF55"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Gia Lai (Công văn số 4302/SCT-KTAT ngày 27/8/2026)</w:t>
            </w:r>
          </w:p>
        </w:tc>
        <w:tc>
          <w:tcPr>
            <w:tcW w:w="4485" w:type="dxa"/>
          </w:tcPr>
          <w:p w14:paraId="790C50FF" w14:textId="77777777" w:rsidR="005E5ABA" w:rsidRPr="00116191" w:rsidRDefault="005E5ABA" w:rsidP="005E5ABA">
            <w:pPr>
              <w:ind w:firstLine="567"/>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Tại Điều 15. Trách nhiệm của Ủy ban nhân dân các tỉnh, thành phố trực thuộc Trung ương</w:t>
            </w:r>
          </w:p>
          <w:p w14:paraId="688C35FA"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Tại Điều 15 dự thảo quy định </w:t>
            </w:r>
            <w:r w:rsidRPr="00116191">
              <w:rPr>
                <w:rFonts w:ascii="Times New Roman" w:hAnsi="Times New Roman" w:cs="Times New Roman"/>
                <w:i/>
                <w:iCs/>
                <w:color w:val="000000" w:themeColor="text1"/>
              </w:rPr>
              <w:t>“Ủy ban nhân dân cấp tỉnh, thành phố trực thuộc trung ương tổ chức tạo lập, chuyển đổi số và cập nhật các dữ liệu thuộc phạm vi quản lý của địa phương theo quy định tại Điều 8 Thông tư này,…”</w:t>
            </w:r>
            <w:r w:rsidRPr="00116191">
              <w:rPr>
                <w:rFonts w:ascii="Times New Roman" w:hAnsi="Times New Roman" w:cs="Times New Roman"/>
                <w:color w:val="000000" w:themeColor="text1"/>
              </w:rPr>
              <w:t xml:space="preserve"> Đề nghị xem xét sửa đổi thành: “Ủy ban nhân dân cấp tỉnh, thành phố trực thuộc trung ương </w:t>
            </w:r>
            <w:r w:rsidRPr="00116191">
              <w:rPr>
                <w:rFonts w:ascii="Times New Roman" w:hAnsi="Times New Roman" w:cs="Times New Roman"/>
                <w:i/>
                <w:iCs/>
                <w:strike/>
                <w:color w:val="000000" w:themeColor="text1"/>
              </w:rPr>
              <w:t>tổ chức tạo lập, chuyển đổi số và</w:t>
            </w:r>
            <w:r w:rsidRPr="00116191">
              <w:rPr>
                <w:rFonts w:ascii="Times New Roman" w:hAnsi="Times New Roman" w:cs="Times New Roman"/>
                <w:color w:val="000000" w:themeColor="text1"/>
              </w:rPr>
              <w:t xml:space="preserve"> cập nhật các dữ liệu thuộc phạm vi quản lý của địa phương theo quy định tại Điều 8 Thông tư này,…” </w:t>
            </w:r>
          </w:p>
          <w:p w14:paraId="01019DE9" w14:textId="65FFB506"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Đồng thời quy định cụ thể thời hạn, phạm vi, mức độ dữ liệu phải số hóa và tiêu chí xác định </w:t>
            </w:r>
            <w:r w:rsidRPr="00116191">
              <w:rPr>
                <w:rFonts w:ascii="Times New Roman" w:hAnsi="Times New Roman" w:cs="Times New Roman"/>
                <w:i/>
                <w:iCs/>
                <w:color w:val="000000" w:themeColor="text1"/>
                <w:u w:val="single"/>
              </w:rPr>
              <w:t>dữ liệu ưu tiên tạo lập</w:t>
            </w:r>
            <w:r w:rsidRPr="00116191">
              <w:rPr>
                <w:rFonts w:ascii="Times New Roman" w:hAnsi="Times New Roman" w:cs="Times New Roman"/>
                <w:color w:val="000000" w:themeColor="text1"/>
              </w:rPr>
              <w:t xml:space="preserve"> và hướng dẫn về phương thức chuyển đổi, chuẩn hóa dữ liệu để thuận lợi cho địa phương trong quá trình triển khai thực hiện.</w:t>
            </w:r>
          </w:p>
        </w:tc>
        <w:tc>
          <w:tcPr>
            <w:tcW w:w="4777" w:type="dxa"/>
          </w:tcPr>
          <w:p w14:paraId="699ACAC0" w14:textId="667C0FBF" w:rsidR="005E5ABA" w:rsidRPr="00116191" w:rsidRDefault="00DA43C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 một phần.</w:t>
            </w:r>
          </w:p>
          <w:p w14:paraId="6493B0D4" w14:textId="45570F08" w:rsidR="00DA43C1" w:rsidRPr="00116191" w:rsidRDefault="00DA43C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giải trình như sau:</w:t>
            </w:r>
          </w:p>
          <w:p w14:paraId="6D9C1281" w14:textId="77777777" w:rsidR="00DA43C1" w:rsidRPr="00116191" w:rsidRDefault="00DA43C1" w:rsidP="005E5ABA">
            <w:pPr>
              <w:jc w:val="both"/>
              <w:rPr>
                <w:rFonts w:ascii="Times New Roman" w:hAnsi="Times New Roman" w:cs="Times New Roman"/>
                <w:color w:val="000000" w:themeColor="text1"/>
              </w:rPr>
            </w:pPr>
          </w:p>
          <w:p w14:paraId="50BE7179" w14:textId="1223AD06" w:rsidR="00DA43C1" w:rsidRPr="00116191" w:rsidRDefault="00797D97"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 </w:t>
            </w:r>
            <w:r w:rsidR="00DA43C1" w:rsidRPr="00116191">
              <w:rPr>
                <w:rFonts w:ascii="Times New Roman" w:hAnsi="Times New Roman" w:cs="Times New Roman"/>
                <w:color w:val="000000" w:themeColor="text1"/>
              </w:rPr>
              <w:t>Không tiếp thu.</w:t>
            </w:r>
          </w:p>
          <w:p w14:paraId="30A17F17" w14:textId="3C2ACB1A" w:rsidR="00607C7E" w:rsidRPr="00116191" w:rsidRDefault="00DA43C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Nội dung tại Điều 15 phù hợp với quy định tại Điều 17 Luật Dữ liệu số 60/2024/QH15. Vì vậy, Cục Công nghiệp đề xuất giữ nguyên quy định tại dự thảo Thông tư.</w:t>
            </w:r>
          </w:p>
          <w:p w14:paraId="0128F8C5" w14:textId="77777777" w:rsidR="00DA43C1" w:rsidRPr="00116191" w:rsidRDefault="00DA43C1" w:rsidP="005E5ABA">
            <w:pPr>
              <w:jc w:val="both"/>
              <w:rPr>
                <w:rFonts w:ascii="Times New Roman" w:hAnsi="Times New Roman" w:cs="Times New Roman"/>
                <w:color w:val="000000" w:themeColor="text1"/>
              </w:rPr>
            </w:pPr>
          </w:p>
          <w:p w14:paraId="6CDED306" w14:textId="77777777" w:rsidR="00DA43C1" w:rsidRPr="00116191" w:rsidRDefault="00DA43C1" w:rsidP="005E5ABA">
            <w:pPr>
              <w:jc w:val="both"/>
              <w:rPr>
                <w:rFonts w:ascii="Times New Roman" w:hAnsi="Times New Roman" w:cs="Times New Roman"/>
                <w:color w:val="000000" w:themeColor="text1"/>
              </w:rPr>
            </w:pPr>
          </w:p>
          <w:p w14:paraId="647EDE7E" w14:textId="77777777" w:rsidR="00DA43C1" w:rsidRPr="00116191" w:rsidRDefault="00DA43C1" w:rsidP="005E5ABA">
            <w:pPr>
              <w:jc w:val="both"/>
              <w:rPr>
                <w:rFonts w:ascii="Times New Roman" w:hAnsi="Times New Roman" w:cs="Times New Roman"/>
                <w:color w:val="000000" w:themeColor="text1"/>
              </w:rPr>
            </w:pPr>
          </w:p>
          <w:p w14:paraId="615F59A4" w14:textId="77777777" w:rsidR="00DA43C1" w:rsidRPr="00116191" w:rsidRDefault="00DA43C1" w:rsidP="005E5ABA">
            <w:pPr>
              <w:jc w:val="both"/>
              <w:rPr>
                <w:rFonts w:ascii="Times New Roman" w:hAnsi="Times New Roman" w:cs="Times New Roman"/>
                <w:color w:val="000000" w:themeColor="text1"/>
              </w:rPr>
            </w:pPr>
          </w:p>
          <w:p w14:paraId="495DA78A" w14:textId="77777777" w:rsidR="00DA43C1" w:rsidRPr="00116191" w:rsidRDefault="00DA43C1" w:rsidP="005E5ABA">
            <w:pPr>
              <w:jc w:val="both"/>
              <w:rPr>
                <w:rFonts w:ascii="Times New Roman" w:hAnsi="Times New Roman" w:cs="Times New Roman"/>
                <w:color w:val="000000" w:themeColor="text1"/>
              </w:rPr>
            </w:pPr>
          </w:p>
          <w:p w14:paraId="45F8A641" w14:textId="77777777" w:rsidR="00DA43C1" w:rsidRPr="00116191" w:rsidRDefault="00DA43C1" w:rsidP="005E5ABA">
            <w:pPr>
              <w:jc w:val="both"/>
              <w:rPr>
                <w:rFonts w:ascii="Times New Roman" w:hAnsi="Times New Roman" w:cs="Times New Roman"/>
                <w:color w:val="000000" w:themeColor="text1"/>
              </w:rPr>
            </w:pPr>
          </w:p>
          <w:p w14:paraId="2BDF9294" w14:textId="41AA50A0" w:rsidR="00DA43C1" w:rsidRPr="00116191" w:rsidRDefault="00797D97"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 </w:t>
            </w:r>
            <w:r w:rsidR="00DA43C1" w:rsidRPr="00116191">
              <w:rPr>
                <w:rFonts w:ascii="Times New Roman" w:hAnsi="Times New Roman" w:cs="Times New Roman"/>
                <w:color w:val="000000" w:themeColor="text1"/>
              </w:rPr>
              <w:t xml:space="preserve">Tiếp thu. </w:t>
            </w:r>
          </w:p>
          <w:p w14:paraId="3613A7DF" w14:textId="3B06FDC0" w:rsidR="00DA43C1" w:rsidRPr="00116191" w:rsidRDefault="00DA43C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Bộ Công Thương sẽ lấy ý kiến các đơn vị có liên quan khi xây dựng Danh mục cơ sở dữ liệu.</w:t>
            </w:r>
          </w:p>
        </w:tc>
      </w:tr>
      <w:tr w:rsidR="005E5ABA" w:rsidRPr="00116191" w14:paraId="5AB24DA3" w14:textId="77777777" w:rsidTr="005E5ABA">
        <w:tc>
          <w:tcPr>
            <w:tcW w:w="704" w:type="dxa"/>
          </w:tcPr>
          <w:p w14:paraId="226B7935" w14:textId="65174A58"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114</w:t>
            </w:r>
          </w:p>
        </w:tc>
        <w:tc>
          <w:tcPr>
            <w:tcW w:w="2362" w:type="dxa"/>
          </w:tcPr>
          <w:p w14:paraId="34A087DD" w14:textId="4906BC1D"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15</w:t>
            </w:r>
          </w:p>
        </w:tc>
        <w:tc>
          <w:tcPr>
            <w:tcW w:w="1800" w:type="dxa"/>
          </w:tcPr>
          <w:p w14:paraId="0D88FE1B" w14:textId="2AAAEBBE"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Thanh Hóa (Công văn số 3768/SCT-QLTM ngày 27/8/2026)</w:t>
            </w:r>
          </w:p>
        </w:tc>
        <w:tc>
          <w:tcPr>
            <w:tcW w:w="4485" w:type="dxa"/>
          </w:tcPr>
          <w:p w14:paraId="756752AB" w14:textId="2C30DF88"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Tại Điều 15 dự thảo quy định Ủy ban nhân dân cấp tỉnh tổ chức tạo lập, chuyển đổi số và cập nhật dữ liệu thuộc phạm vi quản lý của địa phương. Tuy nhiên, dự thảo chưa xác định rõ vai trò của cơ quan chuyên môn thuộc UBND cấp tỉnh trong việc tham mưu, tổ chức thực hiện các nhiệm vụ này. </w:t>
            </w:r>
          </w:p>
          <w:p w14:paraId="58A2A95B" w14:textId="36A65619"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Đề nghị Bộ Công Thương nghiên cứu quy định rõ cơ quan chuyên môn thuộc </w:t>
            </w:r>
            <w:r w:rsidRPr="00116191">
              <w:rPr>
                <w:rFonts w:ascii="Times New Roman" w:hAnsi="Times New Roman" w:cs="Times New Roman"/>
                <w:color w:val="000000" w:themeColor="text1"/>
              </w:rPr>
              <w:lastRenderedPageBreak/>
              <w:t>UBND cấp tỉnh là đầu mối tham mưu, giúp UBND cấp tỉnh tổ chức thực hiện việc tạo lập, cập nhật, kết nối, chia sẻ và khai thác dữ liệu thuộc phạm vi quản lý nhà nước của ngành Công Thương trên địa bàn; đồng thời làm rõ trách nhiệm phối hợp giữa cơ quan chuyên môn cấp tỉnh với UBND cấp xã và các cơ quan, đơn vị có liên quan trong việc cung cấp, cập nhật dữ liệu.</w:t>
            </w:r>
          </w:p>
          <w:p w14:paraId="5B891CF6" w14:textId="69EFDB7C"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Việc quy định rõ nội dung này sẽ phù hợp với tổ chức bộ máy và yêu cầu phân công, phân cấp trong thực hiện nhiệm vụ quản lý nhà nước tại địa phương, đồng thời tránh tình trạng quy định trách nhiệm chung cho UBND cấp tỉnh nhưng chưa xác định rõ cơ quan trực tiếp tổ chức thực hiện.</w:t>
            </w:r>
          </w:p>
        </w:tc>
        <w:tc>
          <w:tcPr>
            <w:tcW w:w="4777" w:type="dxa"/>
          </w:tcPr>
          <w:p w14:paraId="320A6903" w14:textId="77777777" w:rsidR="005E5ABA" w:rsidRPr="00116191" w:rsidRDefault="00DA43C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3628EA53" w14:textId="27DAE634" w:rsidR="00DA43C1" w:rsidRPr="00116191" w:rsidRDefault="00DA43C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Nội dung này thuộc chức năng, nhiệm vụ, quyền hạn của UBND cấp tỉnh được quy định tại Luật Tổ chức chính quyền địa phương. Vì vậy không quy định nội dung này tại dự thảo Thông tư.</w:t>
            </w:r>
          </w:p>
        </w:tc>
      </w:tr>
      <w:tr w:rsidR="005E5ABA" w:rsidRPr="00116191" w14:paraId="4E4FBDE0" w14:textId="77777777" w:rsidTr="005E5ABA">
        <w:tc>
          <w:tcPr>
            <w:tcW w:w="704" w:type="dxa"/>
          </w:tcPr>
          <w:p w14:paraId="292D1BCB" w14:textId="7A1AD3A4"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115</w:t>
            </w:r>
          </w:p>
        </w:tc>
        <w:tc>
          <w:tcPr>
            <w:tcW w:w="2362" w:type="dxa"/>
          </w:tcPr>
          <w:p w14:paraId="736D1092" w14:textId="1015A379"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15</w:t>
            </w:r>
          </w:p>
        </w:tc>
        <w:tc>
          <w:tcPr>
            <w:tcW w:w="1800" w:type="dxa"/>
          </w:tcPr>
          <w:p w14:paraId="3A21A04F" w14:textId="4B52C8E1"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An Giang (Công văn số 4026/SCT-QLCN ngày 28/8/2026)</w:t>
            </w:r>
          </w:p>
        </w:tc>
        <w:tc>
          <w:tcPr>
            <w:tcW w:w="4485" w:type="dxa"/>
          </w:tcPr>
          <w:p w14:paraId="57A89975" w14:textId="77777777" w:rsidR="005E5ABA" w:rsidRPr="00116191" w:rsidRDefault="005E5ABA" w:rsidP="005E5ABA">
            <w:pPr>
              <w:ind w:firstLine="567"/>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Về cơ chế đồng bộ dữ liệu của Ủy ban nhân dân cấp tỉnh tại Khoản 1 Điều 15 Dự thảo Thông tư</w:t>
            </w:r>
          </w:p>
          <w:p w14:paraId="370FC680" w14:textId="7A13F58B"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Tại Khoản 1 Điều 15 quy định trách nhiệm của Ủy ban nhân dân tỉnh cấp tỉnh tổ chức tạo lập, chuyển đổi số và cập nhật các dữ liệu thuộc phạm vi quản lý của địa phương: Đề nghị Bộ Công Thương bổ sung quy định về lộ trình hướng dẫn chuẩn hóa cấu trúc dữ liệu và API kết nối giữa Hệ thống thông tin giải quyết thủ tục hành chính, cung cấp dịch vụ công về an toàn thực phẩm, tiếp nhận Bản tự công bố sản phẩm, hồ sơ kiểm tra, hậu kiểm, báo cáo của tỉnh với Cơ sở dữ liệu của Bộ Công Thương để địa phương có căn cứ lập dự toán kinh phí nâng cấp hạ tầng kỹ thuật dùng chung tại địa phương, đảm bảo </w:t>
            </w:r>
            <w:r w:rsidRPr="00116191">
              <w:rPr>
                <w:rFonts w:ascii="Times New Roman" w:hAnsi="Times New Roman" w:cs="Times New Roman"/>
                <w:color w:val="000000" w:themeColor="text1"/>
              </w:rPr>
              <w:lastRenderedPageBreak/>
              <w:t>khả năng kết nối liên thông mà không phải nhập liệu thủ công nhiều lần.</w:t>
            </w:r>
          </w:p>
        </w:tc>
        <w:tc>
          <w:tcPr>
            <w:tcW w:w="4777" w:type="dxa"/>
          </w:tcPr>
          <w:p w14:paraId="0A487DD9" w14:textId="77777777" w:rsidR="00DA43C1" w:rsidRPr="00116191" w:rsidRDefault="00DA43C1" w:rsidP="00DA43C1">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 xml:space="preserve">Tiếp thu. </w:t>
            </w:r>
          </w:p>
          <w:p w14:paraId="1AFC6B7C" w14:textId="77777777" w:rsidR="005E5ABA" w:rsidRPr="00116191" w:rsidRDefault="00DA43C1" w:rsidP="00DA43C1">
            <w:pPr>
              <w:jc w:val="both"/>
              <w:rPr>
                <w:rFonts w:ascii="Times New Roman" w:hAnsi="Times New Roman" w:cs="Times New Roman"/>
                <w:color w:val="000000" w:themeColor="text1"/>
              </w:rPr>
            </w:pPr>
            <w:r w:rsidRPr="00116191">
              <w:rPr>
                <w:rFonts w:ascii="Times New Roman" w:hAnsi="Times New Roman" w:cs="Times New Roman"/>
                <w:color w:val="000000" w:themeColor="text1"/>
              </w:rPr>
              <w:t>Bộ Công Thương sẽ lấy ý kiến các đơn vị có liên quan khi xây dựng Danh mục cơ sở dữ liệu. Sau khi ban hành Danh mục cơ sở dữ liệu, Bộ Công Thương sẽ ban hành Kế hoạch triển khai xây dựng cơ sở dữ liệu.</w:t>
            </w:r>
          </w:p>
          <w:p w14:paraId="733EE122" w14:textId="13F97B36" w:rsidR="00DA43C1" w:rsidRPr="00116191" w:rsidRDefault="00DA43C1" w:rsidP="00DA43C1">
            <w:pPr>
              <w:jc w:val="both"/>
              <w:rPr>
                <w:rFonts w:ascii="Times New Roman" w:hAnsi="Times New Roman" w:cs="Times New Roman"/>
                <w:color w:val="000000" w:themeColor="text1"/>
              </w:rPr>
            </w:pPr>
          </w:p>
        </w:tc>
      </w:tr>
      <w:tr w:rsidR="005E5ABA" w:rsidRPr="00116191" w14:paraId="6B9BD777" w14:textId="77777777" w:rsidTr="005E5ABA">
        <w:tc>
          <w:tcPr>
            <w:tcW w:w="704" w:type="dxa"/>
          </w:tcPr>
          <w:p w14:paraId="2C950E9D" w14:textId="45B6F37C"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116</w:t>
            </w:r>
          </w:p>
        </w:tc>
        <w:tc>
          <w:tcPr>
            <w:tcW w:w="2362" w:type="dxa"/>
          </w:tcPr>
          <w:p w14:paraId="52A28CF2" w14:textId="4290157C"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15</w:t>
            </w:r>
          </w:p>
        </w:tc>
        <w:tc>
          <w:tcPr>
            <w:tcW w:w="1800" w:type="dxa"/>
          </w:tcPr>
          <w:p w14:paraId="41060CA3" w14:textId="468AAA90"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Thái Nguyên (Công văn số 6197/SCT-TM&amp;HN ngày 27/8/2026)</w:t>
            </w:r>
          </w:p>
        </w:tc>
        <w:tc>
          <w:tcPr>
            <w:tcW w:w="4485" w:type="dxa"/>
          </w:tcPr>
          <w:p w14:paraId="7A1D1404"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Tại khoản 2 Điều 15 về thời hạn cập nhật dữ liệu: </w:t>
            </w:r>
          </w:p>
          <w:p w14:paraId="201F9233" w14:textId="4895C6F4"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Dự thảo quy định: </w:t>
            </w:r>
            <w:r w:rsidRPr="00116191">
              <w:rPr>
                <w:rFonts w:ascii="Times New Roman" w:hAnsi="Times New Roman" w:cs="Times New Roman"/>
                <w:i/>
                <w:iCs/>
                <w:color w:val="000000" w:themeColor="text1"/>
              </w:rPr>
              <w:t>“Dữ liệu phát sinh sau thời điểm Cơ sở dữ liệu chính thức vận hành được cập nhật trong thời hạn phù hợp với quy định của pháp luật chuyên ngành và yêu cầu quản lý, bảo đảm dữ liệu được cập nhật kịp thời”.</w:t>
            </w:r>
            <w:r w:rsidRPr="00116191">
              <w:rPr>
                <w:rFonts w:ascii="Times New Roman" w:hAnsi="Times New Roman" w:cs="Times New Roman"/>
                <w:color w:val="000000" w:themeColor="text1"/>
              </w:rPr>
              <w:t xml:space="preserve"> Đề nghị nghiên cứu quy định cụ thể thời hạn cập nhật hoặc nguyên tắc xác định thời hạn cập nhật đối với từng nhóm dữ liệu chủ yếu quy định tại Điều 6 của Thông tư; trường hợp pháp luật chuyên ngành đã quy định thời hạn cập nhật thì thực hiện theo quy định tương ứng để cập nhật đồng bộ giữa các cơ quan, địa phương, đảm bảo tính đầy đủ, chính xác, kịp thời và giá trị khai thác của Cơ sở dữ liệu dùng chung.</w:t>
            </w:r>
          </w:p>
        </w:tc>
        <w:tc>
          <w:tcPr>
            <w:tcW w:w="4777" w:type="dxa"/>
          </w:tcPr>
          <w:p w14:paraId="3E9165F1" w14:textId="77777777" w:rsidR="00DA43C1" w:rsidRPr="00116191" w:rsidRDefault="00DA43C1" w:rsidP="00DA43C1">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Tiếp thu. </w:t>
            </w:r>
          </w:p>
          <w:p w14:paraId="38C27EFD" w14:textId="77777777" w:rsidR="005E5ABA" w:rsidRPr="00116191" w:rsidRDefault="00DA43C1" w:rsidP="00DA43C1">
            <w:pPr>
              <w:jc w:val="both"/>
              <w:rPr>
                <w:rFonts w:ascii="Times New Roman" w:hAnsi="Times New Roman" w:cs="Times New Roman"/>
                <w:color w:val="000000" w:themeColor="text1"/>
              </w:rPr>
            </w:pPr>
            <w:r w:rsidRPr="00116191">
              <w:rPr>
                <w:rFonts w:ascii="Times New Roman" w:hAnsi="Times New Roman" w:cs="Times New Roman"/>
                <w:color w:val="000000" w:themeColor="text1"/>
              </w:rPr>
              <w:t>Bộ Công Thương sẽ lấy ý kiến các đơn vị có liên quan khi xây dựng Danh mục cơ sở dữ liệu. Sau khi ban hành Danh mục cơ sở dữ liệu, Bộ Công Thương sẽ ban hành Kế hoạch triển khai xây dựng cơ sở dữ liệu.</w:t>
            </w:r>
          </w:p>
          <w:p w14:paraId="76385EDA" w14:textId="70541474" w:rsidR="00DA43C1" w:rsidRPr="00116191" w:rsidRDefault="00DA43C1" w:rsidP="00DA43C1">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Chương II (từ Điều 5 đến Điều 8) dự thảo Thông tư đã quy định rõ mối quan hệ giữa cơ sở dữ liệu </w:t>
            </w:r>
            <w:r w:rsidRPr="000B5059">
              <w:rPr>
                <w:rFonts w:ascii="Times New Roman" w:hAnsi="Times New Roman" w:cs="Times New Roman"/>
                <w:color w:val="000000" w:themeColor="text1"/>
              </w:rPr>
              <w:t>của Bộ Công Thương với cơ sở dữ liệu, hệ thống thông tin về an toàn thực phẩm của địa phương và các cơ sở dữ liệu quốc gia, cơ sở dữ liệu chuyên ngành có liên quan. Việc tạo lập, kết nối, chia sẻ dữ liệu được quy định trên nguyên tắc các dữ liệu đã được tạo lập, kết nối, chia sẻ thì không tạo lập lại để tránh chồng chéo, trùng lặp.</w:t>
            </w:r>
          </w:p>
        </w:tc>
      </w:tr>
      <w:tr w:rsidR="00D66ECE" w:rsidRPr="00116191" w14:paraId="4E73F157" w14:textId="77777777" w:rsidTr="005E5ABA">
        <w:tc>
          <w:tcPr>
            <w:tcW w:w="704" w:type="dxa"/>
          </w:tcPr>
          <w:p w14:paraId="76E98F43" w14:textId="63456D54" w:rsidR="00D66ECE"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117</w:t>
            </w:r>
          </w:p>
        </w:tc>
        <w:tc>
          <w:tcPr>
            <w:tcW w:w="2362" w:type="dxa"/>
          </w:tcPr>
          <w:p w14:paraId="7929FED0" w14:textId="117F73B2" w:rsidR="00D66ECE" w:rsidRPr="000B5059" w:rsidRDefault="00D66ECE"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15</w:t>
            </w:r>
          </w:p>
        </w:tc>
        <w:tc>
          <w:tcPr>
            <w:tcW w:w="1800" w:type="dxa"/>
          </w:tcPr>
          <w:p w14:paraId="5B216CF8" w14:textId="7CE20A81" w:rsidR="00D66ECE" w:rsidRPr="000B5059" w:rsidRDefault="00D66ECE"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6695/BKHCN-TĐC ngày 28/8/2026)</w:t>
            </w:r>
          </w:p>
        </w:tc>
        <w:tc>
          <w:tcPr>
            <w:tcW w:w="4485" w:type="dxa"/>
          </w:tcPr>
          <w:p w14:paraId="2C5E463A" w14:textId="6E1BF12F" w:rsidR="00D66ECE" w:rsidRPr="000B5059" w:rsidRDefault="00D66ECE" w:rsidP="00D66ECE">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Đối với Điều 15, đề nghị rà soát thẩm quyền và căn cứ pháp lý khi quy định trực tiếp trách nhiệm của Ủy ban nhân dân cấp tỉnh về tạo lập, chuyển đổi số, cập nhật dữ liệu. Các trách nhiệm này cần bám sát nhiệm vụ đã được luật, nghị định giao và cơ chế phân cấp hiện hành, không mở rộng thêm nghĩa vụ bằng Thông tư.</w:t>
            </w:r>
          </w:p>
        </w:tc>
        <w:tc>
          <w:tcPr>
            <w:tcW w:w="4777" w:type="dxa"/>
          </w:tcPr>
          <w:p w14:paraId="0C0564EE" w14:textId="77777777" w:rsidR="00D66ECE" w:rsidRPr="000B5059" w:rsidRDefault="00537EE8" w:rsidP="00DA43C1">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37B8FAA2" w14:textId="2D8F4862" w:rsidR="00537EE8" w:rsidRPr="000B5059" w:rsidRDefault="00537EE8" w:rsidP="00537EE8">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Nội dung tại Điều 15 phù hợp với quy định tại Điều 17 Luật Dữ liệu số 60/2024/QH15. </w:t>
            </w:r>
          </w:p>
        </w:tc>
      </w:tr>
      <w:tr w:rsidR="005E5ABA" w:rsidRPr="00116191" w14:paraId="413C1544" w14:textId="77777777" w:rsidTr="005E5ABA">
        <w:tc>
          <w:tcPr>
            <w:tcW w:w="704" w:type="dxa"/>
          </w:tcPr>
          <w:p w14:paraId="5A4894F6" w14:textId="618C032F"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118</w:t>
            </w:r>
          </w:p>
        </w:tc>
        <w:tc>
          <w:tcPr>
            <w:tcW w:w="2362" w:type="dxa"/>
          </w:tcPr>
          <w:p w14:paraId="0C66B571" w14:textId="6D5E6B55"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15</w:t>
            </w:r>
          </w:p>
        </w:tc>
        <w:tc>
          <w:tcPr>
            <w:tcW w:w="1800" w:type="dxa"/>
          </w:tcPr>
          <w:p w14:paraId="5B4B60E7" w14:textId="3136AFA5"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Sở Công Thương tỉnh </w:t>
            </w:r>
            <w:r w:rsidR="00DA2434" w:rsidRPr="00116191">
              <w:rPr>
                <w:rFonts w:ascii="Times New Roman" w:hAnsi="Times New Roman" w:cs="Times New Roman"/>
                <w:color w:val="000000" w:themeColor="text1"/>
              </w:rPr>
              <w:t>bộ</w:t>
            </w:r>
            <w:r w:rsidRPr="00116191">
              <w:rPr>
                <w:rFonts w:ascii="Times New Roman" w:hAnsi="Times New Roman" w:cs="Times New Roman"/>
                <w:color w:val="000000" w:themeColor="text1"/>
              </w:rPr>
              <w:t xml:space="preserve"> (Công văn số 2599/SCT-KT ngày 24/8/2026)</w:t>
            </w:r>
          </w:p>
        </w:tc>
        <w:tc>
          <w:tcPr>
            <w:tcW w:w="4485" w:type="dxa"/>
          </w:tcPr>
          <w:p w14:paraId="6B2E0878" w14:textId="28144DCB"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Theo Điều 5. Tạo lập Cơ sở dữ liệu tại Dự thảo quy định:</w:t>
            </w:r>
          </w:p>
          <w:p w14:paraId="75D1683D"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1. Cơ sở dữ liệu được xây dựng, quản lý và vận hành phù hợp với Khung kiến trúc dữ  liệu của Bộ Công Thương, Khung kiến trúc dữ liệu quốc gia, Khung quản trị, quản </w:t>
            </w:r>
            <w:r w:rsidRPr="00116191">
              <w:rPr>
                <w:rFonts w:ascii="Times New Roman" w:hAnsi="Times New Roman" w:cs="Times New Roman"/>
                <w:color w:val="000000" w:themeColor="text1"/>
              </w:rPr>
              <w:lastRenderedPageBreak/>
              <w:t>lý dữ liệu quốc gia và quy định của pháp luật về dữ liệu, chuyển đổi số.</w:t>
            </w:r>
          </w:p>
          <w:p w14:paraId="7D98E2B1"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Theo Điều 7. Quản lý Cơ sở dữ liệu tại Dự thảo quy định</w:t>
            </w:r>
          </w:p>
          <w:p w14:paraId="6D3DAE4A"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1. Bộ Công Thương tổ chức quản lý, duy trì và phát triển Cơ sở dữ liệu theo quy định của pháp luật.</w:t>
            </w:r>
          </w:p>
          <w:p w14:paraId="7B664B44"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2. Cục Công nghiệp chủ trì quản lý nghiệp vụ, xác định nhu cầu dữ liệu, tổ chức khai thác dữ liệu phục vụ quản lý nhà nước về công nghiệp thực phẩm, an toàn thực phẩm, chất lượng sản phẩm, hàng hóa và truy xuất nguồn gốc thực phẩm theo chức năng, nhiệm vụ được giao</w:t>
            </w:r>
          </w:p>
          <w:p w14:paraId="72542ED0" w14:textId="1E39C48C" w:rsidR="005E5ABA" w:rsidRPr="00116191"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Do vậy, Sở Công Thương đề nghị sửa </w:t>
            </w:r>
            <w:r w:rsidRPr="000B5059">
              <w:rPr>
                <w:rFonts w:ascii="Times New Roman" w:hAnsi="Times New Roman" w:cs="Times New Roman"/>
                <w:b/>
                <w:bCs/>
                <w:color w:val="000000" w:themeColor="text1"/>
              </w:rPr>
              <w:t>Điều 15. Trách nhiệm của Ủy ban nhân dân các tỉnh, thành phố trực thuộc Trung ương như sau:</w:t>
            </w:r>
            <w:r w:rsidRPr="000B5059">
              <w:rPr>
                <w:rFonts w:ascii="Times New Roman" w:hAnsi="Times New Roman" w:cs="Times New Roman"/>
                <w:b/>
                <w:bCs/>
                <w:color w:val="000000" w:themeColor="text1"/>
              </w:rPr>
              <w:br/>
            </w:r>
            <w:r w:rsidRPr="000B5059">
              <w:rPr>
                <w:rFonts w:ascii="Times New Roman" w:hAnsi="Times New Roman" w:cs="Times New Roman"/>
                <w:i/>
                <w:iCs/>
                <w:color w:val="000000" w:themeColor="text1"/>
              </w:rPr>
              <w:t xml:space="preserve">1. Ủy ban nhân dân cấp tỉnh, thành phố trực thuộc trung ương cập nhật các dữ liệu thuộc phạm vi quản lý của địa phương theo quy định tại Điều 8 Thông tư này. </w:t>
            </w:r>
            <w:r w:rsidRPr="000B5059">
              <w:rPr>
                <w:rFonts w:ascii="Times New Roman" w:hAnsi="Times New Roman" w:cs="Times New Roman"/>
                <w:color w:val="000000" w:themeColor="text1"/>
              </w:rPr>
              <w:t xml:space="preserve">Ngoài ra đề nghị hướng dẫn làm rõ nội dung tại khoản 4 Điều 8 tại dự thảo không quy định chung chung khó triển khai thực hiện, cụ thể: </w:t>
            </w:r>
            <w:r w:rsidRPr="000B5059">
              <w:rPr>
                <w:rFonts w:ascii="Times New Roman" w:hAnsi="Times New Roman" w:cs="Times New Roman"/>
                <w:i/>
                <w:iCs/>
                <w:color w:val="000000" w:themeColor="text1"/>
              </w:rPr>
              <w:t>Việc kết nối, chia sẻ và khai thác dữ liệu thực hiện theo quy định của pháp luật về dữ liệu, chuyển đổi số và pháp luật có liên quan.</w:t>
            </w:r>
          </w:p>
        </w:tc>
        <w:tc>
          <w:tcPr>
            <w:tcW w:w="4777" w:type="dxa"/>
          </w:tcPr>
          <w:p w14:paraId="68AB2F40" w14:textId="77777777" w:rsidR="00DA43C1" w:rsidRPr="00116191" w:rsidRDefault="00DA43C1" w:rsidP="00DA43C1">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Không tiếp thu.</w:t>
            </w:r>
          </w:p>
          <w:p w14:paraId="413F88CF" w14:textId="36C51007" w:rsidR="00DA43C1" w:rsidRPr="00116191" w:rsidRDefault="00DA43C1" w:rsidP="00DA43C1">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giải trình như sau:</w:t>
            </w:r>
          </w:p>
          <w:p w14:paraId="7662A4BC" w14:textId="77777777" w:rsidR="00DA43C1" w:rsidRPr="00116191" w:rsidRDefault="00DA43C1" w:rsidP="00DA43C1">
            <w:pPr>
              <w:jc w:val="both"/>
              <w:rPr>
                <w:rFonts w:ascii="Times New Roman" w:hAnsi="Times New Roman" w:cs="Times New Roman"/>
                <w:color w:val="000000" w:themeColor="text1"/>
              </w:rPr>
            </w:pPr>
            <w:r w:rsidRPr="00116191">
              <w:rPr>
                <w:rFonts w:ascii="Times New Roman" w:hAnsi="Times New Roman" w:cs="Times New Roman"/>
                <w:color w:val="000000" w:themeColor="text1"/>
              </w:rPr>
              <w:t>Nội dung tại Điều 15 phù hợp với quy định tại Điều 17 Luật Dữ liệu số 60/2024/QH15. Vì vậy, Cục Công nghiệp đề xuất giữ nguyên quy định tại dự thảo Thông tư.</w:t>
            </w:r>
          </w:p>
          <w:p w14:paraId="2294CAFD" w14:textId="0321B0FE" w:rsidR="005E5ABA" w:rsidRPr="00116191" w:rsidRDefault="00DA43C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Việc kết nối, chia sẻ, khai thác dữ liệu đã được quy định tại pháp luật chuyên ngành, không cần thiết quy định lại tại dự thảo Thông tư. Vì vậy, đề nghị Sở Công Thương tỉnh Bắc Ninh nghiên cứu để triển khai thực hiện.</w:t>
            </w:r>
          </w:p>
        </w:tc>
      </w:tr>
      <w:tr w:rsidR="00D66ECE" w:rsidRPr="00116191" w14:paraId="2EE73F4F" w14:textId="77777777" w:rsidTr="005E5ABA">
        <w:tc>
          <w:tcPr>
            <w:tcW w:w="704" w:type="dxa"/>
          </w:tcPr>
          <w:p w14:paraId="52C741E1" w14:textId="60253206" w:rsidR="00D66ECE"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119</w:t>
            </w:r>
          </w:p>
        </w:tc>
        <w:tc>
          <w:tcPr>
            <w:tcW w:w="2362" w:type="dxa"/>
          </w:tcPr>
          <w:p w14:paraId="41372643" w14:textId="7E28E651" w:rsidR="00D66ECE" w:rsidRPr="000B5059" w:rsidRDefault="00D66ECE"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16</w:t>
            </w:r>
          </w:p>
        </w:tc>
        <w:tc>
          <w:tcPr>
            <w:tcW w:w="1800" w:type="dxa"/>
          </w:tcPr>
          <w:p w14:paraId="7BC3A3CA" w14:textId="632E034E" w:rsidR="00D66ECE" w:rsidRPr="000B5059" w:rsidRDefault="00D66ECE"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w:t>
            </w:r>
            <w:r w:rsidRPr="000B5059">
              <w:rPr>
                <w:rFonts w:ascii="Times New Roman" w:hAnsi="Times New Roman" w:cs="Times New Roman"/>
                <w:color w:val="000000" w:themeColor="text1"/>
              </w:rPr>
              <w:lastRenderedPageBreak/>
              <w:t>TĐC ngày 28/8/2026)</w:t>
            </w:r>
          </w:p>
        </w:tc>
        <w:tc>
          <w:tcPr>
            <w:tcW w:w="4485" w:type="dxa"/>
          </w:tcPr>
          <w:p w14:paraId="1B6F7937" w14:textId="4F085E78" w:rsidR="00D66ECE" w:rsidRPr="000B5059" w:rsidRDefault="00D66ECE" w:rsidP="00D66ECE">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 xml:space="preserve">Tại Điều 16, đề nghị rà soát theo hướng dữ liệu, kết quả kiểm nghiệm, thử nghiệm đã được tạo lập trên cơ sở dữ liệu, hệ thống thông tin của cơ quan nhà nước và có thể khai thác, sử dụng lại thông qua kết nối, </w:t>
            </w:r>
            <w:r w:rsidRPr="000B5059">
              <w:rPr>
                <w:rFonts w:ascii="Times New Roman" w:hAnsi="Times New Roman" w:cs="Times New Roman"/>
                <w:color w:val="000000" w:themeColor="text1"/>
              </w:rPr>
              <w:lastRenderedPageBreak/>
              <w:t>chia sẻ thì không yêu cầu cập nhật lại cùng một dữ liệu trên nhiều hệ thống. Nội dung này cũng phù hợp với nguyên tắc kết nối, sử dụng lại dữ liệu đã được đề xuất đối với Điều 6 và Điều 8.</w:t>
            </w:r>
          </w:p>
        </w:tc>
        <w:tc>
          <w:tcPr>
            <w:tcW w:w="4777" w:type="dxa"/>
          </w:tcPr>
          <w:p w14:paraId="2D2A61E3" w14:textId="77777777" w:rsidR="00537EE8" w:rsidRPr="00116191" w:rsidRDefault="00537EE8" w:rsidP="00537EE8">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4DFA075F" w14:textId="77777777" w:rsidR="00537EE8" w:rsidRPr="000B5059" w:rsidRDefault="00537EE8" w:rsidP="00537EE8">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Chương II (từ Điều 5 đến Điều 8) dự thảo Thông tư đã quy định rõ mối quan hệ giữa cơ sở dữ liệu </w:t>
            </w:r>
            <w:r w:rsidRPr="000B5059">
              <w:rPr>
                <w:rFonts w:ascii="Times New Roman" w:hAnsi="Times New Roman" w:cs="Times New Roman"/>
                <w:color w:val="000000" w:themeColor="text1"/>
              </w:rPr>
              <w:t xml:space="preserve">của Bộ Công Thương với cơ sở dữ liệu, hệ thống thông tin về an toàn thực phẩm của địa phương </w:t>
            </w:r>
            <w:r w:rsidRPr="000B5059">
              <w:rPr>
                <w:rFonts w:ascii="Times New Roman" w:hAnsi="Times New Roman" w:cs="Times New Roman"/>
                <w:color w:val="000000" w:themeColor="text1"/>
              </w:rPr>
              <w:lastRenderedPageBreak/>
              <w:t>và các cơ sở dữ liệu quốc gia, cơ sở dữ liệu chuyên ngành có liên quan. Việc tạo lập, kết nối, chia sẻ dữ liệu được quy định trên nguyên tắc các dữ liệu đã được tạo lập, kết nối, chia sẻ thì không tạo lập lại để tránh chồng chéo, trùng lặp.</w:t>
            </w:r>
          </w:p>
          <w:p w14:paraId="1E89FE23" w14:textId="0BF9B369" w:rsidR="00D66ECE" w:rsidRPr="000B5059" w:rsidRDefault="00537EE8" w:rsidP="00537EE8">
            <w:pPr>
              <w:jc w:val="both"/>
              <w:rPr>
                <w:rFonts w:ascii="Times New Roman" w:hAnsi="Times New Roman" w:cs="Times New Roman"/>
                <w:color w:val="000000" w:themeColor="text1"/>
              </w:rPr>
            </w:pPr>
            <w:r w:rsidRPr="000B5059">
              <w:rPr>
                <w:rFonts w:ascii="Times New Roman" w:hAnsi="Times New Roman" w:cs="Times New Roman"/>
                <w:color w:val="000000" w:themeColor="text1"/>
              </w:rPr>
              <w:t>Dữ liệu về Phiếu kết quả kiểm nghiệm đã được quy định tại Dữ liệu về tiêu chuẩn, đo lường, chất lượng của Bộ Khoa học và Công nghệ và sẽ được nghiên cứu để tích hợp, chia sẻ với cơ sở dữ liệu của Bộ Công Thương.</w:t>
            </w:r>
          </w:p>
        </w:tc>
      </w:tr>
      <w:tr w:rsidR="005E5ABA" w:rsidRPr="00116191" w14:paraId="7FF41401" w14:textId="77777777" w:rsidTr="005E5ABA">
        <w:tc>
          <w:tcPr>
            <w:tcW w:w="704" w:type="dxa"/>
          </w:tcPr>
          <w:p w14:paraId="449C4EC0" w14:textId="1AE009FA"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120</w:t>
            </w:r>
          </w:p>
        </w:tc>
        <w:tc>
          <w:tcPr>
            <w:tcW w:w="2362" w:type="dxa"/>
          </w:tcPr>
          <w:p w14:paraId="74C56941" w14:textId="2D878F97"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16</w:t>
            </w:r>
          </w:p>
        </w:tc>
        <w:tc>
          <w:tcPr>
            <w:tcW w:w="1800" w:type="dxa"/>
          </w:tcPr>
          <w:p w14:paraId="5463D674" w14:textId="2B846126"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An Giang (Công văn số 4026/SCT-QLCN ngày 28/8/2026)</w:t>
            </w:r>
          </w:p>
        </w:tc>
        <w:tc>
          <w:tcPr>
            <w:tcW w:w="4485" w:type="dxa"/>
          </w:tcPr>
          <w:p w14:paraId="47CFF83E" w14:textId="77777777" w:rsidR="005E5ABA" w:rsidRPr="00116191" w:rsidRDefault="005E5ABA" w:rsidP="005E5ABA">
            <w:pPr>
              <w:ind w:firstLine="567"/>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Về tính liên thông của dữ liệu kiểm nghiệm tại Khoản 2 Điều 16 Dự thảo Thông tư</w:t>
            </w:r>
          </w:p>
          <w:p w14:paraId="1526F317" w14:textId="107331E0"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Tại Khoản 2 Điều 16 Dự thảo quy định: </w:t>
            </w:r>
            <w:r w:rsidRPr="00116191">
              <w:rPr>
                <w:rFonts w:ascii="Times New Roman" w:hAnsi="Times New Roman" w:cs="Times New Roman"/>
                <w:i/>
                <w:iCs/>
                <w:color w:val="000000" w:themeColor="text1"/>
              </w:rPr>
              <w:t>“Cơ sở kiểm nghiệm thực phẩm phục vụ quản lý nhà nước, cơ sở kiểm nghiệm kiểm chứng được giao hoặc chỉ định theo quy định của pháp luật có trách nhiệm tạo lập, chuyển đổi số và cập nhật dữ liệu được hình thành trong quá trình thực hiện kiểm nghiệm, kiểm chứng và chế độ báo cáo theo quy định”</w:t>
            </w:r>
            <w:r w:rsidRPr="00116191">
              <w:rPr>
                <w:rFonts w:ascii="Times New Roman" w:hAnsi="Times New Roman" w:cs="Times New Roman"/>
                <w:color w:val="000000" w:themeColor="text1"/>
              </w:rPr>
              <w:t>. Tuy nhiên, để chấm dứt hoàn toàn vấn đề làm giả hồ sơ, chỉnh sửa phiếu kết quả kiểm nghiệm, đề nghị bổ sung cơ chế kỹ thuật và pháp lý cho phép các tổ chức đánh giá sự phù hợp, cơ sở kiểm nghiệm tư nhân (ví dụ các đơn vị đạt chuẩn ISO/IEC 17025) được phép cung cấp dữ liệu qua API. Kết quả phân tích trực tiếp từ phòng thí nghiệm được đồng bộ thẳng lên Cơ sở dữ liệu của Bộ sẽ đảm bảo tính toàn vẹn và minh bạch tuyệt đối của dữ liệu.</w:t>
            </w:r>
          </w:p>
        </w:tc>
        <w:tc>
          <w:tcPr>
            <w:tcW w:w="4777" w:type="dxa"/>
          </w:tcPr>
          <w:p w14:paraId="1419A424" w14:textId="77777777" w:rsidR="005E5ABA" w:rsidRPr="00116191" w:rsidRDefault="00DA43C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34E11412" w14:textId="77777777" w:rsidR="00DA43C1" w:rsidRPr="000B5059" w:rsidRDefault="00DA43C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Chương II (từ Điều 5 đến Điều 8) dự thảo Thông tư đã quy định rõ mối quan hệ giữa cơ sở dữ liệu </w:t>
            </w:r>
            <w:r w:rsidRPr="000B5059">
              <w:rPr>
                <w:rFonts w:ascii="Times New Roman" w:hAnsi="Times New Roman" w:cs="Times New Roman"/>
                <w:color w:val="000000" w:themeColor="text1"/>
              </w:rPr>
              <w:t>của Bộ Công Thương với cơ sở dữ liệu, hệ thống thông tin về an toàn thực phẩm của địa phương và các cơ sở dữ liệu quốc gia, cơ sở dữ liệu chuyên ngành có liên quan. Việc tạo lập, kết nối, chia sẻ dữ liệu được quy định trên nguyên tắc các dữ liệu đã được tạo lập, kết nối, chia sẻ thì không tạo lập lại để tránh chồng chéo, trùng lặp.</w:t>
            </w:r>
          </w:p>
          <w:p w14:paraId="12486FC2" w14:textId="7BF867B9" w:rsidR="00DA43C1" w:rsidRPr="00116191" w:rsidRDefault="00DA43C1"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Dữ liệu về Phiếu kết quả kiểm nghiệm đã được quy định tại Dữ liệu về tiêu chuẩn, đo lường, chất lượng của Bộ Khoa học và Công nghệ và sẽ được nghiên cứu để tích hợp, chia sẻ với cơ sở dữ liệu của Bộ Công Thương.</w:t>
            </w:r>
          </w:p>
        </w:tc>
      </w:tr>
      <w:tr w:rsidR="00DA2434" w:rsidRPr="00116191" w14:paraId="131D1D9E" w14:textId="77777777" w:rsidTr="005E5ABA">
        <w:tc>
          <w:tcPr>
            <w:tcW w:w="704" w:type="dxa"/>
          </w:tcPr>
          <w:p w14:paraId="47A66B3F" w14:textId="2C5E022E" w:rsidR="00DA2434"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121</w:t>
            </w:r>
          </w:p>
        </w:tc>
        <w:tc>
          <w:tcPr>
            <w:tcW w:w="2362" w:type="dxa"/>
          </w:tcPr>
          <w:p w14:paraId="566D3244" w14:textId="012487A9" w:rsidR="00DA2434" w:rsidRPr="000B5059" w:rsidRDefault="00D44E3D"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8, Điều 16</w:t>
            </w:r>
          </w:p>
        </w:tc>
        <w:tc>
          <w:tcPr>
            <w:tcW w:w="1800" w:type="dxa"/>
          </w:tcPr>
          <w:p w14:paraId="362E4780" w14:textId="5386BD97" w:rsidR="00DA2434" w:rsidRPr="000B5059" w:rsidRDefault="00DA2434"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Bộ Tài chính (Công văn số </w:t>
            </w:r>
            <w:r w:rsidRPr="000B5059">
              <w:rPr>
                <w:rFonts w:ascii="Times New Roman" w:hAnsi="Times New Roman" w:cs="Times New Roman"/>
                <w:color w:val="000000" w:themeColor="text1"/>
              </w:rPr>
              <w:lastRenderedPageBreak/>
              <w:t>13626/BTC-CHQ ngày 28/8/2026)</w:t>
            </w:r>
          </w:p>
        </w:tc>
        <w:tc>
          <w:tcPr>
            <w:tcW w:w="4485" w:type="dxa"/>
          </w:tcPr>
          <w:p w14:paraId="2879C973" w14:textId="74F8C117" w:rsidR="00DA2434" w:rsidRPr="000B5059" w:rsidRDefault="00DA2434"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 xml:space="preserve">Đề nghị Bộ Công Thương sớm triển khai thủ tục cấp Thông báo kết quả kiểm tra </w:t>
            </w:r>
            <w:r w:rsidRPr="000B5059">
              <w:rPr>
                <w:rFonts w:ascii="Times New Roman" w:hAnsi="Times New Roman" w:cs="Times New Roman"/>
                <w:color w:val="000000" w:themeColor="text1"/>
              </w:rPr>
              <w:lastRenderedPageBreak/>
              <w:t xml:space="preserve">nhà nước về ATTP đối với thực phẩm nhập khẩu thuộc phạm vi quản lý của Bộ Công Thương thông qua Cổng thông tin một cửa quốc gia và nghiên cứu bổ sung tại Điều 8: </w:t>
            </w:r>
            <w:r w:rsidRPr="000B5059">
              <w:rPr>
                <w:rFonts w:ascii="Times New Roman" w:hAnsi="Times New Roman" w:cs="Times New Roman"/>
                <w:i/>
                <w:iCs/>
                <w:color w:val="000000" w:themeColor="text1"/>
              </w:rPr>
              <w:t>“Cập  nhật, kết nối, chia sẻ và khai thác dữ liệu”</w:t>
            </w:r>
            <w:r w:rsidRPr="000B5059">
              <w:rPr>
                <w:rFonts w:ascii="Times New Roman" w:hAnsi="Times New Roman" w:cs="Times New Roman"/>
                <w:color w:val="000000" w:themeColor="text1"/>
              </w:rPr>
              <w:t xml:space="preserve"> và/hoặc Điều 16: </w:t>
            </w:r>
            <w:r w:rsidRPr="000B5059">
              <w:rPr>
                <w:rFonts w:ascii="Times New Roman" w:hAnsi="Times New Roman" w:cs="Times New Roman"/>
                <w:i/>
                <w:iCs/>
                <w:color w:val="000000" w:themeColor="text1"/>
              </w:rPr>
              <w:t>“Trách nhiệm của các cơ quan kiểm tra nhà nước về thực phẩm nhập khẩu, cơ sở kiểm nghiệm thực phẩm phục vụ quản lý nhà nước, cơ sở kiểm nghiệm kiểm chức thực phẩm ngành công thương”</w:t>
            </w:r>
            <w:r w:rsidRPr="000B5059">
              <w:rPr>
                <w:rFonts w:ascii="Times New Roman" w:hAnsi="Times New Roman" w:cs="Times New Roman"/>
                <w:color w:val="000000" w:themeColor="text1"/>
              </w:rPr>
              <w:t xml:space="preserve"> quy định về kết nối, chia sẻ dữ iệu được hình thành trong quá trình kiểm tra nhà nước về ATTP đối với thực phẩm nhập khẩu (bao gồm kết quả kiểm tra) với Cổng thông tin một cửa quốc gia bảo đảm kết quả kiểm tra chuyên ngành được trao đổi dưới dạng dữ liệu điện tử để cơ quan hải quan khai thác, sử dụng phục vụ giải quyết thủ tục hải quan đối với hàng hóa nhập khẩu, không yêu cầu người khai hải quan cung cấp lại thông tin, chứng từ, kết quả kiểm tra đã có trên hệ thống.</w:t>
            </w:r>
          </w:p>
        </w:tc>
        <w:tc>
          <w:tcPr>
            <w:tcW w:w="4777" w:type="dxa"/>
          </w:tcPr>
          <w:p w14:paraId="036EE643" w14:textId="77777777" w:rsidR="00DA2434" w:rsidRPr="000B5059" w:rsidRDefault="00537EE8"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21721EFE" w14:textId="77777777" w:rsidR="00537EE8" w:rsidRPr="000B5059" w:rsidRDefault="00537EE8"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Nội dung này đã được quy định tại điểm d khoản 1 Điều 6.</w:t>
            </w:r>
          </w:p>
          <w:p w14:paraId="63321359" w14:textId="51484E7D" w:rsidR="00537EE8" w:rsidRPr="000B5059" w:rsidRDefault="00537EE8"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Dữ liệu tại cơ sở dữ liệu về thực phẩm thuộc phạm vi quản lý của Bộ Công Thương sẽ được kết nối, chia sẻ với cơ sở dữ liệu quốc gia theo quy định.</w:t>
            </w:r>
          </w:p>
        </w:tc>
      </w:tr>
      <w:tr w:rsidR="006E4B39" w:rsidRPr="00116191" w14:paraId="0C8963B3" w14:textId="77777777" w:rsidTr="005E5ABA">
        <w:tc>
          <w:tcPr>
            <w:tcW w:w="704" w:type="dxa"/>
          </w:tcPr>
          <w:p w14:paraId="4A8ABE1F" w14:textId="5E6270A8" w:rsidR="006E4B39"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122</w:t>
            </w:r>
          </w:p>
        </w:tc>
        <w:tc>
          <w:tcPr>
            <w:tcW w:w="2362" w:type="dxa"/>
          </w:tcPr>
          <w:p w14:paraId="47AC9788" w14:textId="4D289731" w:rsidR="006E4B39" w:rsidRPr="000B5059" w:rsidRDefault="006E4B39"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16</w:t>
            </w:r>
          </w:p>
        </w:tc>
        <w:tc>
          <w:tcPr>
            <w:tcW w:w="1800" w:type="dxa"/>
          </w:tcPr>
          <w:p w14:paraId="433E284E" w14:textId="3E4D5882" w:rsidR="006E4B39" w:rsidRPr="000B5059" w:rsidRDefault="006E4B3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Liên Đoàn Thương mại và Công nghiệp Việt Nam (Công văn số 1982/LDTM-PC ngày 11/9/2026)</w:t>
            </w:r>
          </w:p>
        </w:tc>
        <w:tc>
          <w:tcPr>
            <w:tcW w:w="4485" w:type="dxa"/>
          </w:tcPr>
          <w:p w14:paraId="7607F17D" w14:textId="77777777" w:rsidR="006E4B39" w:rsidRPr="000B5059" w:rsidRDefault="006E4B39" w:rsidP="006E4B39">
            <w:pPr>
              <w:ind w:firstLine="567"/>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Trách nhiệm của cơ sở kiểm nghiệm thực phẩm phục vụ quản lý nhà nước, cơ sở kiểm nghiệm, kiểm chứng thực phẩm ngành công thương (Điều 16)</w:t>
            </w:r>
          </w:p>
          <w:p w14:paraId="429D0164" w14:textId="29C8519B" w:rsidR="006E4B39" w:rsidRPr="000B5059" w:rsidRDefault="006E4B39" w:rsidP="006E4B39">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Khoản 2 Điều 16 Dự thảo yêu cầu cơ sở kiểm nghiệm thực phẩm phục vụ quản lý nhà nước, cơ sở kiểm nghiệm kiểm chứng được giao hoặc chỉ định có trách nhiệm tạo lập, chuyển đổi số và cập nhập dữ liệu hình thành trong quá trình kiểm kiểm, kiểm chứng và chế độ báo cáo theo quy định của pháp </w:t>
            </w:r>
            <w:r w:rsidRPr="000B5059">
              <w:rPr>
                <w:rFonts w:ascii="Times New Roman" w:hAnsi="Times New Roman" w:cs="Times New Roman"/>
                <w:color w:val="000000" w:themeColor="text1"/>
              </w:rPr>
              <w:lastRenderedPageBreak/>
              <w:t>luật. Quy định này là chưa rõ về cách thức của các cơ sở này thực hiện. Đây là văn bản quy định về cơ sở dữ liệu về thực phẩm thuộc phạm vi quản lý của Bộ Công Thương, nếu không quy định tại đây thì quy định tại văn bản pháp luật nào? Việc dẫn chiếu thiếu rõ ràng như tại Dự thảo sẽ gây khó cho các cơ sở này thực hiện. Để đảm bảo tính rõ ràng đề nghị quy định ngay tại Dự thảo cách thức để các cơ sở này chuyển đổi và kết nối hoặc dẫn chiếu tới văn bản cụ thể quy định về vấn đề này.</w:t>
            </w:r>
          </w:p>
        </w:tc>
        <w:tc>
          <w:tcPr>
            <w:tcW w:w="4777" w:type="dxa"/>
          </w:tcPr>
          <w:p w14:paraId="06116192" w14:textId="1D171CB3" w:rsidR="006E4B39" w:rsidRPr="000B5059" w:rsidRDefault="006C0C24"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w:t>
            </w:r>
            <w:r w:rsidR="00797D97" w:rsidRPr="000B5059">
              <w:rPr>
                <w:rFonts w:ascii="Times New Roman" w:hAnsi="Times New Roman" w:cs="Times New Roman"/>
                <w:color w:val="000000" w:themeColor="text1"/>
              </w:rPr>
              <w:t>iếp thu.</w:t>
            </w:r>
          </w:p>
          <w:p w14:paraId="09583878" w14:textId="77777777" w:rsidR="006C0C24" w:rsidRPr="00116191" w:rsidRDefault="006C0C24" w:rsidP="006C0C24">
            <w:pPr>
              <w:jc w:val="both"/>
              <w:rPr>
                <w:rFonts w:ascii="Times New Roman" w:hAnsi="Times New Roman" w:cs="Times New Roman"/>
                <w:bCs/>
                <w:i/>
                <w:iCs/>
                <w:color w:val="000000" w:themeColor="text1"/>
              </w:rPr>
            </w:pPr>
            <w:r w:rsidRPr="00116191">
              <w:rPr>
                <w:rFonts w:ascii="Times New Roman" w:hAnsi="Times New Roman" w:cs="Times New Roman"/>
                <w:color w:val="000000" w:themeColor="text1"/>
              </w:rPr>
              <w:t xml:space="preserve">Tại dự thảo Tờ trình, Cục Công nghiệp đã nêu rõ: </w:t>
            </w: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 xml:space="preserve">Để bảo đảm tính liên thông, đồng bộ dữ liệu quốc gia và tối ưu hóa hiệu quả đầu tư theo Nghị định số 224/2026/NĐ-CP và Nghị định số 278/2025/NĐ-CP,  Bộ Công Thương sẽ xây dựng cấu trúc trường thông tin của Cơ sở dữ liệu về thực phẩm thuộc phạm vi quản lý của Bộ Công Thương đồng nhất và tương thích hoàn toàn với cấu trúc dữ liệu đã được ban hành tại Quyết định số 1661/QĐ-BYT ngày 09 tháng 6 </w:t>
            </w:r>
            <w:r w:rsidRPr="00116191">
              <w:rPr>
                <w:rFonts w:ascii="Times New Roman" w:hAnsi="Times New Roman" w:cs="Times New Roman"/>
                <w:bCs/>
                <w:i/>
                <w:iCs/>
                <w:color w:val="000000" w:themeColor="text1"/>
              </w:rPr>
              <w:lastRenderedPageBreak/>
              <w:t>năm 2026 của Bộ Y tế và Quy chuẩn kỹ thuật quốc gia QCVN 09:2025/BCA của Bộ Công an. Danh mục, cấu trúc và mô tả dữ liệu của Cơ sở dữ liệu do Bộ trưởng Bộ Công Thương ban hành và được rà soát, cập nhật phù hợp với yêu cầu quản lý nhà nước và quy định của pháp luật.”</w:t>
            </w:r>
          </w:p>
          <w:p w14:paraId="3BEED15B" w14:textId="77777777" w:rsidR="00797D97" w:rsidRPr="00116191" w:rsidRDefault="006C0C24" w:rsidP="006C0C24">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Tại Quyết định ban hành Danh mục, cấu trúc và mô tả dữ liệu, Bộ Công Thương sẽ quy định việc cập nhật, chuẩn hóa dữ liệu. </w:t>
            </w:r>
            <w:r w:rsidRPr="00116191">
              <w:rPr>
                <w:rFonts w:ascii="Times New Roman" w:hAnsi="Times New Roman" w:cs="Times New Roman"/>
                <w:color w:val="000000" w:themeColor="text1"/>
              </w:rPr>
              <w:t>Trong quá trình xây dựng Danh mục dữ liệu, Bộ Công Thương sẽ lấy ý kiến các đơn vị liên quan.</w:t>
            </w:r>
          </w:p>
          <w:p w14:paraId="3BDCB4D9" w14:textId="106A29CA" w:rsidR="006C0C24" w:rsidRPr="000B5059" w:rsidRDefault="006C0C24" w:rsidP="006C0C24">
            <w:pPr>
              <w:jc w:val="both"/>
              <w:rPr>
                <w:rFonts w:ascii="Times New Roman" w:hAnsi="Times New Roman" w:cs="Times New Roman"/>
                <w:color w:val="000000" w:themeColor="text1"/>
              </w:rPr>
            </w:pPr>
            <w:r w:rsidRPr="000B5059">
              <w:rPr>
                <w:rFonts w:ascii="Times New Roman" w:hAnsi="Times New Roman" w:cs="Times New Roman"/>
                <w:color w:val="000000" w:themeColor="text1"/>
              </w:rPr>
              <w:t>Đồng thời, điểm a khoản 2, khoản 3 Điều 5 dự thảo Thông tư đã quy định rõ trách nhiệm của các cơ sở, cơ quan này khi tạo lập cơ sở dữ liệu:</w:t>
            </w:r>
          </w:p>
          <w:p w14:paraId="714BB171" w14:textId="725F90EA" w:rsidR="006C0C24" w:rsidRPr="000B5059" w:rsidRDefault="006C0C24" w:rsidP="006C0C24">
            <w:pPr>
              <w:jc w:val="both"/>
              <w:rPr>
                <w:rFonts w:ascii="Times New Roman" w:hAnsi="Times New Roman" w:cs="Times New Roman"/>
                <w:b/>
                <w:bCs/>
                <w:i/>
                <w:iCs/>
                <w:color w:val="000000" w:themeColor="text1"/>
              </w:rPr>
            </w:pPr>
            <w:r w:rsidRPr="000B5059">
              <w:rPr>
                <w:rFonts w:ascii="Times New Roman" w:hAnsi="Times New Roman" w:cs="Times New Roman"/>
                <w:b/>
                <w:bCs/>
                <w:i/>
                <w:iCs/>
                <w:color w:val="000000" w:themeColor="text1"/>
              </w:rPr>
              <w:t xml:space="preserve">“Điều 5. Tạo lập Cơ sở dữ liệu </w:t>
            </w:r>
          </w:p>
          <w:p w14:paraId="698F3FC3" w14:textId="77777777" w:rsidR="006C0C24" w:rsidRPr="000B5059" w:rsidRDefault="006C0C24" w:rsidP="006C0C24">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 xml:space="preserve">2. Dữ liệu phục vụ quản lý nhà nước về công nghiệp thực phẩm, an toàn thực phẩm, chất lượng sản phẩm, hàng hóa và truy xuất nguồn gốc thực phẩm thuộc phạm vi quản lý của Bộ Công Thương được tạo lập, cập nhật từ các nguồn sau: </w:t>
            </w:r>
          </w:p>
          <w:p w14:paraId="37F6730A" w14:textId="77777777" w:rsidR="006C0C24" w:rsidRPr="000B5059" w:rsidRDefault="006C0C24" w:rsidP="006C0C24">
            <w:pPr>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a) Dữ liệu do cơ quan nhà nước và cơ quan, tổ chức được giao hoặc chỉ định thực hiện nhiệm vụ quản lý nhà nước tạo lập, tiếp nhận trong quá trình giải quyết thủ tục hành chính, cung cấp dịch vụ công, thực hiện chế độ báo cáo và hoạt động quản lý nhà nước theo quy định của pháp luật;</w:t>
            </w:r>
          </w:p>
          <w:p w14:paraId="1C4B36FE" w14:textId="153E0935" w:rsidR="006C0C24" w:rsidRPr="000B5059" w:rsidRDefault="006C0C24" w:rsidP="006C0C24">
            <w:pPr>
              <w:jc w:val="both"/>
              <w:rPr>
                <w:rFonts w:ascii="Times New Roman" w:hAnsi="Times New Roman" w:cs="Times New Roman"/>
                <w:color w:val="000000" w:themeColor="text1"/>
              </w:rPr>
            </w:pPr>
            <w:r w:rsidRPr="000B5059">
              <w:rPr>
                <w:rFonts w:ascii="Times New Roman" w:hAnsi="Times New Roman" w:cs="Times New Roman"/>
                <w:i/>
                <w:iCs/>
                <w:color w:val="000000" w:themeColor="text1"/>
              </w:rPr>
              <w:t xml:space="preserve">3. Hồ sơ, giấy tờ, tài liệu được hình thành trong quá trình giải quyết thủ tục hành chính, cung cấp dịch vụ công, thực hiện hoạt động quản lý nhà nước và chế độ báo cáo được tạo lập, chuyển đổi thành dữ liệu số để cập nhật vào Cơ </w:t>
            </w:r>
            <w:r w:rsidRPr="000B5059">
              <w:rPr>
                <w:rFonts w:ascii="Times New Roman" w:hAnsi="Times New Roman" w:cs="Times New Roman"/>
                <w:i/>
                <w:iCs/>
                <w:color w:val="000000" w:themeColor="text1"/>
              </w:rPr>
              <w:lastRenderedPageBreak/>
              <w:t>sở dữ liệu theo quy định của pháp luật và Thông tư này.”</w:t>
            </w:r>
          </w:p>
        </w:tc>
      </w:tr>
      <w:tr w:rsidR="00D66ECE" w:rsidRPr="00116191" w14:paraId="04849283" w14:textId="77777777" w:rsidTr="005E5ABA">
        <w:tc>
          <w:tcPr>
            <w:tcW w:w="704" w:type="dxa"/>
          </w:tcPr>
          <w:p w14:paraId="73B10B6E" w14:textId="20A02452" w:rsidR="00D66ECE"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123</w:t>
            </w:r>
          </w:p>
        </w:tc>
        <w:tc>
          <w:tcPr>
            <w:tcW w:w="2362" w:type="dxa"/>
          </w:tcPr>
          <w:p w14:paraId="6A106ECC" w14:textId="69F90060" w:rsidR="00D66ECE" w:rsidRPr="000B5059" w:rsidRDefault="00D66ECE"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17</w:t>
            </w:r>
          </w:p>
        </w:tc>
        <w:tc>
          <w:tcPr>
            <w:tcW w:w="1800" w:type="dxa"/>
          </w:tcPr>
          <w:p w14:paraId="1377816C" w14:textId="642EF413" w:rsidR="00D66ECE" w:rsidRPr="000B5059" w:rsidRDefault="00D66ECE"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6695/BKHCN-TĐC ngày 28/8/2026)</w:t>
            </w:r>
          </w:p>
        </w:tc>
        <w:tc>
          <w:tcPr>
            <w:tcW w:w="4485" w:type="dxa"/>
          </w:tcPr>
          <w:p w14:paraId="107A6DA9" w14:textId="1F8C5102" w:rsidR="00D66ECE" w:rsidRPr="000B5059" w:rsidRDefault="00D66ECE" w:rsidP="00D66ECE">
            <w:pPr>
              <w:autoSpaceDE w:val="0"/>
              <w:autoSpaceDN w:val="0"/>
              <w:ind w:firstLine="720"/>
              <w:jc w:val="both"/>
              <w:rPr>
                <w:rFonts w:ascii="Times New Roman" w:eastAsia="MS Mincho" w:hAnsi="Times New Roman" w:cs="Times New Roman"/>
                <w:bCs/>
                <w:color w:val="000000" w:themeColor="text1"/>
                <w:kern w:val="0"/>
                <w:lang w:eastAsia="zh-CN" w:bidi="ar"/>
                <w14:ligatures w14:val="none"/>
              </w:rPr>
            </w:pPr>
            <w:r w:rsidRPr="000B5059">
              <w:rPr>
                <w:rFonts w:ascii="Times New Roman" w:eastAsia="MS Mincho" w:hAnsi="Times New Roman" w:cs="Times New Roman"/>
                <w:bCs/>
                <w:color w:val="000000" w:themeColor="text1"/>
                <w:kern w:val="0"/>
                <w:lang w:eastAsia="zh-CN" w:bidi="ar"/>
                <w14:ligatures w14:val="none"/>
              </w:rPr>
              <w:t xml:space="preserve">Tại Điều 17, đề nghị phân định rõ trường hợp bắt buộc và trường hợp tự nguyện thực hiện truy xuất nguồn gốc, kết nối, chia sẻ dữ liệu. Đối với thực phẩm thuộc danh mục và lộ trình bắt buộc áp dụng truy xuất nguồn gốc thì thực hiện theo Điều 22, Điều 23 và Điều 26 Nghị định số 37/2026/NĐ-CP; đối với các trường hợp khác thực hiện theo quy định tương ứng của Nghị định. </w:t>
            </w:r>
          </w:p>
          <w:p w14:paraId="6AACC2A1" w14:textId="11FB9D12" w:rsidR="00D66ECE" w:rsidRPr="000B5059" w:rsidRDefault="00D66ECE" w:rsidP="00D66ECE">
            <w:pPr>
              <w:autoSpaceDE w:val="0"/>
              <w:autoSpaceDN w:val="0"/>
              <w:ind w:firstLine="720"/>
              <w:jc w:val="both"/>
              <w:rPr>
                <w:rFonts w:ascii="Times New Roman" w:eastAsia="MS Mincho" w:hAnsi="Times New Roman" w:cs="Times New Roman"/>
                <w:b/>
                <w:color w:val="000000" w:themeColor="text1"/>
                <w:kern w:val="0"/>
                <w:lang w:eastAsia="zh-CN" w:bidi="ar"/>
                <w14:ligatures w14:val="none"/>
              </w:rPr>
            </w:pPr>
            <w:r w:rsidRPr="000B5059">
              <w:rPr>
                <w:rFonts w:ascii="Times New Roman" w:eastAsia="MS Mincho" w:hAnsi="Times New Roman" w:cs="Times New Roman"/>
                <w:bCs/>
                <w:color w:val="000000" w:themeColor="text1"/>
                <w:kern w:val="0"/>
                <w:lang w:eastAsia="zh-CN" w:bidi="ar"/>
                <w14:ligatures w14:val="none"/>
              </w:rPr>
              <w:t>Đồng thời, đề nghị rà soát trách nhiệm của tổ chức, cá nhân cung cấp dịch vụ, giải pháp truy xuất nguồn gốc để bảo đảm phù hợp với Điều 27 Nghị định số 37/2026/NĐ-CP.</w:t>
            </w:r>
          </w:p>
        </w:tc>
        <w:tc>
          <w:tcPr>
            <w:tcW w:w="4777" w:type="dxa"/>
          </w:tcPr>
          <w:p w14:paraId="705E55B0" w14:textId="7E95201E" w:rsidR="00537EE8" w:rsidRPr="00116191" w:rsidRDefault="00537EE8" w:rsidP="00537EE8">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 một phần.</w:t>
            </w:r>
          </w:p>
          <w:p w14:paraId="6E0A324D" w14:textId="77777777" w:rsidR="00537EE8" w:rsidRPr="00116191" w:rsidRDefault="00537EE8" w:rsidP="00537EE8">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đôi Điều 17 như sau:</w:t>
            </w:r>
          </w:p>
          <w:p w14:paraId="1838AD6F" w14:textId="77777777" w:rsidR="00537EE8" w:rsidRPr="00116191" w:rsidRDefault="00537EE8" w:rsidP="00537EE8">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“4. Khuyến khích các cơ sở sản xuất, kinh doanh thực phẩm thực hiện kết nối, cung cấp thông tin lên Cơ sở dữ liệu về thực phẩm thuộc phạm vi quản lý của Bộ Công Thương.</w:t>
            </w:r>
          </w:p>
          <w:p w14:paraId="51623FBC" w14:textId="77777777" w:rsidR="00537EE8" w:rsidRPr="00116191" w:rsidRDefault="00537EE8" w:rsidP="00537EE8">
            <w:pPr>
              <w:jc w:val="both"/>
              <w:rPr>
                <w:rFonts w:ascii="Times New Roman" w:hAnsi="Times New Roman" w:cs="Times New Roman"/>
                <w:color w:val="000000" w:themeColor="text1"/>
              </w:rPr>
            </w:pPr>
            <w:r w:rsidRPr="00116191">
              <w:rPr>
                <w:rFonts w:ascii="Times New Roman" w:hAnsi="Times New Roman" w:cs="Times New Roman"/>
                <w:i/>
                <w:iCs/>
                <w:color w:val="000000" w:themeColor="text1"/>
              </w:rPr>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p w14:paraId="00B395C0" w14:textId="22C72379" w:rsidR="00D66ECE" w:rsidRPr="000B5059" w:rsidRDefault="00537EE8"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Nội dung dự thảo Thông tư không quy định đối với tổ chức, cá nhân cung cấp dịch vụ, giải pháp truy xuất nguồn gốc.</w:t>
            </w:r>
          </w:p>
        </w:tc>
      </w:tr>
      <w:tr w:rsidR="005E5ABA" w:rsidRPr="00116191" w14:paraId="691B2BD3" w14:textId="77777777" w:rsidTr="005E5ABA">
        <w:tc>
          <w:tcPr>
            <w:tcW w:w="704" w:type="dxa"/>
          </w:tcPr>
          <w:p w14:paraId="1BD842CA" w14:textId="130E4BEC"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124</w:t>
            </w:r>
          </w:p>
        </w:tc>
        <w:tc>
          <w:tcPr>
            <w:tcW w:w="2362" w:type="dxa"/>
          </w:tcPr>
          <w:p w14:paraId="2418DB40" w14:textId="3B85ECC0"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17</w:t>
            </w:r>
          </w:p>
        </w:tc>
        <w:tc>
          <w:tcPr>
            <w:tcW w:w="1800" w:type="dxa"/>
          </w:tcPr>
          <w:p w14:paraId="689FD993" w14:textId="2A04F30D"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An Giang (Công văn số 4026/SCT-QLCN ngày 28/8/2026)</w:t>
            </w:r>
          </w:p>
        </w:tc>
        <w:tc>
          <w:tcPr>
            <w:tcW w:w="4485" w:type="dxa"/>
          </w:tcPr>
          <w:p w14:paraId="3757E19B" w14:textId="77777777" w:rsidR="005E5ABA" w:rsidRPr="000B5059" w:rsidRDefault="005E5ABA" w:rsidP="005E5ABA">
            <w:pPr>
              <w:autoSpaceDE w:val="0"/>
              <w:autoSpaceDN w:val="0"/>
              <w:ind w:firstLine="720"/>
              <w:jc w:val="both"/>
              <w:rPr>
                <w:rFonts w:ascii="Times New Roman" w:eastAsia="Times New Roman" w:hAnsi="Times New Roman" w:cs="Times New Roman"/>
                <w:color w:val="000000" w:themeColor="text1"/>
                <w:kern w:val="0"/>
                <w14:ligatures w14:val="none"/>
              </w:rPr>
            </w:pPr>
            <w:r w:rsidRPr="000B5059">
              <w:rPr>
                <w:rFonts w:ascii="Times New Roman" w:eastAsia="MS Mincho" w:hAnsi="Times New Roman" w:cs="Times New Roman"/>
                <w:b/>
                <w:color w:val="000000" w:themeColor="text1"/>
                <w:kern w:val="0"/>
                <w:lang w:eastAsia="zh-CN" w:bidi="ar"/>
                <w14:ligatures w14:val="none"/>
              </w:rPr>
              <w:t>Về trách nhiệm của cơ sở sản xuất, kinh doanh thực phẩm tại Điều 17 Dự thảo Thông tư</w:t>
            </w:r>
          </w:p>
          <w:p w14:paraId="4176CEFA" w14:textId="77777777" w:rsidR="005E5ABA" w:rsidRPr="000B5059" w:rsidRDefault="005E5ABA" w:rsidP="005E5ABA">
            <w:pPr>
              <w:autoSpaceDE w:val="0"/>
              <w:autoSpaceDN w:val="0"/>
              <w:ind w:firstLine="720"/>
              <w:jc w:val="both"/>
              <w:rPr>
                <w:rFonts w:ascii="Times New Roman" w:eastAsia="Times New Roman" w:hAnsi="Times New Roman" w:cs="Times New Roman"/>
                <w:color w:val="000000" w:themeColor="text1"/>
                <w:kern w:val="0"/>
                <w14:ligatures w14:val="none"/>
              </w:rPr>
            </w:pPr>
            <w:r w:rsidRPr="000B5059">
              <w:rPr>
                <w:rFonts w:ascii="Times New Roman" w:eastAsia="MS Mincho" w:hAnsi="Times New Roman" w:cs="Times New Roman"/>
                <w:color w:val="000000" w:themeColor="text1"/>
                <w:kern w:val="0"/>
                <w:lang w:eastAsia="zh-CN" w:bidi="ar"/>
                <w14:ligatures w14:val="none"/>
              </w:rPr>
              <w:t>Qua rà soát, Sở Công Thương nhận thấy Điều 17 cần được chuẩn hóa để đảm bảo tính minh bạch, thống nhất và khả thi cho cả doanh nghiệp lẫn cơ quan hậu kiểm:</w:t>
            </w:r>
          </w:p>
          <w:p w14:paraId="05EF143B" w14:textId="77777777" w:rsidR="005E5ABA" w:rsidRPr="000B5059" w:rsidRDefault="005E5ABA" w:rsidP="005E5ABA">
            <w:pPr>
              <w:autoSpaceDE w:val="0"/>
              <w:autoSpaceDN w:val="0"/>
              <w:ind w:firstLine="720"/>
              <w:jc w:val="both"/>
              <w:rPr>
                <w:rFonts w:ascii="Times New Roman" w:eastAsia="Times New Roman" w:hAnsi="Times New Roman" w:cs="Times New Roman"/>
                <w:color w:val="000000" w:themeColor="text1"/>
                <w:kern w:val="0"/>
                <w14:ligatures w14:val="none"/>
              </w:rPr>
            </w:pPr>
            <w:r w:rsidRPr="000B5059">
              <w:rPr>
                <w:rFonts w:ascii="Times New Roman" w:eastAsia="MS Mincho" w:hAnsi="Times New Roman" w:cs="Times New Roman"/>
                <w:b/>
                <w:bCs/>
                <w:i/>
                <w:iCs/>
                <w:color w:val="000000" w:themeColor="text1"/>
                <w:kern w:val="0"/>
                <w:lang w:eastAsia="zh-CN" w:bidi="ar"/>
                <w14:ligatures w14:val="none"/>
              </w:rPr>
              <w:t>- Thứ nhất, về thời hạn lưu trữ hồ sơ:</w:t>
            </w:r>
            <w:r w:rsidRPr="000B5059">
              <w:rPr>
                <w:rFonts w:ascii="Times New Roman" w:eastAsia="MS Mincho" w:hAnsi="Times New Roman" w:cs="Times New Roman"/>
                <w:color w:val="000000" w:themeColor="text1"/>
                <w:kern w:val="0"/>
                <w:lang w:eastAsia="zh-CN" w:bidi="ar"/>
                <w14:ligatures w14:val="none"/>
              </w:rPr>
              <w:t xml:space="preserve"> Tại Khoản 1 Điều 17 có quy định cơ sở sản xuất, kinh doanh thực phẩm </w:t>
            </w:r>
            <w:r w:rsidRPr="000B5059">
              <w:rPr>
                <w:rFonts w:ascii="Times New Roman" w:eastAsia="MS Mincho" w:hAnsi="Times New Roman" w:cs="Times New Roman"/>
                <w:i/>
                <w:iCs/>
                <w:color w:val="000000" w:themeColor="text1"/>
                <w:kern w:val="0"/>
                <w:lang w:eastAsia="zh-CN" w:bidi="ar"/>
                <w14:ligatures w14:val="none"/>
              </w:rPr>
              <w:t xml:space="preserve">“Thiết lập, lưu trữ và cập nhật đầy đủ thông tin về sản phẩm thực phẩm, nguồn gốc, nguyên liệu, quy trình sản xuất, chế biến, kinh doanh sản phẩm thực phẩm phục vụ truy xuất nguồn gốc theo quy định tại Điều 9 của Thông tư này. </w:t>
            </w:r>
            <w:r w:rsidRPr="000B5059">
              <w:rPr>
                <w:rFonts w:ascii="Times New Roman" w:eastAsia="SimSun" w:hAnsi="Times New Roman" w:cs="Times New Roman"/>
                <w:i/>
                <w:iCs/>
                <w:color w:val="000000" w:themeColor="text1"/>
                <w:kern w:val="0"/>
                <w:lang w:eastAsia="zh-CN" w:bidi="ar"/>
                <w14:ligatures w14:val="none"/>
              </w:rPr>
              <w:t xml:space="preserve">Bảo đảm đủ nguồn lực để thực hiện hoạt </w:t>
            </w:r>
            <w:r w:rsidRPr="000B5059">
              <w:rPr>
                <w:rFonts w:ascii="Times New Roman" w:eastAsia="SimSun" w:hAnsi="Times New Roman" w:cs="Times New Roman"/>
                <w:i/>
                <w:iCs/>
                <w:color w:val="000000" w:themeColor="text1"/>
                <w:kern w:val="0"/>
                <w:lang w:eastAsia="zh-CN" w:bidi="ar"/>
                <w14:ligatures w14:val="none"/>
              </w:rPr>
              <w:lastRenderedPageBreak/>
              <w:t>động truy xuất nguồn gốc thực phẩm hiệu quả.”</w:t>
            </w:r>
            <w:r w:rsidRPr="000B5059">
              <w:rPr>
                <w:rFonts w:ascii="Times New Roman" w:eastAsia="MS Mincho" w:hAnsi="Times New Roman" w:cs="Times New Roman"/>
                <w:color w:val="000000" w:themeColor="text1"/>
                <w:kern w:val="0"/>
                <w:lang w:eastAsia="zh-CN" w:bidi="ar"/>
                <w14:ligatures w14:val="none"/>
              </w:rPr>
              <w:t>. Đề nghị: Làm rõ hoặc dẫn chiếu trực tiếp đến Khoản 2 Điều 10 của Dự thảo Thông tư để thống nhất về thời hạn lưu trữ hồ sơ, tài liệu truy xuất nguồn gốc tối thiểu 12 tháng đối với sản phẩm có hạn sử dụng, 60 tháng đối với sản phẩm không yêu cầu ghi hạn sử dụng. Việc này giúp cơ sở sản xuất, kinh doanh nắm bắt thông tin rõ ràng và thực thi chuẩn xác, tránh mâu thuẫn trong cách hiểu khi áp dụng.</w:t>
            </w:r>
          </w:p>
          <w:p w14:paraId="576AC680" w14:textId="3C0D1771" w:rsidR="005E5ABA" w:rsidRPr="000B5059" w:rsidRDefault="005E5ABA" w:rsidP="005E5ABA">
            <w:pPr>
              <w:autoSpaceDE w:val="0"/>
              <w:autoSpaceDN w:val="0"/>
              <w:ind w:firstLine="720"/>
              <w:jc w:val="both"/>
              <w:rPr>
                <w:rFonts w:ascii="Times New Roman" w:eastAsia="Times New Roman" w:hAnsi="Times New Roman" w:cs="Times New Roman"/>
                <w:i/>
                <w:iCs/>
                <w:color w:val="000000" w:themeColor="text1"/>
                <w:kern w:val="0"/>
                <w14:ligatures w14:val="none"/>
              </w:rPr>
            </w:pPr>
            <w:r w:rsidRPr="000B5059">
              <w:rPr>
                <w:rFonts w:ascii="Times New Roman" w:eastAsia="MS Mincho" w:hAnsi="Times New Roman" w:cs="Times New Roman"/>
                <w:b/>
                <w:bCs/>
                <w:i/>
                <w:iCs/>
                <w:color w:val="000000" w:themeColor="text1"/>
                <w:kern w:val="0"/>
                <w:lang w:eastAsia="zh-CN" w:bidi="ar"/>
                <w14:ligatures w14:val="none"/>
              </w:rPr>
              <w:t>- Thứ hai, về tính thống nhất giữa đối tượng “bắt buộc” và “khuyến khích”</w:t>
            </w:r>
            <w:r w:rsidRPr="000B5059">
              <w:rPr>
                <w:rFonts w:ascii="Times New Roman" w:eastAsia="MS Mincho" w:hAnsi="Times New Roman" w:cs="Times New Roman"/>
                <w:i/>
                <w:iCs/>
                <w:color w:val="000000" w:themeColor="text1"/>
                <w:kern w:val="0"/>
                <w:lang w:eastAsia="zh-CN" w:bidi="ar"/>
                <w14:ligatures w14:val="none"/>
              </w:rPr>
              <w:t>:</w:t>
            </w:r>
            <w:r w:rsidRPr="000B5059">
              <w:rPr>
                <w:rFonts w:ascii="Times New Roman" w:eastAsia="MS Mincho" w:hAnsi="Times New Roman" w:cs="Times New Roman"/>
                <w:b/>
                <w:bCs/>
                <w:i/>
                <w:iCs/>
                <w:color w:val="000000" w:themeColor="text1"/>
                <w:kern w:val="0"/>
                <w:lang w:eastAsia="zh-CN" w:bidi="ar"/>
                <w14:ligatures w14:val="none"/>
              </w:rPr>
              <w:t xml:space="preserve"> </w:t>
            </w:r>
            <w:r w:rsidRPr="000B5059">
              <w:rPr>
                <w:rFonts w:ascii="Times New Roman" w:eastAsia="MS Mincho" w:hAnsi="Times New Roman" w:cs="Times New Roman"/>
                <w:color w:val="000000" w:themeColor="text1"/>
                <w:kern w:val="0"/>
                <w:lang w:eastAsia="zh-CN" w:bidi="ar"/>
                <w14:ligatures w14:val="none"/>
              </w:rPr>
              <w:t>Tại</w:t>
            </w:r>
            <w:r w:rsidRPr="000B5059">
              <w:rPr>
                <w:rFonts w:ascii="Times New Roman" w:eastAsia="MS Mincho" w:hAnsi="Times New Roman" w:cs="Times New Roman"/>
                <w:b/>
                <w:bCs/>
                <w:i/>
                <w:iCs/>
                <w:color w:val="000000" w:themeColor="text1"/>
                <w:kern w:val="0"/>
                <w:lang w:eastAsia="zh-CN" w:bidi="ar"/>
                <w14:ligatures w14:val="none"/>
              </w:rPr>
              <w:t xml:space="preserve"> </w:t>
            </w:r>
            <w:r w:rsidRPr="000B5059">
              <w:rPr>
                <w:rFonts w:ascii="Times New Roman" w:eastAsia="MS Mincho" w:hAnsi="Times New Roman" w:cs="Times New Roman"/>
                <w:color w:val="000000" w:themeColor="text1"/>
                <w:kern w:val="0"/>
                <w:lang w:eastAsia="zh-CN" w:bidi="ar"/>
                <w14:ligatures w14:val="none"/>
              </w:rPr>
              <w:t xml:space="preserve">Khoản 4 quy định: </w:t>
            </w:r>
            <w:r w:rsidRPr="000B5059">
              <w:rPr>
                <w:rFonts w:ascii="Times New Roman" w:eastAsia="MS Mincho" w:hAnsi="Times New Roman" w:cs="Times New Roman"/>
                <w:i/>
                <w:iCs/>
                <w:color w:val="000000" w:themeColor="text1"/>
                <w:kern w:val="0"/>
                <w:lang w:eastAsia="zh-CN" w:bidi="ar"/>
                <w14:ligatures w14:val="none"/>
              </w:rPr>
              <w:t>“Khuyến khích các cơ sở sản xuất, kinh doanh thực phẩm thực hiện kết nối, cung cấp thông tin lên Cơ sở dữ liệu về thực phẩm thuộc phạm vi quản lý của Bộ Công Thương”</w:t>
            </w:r>
            <w:r w:rsidRPr="000B5059">
              <w:rPr>
                <w:rFonts w:ascii="Times New Roman" w:eastAsia="MS Mincho" w:hAnsi="Times New Roman" w:cs="Times New Roman"/>
                <w:color w:val="000000" w:themeColor="text1"/>
                <w:kern w:val="0"/>
                <w:lang w:eastAsia="zh-CN" w:bidi="ar"/>
                <w14:ligatures w14:val="none"/>
              </w:rPr>
              <w:t xml:space="preserve">. Tuy nhiên, Khoản 4 Điều 4 lại quy định </w:t>
            </w:r>
            <w:r w:rsidRPr="000B5059">
              <w:rPr>
                <w:rFonts w:ascii="Times New Roman" w:eastAsia="MS Mincho" w:hAnsi="Times New Roman" w:cs="Times New Roman"/>
                <w:i/>
                <w:iCs/>
                <w:color w:val="000000" w:themeColor="text1"/>
                <w:kern w:val="0"/>
                <w:lang w:eastAsia="zh-CN" w:bidi="ar"/>
                <w14:ligatures w14:val="none"/>
              </w:rPr>
              <w:t xml:space="preserve">“Cơ sở sản xuất, kinh doanh thực phẩm thuộc </w:t>
            </w:r>
            <w:r w:rsidRPr="000B5059">
              <w:rPr>
                <w:rFonts w:ascii="Times New Roman" w:eastAsia="MS Mincho" w:hAnsi="Times New Roman" w:cs="Times New Roman"/>
                <w:b/>
                <w:bCs/>
                <w:i/>
                <w:iCs/>
                <w:color w:val="000000" w:themeColor="text1"/>
                <w:kern w:val="0"/>
                <w:lang w:eastAsia="zh-CN" w:bidi="ar"/>
                <w14:ligatures w14:val="none"/>
              </w:rPr>
              <w:t>Danh mục sản phẩm, hàng hóa có mức độ rủi ro cao</w:t>
            </w:r>
            <w:r w:rsidRPr="000B5059">
              <w:rPr>
                <w:rFonts w:ascii="Times New Roman" w:eastAsia="MS Mincho" w:hAnsi="Times New Roman" w:cs="Times New Roman"/>
                <w:i/>
                <w:iCs/>
                <w:color w:val="000000" w:themeColor="text1"/>
                <w:kern w:val="0"/>
                <w:lang w:eastAsia="zh-CN" w:bidi="ar"/>
                <w14:ligatures w14:val="none"/>
              </w:rPr>
              <w:t xml:space="preserve"> thuộc phạm vi quản lý của Bộ Công Thương thực hiện truy xuất nguồn gốc và cung cấp thông tin lên Hệ thống cơ sở dữ liệu của Bộ Công Thương” </w:t>
            </w:r>
            <w:r w:rsidRPr="000B5059">
              <w:rPr>
                <w:rFonts w:ascii="Times New Roman" w:eastAsia="MS Mincho" w:hAnsi="Times New Roman" w:cs="Times New Roman"/>
                <w:b/>
                <w:bCs/>
                <w:color w:val="000000" w:themeColor="text1"/>
                <w:kern w:val="0"/>
                <w:lang w:eastAsia="zh-CN" w:bidi="ar"/>
                <w14:ligatures w14:val="none"/>
              </w:rPr>
              <w:t>là bắt buộc</w:t>
            </w:r>
            <w:r w:rsidRPr="000B5059">
              <w:rPr>
                <w:rFonts w:ascii="Times New Roman" w:eastAsia="MS Mincho" w:hAnsi="Times New Roman" w:cs="Times New Roman"/>
                <w:color w:val="000000" w:themeColor="text1"/>
                <w:kern w:val="0"/>
                <w:lang w:eastAsia="zh-CN" w:bidi="ar"/>
                <w14:ligatures w14:val="none"/>
              </w:rPr>
              <w:t xml:space="preserve">. Đề nghị xem xét, chỉnh sửa lại Khoản 4 Điều 17 thành: </w:t>
            </w:r>
            <w:r w:rsidRPr="000B5059">
              <w:rPr>
                <w:rFonts w:ascii="Times New Roman" w:eastAsia="MS Mincho" w:hAnsi="Times New Roman" w:cs="Times New Roman"/>
                <w:i/>
                <w:iCs/>
                <w:color w:val="000000" w:themeColor="text1"/>
                <w:kern w:val="0"/>
                <w:lang w:eastAsia="zh-CN" w:bidi="ar"/>
                <w14:ligatures w14:val="none"/>
              </w:rPr>
              <w:t>“Khuyến khích các cơ sở sản xuất, kinh doanh thực phẩm thực hiện kết nối, cung cấp thông tin lên Cơ sở dữ liệu về thực phẩm thuộc phạm vi quản lý của Bộ Công Thương</w:t>
            </w:r>
            <w:r w:rsidRPr="000B5059">
              <w:rPr>
                <w:rFonts w:ascii="Times New Roman" w:eastAsia="MS Mincho" w:hAnsi="Times New Roman" w:cs="Times New Roman"/>
                <w:color w:val="000000" w:themeColor="text1"/>
                <w:kern w:val="0"/>
                <w:lang w:eastAsia="zh-CN" w:bidi="ar"/>
                <w14:ligatures w14:val="none"/>
              </w:rPr>
              <w:t>,</w:t>
            </w:r>
            <w:r w:rsidRPr="000B5059">
              <w:rPr>
                <w:rFonts w:ascii="Times New Roman" w:eastAsia="MS Mincho" w:hAnsi="Times New Roman" w:cs="Times New Roman"/>
                <w:i/>
                <w:iCs/>
                <w:color w:val="000000" w:themeColor="text1"/>
                <w:kern w:val="0"/>
                <w:lang w:eastAsia="zh-CN" w:bidi="ar"/>
                <w14:ligatures w14:val="none"/>
              </w:rPr>
              <w:t xml:space="preserve"> ngoại trừ các đối tượng bắt buộc thực hiện theo quy định tại Khoản 4 Điều 4 Thông tư này.”</w:t>
            </w:r>
          </w:p>
        </w:tc>
        <w:tc>
          <w:tcPr>
            <w:tcW w:w="4777" w:type="dxa"/>
          </w:tcPr>
          <w:p w14:paraId="3675DC6D" w14:textId="53223784" w:rsidR="00B160BE" w:rsidRPr="00116191" w:rsidRDefault="00B160B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 một phần.</w:t>
            </w:r>
          </w:p>
          <w:p w14:paraId="615812EA" w14:textId="470AD60A" w:rsidR="00B160BE" w:rsidRPr="00116191" w:rsidRDefault="00B160B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giải trình như sau:</w:t>
            </w:r>
          </w:p>
          <w:p w14:paraId="012838DA" w14:textId="77777777" w:rsidR="00B160BE" w:rsidRPr="00116191" w:rsidRDefault="00B160BE" w:rsidP="005E5ABA">
            <w:pPr>
              <w:jc w:val="both"/>
              <w:rPr>
                <w:rFonts w:ascii="Times New Roman" w:hAnsi="Times New Roman" w:cs="Times New Roman"/>
                <w:color w:val="000000" w:themeColor="text1"/>
              </w:rPr>
            </w:pPr>
          </w:p>
          <w:p w14:paraId="157C78F3" w14:textId="77777777" w:rsidR="00B160BE" w:rsidRPr="00116191" w:rsidRDefault="00B160BE" w:rsidP="005E5ABA">
            <w:pPr>
              <w:jc w:val="both"/>
              <w:rPr>
                <w:rFonts w:ascii="Times New Roman" w:hAnsi="Times New Roman" w:cs="Times New Roman"/>
                <w:color w:val="000000" w:themeColor="text1"/>
              </w:rPr>
            </w:pPr>
          </w:p>
          <w:p w14:paraId="12B5725F" w14:textId="77777777" w:rsidR="00B160BE" w:rsidRPr="00116191" w:rsidRDefault="00B160BE" w:rsidP="005E5ABA">
            <w:pPr>
              <w:jc w:val="both"/>
              <w:rPr>
                <w:rFonts w:ascii="Times New Roman" w:hAnsi="Times New Roman" w:cs="Times New Roman"/>
                <w:color w:val="000000" w:themeColor="text1"/>
              </w:rPr>
            </w:pPr>
          </w:p>
          <w:p w14:paraId="2AF8A3D6" w14:textId="77777777" w:rsidR="00B160BE" w:rsidRPr="00116191" w:rsidRDefault="00B160BE" w:rsidP="005E5ABA">
            <w:pPr>
              <w:jc w:val="both"/>
              <w:rPr>
                <w:rFonts w:ascii="Times New Roman" w:hAnsi="Times New Roman" w:cs="Times New Roman"/>
                <w:color w:val="000000" w:themeColor="text1"/>
              </w:rPr>
            </w:pPr>
          </w:p>
          <w:p w14:paraId="0EDD0BB4" w14:textId="77777777" w:rsidR="00B160BE" w:rsidRPr="00116191" w:rsidRDefault="00B160BE" w:rsidP="005E5ABA">
            <w:pPr>
              <w:jc w:val="both"/>
              <w:rPr>
                <w:rFonts w:ascii="Times New Roman" w:hAnsi="Times New Roman" w:cs="Times New Roman"/>
                <w:color w:val="000000" w:themeColor="text1"/>
              </w:rPr>
            </w:pPr>
          </w:p>
          <w:p w14:paraId="3F187941" w14:textId="6D0E7DDA" w:rsidR="005E5ABA" w:rsidRPr="00116191" w:rsidRDefault="00B160B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Không tiếp thu.</w:t>
            </w:r>
          </w:p>
          <w:p w14:paraId="69210AC6" w14:textId="77777777" w:rsidR="00B160BE" w:rsidRPr="00116191" w:rsidRDefault="00B160B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Nội dung quy định tại dự thảo Thông tư đã đảm bảo rõ ràng, minh bạch để các cơ sở sản xuất, kinh doanh thực phẩm thực hiện.</w:t>
            </w:r>
          </w:p>
          <w:p w14:paraId="6AE3BF4E" w14:textId="77777777" w:rsidR="00B160BE" w:rsidRPr="00116191" w:rsidRDefault="00B160BE" w:rsidP="005E5ABA">
            <w:pPr>
              <w:jc w:val="both"/>
              <w:rPr>
                <w:rFonts w:ascii="Times New Roman" w:hAnsi="Times New Roman" w:cs="Times New Roman"/>
                <w:color w:val="000000" w:themeColor="text1"/>
              </w:rPr>
            </w:pPr>
          </w:p>
          <w:p w14:paraId="2D0ADDF5" w14:textId="77777777" w:rsidR="00B160BE" w:rsidRPr="00116191" w:rsidRDefault="00B160BE" w:rsidP="005E5ABA">
            <w:pPr>
              <w:jc w:val="both"/>
              <w:rPr>
                <w:rFonts w:ascii="Times New Roman" w:hAnsi="Times New Roman" w:cs="Times New Roman"/>
                <w:color w:val="000000" w:themeColor="text1"/>
              </w:rPr>
            </w:pPr>
          </w:p>
          <w:p w14:paraId="18BE5901" w14:textId="77777777" w:rsidR="00B160BE" w:rsidRPr="00116191" w:rsidRDefault="00B160BE" w:rsidP="005E5ABA">
            <w:pPr>
              <w:jc w:val="both"/>
              <w:rPr>
                <w:rFonts w:ascii="Times New Roman" w:hAnsi="Times New Roman" w:cs="Times New Roman"/>
                <w:color w:val="000000" w:themeColor="text1"/>
              </w:rPr>
            </w:pPr>
          </w:p>
          <w:p w14:paraId="33959B83" w14:textId="77777777" w:rsidR="00B160BE" w:rsidRPr="00116191" w:rsidRDefault="00B160BE" w:rsidP="005E5ABA">
            <w:pPr>
              <w:jc w:val="both"/>
              <w:rPr>
                <w:rFonts w:ascii="Times New Roman" w:hAnsi="Times New Roman" w:cs="Times New Roman"/>
                <w:color w:val="000000" w:themeColor="text1"/>
              </w:rPr>
            </w:pPr>
          </w:p>
          <w:p w14:paraId="5DDE747D" w14:textId="77777777" w:rsidR="00B160BE" w:rsidRPr="00116191" w:rsidRDefault="00B160BE" w:rsidP="005E5ABA">
            <w:pPr>
              <w:jc w:val="both"/>
              <w:rPr>
                <w:rFonts w:ascii="Times New Roman" w:hAnsi="Times New Roman" w:cs="Times New Roman"/>
                <w:color w:val="000000" w:themeColor="text1"/>
              </w:rPr>
            </w:pPr>
          </w:p>
          <w:p w14:paraId="2472D5F6" w14:textId="77777777" w:rsidR="00B160BE" w:rsidRPr="00116191" w:rsidRDefault="00B160BE" w:rsidP="005E5ABA">
            <w:pPr>
              <w:jc w:val="both"/>
              <w:rPr>
                <w:rFonts w:ascii="Times New Roman" w:hAnsi="Times New Roman" w:cs="Times New Roman"/>
                <w:color w:val="000000" w:themeColor="text1"/>
              </w:rPr>
            </w:pPr>
          </w:p>
          <w:p w14:paraId="2C8AA882" w14:textId="77777777" w:rsidR="00B160BE" w:rsidRPr="00116191" w:rsidRDefault="00B160BE" w:rsidP="005E5ABA">
            <w:pPr>
              <w:jc w:val="both"/>
              <w:rPr>
                <w:rFonts w:ascii="Times New Roman" w:hAnsi="Times New Roman" w:cs="Times New Roman"/>
                <w:color w:val="000000" w:themeColor="text1"/>
              </w:rPr>
            </w:pPr>
          </w:p>
          <w:p w14:paraId="6D1C3758" w14:textId="77777777" w:rsidR="00B160BE" w:rsidRPr="00116191" w:rsidRDefault="00B160BE" w:rsidP="005E5ABA">
            <w:pPr>
              <w:jc w:val="both"/>
              <w:rPr>
                <w:rFonts w:ascii="Times New Roman" w:hAnsi="Times New Roman" w:cs="Times New Roman"/>
                <w:color w:val="000000" w:themeColor="text1"/>
              </w:rPr>
            </w:pPr>
          </w:p>
          <w:p w14:paraId="5B48D90B" w14:textId="77777777" w:rsidR="00B160BE" w:rsidRPr="00116191" w:rsidRDefault="00B160BE" w:rsidP="005E5ABA">
            <w:pPr>
              <w:jc w:val="both"/>
              <w:rPr>
                <w:rFonts w:ascii="Times New Roman" w:hAnsi="Times New Roman" w:cs="Times New Roman"/>
                <w:color w:val="000000" w:themeColor="text1"/>
              </w:rPr>
            </w:pPr>
          </w:p>
          <w:p w14:paraId="741F4B7A" w14:textId="77777777" w:rsidR="00B160BE" w:rsidRPr="00116191" w:rsidRDefault="00B160BE" w:rsidP="005E5ABA">
            <w:pPr>
              <w:jc w:val="both"/>
              <w:rPr>
                <w:rFonts w:ascii="Times New Roman" w:hAnsi="Times New Roman" w:cs="Times New Roman"/>
                <w:color w:val="000000" w:themeColor="text1"/>
              </w:rPr>
            </w:pPr>
          </w:p>
          <w:p w14:paraId="54E2BFA7" w14:textId="77777777" w:rsidR="00B160BE" w:rsidRPr="00116191" w:rsidRDefault="00B160BE" w:rsidP="005E5ABA">
            <w:pPr>
              <w:jc w:val="both"/>
              <w:rPr>
                <w:rFonts w:ascii="Times New Roman" w:hAnsi="Times New Roman" w:cs="Times New Roman"/>
                <w:color w:val="000000" w:themeColor="text1"/>
              </w:rPr>
            </w:pPr>
          </w:p>
          <w:p w14:paraId="251C64AD" w14:textId="77777777" w:rsidR="00B160BE" w:rsidRPr="00116191" w:rsidRDefault="00B160BE" w:rsidP="005E5ABA">
            <w:pPr>
              <w:jc w:val="both"/>
              <w:rPr>
                <w:rFonts w:ascii="Times New Roman" w:hAnsi="Times New Roman" w:cs="Times New Roman"/>
                <w:color w:val="000000" w:themeColor="text1"/>
              </w:rPr>
            </w:pPr>
          </w:p>
          <w:p w14:paraId="6CA33BEC" w14:textId="77777777" w:rsidR="00B160BE" w:rsidRPr="00116191" w:rsidRDefault="00B160BE" w:rsidP="005E5ABA">
            <w:pPr>
              <w:jc w:val="both"/>
              <w:rPr>
                <w:rFonts w:ascii="Times New Roman" w:hAnsi="Times New Roman" w:cs="Times New Roman"/>
                <w:color w:val="000000" w:themeColor="text1"/>
              </w:rPr>
            </w:pPr>
          </w:p>
          <w:p w14:paraId="78975AFD" w14:textId="77777777" w:rsidR="00B160BE" w:rsidRPr="00116191" w:rsidRDefault="00B160BE" w:rsidP="005E5ABA">
            <w:pPr>
              <w:jc w:val="both"/>
              <w:rPr>
                <w:rFonts w:ascii="Times New Roman" w:hAnsi="Times New Roman" w:cs="Times New Roman"/>
                <w:color w:val="000000" w:themeColor="text1"/>
              </w:rPr>
            </w:pPr>
          </w:p>
          <w:p w14:paraId="1DFE316D" w14:textId="77777777" w:rsidR="00B160BE" w:rsidRPr="00116191" w:rsidRDefault="00B160BE" w:rsidP="005E5ABA">
            <w:pPr>
              <w:jc w:val="both"/>
              <w:rPr>
                <w:rFonts w:ascii="Times New Roman" w:hAnsi="Times New Roman" w:cs="Times New Roman"/>
                <w:color w:val="000000" w:themeColor="text1"/>
              </w:rPr>
            </w:pPr>
          </w:p>
          <w:p w14:paraId="229DE01D" w14:textId="77777777" w:rsidR="006C0C24" w:rsidRPr="00116191" w:rsidRDefault="006C0C24" w:rsidP="005E5ABA">
            <w:pPr>
              <w:jc w:val="both"/>
              <w:rPr>
                <w:rFonts w:ascii="Times New Roman" w:hAnsi="Times New Roman" w:cs="Times New Roman"/>
                <w:color w:val="000000" w:themeColor="text1"/>
              </w:rPr>
            </w:pPr>
          </w:p>
          <w:p w14:paraId="64D17364" w14:textId="1AB4BC06" w:rsidR="00B160BE" w:rsidRPr="00116191" w:rsidRDefault="00B160B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Tiếp thu một phần.</w:t>
            </w:r>
          </w:p>
          <w:p w14:paraId="2A4E4EC9" w14:textId="57E001D6" w:rsidR="00B160BE" w:rsidRPr="00116191" w:rsidRDefault="00B160B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đôi Điều 17 như sau:</w:t>
            </w:r>
          </w:p>
          <w:p w14:paraId="420DEC92" w14:textId="3C16A065" w:rsidR="00B160BE" w:rsidRPr="00116191" w:rsidRDefault="00B160BE" w:rsidP="00B160BE">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“4. Khuyến khích các cơ sở sản xuất, kinh doanh thực phẩm thực hiện kết nối, cung cấp thông tin lên Cơ sở dữ liệu về thực phẩm thuộc phạm vi quản lý của Bộ Công Thương.</w:t>
            </w:r>
          </w:p>
          <w:p w14:paraId="117ABAC4" w14:textId="1DAB7947" w:rsidR="00B160BE" w:rsidRPr="00116191" w:rsidRDefault="00B160BE" w:rsidP="005E5ABA">
            <w:pPr>
              <w:jc w:val="both"/>
              <w:rPr>
                <w:rFonts w:ascii="Times New Roman" w:hAnsi="Times New Roman" w:cs="Times New Roman"/>
                <w:color w:val="000000" w:themeColor="text1"/>
              </w:rPr>
            </w:pPr>
            <w:r w:rsidRPr="00116191">
              <w:rPr>
                <w:rFonts w:ascii="Times New Roman" w:hAnsi="Times New Roman" w:cs="Times New Roman"/>
                <w:i/>
                <w:iCs/>
                <w:color w:val="000000" w:themeColor="text1"/>
              </w:rPr>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p w14:paraId="52F776D0" w14:textId="77777777" w:rsidR="00B160BE" w:rsidRPr="00116191" w:rsidRDefault="00B160BE" w:rsidP="005E5ABA">
            <w:pPr>
              <w:jc w:val="both"/>
              <w:rPr>
                <w:rFonts w:ascii="Times New Roman" w:hAnsi="Times New Roman" w:cs="Times New Roman"/>
                <w:color w:val="000000" w:themeColor="text1"/>
              </w:rPr>
            </w:pPr>
          </w:p>
          <w:p w14:paraId="64CE663E" w14:textId="77777777" w:rsidR="00B160BE" w:rsidRPr="00116191" w:rsidRDefault="00B160BE" w:rsidP="005E5ABA">
            <w:pPr>
              <w:jc w:val="both"/>
              <w:rPr>
                <w:rFonts w:ascii="Times New Roman" w:hAnsi="Times New Roman" w:cs="Times New Roman"/>
                <w:color w:val="000000" w:themeColor="text1"/>
              </w:rPr>
            </w:pPr>
          </w:p>
          <w:p w14:paraId="5DCB6098" w14:textId="77777777" w:rsidR="00B160BE" w:rsidRPr="00116191" w:rsidRDefault="00B160BE" w:rsidP="005E5ABA">
            <w:pPr>
              <w:jc w:val="both"/>
              <w:rPr>
                <w:rFonts w:ascii="Times New Roman" w:hAnsi="Times New Roman" w:cs="Times New Roman"/>
                <w:color w:val="000000" w:themeColor="text1"/>
              </w:rPr>
            </w:pPr>
          </w:p>
          <w:p w14:paraId="2B413073" w14:textId="77777777" w:rsidR="00B160BE" w:rsidRPr="00116191" w:rsidRDefault="00B160BE" w:rsidP="005E5ABA">
            <w:pPr>
              <w:jc w:val="both"/>
              <w:rPr>
                <w:rFonts w:ascii="Times New Roman" w:hAnsi="Times New Roman" w:cs="Times New Roman"/>
                <w:color w:val="000000" w:themeColor="text1"/>
              </w:rPr>
            </w:pPr>
          </w:p>
          <w:p w14:paraId="525BD53E" w14:textId="77777777" w:rsidR="00B160BE" w:rsidRPr="00116191" w:rsidRDefault="00B160BE" w:rsidP="005E5ABA">
            <w:pPr>
              <w:jc w:val="both"/>
              <w:rPr>
                <w:rFonts w:ascii="Times New Roman" w:hAnsi="Times New Roman" w:cs="Times New Roman"/>
                <w:color w:val="000000" w:themeColor="text1"/>
              </w:rPr>
            </w:pPr>
          </w:p>
          <w:p w14:paraId="1E827F52" w14:textId="77777777" w:rsidR="00B160BE" w:rsidRPr="00116191" w:rsidRDefault="00B160BE" w:rsidP="005E5ABA">
            <w:pPr>
              <w:jc w:val="both"/>
              <w:rPr>
                <w:rFonts w:ascii="Times New Roman" w:hAnsi="Times New Roman" w:cs="Times New Roman"/>
                <w:color w:val="000000" w:themeColor="text1"/>
              </w:rPr>
            </w:pPr>
          </w:p>
          <w:p w14:paraId="364DFE22" w14:textId="753DC8D0" w:rsidR="00B160BE" w:rsidRPr="00116191" w:rsidRDefault="00B160BE" w:rsidP="005E5ABA">
            <w:pPr>
              <w:jc w:val="both"/>
              <w:rPr>
                <w:rFonts w:ascii="Times New Roman" w:hAnsi="Times New Roman" w:cs="Times New Roman"/>
                <w:color w:val="000000" w:themeColor="text1"/>
              </w:rPr>
            </w:pPr>
          </w:p>
        </w:tc>
      </w:tr>
      <w:tr w:rsidR="005E5ABA" w:rsidRPr="00116191" w14:paraId="27670B4D" w14:textId="77777777" w:rsidTr="005E5ABA">
        <w:tc>
          <w:tcPr>
            <w:tcW w:w="704" w:type="dxa"/>
          </w:tcPr>
          <w:p w14:paraId="21F107A0" w14:textId="58576465"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125</w:t>
            </w:r>
          </w:p>
        </w:tc>
        <w:tc>
          <w:tcPr>
            <w:tcW w:w="2362" w:type="dxa"/>
          </w:tcPr>
          <w:p w14:paraId="7EB1CD1E" w14:textId="52870C55"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17</w:t>
            </w:r>
          </w:p>
        </w:tc>
        <w:tc>
          <w:tcPr>
            <w:tcW w:w="1800" w:type="dxa"/>
          </w:tcPr>
          <w:p w14:paraId="0616ED8A" w14:textId="353EE15B"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Sở Công Thương tỉnh </w:t>
            </w:r>
            <w:r w:rsidR="00B160BE" w:rsidRPr="00116191">
              <w:rPr>
                <w:rFonts w:ascii="Times New Roman" w:hAnsi="Times New Roman" w:cs="Times New Roman"/>
                <w:color w:val="000000" w:themeColor="text1"/>
              </w:rPr>
              <w:t>Đắk Lắk</w:t>
            </w:r>
            <w:r w:rsidRPr="00116191">
              <w:rPr>
                <w:rFonts w:ascii="Times New Roman" w:hAnsi="Times New Roman" w:cs="Times New Roman"/>
                <w:color w:val="000000" w:themeColor="text1"/>
              </w:rPr>
              <w:t xml:space="preserve"> (Công văn số 3471/SCT-VP ngày 27/8/2026)</w:t>
            </w:r>
          </w:p>
        </w:tc>
        <w:tc>
          <w:tcPr>
            <w:tcW w:w="4485" w:type="dxa"/>
          </w:tcPr>
          <w:p w14:paraId="77CD0072" w14:textId="77777777" w:rsidR="005E5ABA" w:rsidRPr="000B5059" w:rsidRDefault="005E5ABA" w:rsidP="005E5ABA">
            <w:pPr>
              <w:autoSpaceDE w:val="0"/>
              <w:autoSpaceDN w:val="0"/>
              <w:ind w:firstLine="720"/>
              <w:jc w:val="both"/>
              <w:rPr>
                <w:rFonts w:ascii="Times New Roman" w:eastAsia="MS Mincho" w:hAnsi="Times New Roman" w:cs="Times New Roman"/>
                <w:bCs/>
                <w:color w:val="000000" w:themeColor="text1"/>
                <w:kern w:val="0"/>
                <w:lang w:eastAsia="zh-CN" w:bidi="ar"/>
                <w14:ligatures w14:val="none"/>
              </w:rPr>
            </w:pPr>
            <w:r w:rsidRPr="000B5059">
              <w:rPr>
                <w:rFonts w:ascii="Times New Roman" w:eastAsia="MS Mincho" w:hAnsi="Times New Roman" w:cs="Times New Roman"/>
                <w:bCs/>
                <w:color w:val="000000" w:themeColor="text1"/>
                <w:kern w:val="0"/>
                <w:lang w:eastAsia="zh-CN" w:bidi="ar"/>
                <w14:ligatures w14:val="none"/>
              </w:rPr>
              <w:t>Quy định trách nhiệm của cơ sở sản xuất, kinh doanh thực phẩm trong việc thiết lập, lưu trữ, cập nhật thông tin phục vụ truy xuất nguồn gốc và cung cấp thông tin.</w:t>
            </w:r>
          </w:p>
          <w:p w14:paraId="548AB9E0" w14:textId="77777777" w:rsidR="005E5ABA" w:rsidRPr="000B5059" w:rsidRDefault="005E5ABA" w:rsidP="005E5ABA">
            <w:pPr>
              <w:autoSpaceDE w:val="0"/>
              <w:autoSpaceDN w:val="0"/>
              <w:ind w:firstLine="720"/>
              <w:jc w:val="both"/>
              <w:rPr>
                <w:rFonts w:ascii="Times New Roman" w:eastAsia="MS Mincho" w:hAnsi="Times New Roman" w:cs="Times New Roman"/>
                <w:bCs/>
                <w:color w:val="000000" w:themeColor="text1"/>
                <w:kern w:val="0"/>
                <w:lang w:eastAsia="zh-CN" w:bidi="ar"/>
                <w14:ligatures w14:val="none"/>
              </w:rPr>
            </w:pPr>
            <w:r w:rsidRPr="000B5059">
              <w:rPr>
                <w:rFonts w:ascii="Times New Roman" w:eastAsia="MS Mincho" w:hAnsi="Times New Roman" w:cs="Times New Roman"/>
                <w:bCs/>
                <w:color w:val="000000" w:themeColor="text1"/>
                <w:kern w:val="0"/>
                <w:lang w:eastAsia="zh-CN" w:bidi="ar"/>
                <w14:ligatures w14:val="none"/>
              </w:rPr>
              <w:t>Đề nghị phân định rõ nghĩa vụ lưu trữ thông tin truy xuất, nghĩa vụ cập nhật dữ liệu lên Cơ sở dữ liệu và nghĩa vụ cung cấp dữ liệu khi cơ quan nhà nước yêu cầu. Xác định rõ đối tượng bắt buộc cập nhật trực tiếp lên Cơ sở dữ liệu; có quy định phù hợp đối với hộ kinh doanh, cơ sở nhỏ.</w:t>
            </w:r>
          </w:p>
          <w:p w14:paraId="38A38181" w14:textId="7EEC4C45" w:rsidR="005E5ABA" w:rsidRPr="000B5059" w:rsidRDefault="005E5ABA" w:rsidP="005E5ABA">
            <w:pPr>
              <w:autoSpaceDE w:val="0"/>
              <w:autoSpaceDN w:val="0"/>
              <w:ind w:firstLine="720"/>
              <w:jc w:val="both"/>
              <w:rPr>
                <w:rFonts w:ascii="Times New Roman" w:eastAsia="MS Mincho" w:hAnsi="Times New Roman" w:cs="Times New Roman"/>
                <w:bCs/>
                <w:color w:val="000000" w:themeColor="text1"/>
                <w:kern w:val="0"/>
                <w:lang w:eastAsia="zh-CN" w:bidi="ar"/>
                <w14:ligatures w14:val="none"/>
              </w:rPr>
            </w:pPr>
            <w:r w:rsidRPr="000B5059">
              <w:rPr>
                <w:rFonts w:ascii="Times New Roman" w:eastAsia="MS Mincho" w:hAnsi="Times New Roman" w:cs="Times New Roman"/>
                <w:bCs/>
                <w:color w:val="000000" w:themeColor="text1"/>
                <w:kern w:val="0"/>
                <w:lang w:eastAsia="zh-CN" w:bidi="ar"/>
                <w14:ligatures w14:val="none"/>
              </w:rPr>
              <w:t>Lý do: Bảo đảm yêu cầu quản lý phù hợp với điều kiện thực tế; tránh phát sinh thủ tục, chi phí tuân thủ không cần thiết cho cơ sở sản xuất, kinh doanh.</w:t>
            </w:r>
          </w:p>
        </w:tc>
        <w:tc>
          <w:tcPr>
            <w:tcW w:w="4777" w:type="dxa"/>
          </w:tcPr>
          <w:p w14:paraId="5ADA63D5" w14:textId="77777777" w:rsidR="005E5ABA" w:rsidRPr="00116191" w:rsidRDefault="00B160B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73ABF871" w14:textId="4013FC65" w:rsidR="00B160BE" w:rsidRPr="00116191" w:rsidRDefault="00B160B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Dự thảo Thông tư quy định bắt buộc kết nối dữ liệu đối với thực phẩm thuộc Danh mục hàng hóa có mức độ rủi ro cao theo Luật Chất lượng sản phẩm hàng hóa.</w:t>
            </w:r>
          </w:p>
        </w:tc>
      </w:tr>
      <w:tr w:rsidR="005E66D1" w:rsidRPr="00116191" w14:paraId="49F29E4B" w14:textId="77777777" w:rsidTr="005E5ABA">
        <w:tc>
          <w:tcPr>
            <w:tcW w:w="704" w:type="dxa"/>
          </w:tcPr>
          <w:p w14:paraId="75E3345D" w14:textId="0FC2DBCC" w:rsidR="005E66D1"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126</w:t>
            </w:r>
          </w:p>
        </w:tc>
        <w:tc>
          <w:tcPr>
            <w:tcW w:w="2362" w:type="dxa"/>
          </w:tcPr>
          <w:p w14:paraId="285CC754" w14:textId="19FCD52E" w:rsidR="005E66D1" w:rsidRPr="000B5059" w:rsidRDefault="00A6551C"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17</w:t>
            </w:r>
          </w:p>
        </w:tc>
        <w:tc>
          <w:tcPr>
            <w:tcW w:w="1800" w:type="dxa"/>
          </w:tcPr>
          <w:p w14:paraId="0A579897" w14:textId="5A4925B3" w:rsidR="005E66D1" w:rsidRPr="000B5059" w:rsidRDefault="005E66D1"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Hội Bảo vệ người tiêu dùng (Công văn số102B/CV-VICOPRO ngày 01/9/2026  )</w:t>
            </w:r>
          </w:p>
        </w:tc>
        <w:tc>
          <w:tcPr>
            <w:tcW w:w="4485" w:type="dxa"/>
          </w:tcPr>
          <w:p w14:paraId="7DD11650" w14:textId="49C94803" w:rsidR="005E66D1" w:rsidRPr="000B5059" w:rsidRDefault="005E66D1" w:rsidP="005E66D1">
            <w:pPr>
              <w:autoSpaceDE w:val="0"/>
              <w:autoSpaceDN w:val="0"/>
              <w:ind w:firstLine="720"/>
              <w:jc w:val="both"/>
              <w:rPr>
                <w:rFonts w:ascii="Times New Roman" w:eastAsia="MS Mincho" w:hAnsi="Times New Roman" w:cs="Times New Roman"/>
                <w:bCs/>
                <w:color w:val="000000" w:themeColor="text1"/>
                <w:kern w:val="0"/>
                <w:lang w:eastAsia="zh-CN" w:bidi="ar"/>
                <w14:ligatures w14:val="none"/>
              </w:rPr>
            </w:pPr>
            <w:r w:rsidRPr="000B5059">
              <w:rPr>
                <w:rFonts w:ascii="Times New Roman" w:eastAsia="MS Mincho" w:hAnsi="Times New Roman" w:cs="Times New Roman"/>
                <w:bCs/>
                <w:color w:val="000000" w:themeColor="text1"/>
                <w:kern w:val="0"/>
                <w:lang w:eastAsia="zh-CN" w:bidi="ar"/>
                <w14:ligatures w14:val="none"/>
              </w:rPr>
              <w:t>- Khoản 1 điều 17 đề nghị bổ sung vào đầu câu đoạn: “Cơ sở sản xuất thực phẩm phải xây dựng và ban hành quy trình, thủ tục truy xuất nguồn gốc tại cơ sở và thu hồi thực phẩm sai lỗi trên thị trường”; Thiết lập, lưu trữ và cập nhật đầy đủ ….</w:t>
            </w:r>
          </w:p>
          <w:p w14:paraId="5951F246" w14:textId="65B0FD8D" w:rsidR="005E66D1" w:rsidRPr="000B5059" w:rsidRDefault="005E66D1" w:rsidP="005E66D1">
            <w:pPr>
              <w:autoSpaceDE w:val="0"/>
              <w:autoSpaceDN w:val="0"/>
              <w:ind w:firstLine="720"/>
              <w:jc w:val="both"/>
              <w:rPr>
                <w:rFonts w:ascii="Times New Roman" w:eastAsia="MS Mincho" w:hAnsi="Times New Roman" w:cs="Times New Roman"/>
                <w:bCs/>
                <w:color w:val="000000" w:themeColor="text1"/>
                <w:kern w:val="0"/>
                <w:lang w:eastAsia="zh-CN" w:bidi="ar"/>
                <w14:ligatures w14:val="none"/>
              </w:rPr>
            </w:pPr>
            <w:r w:rsidRPr="000B5059">
              <w:rPr>
                <w:rFonts w:ascii="Times New Roman" w:eastAsia="MS Mincho" w:hAnsi="Times New Roman" w:cs="Times New Roman"/>
                <w:bCs/>
                <w:color w:val="000000" w:themeColor="text1"/>
                <w:kern w:val="0"/>
                <w:lang w:eastAsia="zh-CN" w:bidi="ar"/>
                <w14:ligatures w14:val="none"/>
              </w:rPr>
              <w:t xml:space="preserve">- Bổ sung khoản 2.  “Thực hiện việc truy xuất nguồn gốc và thu hồi lô hàng thực phẩm có vi phạm về an toàn thực phẩm trên thị trường theo thủ tục đã xác lập và gửi báo cáo kết quả  truy xuất nguồn gốc, thu hồi lô hàng không bảo đảm an toàn thực phẩm đến cơ quan nhà nước có thẩm quyền theo mẫu tại Phụ lục 1 của Thông tư này. </w:t>
            </w:r>
          </w:p>
          <w:p w14:paraId="5D859FBC" w14:textId="37C840F8" w:rsidR="005E66D1" w:rsidRPr="000B5059" w:rsidRDefault="005E66D1" w:rsidP="005E66D1">
            <w:pPr>
              <w:autoSpaceDE w:val="0"/>
              <w:autoSpaceDN w:val="0"/>
              <w:ind w:firstLine="720"/>
              <w:jc w:val="both"/>
              <w:rPr>
                <w:rFonts w:ascii="Times New Roman" w:eastAsia="MS Mincho" w:hAnsi="Times New Roman" w:cs="Times New Roman"/>
                <w:bCs/>
                <w:color w:val="000000" w:themeColor="text1"/>
                <w:kern w:val="0"/>
                <w:lang w:eastAsia="zh-CN" w:bidi="ar"/>
                <w14:ligatures w14:val="none"/>
              </w:rPr>
            </w:pPr>
            <w:r w:rsidRPr="000B5059">
              <w:rPr>
                <w:rFonts w:ascii="Times New Roman" w:eastAsia="MS Mincho" w:hAnsi="Times New Roman" w:cs="Times New Roman"/>
                <w:bCs/>
                <w:color w:val="000000" w:themeColor="text1"/>
                <w:kern w:val="0"/>
                <w:lang w:eastAsia="zh-CN" w:bidi="ar"/>
                <w14:ligatures w14:val="none"/>
              </w:rPr>
              <w:t>Vì khi lô hàng phải thực hiện truy xuất nguồn gốc là thực phẩm đã vi phạm quy định về ATTP, sẽ phải thu hồi lô hàng để có các biện pháp xử lý tiếp theo.</w:t>
            </w:r>
          </w:p>
        </w:tc>
        <w:tc>
          <w:tcPr>
            <w:tcW w:w="4777" w:type="dxa"/>
          </w:tcPr>
          <w:p w14:paraId="6A714C9E" w14:textId="77777777" w:rsidR="005E66D1" w:rsidRPr="000B5059" w:rsidRDefault="00537EE8"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Không tiếp thu.</w:t>
            </w:r>
          </w:p>
          <w:p w14:paraId="1D1A1665" w14:textId="77777777" w:rsidR="00537EE8" w:rsidRPr="000B5059" w:rsidRDefault="00537EE8"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giải trình như sau:</w:t>
            </w:r>
          </w:p>
          <w:p w14:paraId="15A907EC" w14:textId="77777777" w:rsidR="00537EE8" w:rsidRPr="000B5059" w:rsidRDefault="00537EE8"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Nội dung này không có cơ sở pháp lý để yêu cầu doanh nghiệp thực hiện.</w:t>
            </w:r>
          </w:p>
          <w:p w14:paraId="24B8C0DC" w14:textId="77777777" w:rsidR="00537EE8" w:rsidRPr="000B5059" w:rsidRDefault="00537EE8" w:rsidP="005E5ABA">
            <w:pPr>
              <w:jc w:val="both"/>
              <w:rPr>
                <w:rFonts w:ascii="Times New Roman" w:hAnsi="Times New Roman" w:cs="Times New Roman"/>
                <w:color w:val="000000" w:themeColor="text1"/>
              </w:rPr>
            </w:pPr>
          </w:p>
          <w:p w14:paraId="3CFAF8B1" w14:textId="77777777" w:rsidR="00537EE8" w:rsidRPr="000B5059" w:rsidRDefault="00537EE8" w:rsidP="005E5ABA">
            <w:pPr>
              <w:jc w:val="both"/>
              <w:rPr>
                <w:rFonts w:ascii="Times New Roman" w:hAnsi="Times New Roman" w:cs="Times New Roman"/>
                <w:color w:val="000000" w:themeColor="text1"/>
              </w:rPr>
            </w:pPr>
          </w:p>
          <w:p w14:paraId="6A4DE90E" w14:textId="68703265" w:rsidR="00537EE8" w:rsidRPr="000B5059" w:rsidRDefault="00537EE8"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Dự thảo Thông tư đã quy định việc cụ thể việc thu hồi sản phẩm không đảm bảo an toàn theo Thông tư số 43/2018/TT-BCT và thực hiện truy xuất nguồn gốc theo quy định tại Điều 11 dự thảo Thông tư.</w:t>
            </w:r>
          </w:p>
        </w:tc>
      </w:tr>
      <w:tr w:rsidR="00657FF0" w:rsidRPr="00116191" w14:paraId="6F0F6869" w14:textId="77777777" w:rsidTr="005E5ABA">
        <w:tc>
          <w:tcPr>
            <w:tcW w:w="704" w:type="dxa"/>
          </w:tcPr>
          <w:p w14:paraId="2FE1DF1D" w14:textId="08F71C3A" w:rsidR="00657FF0"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127</w:t>
            </w:r>
          </w:p>
        </w:tc>
        <w:tc>
          <w:tcPr>
            <w:tcW w:w="2362" w:type="dxa"/>
          </w:tcPr>
          <w:p w14:paraId="07391CE0" w14:textId="1A8B7537" w:rsidR="00657FF0" w:rsidRPr="000B5059" w:rsidRDefault="00657FF0"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17</w:t>
            </w:r>
          </w:p>
        </w:tc>
        <w:tc>
          <w:tcPr>
            <w:tcW w:w="1800" w:type="dxa"/>
          </w:tcPr>
          <w:p w14:paraId="35157FD6" w14:textId="5508BA54" w:rsidR="00657FF0" w:rsidRPr="000B5059" w:rsidRDefault="00657FF0"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Công ty Calofic</w:t>
            </w:r>
          </w:p>
        </w:tc>
        <w:tc>
          <w:tcPr>
            <w:tcW w:w="4485" w:type="dxa"/>
          </w:tcPr>
          <w:p w14:paraId="1DA484BE" w14:textId="77777777" w:rsidR="00657FF0" w:rsidRPr="000B5059" w:rsidRDefault="00657FF0" w:rsidP="005E66D1">
            <w:pPr>
              <w:autoSpaceDE w:val="0"/>
              <w:autoSpaceDN w:val="0"/>
              <w:ind w:firstLine="720"/>
              <w:jc w:val="both"/>
              <w:rPr>
                <w:rFonts w:ascii="Times New Roman" w:eastAsia="MS Mincho" w:hAnsi="Times New Roman" w:cs="Times New Roman"/>
                <w:bCs/>
                <w:color w:val="000000" w:themeColor="text1"/>
                <w:kern w:val="0"/>
                <w:lang w:eastAsia="zh-CN" w:bidi="ar"/>
                <w14:ligatures w14:val="none"/>
              </w:rPr>
            </w:pPr>
            <w:r w:rsidRPr="000B5059">
              <w:rPr>
                <w:rFonts w:ascii="Times New Roman" w:eastAsia="MS Mincho" w:hAnsi="Times New Roman" w:cs="Times New Roman"/>
                <w:bCs/>
                <w:color w:val="000000" w:themeColor="text1"/>
                <w:kern w:val="0"/>
                <w:lang w:eastAsia="zh-CN" w:bidi="ar"/>
                <w14:ligatures w14:val="none"/>
              </w:rPr>
              <w:t>Điều 17 khoản 2 – Trách nhiệm đối với tính chính xác của dữ liệu truy xuất</w:t>
            </w:r>
          </w:p>
          <w:p w14:paraId="2C2109FA" w14:textId="77777777" w:rsidR="00657FF0" w:rsidRPr="000B5059" w:rsidRDefault="00657FF0" w:rsidP="005E66D1">
            <w:pPr>
              <w:autoSpaceDE w:val="0"/>
              <w:autoSpaceDN w:val="0"/>
              <w:ind w:firstLine="720"/>
              <w:jc w:val="both"/>
              <w:rPr>
                <w:rFonts w:ascii="Times New Roman" w:eastAsia="MS Mincho" w:hAnsi="Times New Roman" w:cs="Times New Roman"/>
                <w:bCs/>
                <w:color w:val="000000" w:themeColor="text1"/>
                <w:kern w:val="0"/>
                <w:lang w:eastAsia="zh-CN" w:bidi="ar"/>
                <w14:ligatures w14:val="none"/>
              </w:rPr>
            </w:pPr>
            <w:r w:rsidRPr="000B5059">
              <w:rPr>
                <w:rFonts w:ascii="Times New Roman" w:eastAsia="MS Mincho" w:hAnsi="Times New Roman" w:cs="Times New Roman"/>
                <w:bCs/>
                <w:color w:val="000000" w:themeColor="text1"/>
                <w:kern w:val="0"/>
                <w:lang w:eastAsia="zh-CN" w:bidi="ar"/>
                <w14:ligatures w14:val="none"/>
              </w:rPr>
              <w:t>Dữ liệu truy xuất được tổng hợp từ nhiều nguồn. Doanh nghiệp có thể kiểm soát và xác nhận trực tiếp đối với thông tin do mình tạo lập hoặc quản lý, nhưng chưa thể hiện đầy đủ trách nhiệm của các tổ chức, cá nhân khác khi cung cấp dữ liệu không chính xác hoặc không đầy đủ.</w:t>
            </w:r>
          </w:p>
          <w:p w14:paraId="14D61301" w14:textId="68AB9C0C" w:rsidR="00657FF0" w:rsidRPr="000B5059" w:rsidRDefault="00657FF0" w:rsidP="005E66D1">
            <w:pPr>
              <w:autoSpaceDE w:val="0"/>
              <w:autoSpaceDN w:val="0"/>
              <w:ind w:firstLine="720"/>
              <w:jc w:val="both"/>
              <w:rPr>
                <w:rFonts w:ascii="Times New Roman" w:eastAsia="MS Mincho" w:hAnsi="Times New Roman" w:cs="Times New Roman"/>
                <w:bCs/>
                <w:color w:val="000000" w:themeColor="text1"/>
                <w:kern w:val="0"/>
                <w:lang w:eastAsia="zh-CN" w:bidi="ar"/>
                <w14:ligatures w14:val="none"/>
              </w:rPr>
            </w:pPr>
            <w:r w:rsidRPr="000B5059">
              <w:rPr>
                <w:rFonts w:ascii="Times New Roman" w:eastAsia="MS Mincho" w:hAnsi="Times New Roman" w:cs="Times New Roman"/>
                <w:bCs/>
                <w:color w:val="000000" w:themeColor="text1"/>
                <w:kern w:val="0"/>
                <w:lang w:eastAsia="zh-CN" w:bidi="ar"/>
                <w14:ligatures w14:val="none"/>
              </w:rPr>
              <w:t>Đề xuất: Đề nghị bổ sung quy định theo nguyên tắc trách nhiệm theo từng chủ thể trong chuỗi cung ứng: doanh nghiệp chịu trách nhiệm về tính chính xác của thông tin do mình tạo lập, lưu trữ và cung cấp; các tổ chức, cá nhân trong chuỗi cung ứng chịu trách nhiệm đối với tính chính xác, đầy đủ của thông tin do mình cung cấp phục vụ truy xuất nguồn gốc.</w:t>
            </w:r>
          </w:p>
        </w:tc>
        <w:tc>
          <w:tcPr>
            <w:tcW w:w="4777" w:type="dxa"/>
          </w:tcPr>
          <w:p w14:paraId="4C7BBCB5" w14:textId="77777777" w:rsidR="00657FF0" w:rsidRPr="000B5059" w:rsidRDefault="006C0C24"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041EEFE5" w14:textId="77777777" w:rsidR="006C0C24" w:rsidRPr="000B5059" w:rsidRDefault="006C0C24"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Khoản 4 Điều 4 dự thảo Thông tư đã quy định về nguyên tắc tạo lập, cập nhật, cung cấp dữ liệu:</w:t>
            </w:r>
          </w:p>
          <w:p w14:paraId="4773FA55" w14:textId="23D0EFE4" w:rsidR="006C0C24" w:rsidRPr="000B5059" w:rsidRDefault="006C0C24" w:rsidP="005E5ABA">
            <w:pPr>
              <w:jc w:val="both"/>
              <w:rPr>
                <w:rFonts w:ascii="Times New Roman" w:hAnsi="Times New Roman" w:cs="Times New Roman"/>
                <w:b/>
                <w:bCs/>
                <w:i/>
                <w:iCs/>
                <w:color w:val="000000" w:themeColor="text1"/>
              </w:rPr>
            </w:pPr>
            <w:r w:rsidRPr="000B5059">
              <w:rPr>
                <w:rFonts w:ascii="Times New Roman" w:hAnsi="Times New Roman" w:cs="Times New Roman"/>
                <w:b/>
                <w:bCs/>
                <w:i/>
                <w:iCs/>
                <w:color w:val="000000" w:themeColor="text1"/>
              </w:rPr>
              <w:t>“Điều 4. Nguyên tắc áp dụng</w:t>
            </w:r>
          </w:p>
          <w:p w14:paraId="73A3D42B" w14:textId="23D75C86" w:rsidR="006C0C24" w:rsidRPr="000B5059" w:rsidRDefault="006C0C24" w:rsidP="005E5ABA">
            <w:pPr>
              <w:jc w:val="both"/>
              <w:rPr>
                <w:rFonts w:ascii="Times New Roman" w:hAnsi="Times New Roman" w:cs="Times New Roman"/>
                <w:color w:val="000000" w:themeColor="text1"/>
              </w:rPr>
            </w:pPr>
            <w:r w:rsidRPr="000B5059">
              <w:rPr>
                <w:rFonts w:ascii="Times New Roman" w:hAnsi="Times New Roman" w:cs="Times New Roman"/>
                <w:i/>
                <w:iCs/>
                <w:color w:val="000000" w:themeColor="text1"/>
              </w:rPr>
              <w:t>4. Cơ quan, tổ chức, cá nhân chịu trách nhiệm về dữ liệu do mình tạo lập, cập nhật, cung cấp theo quy định của pháp luật.”</w:t>
            </w:r>
          </w:p>
        </w:tc>
      </w:tr>
      <w:tr w:rsidR="006E4B39" w:rsidRPr="00116191" w14:paraId="7627AB49" w14:textId="77777777" w:rsidTr="005E5ABA">
        <w:tc>
          <w:tcPr>
            <w:tcW w:w="704" w:type="dxa"/>
          </w:tcPr>
          <w:p w14:paraId="6FFE6913" w14:textId="641197A4" w:rsidR="006E4B39"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128</w:t>
            </w:r>
          </w:p>
        </w:tc>
        <w:tc>
          <w:tcPr>
            <w:tcW w:w="2362" w:type="dxa"/>
          </w:tcPr>
          <w:p w14:paraId="0E11F065" w14:textId="5D284F70" w:rsidR="006E4B39" w:rsidRPr="000B5059" w:rsidRDefault="006E4B39"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17</w:t>
            </w:r>
          </w:p>
        </w:tc>
        <w:tc>
          <w:tcPr>
            <w:tcW w:w="1800" w:type="dxa"/>
          </w:tcPr>
          <w:p w14:paraId="61401B25" w14:textId="035B2238" w:rsidR="006E4B39" w:rsidRPr="000B5059" w:rsidRDefault="006E4B3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Liên Đoàn Thương mại và Công nghiệp Việt Nam (Công văn số 1982/LDTM-PC ngày 11/9/2026)</w:t>
            </w:r>
          </w:p>
        </w:tc>
        <w:tc>
          <w:tcPr>
            <w:tcW w:w="4485" w:type="dxa"/>
          </w:tcPr>
          <w:p w14:paraId="26023818" w14:textId="77777777" w:rsidR="006E4B39" w:rsidRPr="000B5059" w:rsidRDefault="006E4B39" w:rsidP="006E4B39">
            <w:pPr>
              <w:autoSpaceDE w:val="0"/>
              <w:autoSpaceDN w:val="0"/>
              <w:ind w:firstLine="720"/>
              <w:jc w:val="both"/>
              <w:rPr>
                <w:rFonts w:ascii="Times New Roman" w:eastAsia="MS Mincho" w:hAnsi="Times New Roman" w:cs="Times New Roman"/>
                <w:b/>
                <w:color w:val="000000" w:themeColor="text1"/>
                <w:kern w:val="0"/>
                <w:lang w:eastAsia="zh-CN" w:bidi="ar"/>
                <w14:ligatures w14:val="none"/>
              </w:rPr>
            </w:pPr>
            <w:r w:rsidRPr="000B5059">
              <w:rPr>
                <w:rFonts w:ascii="Times New Roman" w:eastAsia="MS Mincho" w:hAnsi="Times New Roman" w:cs="Times New Roman"/>
                <w:b/>
                <w:color w:val="000000" w:themeColor="text1"/>
                <w:kern w:val="0"/>
                <w:lang w:eastAsia="zh-CN" w:bidi="ar"/>
                <w14:ligatures w14:val="none"/>
              </w:rPr>
              <w:t>Trách nhiệm của cơ sở sản xuất, kinh doanh thực phẩm (Điều 17)</w:t>
            </w:r>
          </w:p>
          <w:p w14:paraId="735E4D14" w14:textId="3E2EC816" w:rsidR="006E4B39" w:rsidRPr="000B5059" w:rsidRDefault="006E4B39" w:rsidP="006E4B39">
            <w:pPr>
              <w:autoSpaceDE w:val="0"/>
              <w:autoSpaceDN w:val="0"/>
              <w:ind w:firstLine="720"/>
              <w:jc w:val="both"/>
              <w:rPr>
                <w:rFonts w:ascii="Times New Roman" w:eastAsia="MS Mincho" w:hAnsi="Times New Roman" w:cs="Times New Roman"/>
                <w:bCs/>
                <w:color w:val="000000" w:themeColor="text1"/>
                <w:kern w:val="0"/>
                <w:lang w:eastAsia="zh-CN" w:bidi="ar"/>
                <w14:ligatures w14:val="none"/>
              </w:rPr>
            </w:pPr>
            <w:r w:rsidRPr="000B5059">
              <w:rPr>
                <w:rFonts w:ascii="Times New Roman" w:eastAsia="MS Mincho" w:hAnsi="Times New Roman" w:cs="Times New Roman"/>
                <w:bCs/>
                <w:color w:val="000000" w:themeColor="text1"/>
                <w:kern w:val="0"/>
                <w:lang w:eastAsia="zh-CN" w:bidi="ar"/>
                <w14:ligatures w14:val="none"/>
              </w:rPr>
              <w:t xml:space="preserve">Khoản 2 Điều 17 Dự thảo quy định cơ sở chịu trách nhiệm về "tính chính xác của dữ liệu lưu trữ" chưa phù hợp đối với tài liệu do bên thứ ba tạo lập mà cơ sở phải lưu trữ theo Điều 9, như kết quả kiểm nghiệm lô nguyên liệu của nhà cung cấp hay chứng nhận xuất xứ của nhà xuất khẩu nước ngoài. Đề nghị </w:t>
            </w:r>
            <w:r w:rsidRPr="000B5059">
              <w:rPr>
                <w:rFonts w:ascii="Times New Roman" w:eastAsia="MS Mincho" w:hAnsi="Times New Roman" w:cs="Times New Roman"/>
                <w:bCs/>
                <w:color w:val="000000" w:themeColor="text1"/>
                <w:kern w:val="0"/>
                <w:u w:val="single"/>
                <w:lang w:eastAsia="zh-CN" w:bidi="ar"/>
                <w14:ligatures w14:val="none"/>
              </w:rPr>
              <w:t>sửa đổi</w:t>
            </w:r>
            <w:r w:rsidRPr="000B5059">
              <w:rPr>
                <w:rFonts w:ascii="Times New Roman" w:eastAsia="MS Mincho" w:hAnsi="Times New Roman" w:cs="Times New Roman"/>
                <w:bCs/>
                <w:color w:val="000000" w:themeColor="text1"/>
                <w:kern w:val="0"/>
                <w:lang w:eastAsia="zh-CN" w:bidi="ar"/>
                <w14:ligatures w14:val="none"/>
              </w:rPr>
              <w:t xml:space="preserve"> theo hướng cơ sở chịu trách nhiệm về tính chính xác của dữ liệu do mình tạo lập và về việc lưu trữ trung thực, đầy đủ thông tin đã tiếp nhận từ bên thứ ba.</w:t>
            </w:r>
          </w:p>
        </w:tc>
        <w:tc>
          <w:tcPr>
            <w:tcW w:w="4777" w:type="dxa"/>
          </w:tcPr>
          <w:p w14:paraId="7539F51C" w14:textId="77777777" w:rsidR="006C0C24" w:rsidRPr="000B5059" w:rsidRDefault="006C0C24" w:rsidP="006C0C24">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4B7D2B95" w14:textId="77777777" w:rsidR="006C0C24" w:rsidRPr="000B5059" w:rsidRDefault="006C0C24" w:rsidP="006C0C24">
            <w:pPr>
              <w:jc w:val="both"/>
              <w:rPr>
                <w:rFonts w:ascii="Times New Roman" w:hAnsi="Times New Roman" w:cs="Times New Roman"/>
                <w:color w:val="000000" w:themeColor="text1"/>
              </w:rPr>
            </w:pPr>
            <w:r w:rsidRPr="000B5059">
              <w:rPr>
                <w:rFonts w:ascii="Times New Roman" w:hAnsi="Times New Roman" w:cs="Times New Roman"/>
                <w:color w:val="000000" w:themeColor="text1"/>
              </w:rPr>
              <w:t>Khoản 4 Điều 4 dự thảo Thông tư đã quy định về nguyên tắc tạo lập, cập nhật, cung cấp dữ liệu:</w:t>
            </w:r>
          </w:p>
          <w:p w14:paraId="1BFDC913" w14:textId="77777777" w:rsidR="006C0C24" w:rsidRPr="000B5059" w:rsidRDefault="006C0C24" w:rsidP="006C0C24">
            <w:pPr>
              <w:jc w:val="both"/>
              <w:rPr>
                <w:rFonts w:ascii="Times New Roman" w:hAnsi="Times New Roman" w:cs="Times New Roman"/>
                <w:b/>
                <w:bCs/>
                <w:i/>
                <w:iCs/>
                <w:color w:val="000000" w:themeColor="text1"/>
              </w:rPr>
            </w:pPr>
            <w:r w:rsidRPr="000B5059">
              <w:rPr>
                <w:rFonts w:ascii="Times New Roman" w:hAnsi="Times New Roman" w:cs="Times New Roman"/>
                <w:b/>
                <w:bCs/>
                <w:i/>
                <w:iCs/>
                <w:color w:val="000000" w:themeColor="text1"/>
              </w:rPr>
              <w:t>“Điều 4. Nguyên tắc áp dụng</w:t>
            </w:r>
          </w:p>
          <w:p w14:paraId="03BFF506" w14:textId="72179E7D" w:rsidR="006E4B39" w:rsidRPr="000B5059" w:rsidRDefault="006C0C24" w:rsidP="006C0C24">
            <w:pPr>
              <w:jc w:val="both"/>
              <w:rPr>
                <w:rFonts w:ascii="Times New Roman" w:hAnsi="Times New Roman" w:cs="Times New Roman"/>
                <w:color w:val="000000" w:themeColor="text1"/>
              </w:rPr>
            </w:pPr>
            <w:r w:rsidRPr="000B5059">
              <w:rPr>
                <w:rFonts w:ascii="Times New Roman" w:hAnsi="Times New Roman" w:cs="Times New Roman"/>
                <w:i/>
                <w:iCs/>
                <w:color w:val="000000" w:themeColor="text1"/>
              </w:rPr>
              <w:t>4. Cơ quan, tổ chức, cá nhân chịu trách nhiệm về dữ liệu do mình tạo lập, cập nhật, cung cấp theo quy định của pháp luật.”</w:t>
            </w:r>
          </w:p>
        </w:tc>
      </w:tr>
      <w:tr w:rsidR="005E5ABA" w:rsidRPr="00116191" w14:paraId="70881CFE" w14:textId="77777777" w:rsidTr="005E5ABA">
        <w:tc>
          <w:tcPr>
            <w:tcW w:w="704" w:type="dxa"/>
          </w:tcPr>
          <w:p w14:paraId="3D3A5ED7" w14:textId="2CA0FA6B"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129</w:t>
            </w:r>
          </w:p>
        </w:tc>
        <w:tc>
          <w:tcPr>
            <w:tcW w:w="2362" w:type="dxa"/>
          </w:tcPr>
          <w:p w14:paraId="77F7BFA9" w14:textId="36BE4A6F"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4, Điều 17</w:t>
            </w:r>
          </w:p>
        </w:tc>
        <w:tc>
          <w:tcPr>
            <w:tcW w:w="1800" w:type="dxa"/>
          </w:tcPr>
          <w:p w14:paraId="7680BFA9" w14:textId="724D3851"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Sở Công Thương Phú </w:t>
            </w:r>
            <w:r w:rsidRPr="00116191">
              <w:rPr>
                <w:rFonts w:ascii="Times New Roman" w:hAnsi="Times New Roman" w:cs="Times New Roman"/>
                <w:color w:val="000000" w:themeColor="text1"/>
              </w:rPr>
              <w:lastRenderedPageBreak/>
              <w:t>Thọ (Công văn số 3933/SCT-QLCN ngày 28/8/2026)</w:t>
            </w:r>
          </w:p>
        </w:tc>
        <w:tc>
          <w:tcPr>
            <w:tcW w:w="4485" w:type="dxa"/>
          </w:tcPr>
          <w:p w14:paraId="2DB60E12"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lastRenderedPageBreak/>
              <w:t>a) Về khoản 4 Điều 4 và khoản 4 Điều 17</w:t>
            </w:r>
          </w:p>
          <w:p w14:paraId="3C469C29"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lastRenderedPageBreak/>
              <w:t>Khoản 4 Điều 4 đang quy định: “Cơ sở sản xuất, kinh doanh thực phẩm thuộc Danh mục sản phẩm, hàng hóa có mức độ rủi ro cao...” là chưa chính xác về chủ thể, vì cơ sở sản xuất, kinh doanh không phải là đối tượng “thuộc Danh mục sản phẩm, hàng hóa”. Đề nghị sửa theo hướng “Cơ sở sản xuất, kinh doanh sản phẩm, hàng hóa thuộc Danh mục sản phẩm, hàng hóa có mức độ rủi ro cao...”.</w:t>
            </w:r>
          </w:p>
          <w:p w14:paraId="7BE19FA4"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Đồng thời, khoản 2 Điều 6d Luật Chất lượng sản phẩm, hàng hóa số 05/2007/QH12 ngày 21/11/2007 của Quốc hội, được bổ sung theo Luật số 78/2025/QH15 ngày 18/6/2025, xác định đối với sản phẩm, hàng hóa có mức độ rủi ro cao thì “việc truy xuất nguồn gốc là bắt buộc và do Bộ, cơ quan ngang Bộ xác định, có lộ trình thực hiện”. Vì vậy, nếu dự thảo Thông tư quy định nghĩa vụ bắt buộc truy xuất nguồn gốc và cung cấp thông tin lên Cơ sở dữ liệu, cần xác định rõ hoặc dẫn chiếu đầy đủ Danh mục sản phẩm, hàng hóa có mức độ rủi ro cao và lộ trình thực hiện thuộc phạm vi quản lý của Bộ Công Thương; tránh quy định nghĩa vụ bắt buộc nhưng chưa xác định được thời điểm, phạm vi áp dụng.</w:t>
            </w:r>
          </w:p>
          <w:p w14:paraId="4445AD9B" w14:textId="19B6531D"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Mặt khác, khoản 4 Điều 17 lại quy định theo hướng “khuyến khích” các cơ sở sản xuất, kinh doanh kết nối, cung cấp thông tin lên Cơ sở dữ liệu. Đề nghị chỉnh lý để phân biệt rõ trường hợp bắt buộc theo khoản 4 Điều 4 với trường hợp tự nguyện, khuyến khích theo khoản 4 Điều 17, bảo đảm không mâu thuẫn trong cùng văn bản.</w:t>
            </w:r>
          </w:p>
        </w:tc>
        <w:tc>
          <w:tcPr>
            <w:tcW w:w="4777" w:type="dxa"/>
          </w:tcPr>
          <w:p w14:paraId="495ED229" w14:textId="77777777"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 Tiếp thu một phần.</w:t>
            </w:r>
          </w:p>
          <w:p w14:paraId="55B1540C" w14:textId="77777777"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Cục Công nghiệp đã chuyển khoản 4 Điều 4 thành khoản 5 Điều 17.</w:t>
            </w:r>
          </w:p>
          <w:p w14:paraId="0EF23272" w14:textId="77777777"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đổi Điều 17 như sau:</w:t>
            </w:r>
          </w:p>
          <w:p w14:paraId="7C85E9F8" w14:textId="77777777" w:rsidR="00B160BE" w:rsidRPr="00116191" w:rsidRDefault="00B160BE" w:rsidP="00B160BE">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“4. Khuyến khích các cơ sở sản xuất, kinh doanh thực phẩm thực hiện kết nối, cung cấp thông tin lên Cơ sở dữ liệu về thực phẩm thuộc phạm vi quản lý của Bộ Công Thương.</w:t>
            </w:r>
          </w:p>
          <w:p w14:paraId="386DD5E4" w14:textId="77777777"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i/>
                <w:iCs/>
                <w:color w:val="000000" w:themeColor="text1"/>
              </w:rPr>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p w14:paraId="4021ECD9" w14:textId="77777777" w:rsidR="005E5ABA" w:rsidRPr="00116191" w:rsidRDefault="005E5ABA" w:rsidP="005E5ABA">
            <w:pPr>
              <w:jc w:val="both"/>
              <w:rPr>
                <w:rFonts w:ascii="Times New Roman" w:hAnsi="Times New Roman" w:cs="Times New Roman"/>
                <w:color w:val="000000" w:themeColor="text1"/>
              </w:rPr>
            </w:pPr>
          </w:p>
        </w:tc>
      </w:tr>
      <w:tr w:rsidR="005E5ABA" w:rsidRPr="00116191" w14:paraId="3F826B64" w14:textId="77777777" w:rsidTr="005E5ABA">
        <w:tc>
          <w:tcPr>
            <w:tcW w:w="704" w:type="dxa"/>
          </w:tcPr>
          <w:p w14:paraId="73FD36DD" w14:textId="3BCA04C4"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130</w:t>
            </w:r>
          </w:p>
        </w:tc>
        <w:tc>
          <w:tcPr>
            <w:tcW w:w="2362" w:type="dxa"/>
          </w:tcPr>
          <w:p w14:paraId="73A1A235" w14:textId="035521C5"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4, Điều 17</w:t>
            </w:r>
          </w:p>
        </w:tc>
        <w:tc>
          <w:tcPr>
            <w:tcW w:w="1800" w:type="dxa"/>
          </w:tcPr>
          <w:p w14:paraId="1AD8B342" w14:textId="1FAD54B5"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Lào Cai (Công văn số 5306/SCT-CN ngày 27/8/2026)</w:t>
            </w:r>
          </w:p>
        </w:tc>
        <w:tc>
          <w:tcPr>
            <w:tcW w:w="4485" w:type="dxa"/>
          </w:tcPr>
          <w:p w14:paraId="0661A2F4" w14:textId="62A3E6FA"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i/>
                <w:iCs/>
                <w:noProof/>
                <w:color w:val="000000" w:themeColor="text1"/>
                <w:kern w:val="0"/>
                <w:lang w:eastAsia="zh-CN"/>
                <w14:ligatures w14:val="none"/>
              </w:rPr>
              <w:t>Về nghĩa vụ truy xuất nguồn gốc bắt buộc (khoản 4 Điều 4, khoản 4 Điều 17):</w:t>
            </w:r>
            <w:r w:rsidRPr="000B5059">
              <w:rPr>
                <w:rFonts w:ascii="Times New Roman" w:eastAsia="Times New Roman" w:hAnsi="Times New Roman" w:cs="Times New Roman"/>
                <w:noProof/>
                <w:color w:val="000000" w:themeColor="text1"/>
                <w:kern w:val="0"/>
                <w:lang w:eastAsia="zh-CN"/>
                <w14:ligatures w14:val="none"/>
              </w:rPr>
              <w:t xml:space="preserve"> Khoản 4 Điều 4 quy định cơ sở thuộc Danh mục sản phẩm, hàng hóa có mức độ rủi ro cao "thực hiện truy xuất nguồn gốc và cung cấp thông tin lên Hệ thống cơ sở dữ liệu của Bộ Công Thương" (bắt buộc), nhưng khoản 4 Điều 17 lại quy định "khuyến khích" cơ sở kết nối, cung cấp thông tin lên Cơ sở dữ liệu; thuật ngữ "Hệ thống cơ sở dữ liệu của Bộ Công Thương" cũng không phải thuật ngữ đã giải thích tại Điều 3. Khoản 2 Điều 6d Luật Chất lượng sản phẩm, hàng hóa yêu cầu việc truy xuất bắt buộc đối với nhóm rủi ro cao phải có lộ trình, bảo đảm tính khả thi, trong khi Danh mục này chưa được ban hành và dự thảo không quy định lộ trình, phương thức, nội dung thông tin phải cung cấp. Đề nghị: thống nhất thuật ngữ "Cơ sở dữ liệu"; tách rõ hai chế độ (bắt buộc đối với nhóm rủi ro cao theo lộ trình do Bộ trưởng quy định cùng với Danh mục; khuyến khích đối với các cơ sở còn lại); bổ sung điểm tương ứng tại Điều 17 để trách nhiệm của cơ sở thống nhất với Điều 4.</w:t>
            </w:r>
          </w:p>
        </w:tc>
        <w:tc>
          <w:tcPr>
            <w:tcW w:w="4777" w:type="dxa"/>
          </w:tcPr>
          <w:p w14:paraId="20EDF420" w14:textId="77777777"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Tiếp thu một phần.</w:t>
            </w:r>
          </w:p>
          <w:p w14:paraId="6F0FA87E" w14:textId="7113E73F"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chuyển khoản 4 Điều 4 thành khoản 5 Điều 17.</w:t>
            </w:r>
          </w:p>
          <w:p w14:paraId="63BB2F03" w14:textId="088C9478"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đổi Điều 17 như sau:</w:t>
            </w:r>
          </w:p>
          <w:p w14:paraId="1F07798F" w14:textId="77777777" w:rsidR="00B160BE" w:rsidRPr="00116191" w:rsidRDefault="00B160BE" w:rsidP="00B160BE">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“4. Khuyến khích các cơ sở sản xuất, kinh doanh thực phẩm thực hiện kết nối, cung cấp thông tin lên Cơ sở dữ liệu về thực phẩm thuộc phạm vi quản lý của Bộ Công Thương.</w:t>
            </w:r>
          </w:p>
          <w:p w14:paraId="7CCF12E6" w14:textId="77777777"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i/>
                <w:iCs/>
                <w:color w:val="000000" w:themeColor="text1"/>
              </w:rPr>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p w14:paraId="6AB5120D" w14:textId="77777777" w:rsidR="005E5ABA" w:rsidRPr="00116191" w:rsidRDefault="005E5ABA" w:rsidP="005E5ABA">
            <w:pPr>
              <w:jc w:val="both"/>
              <w:rPr>
                <w:rFonts w:ascii="Times New Roman" w:hAnsi="Times New Roman" w:cs="Times New Roman"/>
                <w:color w:val="000000" w:themeColor="text1"/>
              </w:rPr>
            </w:pPr>
          </w:p>
        </w:tc>
      </w:tr>
      <w:tr w:rsidR="005E5ABA" w:rsidRPr="00116191" w14:paraId="6320E955" w14:textId="77777777" w:rsidTr="005E5ABA">
        <w:tc>
          <w:tcPr>
            <w:tcW w:w="704" w:type="dxa"/>
          </w:tcPr>
          <w:p w14:paraId="1EC5BE50" w14:textId="1128B3AB"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131</w:t>
            </w:r>
          </w:p>
        </w:tc>
        <w:tc>
          <w:tcPr>
            <w:tcW w:w="2362" w:type="dxa"/>
          </w:tcPr>
          <w:p w14:paraId="04EBE9DC" w14:textId="542EB43F"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4, Điều 17</w:t>
            </w:r>
          </w:p>
        </w:tc>
        <w:tc>
          <w:tcPr>
            <w:tcW w:w="1800" w:type="dxa"/>
          </w:tcPr>
          <w:p w14:paraId="69774ED2" w14:textId="76527BB5"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Sở Công Thương tỉnh Tuyên Quang (Công văn số 3479/SCT-CN ngày 28/8/2026) kèm theo công văn của Hiệp </w:t>
            </w:r>
            <w:r w:rsidRPr="00116191">
              <w:rPr>
                <w:rFonts w:ascii="Times New Roman" w:hAnsi="Times New Roman" w:cs="Times New Roman"/>
                <w:color w:val="000000" w:themeColor="text1"/>
              </w:rPr>
              <w:lastRenderedPageBreak/>
              <w:t>hội doanh nghiệp tỉnh  Tuyên Quang (Công văn số 293/CV-HH ngày 26/8/2025)</w:t>
            </w:r>
          </w:p>
        </w:tc>
        <w:tc>
          <w:tcPr>
            <w:tcW w:w="4485" w:type="dxa"/>
          </w:tcPr>
          <w:p w14:paraId="324854F2" w14:textId="02A22D91"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lastRenderedPageBreak/>
              <w:t xml:space="preserve">Thống nhất phạm vi nghĩa vụ truy xuất và cung cấp dữ liệu (khoản 4 Điều 4, khoản 4 Điều 17) </w:t>
            </w:r>
          </w:p>
          <w:p w14:paraId="6E496BF1" w14:textId="6E38128C"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Khoản 4 Điều 4 quy định cơ sở sản xuất, kinh doanh thực phẩm thuộc Danh mục sản phẩm, hàng hóa có mức độ rủi ro cao phải thực hiện truy xuất nguồn gốc và cung cấp thông tin lên Hệ thống cơ sở dữ liệu của </w:t>
            </w:r>
            <w:r w:rsidRPr="000B5059">
              <w:rPr>
                <w:rFonts w:ascii="Times New Roman" w:eastAsia="Times New Roman" w:hAnsi="Times New Roman" w:cs="Times New Roman"/>
                <w:noProof/>
                <w:color w:val="000000" w:themeColor="text1"/>
                <w:kern w:val="0"/>
                <w:lang w:eastAsia="zh-CN"/>
                <w14:ligatures w14:val="none"/>
              </w:rPr>
              <w:lastRenderedPageBreak/>
              <w:t xml:space="preserve">Bộ Công Thương; trong khi khoản 4 Điều 17 chỉ khuyến khích cơ sở kết nối, cung cấp thông tin. Dự thảo Tờ trình cũng xác định chủ thể cập nhật dữ liệu được chuyển từ doanh nghiệp sang cơ quan quản lý nhà nước, tổ chức thực hiện dịch vụ công. Các quy định này chưa thống nhất, có thể dẫn đến cách hiểu khác nhau về nghĩa vụ của doanh nghiệp. </w:t>
            </w:r>
          </w:p>
          <w:p w14:paraId="2117CD72" w14:textId="1441F012" w:rsidR="005E5ABA" w:rsidRPr="000B5059" w:rsidRDefault="005E5ABA" w:rsidP="005E5ABA">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Khoản 2 Điều 6d Luật Chất lượng sản phẩm, hàng hóa, được bổ sung bởi Luật số 78/2025/QH15, quy định truy xuất nguồn gốc bắt buộc đối với sản phẩm, hàng hóa  có mức độ rủi ro cao nhưng phải có lộ trình, bảo đảm tính khả thi, phù hợp năng lực doanh nghiệp và đặc thù ngành hàng. Vì vậy, đề nghị bỏ cụm từ “và cung cấp thông tin lên Hệ thống cơ sở dữ liệu của Bộ Công Thương” tại khoản 4 Điều 4 nếu chưa có căn cứ trực tiếp từ văn bản cấp trên; trường hợp giữ quy định này, phải xác định ngay trong Thông tư phạm vi dữ liệu, phương thức kết nối, chủ thể chịu trách nhiệm, lộ trình áp dụng và thống nhất với khoản 4 Điều 17.</w:t>
            </w:r>
          </w:p>
        </w:tc>
        <w:tc>
          <w:tcPr>
            <w:tcW w:w="4777" w:type="dxa"/>
          </w:tcPr>
          <w:p w14:paraId="68B35CF9" w14:textId="77777777"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 Tiếp thu một phần.</w:t>
            </w:r>
          </w:p>
          <w:p w14:paraId="4402B1CB" w14:textId="77777777"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chuyển khoản 4 Điều 4 thành khoản 5 Điều 17.</w:t>
            </w:r>
          </w:p>
          <w:p w14:paraId="366BA3D2" w14:textId="77777777"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đổi Điều 17 như sau:</w:t>
            </w:r>
          </w:p>
          <w:p w14:paraId="5A78786B" w14:textId="77777777" w:rsidR="00B160BE" w:rsidRPr="00116191" w:rsidRDefault="00B160BE" w:rsidP="00B160BE">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“4. Khuyến khích các cơ sở sản xuất, kinh doanh thực phẩm thực hiện kết nối, cung cấp thông tin lên Cơ sở dữ liệu về thực phẩm thuộc phạm vi quản lý của Bộ Công Thương.</w:t>
            </w:r>
          </w:p>
          <w:p w14:paraId="5AB08580" w14:textId="77777777"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i/>
                <w:iCs/>
                <w:color w:val="000000" w:themeColor="text1"/>
              </w:rPr>
              <w:lastRenderedPageBreak/>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p w14:paraId="29314B42" w14:textId="77777777" w:rsidR="005E5ABA" w:rsidRPr="00116191" w:rsidRDefault="005E5ABA" w:rsidP="005E5ABA">
            <w:pPr>
              <w:jc w:val="both"/>
              <w:rPr>
                <w:rFonts w:ascii="Times New Roman" w:hAnsi="Times New Roman" w:cs="Times New Roman"/>
                <w:color w:val="000000" w:themeColor="text1"/>
              </w:rPr>
            </w:pPr>
          </w:p>
        </w:tc>
      </w:tr>
      <w:tr w:rsidR="00657FF0" w:rsidRPr="00116191" w14:paraId="382C9A75" w14:textId="77777777" w:rsidTr="005E5ABA">
        <w:tc>
          <w:tcPr>
            <w:tcW w:w="704" w:type="dxa"/>
          </w:tcPr>
          <w:p w14:paraId="2B52873F" w14:textId="6F509E25" w:rsidR="00657FF0"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132</w:t>
            </w:r>
          </w:p>
        </w:tc>
        <w:tc>
          <w:tcPr>
            <w:tcW w:w="2362" w:type="dxa"/>
          </w:tcPr>
          <w:p w14:paraId="181B429F" w14:textId="045AF06C" w:rsidR="00657FF0" w:rsidRPr="000B5059" w:rsidRDefault="00657FF0"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4, Điều 17</w:t>
            </w:r>
          </w:p>
        </w:tc>
        <w:tc>
          <w:tcPr>
            <w:tcW w:w="1800" w:type="dxa"/>
          </w:tcPr>
          <w:p w14:paraId="68D79338" w14:textId="2847984E" w:rsidR="00657FF0" w:rsidRPr="000B5059" w:rsidRDefault="00657FF0"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Công ty Calofic</w:t>
            </w:r>
          </w:p>
        </w:tc>
        <w:tc>
          <w:tcPr>
            <w:tcW w:w="4485" w:type="dxa"/>
          </w:tcPr>
          <w:p w14:paraId="7CA0154C" w14:textId="4461A31A" w:rsidR="00657FF0" w:rsidRPr="000B5059" w:rsidRDefault="00657FF0"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Điều 4 khoản 4 và Điều 17 khoản 4 – Đối tượng phải cung cấp thông tin lên Hệ thống cơ sở dữ liệu. Đề nghị cơ quan soạn thảo làm rõ sự khác nhau giữa quy định tại Điều 4 khoản 4 (đối tượng thuộc danh mục sản phẩm, hàng hóa có mức độ rủi ro cao phải thực hiện truy xuất và cung cấp thông tin) và Điều 17 khoản 4 (khuyến khích cơ sở </w:t>
            </w:r>
            <w:r w:rsidRPr="000B5059">
              <w:rPr>
                <w:rFonts w:ascii="Times New Roman" w:eastAsia="Times New Roman" w:hAnsi="Times New Roman" w:cs="Times New Roman"/>
                <w:noProof/>
                <w:color w:val="000000" w:themeColor="text1"/>
                <w:kern w:val="0"/>
                <w:lang w:eastAsia="zh-CN"/>
                <w14:ligatures w14:val="none"/>
              </w:rPr>
              <w:lastRenderedPageBreak/>
              <w:t>sản xuất, kinh doanh thực hiện kết nối, cung cấp thông tin).</w:t>
            </w:r>
          </w:p>
          <w:p w14:paraId="3137B3CC" w14:textId="76F5FC08" w:rsidR="00657FF0" w:rsidRPr="000B5059" w:rsidRDefault="00657FF0"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Đề xuất:</w:t>
            </w:r>
            <w:r w:rsidRPr="000B5059">
              <w:rPr>
                <w:color w:val="000000" w:themeColor="text1"/>
              </w:rPr>
              <w:t xml:space="preserve"> </w:t>
            </w:r>
            <w:r w:rsidRPr="000B5059">
              <w:rPr>
                <w:rFonts w:ascii="Times New Roman" w:eastAsia="Times New Roman" w:hAnsi="Times New Roman" w:cs="Times New Roman"/>
                <w:noProof/>
                <w:color w:val="000000" w:themeColor="text1"/>
                <w:kern w:val="0"/>
                <w:lang w:eastAsia="zh-CN"/>
                <w14:ligatures w14:val="none"/>
              </w:rPr>
              <w:t xml:space="preserve">Đề nghị quy định rõ: doanh nghiệp thuộc Danh mục sản phẩm, hàng hóa có mức độ rủi ro cao theo quy định phải thực hiện truy xuất nguồn gốc và cung cấp thông tin lên Hệ thống cơ sở dữ liệu; các doanh nghiệp không thuộc diện rủi ro cao được khuyến khích thực hiện và không bắt buộc kết nối, cung cấp thông tin. Cách quy định này giúp doanh nghiệp xác định chính xác nghĩa vụ tuân thủ và tránh cách hiểu khác nhau khi áp dụng. </w:t>
            </w:r>
          </w:p>
        </w:tc>
        <w:tc>
          <w:tcPr>
            <w:tcW w:w="4777" w:type="dxa"/>
          </w:tcPr>
          <w:p w14:paraId="7C6006EB" w14:textId="77777777" w:rsidR="00647242" w:rsidRPr="00116191" w:rsidRDefault="00647242" w:rsidP="00647242">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 Tiếp thu một phần.</w:t>
            </w:r>
          </w:p>
          <w:p w14:paraId="0AF66E32" w14:textId="77777777" w:rsidR="00647242" w:rsidRPr="00116191" w:rsidRDefault="00647242" w:rsidP="00647242">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chuyển khoản 4 Điều 4 thành khoản 5 Điều 17.</w:t>
            </w:r>
          </w:p>
          <w:p w14:paraId="2AEE1B5A" w14:textId="77777777" w:rsidR="00647242" w:rsidRPr="00116191" w:rsidRDefault="00647242" w:rsidP="00647242">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đổi Điều 17 như sau:</w:t>
            </w:r>
          </w:p>
          <w:p w14:paraId="0B9C2577" w14:textId="77777777" w:rsidR="00647242" w:rsidRPr="00116191" w:rsidRDefault="00647242" w:rsidP="00647242">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“4. Khuyến khích các cơ sở sản xuất, kinh doanh thực phẩm thực hiện kết nối, cung cấp thông tin lên Cơ sở dữ liệu về thực phẩm thuộc phạm vi quản lý của Bộ Công Thương.</w:t>
            </w:r>
          </w:p>
          <w:p w14:paraId="40F95487" w14:textId="0055EA93" w:rsidR="00657FF0" w:rsidRPr="000B5059" w:rsidRDefault="00647242" w:rsidP="00647242">
            <w:pPr>
              <w:jc w:val="both"/>
              <w:rPr>
                <w:rFonts w:ascii="Times New Roman" w:hAnsi="Times New Roman" w:cs="Times New Roman"/>
                <w:color w:val="000000" w:themeColor="text1"/>
              </w:rPr>
            </w:pPr>
            <w:r w:rsidRPr="00116191">
              <w:rPr>
                <w:rFonts w:ascii="Times New Roman" w:hAnsi="Times New Roman" w:cs="Times New Roman"/>
                <w:i/>
                <w:iCs/>
                <w:color w:val="000000" w:themeColor="text1"/>
              </w:rPr>
              <w:lastRenderedPageBreak/>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tc>
      </w:tr>
      <w:tr w:rsidR="005E5ABA" w:rsidRPr="00116191" w14:paraId="39B4BD56" w14:textId="77777777" w:rsidTr="005E5ABA">
        <w:tc>
          <w:tcPr>
            <w:tcW w:w="704" w:type="dxa"/>
          </w:tcPr>
          <w:p w14:paraId="0906182D" w14:textId="6D95888D"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133</w:t>
            </w:r>
          </w:p>
        </w:tc>
        <w:tc>
          <w:tcPr>
            <w:tcW w:w="2362" w:type="dxa"/>
          </w:tcPr>
          <w:p w14:paraId="5F0DD721" w14:textId="2322CC58"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17</w:t>
            </w:r>
          </w:p>
        </w:tc>
        <w:tc>
          <w:tcPr>
            <w:tcW w:w="1800" w:type="dxa"/>
          </w:tcPr>
          <w:p w14:paraId="3102E6AE" w14:textId="54271116"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Sơn La (Công văn số 2390/SCT-QLCN ngày 28/8/2026)</w:t>
            </w:r>
          </w:p>
        </w:tc>
        <w:tc>
          <w:tcPr>
            <w:tcW w:w="4485" w:type="dxa"/>
          </w:tcPr>
          <w:p w14:paraId="575864F2" w14:textId="5C0E81B6"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Tại khoản 4 Điều 17 (Trách nhiệm của cơ sở sản xuất, kinh doanh) quy định: "Khuyến khích các cơ sở sản xuất, kinh doanh thực phẩm thực hiện kết nối, cung cấp thông tin...". Để nâng cao hiệu quả trong công tác xây dựng dữ liệu ngành, đề nghị cơ quan chủ trì sửa đổi theo hướng bắt buộc, cụ thể như sau: “Thực hiện việc kết nối, cung cấp, cập nhật thông tin lên Cơ sở dữ liệu về thực phẩm thuộc phạm vi quản lý của Bộ Công Thương”.</w:t>
            </w:r>
          </w:p>
        </w:tc>
        <w:tc>
          <w:tcPr>
            <w:tcW w:w="4777" w:type="dxa"/>
          </w:tcPr>
          <w:p w14:paraId="40FE572B" w14:textId="77777777"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Tiếp thu một phần.</w:t>
            </w:r>
          </w:p>
          <w:p w14:paraId="7862D406" w14:textId="77777777"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chuyển khoản 4 Điều 4 thành khoản 5 Điều 17.</w:t>
            </w:r>
          </w:p>
          <w:p w14:paraId="026CEE5B" w14:textId="77777777" w:rsidR="00B160BE" w:rsidRPr="00116191" w:rsidRDefault="00B160BE" w:rsidP="00B160BE">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đổi Điều 17 như sau:</w:t>
            </w:r>
          </w:p>
          <w:p w14:paraId="2800DC6C" w14:textId="77777777" w:rsidR="00B160BE" w:rsidRPr="00116191" w:rsidRDefault="00B160BE" w:rsidP="00B160BE">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“4. Khuyến khích các cơ sở sản xuất, kinh doanh thực phẩm thực hiện kết nối, cung cấp thông tin lên Cơ sở dữ liệu về thực phẩm thuộc phạm vi quản lý của Bộ Công Thương.</w:t>
            </w:r>
          </w:p>
          <w:p w14:paraId="7525798B" w14:textId="6EFD1143" w:rsidR="005E5ABA" w:rsidRPr="00116191" w:rsidRDefault="00B160BE" w:rsidP="005E5ABA">
            <w:pPr>
              <w:jc w:val="both"/>
              <w:rPr>
                <w:rFonts w:ascii="Times New Roman" w:hAnsi="Times New Roman" w:cs="Times New Roman"/>
                <w:color w:val="000000" w:themeColor="text1"/>
              </w:rPr>
            </w:pPr>
            <w:r w:rsidRPr="00116191">
              <w:rPr>
                <w:rFonts w:ascii="Times New Roman" w:hAnsi="Times New Roman" w:cs="Times New Roman"/>
                <w:i/>
                <w:iCs/>
                <w:color w:val="000000" w:themeColor="text1"/>
              </w:rPr>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tc>
      </w:tr>
      <w:tr w:rsidR="005E5ABA" w:rsidRPr="00116191" w14:paraId="4D0CBD71" w14:textId="77777777" w:rsidTr="005E5ABA">
        <w:tc>
          <w:tcPr>
            <w:tcW w:w="704" w:type="dxa"/>
          </w:tcPr>
          <w:p w14:paraId="4FF3C74D" w14:textId="16E735B5"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134</w:t>
            </w:r>
          </w:p>
        </w:tc>
        <w:tc>
          <w:tcPr>
            <w:tcW w:w="2362" w:type="dxa"/>
          </w:tcPr>
          <w:p w14:paraId="1059BD8C" w14:textId="49DA1F68"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17</w:t>
            </w:r>
          </w:p>
        </w:tc>
        <w:tc>
          <w:tcPr>
            <w:tcW w:w="1800" w:type="dxa"/>
          </w:tcPr>
          <w:p w14:paraId="5DC95649" w14:textId="49AE0937"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Hiệp hội bán lẻ (Công văn số 44/CV-HHBL ngày 28/8/2026)</w:t>
            </w:r>
          </w:p>
        </w:tc>
        <w:tc>
          <w:tcPr>
            <w:tcW w:w="4485" w:type="dxa"/>
          </w:tcPr>
          <w:p w14:paraId="2BCCD716" w14:textId="77777777" w:rsidR="005E5ABA" w:rsidRPr="000B5059" w:rsidRDefault="005E5ABA" w:rsidP="005E5ABA">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 xml:space="preserve">Đề xuất sửa đổi: </w:t>
            </w:r>
          </w:p>
          <w:p w14:paraId="6C6432F8" w14:textId="77777777" w:rsidR="005E5ABA" w:rsidRPr="000B5059" w:rsidRDefault="005E5ABA" w:rsidP="005E5ABA">
            <w:pPr>
              <w:ind w:left="-8" w:firstLine="567"/>
              <w:jc w:val="both"/>
              <w:rPr>
                <w:rFonts w:ascii="Times New Roman" w:eastAsia="Times New Roman" w:hAnsi="Times New Roman" w:cs="Times New Roman"/>
                <w:b/>
                <w:bCs/>
                <w:noProof/>
                <w:color w:val="000000" w:themeColor="text1"/>
                <w:kern w:val="0"/>
                <w:lang w:eastAsia="zh-CN"/>
                <w14:ligatures w14:val="none"/>
              </w:rPr>
            </w:pPr>
            <w:r w:rsidRPr="000B5059">
              <w:rPr>
                <w:rFonts w:ascii="Times New Roman" w:eastAsia="Times New Roman" w:hAnsi="Times New Roman" w:cs="Times New Roman"/>
                <w:b/>
                <w:bCs/>
                <w:noProof/>
                <w:color w:val="000000" w:themeColor="text1"/>
                <w:kern w:val="0"/>
                <w:lang w:eastAsia="zh-CN"/>
                <w14:ligatures w14:val="none"/>
              </w:rPr>
              <w:t>Điều 17. Trách nhiệm của cơ sở sản xuất, kinh doanh thực phẩm</w:t>
            </w:r>
          </w:p>
          <w:p w14:paraId="5B0434FA"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1. Thiết lập, lưu trữ và cập nhật đầy đủ </w:t>
            </w:r>
            <w:r w:rsidRPr="000B5059">
              <w:rPr>
                <w:rFonts w:ascii="Times New Roman" w:eastAsia="Times New Roman" w:hAnsi="Times New Roman" w:cs="Times New Roman"/>
                <w:b/>
                <w:bCs/>
                <w:noProof/>
                <w:color w:val="000000" w:themeColor="text1"/>
                <w:kern w:val="0"/>
                <w:lang w:eastAsia="zh-CN"/>
                <w14:ligatures w14:val="none"/>
              </w:rPr>
              <w:t>thông tin truy xuất nguồn gốc theo quy định.</w:t>
            </w:r>
          </w:p>
          <w:p w14:paraId="4B712F6A"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lastRenderedPageBreak/>
              <w:t>2. Chịu trách nhiệm trước pháp luật về tính kịp thời, hợp pháp, trung thực và chính xác của dữ liệu lưu trữ.</w:t>
            </w:r>
          </w:p>
          <w:p w14:paraId="5034D21E" w14:textId="77777777" w:rsidR="005E5ABA" w:rsidRPr="000B5059" w:rsidRDefault="005E5ABA" w:rsidP="005E5ABA">
            <w:pPr>
              <w:ind w:left="-8"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 xml:space="preserve">3. Cung cấp hồ sơ, giấy tờ cần thiết, đầy đủ, hợp lệ và kịp thời cho cơ quan quản lý nhà nước khi có yêu cầu. Chấp hành nghiêm túc yêu cầu truy xuất, quyết định thu hồi, xử lý sản phẩm của cơ quan nhà nước có thẩm quyền </w:t>
            </w:r>
            <w:r w:rsidRPr="000B5059">
              <w:rPr>
                <w:rFonts w:ascii="Times New Roman" w:eastAsia="Times New Roman" w:hAnsi="Times New Roman" w:cs="Times New Roman"/>
                <w:b/>
                <w:bCs/>
                <w:noProof/>
                <w:color w:val="000000" w:themeColor="text1"/>
                <w:kern w:val="0"/>
                <w:lang w:eastAsia="zh-CN"/>
                <w14:ligatures w14:val="none"/>
              </w:rPr>
              <w:t>theo quy định của pháp luật.</w:t>
            </w:r>
          </w:p>
          <w:p w14:paraId="795A562F"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4. Khuyến khích các cơ sở sản xuất, kinh doanh thực phẩm thực hiện kết nối, cung cấp thông tin lên Cơ sở dữ liệu về thực phẩm thuộc phạm vi quản lý của Bộ Công Thương.</w:t>
            </w:r>
          </w:p>
          <w:p w14:paraId="7E673B80" w14:textId="77777777" w:rsidR="005E5ABA" w:rsidRPr="000B5059" w:rsidRDefault="005E5ABA" w:rsidP="005E5ABA">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b/>
                <w:bCs/>
                <w:i/>
                <w:iCs/>
                <w:noProof/>
                <w:color w:val="000000" w:themeColor="text1"/>
                <w:kern w:val="0"/>
                <w:lang w:eastAsia="zh-CN"/>
                <w14:ligatures w14:val="none"/>
              </w:rPr>
              <w:t>Lý do:</w:t>
            </w:r>
            <w:r w:rsidRPr="000B5059">
              <w:rPr>
                <w:rFonts w:ascii="Times New Roman" w:eastAsia="Times New Roman" w:hAnsi="Times New Roman" w:cs="Times New Roman"/>
                <w:noProof/>
                <w:color w:val="000000" w:themeColor="text1"/>
                <w:kern w:val="0"/>
                <w:lang w:eastAsia="zh-CN"/>
                <w14:ligatures w14:val="none"/>
              </w:rPr>
              <w:t xml:space="preserve"> </w:t>
            </w:r>
          </w:p>
          <w:p w14:paraId="100011BA" w14:textId="441BED31"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eastAsia="Times New Roman" w:hAnsi="Times New Roman" w:cs="Times New Roman"/>
                <w:noProof/>
                <w:color w:val="000000" w:themeColor="text1"/>
                <w:kern w:val="0"/>
                <w:lang w:eastAsia="zh-CN"/>
                <w14:ligatures w14:val="none"/>
              </w:rPr>
              <w:t xml:space="preserve">Dự thảo Thông tư này quy định về Cơ sở dữ liệu về thực phẩm, việc thực hiện truy xuất nguồn gốc của doanh nghiệp tuân thủ theo quy định của Luật An toàn thực phẩm, Luật Chất lượng sản phẩm, hàng hóa, Nghị định 37/2026/NĐ-CP và quan trọng nhất là Thông tư 31/2026/TT-BCT quy định về truy xuất nguồn gốc sản phẩm, hàng hóa thuộc phạm vi quản lý của Bộ Công Thương. Quy định của Dự thảo Thông tư dẫn chiếu về các văn bản quy định cụ thể về nội dung liên quan là phù hợp, </w:t>
            </w:r>
            <w:r w:rsidRPr="000B5059">
              <w:rPr>
                <w:rFonts w:ascii="Times New Roman" w:eastAsia="Times New Roman" w:hAnsi="Times New Roman" w:cs="Times New Roman"/>
                <w:b/>
                <w:bCs/>
                <w:noProof/>
                <w:color w:val="000000" w:themeColor="text1"/>
                <w:kern w:val="0"/>
                <w:lang w:eastAsia="zh-CN"/>
                <w14:ligatures w14:val="none"/>
              </w:rPr>
              <w:t>đề xuất không ràng buộc thêm trách nhiệm cho doanh nghiệp phân tán ở các văn bản khác nhau, gây khó khăn cho việc áp dụng.</w:t>
            </w:r>
            <w:r w:rsidRPr="000B5059">
              <w:rPr>
                <w:rFonts w:ascii="Times New Roman" w:eastAsia="Times New Roman" w:hAnsi="Times New Roman" w:cs="Times New Roman"/>
                <w:noProof/>
                <w:color w:val="000000" w:themeColor="text1"/>
                <w:kern w:val="0"/>
                <w:lang w:eastAsia="zh-CN"/>
                <w14:ligatures w14:val="none"/>
              </w:rPr>
              <w:t xml:space="preserve"> </w:t>
            </w:r>
          </w:p>
        </w:tc>
        <w:tc>
          <w:tcPr>
            <w:tcW w:w="4777" w:type="dxa"/>
          </w:tcPr>
          <w:p w14:paraId="497CA16A" w14:textId="77777777" w:rsidR="005E5ABA" w:rsidRPr="00116191" w:rsidRDefault="00B160B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Không tiếp thu.</w:t>
            </w:r>
          </w:p>
          <w:p w14:paraId="6DB4D2ED" w14:textId="54D7DB50" w:rsidR="00B160BE" w:rsidRPr="00116191" w:rsidRDefault="00B160BE"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Nội dung dự thảo Thông tư quy định cụ thể, rõ ràng trách nhiệm của cơ sở sản xuất, kinh doanh thực phẩm theo quy định của pháp luật và không ràng buộc thêm trách nhiệm cho các cơ sở này.</w:t>
            </w:r>
          </w:p>
        </w:tc>
      </w:tr>
      <w:tr w:rsidR="005E5ABA" w:rsidRPr="00116191" w14:paraId="1074F5A9" w14:textId="77777777" w:rsidTr="005E5ABA">
        <w:tc>
          <w:tcPr>
            <w:tcW w:w="704" w:type="dxa"/>
          </w:tcPr>
          <w:p w14:paraId="4A965889" w14:textId="7182FF06"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135</w:t>
            </w:r>
          </w:p>
        </w:tc>
        <w:tc>
          <w:tcPr>
            <w:tcW w:w="2362" w:type="dxa"/>
          </w:tcPr>
          <w:p w14:paraId="60FEA1B3" w14:textId="5631ABBD"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18</w:t>
            </w:r>
          </w:p>
        </w:tc>
        <w:tc>
          <w:tcPr>
            <w:tcW w:w="1800" w:type="dxa"/>
          </w:tcPr>
          <w:p w14:paraId="238E2D17" w14:textId="42662BD0"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Vụ KHTC (Công văn số </w:t>
            </w:r>
            <w:r w:rsidRPr="00116191">
              <w:rPr>
                <w:rFonts w:ascii="Times New Roman" w:hAnsi="Times New Roman" w:cs="Times New Roman"/>
                <w:color w:val="000000" w:themeColor="text1"/>
              </w:rPr>
              <w:lastRenderedPageBreak/>
              <w:t>2108/KHTC- ngày 28/8/2026)</w:t>
            </w:r>
          </w:p>
        </w:tc>
        <w:tc>
          <w:tcPr>
            <w:tcW w:w="4485" w:type="dxa"/>
          </w:tcPr>
          <w:p w14:paraId="17DA084F" w14:textId="77777777" w:rsidR="005E5ABA" w:rsidRPr="000B5059" w:rsidRDefault="005E5ABA" w:rsidP="005E5ABA">
            <w:pPr>
              <w:ind w:firstLine="561"/>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lastRenderedPageBreak/>
              <w:t xml:space="preserve">Bổ sung thêm quy định về quản lý, sử dụng và quyết toán kinh phí thực hiện việc nghiên cứu, xây dựng, vận hành Cơ sở dữ </w:t>
            </w:r>
            <w:r w:rsidRPr="000B5059">
              <w:rPr>
                <w:rFonts w:ascii="Times New Roman" w:eastAsia="Times New Roman" w:hAnsi="Times New Roman" w:cs="Times New Roman"/>
                <w:color w:val="000000" w:themeColor="text1"/>
                <w:kern w:val="0"/>
                <w14:ligatures w14:val="none"/>
              </w:rPr>
              <w:lastRenderedPageBreak/>
              <w:t>liệu về thực phẩm thuộc phạm vi quản lý của Bộ Công Thương vào Điều 18 như sau:</w:t>
            </w:r>
          </w:p>
          <w:p w14:paraId="227D8F40" w14:textId="77777777" w:rsidR="005E5ABA" w:rsidRPr="000B5059" w:rsidRDefault="005E5ABA" w:rsidP="005E5ABA">
            <w:pPr>
              <w:ind w:firstLine="561"/>
              <w:jc w:val="both"/>
              <w:rPr>
                <w:rFonts w:ascii="Times New Roman" w:eastAsia="Times New Roman" w:hAnsi="Times New Roman" w:cs="Times New Roman"/>
                <w:b/>
                <w:bCs/>
                <w:i/>
                <w:color w:val="000000" w:themeColor="text1"/>
                <w:kern w:val="0"/>
                <w14:ligatures w14:val="none"/>
              </w:rPr>
            </w:pPr>
            <w:r w:rsidRPr="000B5059">
              <w:rPr>
                <w:rFonts w:ascii="Times New Roman" w:eastAsia="Times New Roman" w:hAnsi="Times New Roman" w:cs="Times New Roman"/>
                <w:b/>
                <w:bCs/>
                <w:i/>
                <w:color w:val="000000" w:themeColor="text1"/>
                <w:kern w:val="0"/>
                <w14:ligatures w14:val="none"/>
              </w:rPr>
              <w:t>“Điều 18. Nguồn kinh phí thực hiện</w:t>
            </w:r>
          </w:p>
          <w:p w14:paraId="45ED47D7" w14:textId="77777777" w:rsidR="005E5ABA" w:rsidRPr="000B5059" w:rsidRDefault="005E5ABA" w:rsidP="005E5ABA">
            <w:pPr>
              <w:ind w:firstLine="561"/>
              <w:jc w:val="both"/>
              <w:rPr>
                <w:rFonts w:ascii="Times New Roman" w:eastAsia="Times New Roman" w:hAnsi="Times New Roman" w:cs="Times New Roman"/>
                <w:i/>
                <w:color w:val="000000" w:themeColor="text1"/>
                <w:kern w:val="0"/>
                <w14:ligatures w14:val="none"/>
              </w:rPr>
            </w:pPr>
            <w:r w:rsidRPr="000B5059">
              <w:rPr>
                <w:rFonts w:ascii="Times New Roman" w:eastAsia="Times New Roman" w:hAnsi="Times New Roman" w:cs="Times New Roman"/>
                <w:i/>
                <w:color w:val="000000" w:themeColor="text1"/>
                <w:kern w:val="0"/>
                <w14:ligatures w14:val="none"/>
              </w:rPr>
              <w:t>1. Nguồn kinh phí thực hiện việc nghiên cứu, xây dựng, vận hành Cơ sở dữ liệu về thực phẩm thuộc phạm vi quản lý của Bộ Công Thương gồm có:</w:t>
            </w:r>
          </w:p>
          <w:p w14:paraId="3AE9E8C9" w14:textId="77777777" w:rsidR="005E5ABA" w:rsidRPr="000B5059" w:rsidRDefault="005E5ABA" w:rsidP="005E5ABA">
            <w:pPr>
              <w:ind w:firstLine="561"/>
              <w:jc w:val="both"/>
              <w:rPr>
                <w:rFonts w:ascii="Times New Roman" w:eastAsia="Times New Roman" w:hAnsi="Times New Roman" w:cs="Times New Roman"/>
                <w:i/>
                <w:color w:val="000000" w:themeColor="text1"/>
                <w:kern w:val="0"/>
                <w14:ligatures w14:val="none"/>
              </w:rPr>
            </w:pPr>
            <w:r w:rsidRPr="000B5059">
              <w:rPr>
                <w:rFonts w:ascii="Times New Roman" w:eastAsia="Times New Roman" w:hAnsi="Times New Roman" w:cs="Times New Roman"/>
                <w:i/>
                <w:color w:val="000000" w:themeColor="text1"/>
                <w:kern w:val="0"/>
                <w14:ligatures w14:val="none"/>
              </w:rPr>
              <w:t>a) Nguồn ngân sách nhà nước cho khoa học công nghệ, ứng dụng công nghệ thông tin, chuyển đổi số;</w:t>
            </w:r>
          </w:p>
          <w:p w14:paraId="3A942D27" w14:textId="77777777" w:rsidR="005E5ABA" w:rsidRPr="000B5059" w:rsidRDefault="005E5ABA" w:rsidP="005E5ABA">
            <w:pPr>
              <w:ind w:firstLine="561"/>
              <w:jc w:val="both"/>
              <w:rPr>
                <w:rFonts w:ascii="Times New Roman" w:eastAsia="Times New Roman" w:hAnsi="Times New Roman" w:cs="Times New Roman"/>
                <w:i/>
                <w:color w:val="000000" w:themeColor="text1"/>
                <w:kern w:val="0"/>
                <w14:ligatures w14:val="none"/>
              </w:rPr>
            </w:pPr>
            <w:r w:rsidRPr="000B5059">
              <w:rPr>
                <w:rFonts w:ascii="Times New Roman" w:eastAsia="Times New Roman" w:hAnsi="Times New Roman" w:cs="Times New Roman"/>
                <w:i/>
                <w:color w:val="000000" w:themeColor="text1"/>
                <w:kern w:val="0"/>
                <w14:ligatures w14:val="none"/>
              </w:rPr>
              <w:t>b) Các nguồn lực xã hội hóa theo Nghị quyết số 57-NQ/TW ngày 22 tháng 12 năm 2024 của Bộ Chính trị về đột phá phát triển khoa học, công nghệ, đổi mới sáng tạo và chuyển đổi số quốc gia; Nghị quyết số 68-NQ/TW ngày 04 tháng 5 năm 2025 của Bộ Chính trị về phát triển kinh tế tư nhân;</w:t>
            </w:r>
          </w:p>
          <w:p w14:paraId="61950B9B" w14:textId="77777777" w:rsidR="005E5ABA" w:rsidRPr="000B5059" w:rsidRDefault="005E5ABA" w:rsidP="005E5ABA">
            <w:pPr>
              <w:ind w:firstLine="561"/>
              <w:jc w:val="both"/>
              <w:rPr>
                <w:rFonts w:ascii="Times New Roman" w:eastAsia="Times New Roman" w:hAnsi="Times New Roman" w:cs="Times New Roman"/>
                <w:i/>
                <w:color w:val="000000" w:themeColor="text1"/>
                <w:kern w:val="0"/>
                <w14:ligatures w14:val="none"/>
              </w:rPr>
            </w:pPr>
            <w:r w:rsidRPr="000B5059">
              <w:rPr>
                <w:rFonts w:ascii="Times New Roman" w:eastAsia="Times New Roman" w:hAnsi="Times New Roman" w:cs="Times New Roman"/>
                <w:i/>
                <w:color w:val="000000" w:themeColor="text1"/>
                <w:kern w:val="0"/>
                <w14:ligatures w14:val="none"/>
              </w:rPr>
              <w:t>c) Các nguồn vốn hợp pháp khác theo quy định của pháp luật.</w:t>
            </w:r>
          </w:p>
          <w:p w14:paraId="2DEB1C5D" w14:textId="77777777" w:rsidR="005E5ABA" w:rsidRPr="000B5059" w:rsidRDefault="005E5ABA" w:rsidP="005E5ABA">
            <w:pPr>
              <w:ind w:firstLine="561"/>
              <w:jc w:val="both"/>
              <w:rPr>
                <w:rFonts w:ascii="Times New Roman" w:eastAsia="Times New Roman" w:hAnsi="Times New Roman" w:cs="Times New Roman"/>
                <w:b/>
                <w:i/>
                <w:color w:val="000000" w:themeColor="text1"/>
                <w:kern w:val="0"/>
                <w:u w:val="single"/>
                <w14:ligatures w14:val="none"/>
              </w:rPr>
            </w:pPr>
            <w:r w:rsidRPr="000B5059">
              <w:rPr>
                <w:rFonts w:ascii="Times New Roman" w:eastAsia="Times New Roman" w:hAnsi="Times New Roman" w:cs="Times New Roman"/>
                <w:b/>
                <w:i/>
                <w:color w:val="000000" w:themeColor="text1"/>
                <w:kern w:val="0"/>
                <w:u w:val="single"/>
                <w14:ligatures w14:val="none"/>
              </w:rPr>
              <w:t>2. Việc quản lý, sử dụng và quyết toán kinh phí thực hiện nghiên cứu, xây dựng, vận hành Cơ sở dữ liệu về thực phẩm thuộc phạm vi quản lý của Bộ Công Thương theo quy định của pháp luật hiện hành.</w:t>
            </w:r>
          </w:p>
          <w:p w14:paraId="2FABFA92" w14:textId="77777777" w:rsidR="005E5ABA" w:rsidRPr="000B5059" w:rsidRDefault="005E5ABA" w:rsidP="005E5ABA">
            <w:pPr>
              <w:ind w:firstLine="561"/>
              <w:jc w:val="both"/>
              <w:rPr>
                <w:rFonts w:ascii="Times New Roman" w:eastAsia="Times New Roman" w:hAnsi="Times New Roman" w:cs="Times New Roman"/>
                <w:i/>
                <w:color w:val="000000" w:themeColor="text1"/>
                <w:kern w:val="0"/>
                <w14:ligatures w14:val="none"/>
              </w:rPr>
            </w:pPr>
            <w:r w:rsidRPr="000B5059">
              <w:rPr>
                <w:rFonts w:ascii="Times New Roman" w:eastAsia="Times New Roman" w:hAnsi="Times New Roman" w:cs="Times New Roman"/>
                <w:b/>
                <w:i/>
                <w:color w:val="000000" w:themeColor="text1"/>
                <w:kern w:val="0"/>
                <w:u w:val="single"/>
                <w14:ligatures w14:val="none"/>
              </w:rPr>
              <w:t>3.</w:t>
            </w:r>
            <w:r w:rsidRPr="000B5059">
              <w:rPr>
                <w:rFonts w:ascii="Times New Roman" w:eastAsia="Times New Roman" w:hAnsi="Times New Roman" w:cs="Times New Roman"/>
                <w:i/>
                <w:color w:val="000000" w:themeColor="text1"/>
                <w:kern w:val="0"/>
                <w14:ligatures w14:val="none"/>
              </w:rPr>
              <w:t xml:space="preserve"> Bộ Công Thương là chủ đầu tư thực hiện việc nghiên cứu, xây dựng, vận hành lên Cơ sở dữ liệu về thực phẩm thuộc phạm vi quản lý của Bộ Công Thương theo quy định tại khoản 1 Điều 5 Thông tư này, bao gồm cơ sở hạ tầng kỹ thuật.”</w:t>
            </w:r>
          </w:p>
          <w:p w14:paraId="206495C3" w14:textId="77777777" w:rsidR="005E5ABA" w:rsidRPr="000B5059" w:rsidRDefault="005E5ABA" w:rsidP="005E5ABA">
            <w:pPr>
              <w:ind w:firstLine="567"/>
              <w:jc w:val="both"/>
              <w:rPr>
                <w:rFonts w:ascii="Times New Roman" w:hAnsi="Times New Roman" w:cs="Times New Roman"/>
                <w:b/>
                <w:bCs/>
                <w:color w:val="000000" w:themeColor="text1"/>
              </w:rPr>
            </w:pPr>
          </w:p>
        </w:tc>
        <w:tc>
          <w:tcPr>
            <w:tcW w:w="4777" w:type="dxa"/>
          </w:tcPr>
          <w:p w14:paraId="21814ED9" w14:textId="77777777" w:rsidR="005E5ABA" w:rsidRPr="00116191" w:rsidRDefault="009B385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1AC130AA" w14:textId="77777777" w:rsidR="009B385A" w:rsidRPr="00116191" w:rsidRDefault="009B385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đổi Điều 18 như sau:</w:t>
            </w:r>
          </w:p>
          <w:p w14:paraId="029696D7" w14:textId="301B16A0" w:rsidR="009B385A" w:rsidRPr="00116191" w:rsidRDefault="009B385A" w:rsidP="009B385A">
            <w:pPr>
              <w:jc w:val="both"/>
              <w:rPr>
                <w:rFonts w:ascii="Times New Roman" w:hAnsi="Times New Roman" w:cs="Times New Roman"/>
                <w:i/>
                <w:iCs/>
                <w:color w:val="000000" w:themeColor="text1"/>
              </w:rPr>
            </w:pPr>
            <w:bookmarkStart w:id="11" w:name="dieu_17"/>
            <w:r w:rsidRPr="00116191">
              <w:rPr>
                <w:rFonts w:ascii="Times New Roman" w:hAnsi="Times New Roman" w:cs="Times New Roman"/>
                <w:b/>
                <w:bCs/>
                <w:i/>
                <w:iCs/>
                <w:color w:val="000000" w:themeColor="text1"/>
              </w:rPr>
              <w:t>“Điều 18. Nguồn kinh phí thực hiện</w:t>
            </w:r>
            <w:bookmarkEnd w:id="11"/>
          </w:p>
          <w:p w14:paraId="66256289" w14:textId="77777777" w:rsidR="009B385A" w:rsidRPr="00116191" w:rsidRDefault="009B385A" w:rsidP="009B385A">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lastRenderedPageBreak/>
              <w:t>1. Nguồn kinh phí thực hiện việc nghiên cứu, xây dựng, vận hành Cơ sở dữ liệu về thực phẩm thuộc phạm vi quản lý của Bộ Công Thương gồm có:</w:t>
            </w:r>
          </w:p>
          <w:p w14:paraId="4F9378AD" w14:textId="77777777" w:rsidR="00797D97" w:rsidRPr="00116191" w:rsidRDefault="00797D97" w:rsidP="00797D97">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a) Nguồn ngân sách nhà nước cho khoa học công nghệ, ứng dụng công nghệ thông tin, chuyển đổi số;</w:t>
            </w:r>
          </w:p>
          <w:p w14:paraId="67896EF2" w14:textId="77777777" w:rsidR="00797D97" w:rsidRPr="00116191" w:rsidRDefault="00797D97" w:rsidP="00797D97">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b) Các nguồn lực xã hội hóa, các nguồn vốn hợp pháp khác theo quy định của pháp luật.</w:t>
            </w:r>
          </w:p>
          <w:p w14:paraId="4DD21B7A" w14:textId="1E721B8C" w:rsidR="009B385A" w:rsidRPr="00116191" w:rsidRDefault="00797D97" w:rsidP="00797D97">
            <w:pPr>
              <w:jc w:val="both"/>
              <w:rPr>
                <w:rFonts w:ascii="Times New Roman" w:hAnsi="Times New Roman" w:cs="Times New Roman"/>
                <w:b/>
                <w:i/>
                <w:iCs/>
                <w:color w:val="000000" w:themeColor="text1"/>
                <w:u w:val="single"/>
              </w:rPr>
            </w:pPr>
            <w:r w:rsidRPr="00116191">
              <w:rPr>
                <w:rFonts w:ascii="Times New Roman" w:hAnsi="Times New Roman" w:cs="Times New Roman"/>
                <w:bCs/>
                <w:i/>
                <w:iCs/>
                <w:color w:val="000000" w:themeColor="text1"/>
              </w:rPr>
              <w:t>2. Việc quản lý, sử dụng và quyết toán kinh phí thực hiện nghiên cứu, xây dựng, vận hành Cơ sở dữ liệu về thực phẩm thuộc phạm vi quản lý của Bộ Công Thương theo quy định của pháp luật hiện hành.</w:t>
            </w:r>
            <w:r w:rsidR="009B385A" w:rsidRPr="00116191">
              <w:rPr>
                <w:rFonts w:ascii="Times New Roman" w:hAnsi="Times New Roman" w:cs="Times New Roman"/>
                <w:i/>
                <w:iCs/>
                <w:color w:val="000000" w:themeColor="text1"/>
              </w:rPr>
              <w:t>”</w:t>
            </w:r>
          </w:p>
        </w:tc>
      </w:tr>
      <w:tr w:rsidR="005E5ABA" w:rsidRPr="00116191" w14:paraId="36B14369" w14:textId="77777777" w:rsidTr="005E5ABA">
        <w:tc>
          <w:tcPr>
            <w:tcW w:w="704" w:type="dxa"/>
          </w:tcPr>
          <w:p w14:paraId="23EF4D5A" w14:textId="4F9C9965" w:rsidR="005E5ABA" w:rsidRPr="00C94B94" w:rsidRDefault="00CE309B" w:rsidP="00CE309B">
            <w:pP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136</w:t>
            </w:r>
          </w:p>
        </w:tc>
        <w:tc>
          <w:tcPr>
            <w:tcW w:w="2362" w:type="dxa"/>
          </w:tcPr>
          <w:p w14:paraId="702E7544" w14:textId="04CF68AC"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18</w:t>
            </w:r>
          </w:p>
        </w:tc>
        <w:tc>
          <w:tcPr>
            <w:tcW w:w="1800" w:type="dxa"/>
          </w:tcPr>
          <w:p w14:paraId="41559BE0" w14:textId="138A5BBE"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Sở Công Thương Phú </w:t>
            </w:r>
            <w:r w:rsidRPr="00116191">
              <w:rPr>
                <w:rFonts w:ascii="Times New Roman" w:hAnsi="Times New Roman" w:cs="Times New Roman"/>
                <w:color w:val="000000" w:themeColor="text1"/>
              </w:rPr>
              <w:lastRenderedPageBreak/>
              <w:t>Thọ (Công văn số 3933/SCT-QLCN ngày 28/8/2026)</w:t>
            </w:r>
          </w:p>
        </w:tc>
        <w:tc>
          <w:tcPr>
            <w:tcW w:w="4485" w:type="dxa"/>
          </w:tcPr>
          <w:p w14:paraId="0C49C90E" w14:textId="62DDE95A" w:rsidR="005E5ABA" w:rsidRPr="000B5059" w:rsidRDefault="005E5ABA" w:rsidP="005E5ABA">
            <w:pPr>
              <w:ind w:firstLine="561"/>
              <w:jc w:val="both"/>
              <w:rPr>
                <w:rFonts w:ascii="Times New Roman" w:eastAsia="Times New Roman" w:hAnsi="Times New Roman" w:cs="Times New Roman"/>
                <w:color w:val="000000" w:themeColor="text1"/>
                <w:kern w:val="0"/>
                <w14:ligatures w14:val="none"/>
              </w:rPr>
            </w:pPr>
            <w:r w:rsidRPr="000B5059">
              <w:rPr>
                <w:rFonts w:ascii="Times New Roman" w:eastAsia="Times New Roman" w:hAnsi="Times New Roman" w:cs="Times New Roman"/>
                <w:color w:val="000000" w:themeColor="text1"/>
                <w:kern w:val="0"/>
                <w14:ligatures w14:val="none"/>
              </w:rPr>
              <w:lastRenderedPageBreak/>
              <w:t xml:space="preserve">Khoản 2 có cụm từ “vận hành lên Cơ sở dữ liệu” chưa chuẩn về diễn đạt; đề nghị </w:t>
            </w:r>
            <w:r w:rsidRPr="000B5059">
              <w:rPr>
                <w:rFonts w:ascii="Times New Roman" w:eastAsia="Times New Roman" w:hAnsi="Times New Roman" w:cs="Times New Roman"/>
                <w:color w:val="000000" w:themeColor="text1"/>
                <w:kern w:val="0"/>
                <w14:ligatures w14:val="none"/>
              </w:rPr>
              <w:lastRenderedPageBreak/>
              <w:t>sửa thành “nghiên cứu, xây dựng, vận hành Cơ sở dữ liệu...”. Bên cạnh đó, Điều 15 đặt ra khối lượng công việc tạo lập, chuyển đổi số, cập nhật dữ liệu tại địa phương, trong khi Điều 18 chủ yếu quy định nguồn kinh phí xây dựng, vận hành Cơ sở dữ liệu và xác định Bộ Công Thương là chủ đầu tư. Đề nghị làm rõ trách nhiệm bảo đảm hạ tầng kỹ thuật, hỗ trợ kết nối, nguồn lực và kinh phí đối với phần việc của địa phương, nhất là việc xử lý dữ liệu hình thành trước thời điểm hệ thống vận hành; bảo đảm tính khả thi và không làm phát sinh đầu tư trùng lặp.</w:t>
            </w:r>
          </w:p>
        </w:tc>
        <w:tc>
          <w:tcPr>
            <w:tcW w:w="4777" w:type="dxa"/>
          </w:tcPr>
          <w:p w14:paraId="36D43C76" w14:textId="3F8762B5" w:rsidR="005E5ABA" w:rsidRPr="00116191" w:rsidRDefault="009B385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6F3A35A4" w14:textId="26C5006F" w:rsidR="009B385A" w:rsidRPr="00116191" w:rsidRDefault="009B385A" w:rsidP="00797D97">
            <w:pPr>
              <w:jc w:val="both"/>
              <w:rPr>
                <w:rFonts w:ascii="Times New Roman" w:hAnsi="Times New Roman" w:cs="Times New Roman"/>
                <w:i/>
                <w:iCs/>
                <w:color w:val="000000" w:themeColor="text1"/>
              </w:rPr>
            </w:pPr>
            <w:r w:rsidRPr="00116191">
              <w:rPr>
                <w:rFonts w:ascii="Times New Roman" w:hAnsi="Times New Roman" w:cs="Times New Roman"/>
                <w:color w:val="000000" w:themeColor="text1"/>
              </w:rPr>
              <w:lastRenderedPageBreak/>
              <w:t xml:space="preserve">Cục Công nghiệp </w:t>
            </w:r>
            <w:r w:rsidR="00797D97" w:rsidRPr="00116191">
              <w:rPr>
                <w:rFonts w:ascii="Times New Roman" w:hAnsi="Times New Roman" w:cs="Times New Roman"/>
                <w:color w:val="000000" w:themeColor="text1"/>
              </w:rPr>
              <w:t xml:space="preserve">đã bãi bỏ </w:t>
            </w:r>
            <w:r w:rsidRPr="00116191">
              <w:rPr>
                <w:rFonts w:ascii="Times New Roman" w:hAnsi="Times New Roman" w:cs="Times New Roman"/>
                <w:color w:val="000000" w:themeColor="text1"/>
              </w:rPr>
              <w:t xml:space="preserve">khoản 3 Điều 18 </w:t>
            </w:r>
            <w:r w:rsidR="00797D97" w:rsidRPr="00116191">
              <w:rPr>
                <w:rFonts w:ascii="Times New Roman" w:hAnsi="Times New Roman" w:cs="Times New Roman"/>
                <w:color w:val="000000" w:themeColor="text1"/>
              </w:rPr>
              <w:t>dự thảo Thông tư.</w:t>
            </w:r>
          </w:p>
          <w:p w14:paraId="43FB8CE9" w14:textId="13EFACA6" w:rsidR="009B385A" w:rsidRPr="00116191" w:rsidRDefault="009B385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Việc xây dựng cơ sở dữ liệu của địa phương đã được quy định tại Điều 17 Luật Dữ liệu số 60/2024/QH15.</w:t>
            </w:r>
          </w:p>
          <w:p w14:paraId="05B2C80D" w14:textId="3BD77A66" w:rsidR="009B385A" w:rsidRPr="00116191" w:rsidRDefault="009B385A" w:rsidP="005E5ABA">
            <w:pPr>
              <w:jc w:val="both"/>
              <w:rPr>
                <w:rFonts w:ascii="Times New Roman" w:hAnsi="Times New Roman" w:cs="Times New Roman"/>
                <w:color w:val="000000" w:themeColor="text1"/>
              </w:rPr>
            </w:pPr>
          </w:p>
        </w:tc>
      </w:tr>
      <w:tr w:rsidR="005E5ABA" w:rsidRPr="00116191" w14:paraId="6F8DBB99" w14:textId="77777777" w:rsidTr="005E5ABA">
        <w:tc>
          <w:tcPr>
            <w:tcW w:w="704" w:type="dxa"/>
          </w:tcPr>
          <w:p w14:paraId="2EBAD468" w14:textId="2B1D96E8"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137</w:t>
            </w:r>
          </w:p>
        </w:tc>
        <w:tc>
          <w:tcPr>
            <w:tcW w:w="2362" w:type="dxa"/>
          </w:tcPr>
          <w:p w14:paraId="1C69C6D5" w14:textId="2E773862"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 xml:space="preserve">Điều 18, Điều 19 </w:t>
            </w:r>
          </w:p>
        </w:tc>
        <w:tc>
          <w:tcPr>
            <w:tcW w:w="1800" w:type="dxa"/>
          </w:tcPr>
          <w:p w14:paraId="20FD95A0" w14:textId="51FCB749"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Tuyên Quang (Công văn số 3479/SCT-CN ngày 28/8/2026) kèm theo công văn của Hiệp hội doanh nghiệp tỉnh  Tuyên Quang (Công văn số 293/CV-HH ngày 26/8/2025)</w:t>
            </w:r>
          </w:p>
        </w:tc>
        <w:tc>
          <w:tcPr>
            <w:tcW w:w="4485" w:type="dxa"/>
          </w:tcPr>
          <w:p w14:paraId="577293DA" w14:textId="77777777" w:rsidR="005E5ABA" w:rsidRPr="000B5059" w:rsidRDefault="005E5ABA" w:rsidP="005E5ABA">
            <w:pPr>
              <w:ind w:firstLine="567"/>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 xml:space="preserve">Nguồn kinh phí và điều khoản chuyển tiếp (Điều 18, Điều 19) </w:t>
            </w:r>
          </w:p>
          <w:p w14:paraId="3B61D01A" w14:textId="7CFCBDE6"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Đề nghị làm rõ nguồn lực xã hội hóa tại điểm b khoản 1 Điều 18 được huy động trên nguyên tắc tự nguyện, công khai, minh bạch; không bắt buộc doanh nghiệp đóng góp kinh phí, không thu phí truy cập, khai báo hoặc kết nối dữ liệu ngoài trường hợp pháp luật có quy định. Chỉ áp dụng nghĩa vụ bắt buộc sau khi Hệ thống, danh mục dữ liệu, tiêu chuẩn kỹ thuật, cơ chế phân quyền, kênh hỗ trợ và quy trình xử lý sự cố đã được công bố, kiểm thử ổn định. Cần có thời gian chuyển tiếp tối thiểu 06 tháng; thí điểm trước khi áp dụng rộng và cung cấp công cụ khai báo miễn phí cho doanh nghiệp nhỏ và vừa, hợp tác xã, hộ kinh doanh.</w:t>
            </w:r>
          </w:p>
        </w:tc>
        <w:tc>
          <w:tcPr>
            <w:tcW w:w="4777" w:type="dxa"/>
          </w:tcPr>
          <w:p w14:paraId="6207B41E" w14:textId="77777777" w:rsidR="005E5ABA" w:rsidRPr="00116191" w:rsidRDefault="009B385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341EF7C1" w14:textId="77777777" w:rsidR="009B385A" w:rsidRPr="00116191" w:rsidRDefault="009B385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bổ sung khoản 2 Điều 18 như sau:</w:t>
            </w:r>
          </w:p>
          <w:p w14:paraId="651FDAD5" w14:textId="4C0D912E" w:rsidR="009B385A" w:rsidRPr="00116191" w:rsidRDefault="009B385A" w:rsidP="009B385A">
            <w:pPr>
              <w:jc w:val="both"/>
              <w:rPr>
                <w:rFonts w:ascii="Times New Roman" w:hAnsi="Times New Roman" w:cs="Times New Roman"/>
                <w:b/>
                <w:i/>
                <w:color w:val="000000" w:themeColor="text1"/>
                <w:u w:val="single"/>
              </w:rPr>
            </w:pPr>
            <w:r w:rsidRPr="00116191">
              <w:rPr>
                <w:rFonts w:ascii="Times New Roman" w:hAnsi="Times New Roman" w:cs="Times New Roman"/>
                <w:b/>
                <w:i/>
                <w:color w:val="000000" w:themeColor="text1"/>
                <w:u w:val="single"/>
              </w:rPr>
              <w:t>“2. Việc quản lý, sử dụng và quyết toán kinh phí thực hiện nghiên cứu, xây dựng, vận hành Cơ sở dữ liệu thực phẩm thuộc phạm vi quản lý của Bộ Công Thương theo quy định của pháp luật hiện hành.”</w:t>
            </w:r>
          </w:p>
          <w:p w14:paraId="57AA103F" w14:textId="77777777" w:rsidR="009B385A" w:rsidRPr="00116191" w:rsidRDefault="009B385A" w:rsidP="009B385A">
            <w:pPr>
              <w:jc w:val="both"/>
              <w:rPr>
                <w:rFonts w:ascii="Times New Roman" w:hAnsi="Times New Roman" w:cs="Times New Roman"/>
                <w:color w:val="000000" w:themeColor="text1"/>
              </w:rPr>
            </w:pPr>
            <w:r w:rsidRPr="00116191">
              <w:rPr>
                <w:rFonts w:ascii="Times New Roman" w:hAnsi="Times New Roman" w:cs="Times New Roman"/>
                <w:color w:val="000000" w:themeColor="text1"/>
              </w:rPr>
              <w:t>Bộ Công Thương sẽ lấy ý kiến các đơn vị có liên quan khi xây dựng Danh mục cơ sở dữ liệu. Sau khi ban hành Danh mục cơ sở dữ liệu, Bộ Công Thương sẽ ban hành Kế hoạch triển khai xây dựng cơ sở dữ liệu.</w:t>
            </w:r>
          </w:p>
          <w:p w14:paraId="32793908" w14:textId="11B8C1CC" w:rsidR="009B385A" w:rsidRPr="00116191" w:rsidRDefault="009B385A" w:rsidP="005E5ABA">
            <w:pPr>
              <w:jc w:val="both"/>
              <w:rPr>
                <w:rFonts w:ascii="Times New Roman" w:hAnsi="Times New Roman" w:cs="Times New Roman"/>
                <w:color w:val="000000" w:themeColor="text1"/>
              </w:rPr>
            </w:pPr>
          </w:p>
        </w:tc>
      </w:tr>
      <w:tr w:rsidR="00B7652C" w:rsidRPr="00116191" w14:paraId="379E8148" w14:textId="77777777" w:rsidTr="005E5ABA">
        <w:tc>
          <w:tcPr>
            <w:tcW w:w="704" w:type="dxa"/>
          </w:tcPr>
          <w:p w14:paraId="52EFFB10" w14:textId="485B6E2F" w:rsidR="00B7652C"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138</w:t>
            </w:r>
          </w:p>
        </w:tc>
        <w:tc>
          <w:tcPr>
            <w:tcW w:w="2362" w:type="dxa"/>
          </w:tcPr>
          <w:p w14:paraId="5B7F79AA" w14:textId="564CAE1E" w:rsidR="00B7652C" w:rsidRPr="000B5059" w:rsidRDefault="00B7652C"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18, Điều 19</w:t>
            </w:r>
          </w:p>
        </w:tc>
        <w:tc>
          <w:tcPr>
            <w:tcW w:w="1800" w:type="dxa"/>
          </w:tcPr>
          <w:p w14:paraId="446B5B54" w14:textId="75F814E2" w:rsidR="00B7652C" w:rsidRPr="000B5059" w:rsidRDefault="00B7652C"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Bộ Khoa học và Công nghệ (Công văn số </w:t>
            </w:r>
            <w:r w:rsidRPr="000B5059">
              <w:rPr>
                <w:rFonts w:ascii="Times New Roman" w:hAnsi="Times New Roman" w:cs="Times New Roman"/>
                <w:color w:val="000000" w:themeColor="text1"/>
              </w:rPr>
              <w:lastRenderedPageBreak/>
              <w:t>6695/BKHCN-TĐC ngày 28/8/2026)</w:t>
            </w:r>
          </w:p>
        </w:tc>
        <w:tc>
          <w:tcPr>
            <w:tcW w:w="4485" w:type="dxa"/>
          </w:tcPr>
          <w:p w14:paraId="1B28A6AB" w14:textId="77777777" w:rsidR="00B7652C" w:rsidRPr="000B5059" w:rsidRDefault="00B7652C" w:rsidP="00B7652C">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 xml:space="preserve">Về nguồn kinh phí và điều khoản thi hành tại Điều 18, Điều 19 </w:t>
            </w:r>
          </w:p>
          <w:p w14:paraId="0699BFB7" w14:textId="5F11535D" w:rsidR="00B7652C" w:rsidRPr="000B5059" w:rsidRDefault="00B7652C" w:rsidP="00B7652C">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 xml:space="preserve">Tại Điều 18, đề nghị rà soát quy định về nguồn kinh phí theo hướng dẫn chiếu đến pháp luật về ngân sách nhà nước, đầu tư công, khoa học và công nghệ, chuyển đổi số và các nguồn kinh phí hợp pháp khác. Không nên quy định Nghị quyết của Đảng là căn cứ trực tiếp xác định “nguồn lực xã hội hóa”. Đặc biệt, quy định “Bộ Công Thương là chủ đầu tư” cần được cân nhắc loại bỏ, vì chủ đầu tư của từng nhiệm vụ, dự án phải được xác định theo pháp luật chuyên ngành và quyết định của cấp có thẩm quyền, không nên ấn định chung trong Thông tư. </w:t>
            </w:r>
          </w:p>
          <w:p w14:paraId="659B86EC" w14:textId="778E679E" w:rsidR="00B7652C" w:rsidRPr="000B5059" w:rsidRDefault="00B7652C" w:rsidP="00537EE8">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Tại khoản 3 Điều 19, đề nghị bỏ nội dung “Bộ trưởng Bộ Công Thương hướng</w:t>
            </w:r>
            <w:r w:rsidR="00537EE8" w:rsidRPr="000B5059">
              <w:rPr>
                <w:rFonts w:ascii="Times New Roman" w:hAnsi="Times New Roman" w:cs="Times New Roman"/>
                <w:color w:val="000000" w:themeColor="text1"/>
              </w:rPr>
              <w:t xml:space="preserve"> </w:t>
            </w:r>
            <w:r w:rsidRPr="000B5059">
              <w:rPr>
                <w:rFonts w:ascii="Times New Roman" w:hAnsi="Times New Roman" w:cs="Times New Roman"/>
                <w:color w:val="000000" w:themeColor="text1"/>
              </w:rPr>
              <w:t>dẫn giải quyết các trường hợp cụ thể”. Trường hợp phát sinh khó khăn, vướng mắc thì có thể quy định cơ quan, tổ chức, cá nhân phản ánh về Bộ Công Thương để tổng hợp, xem xét xử lý theo thẩm quyền hoặc sửa đổi, bổ sung Thông tư; tránh tạo cơ chế dùng văn bản hướng dẫn để xử lý nội dung mang tính quy phạm.</w:t>
            </w:r>
          </w:p>
        </w:tc>
        <w:tc>
          <w:tcPr>
            <w:tcW w:w="4777" w:type="dxa"/>
          </w:tcPr>
          <w:p w14:paraId="7C6BFFED" w14:textId="77777777" w:rsidR="00B7652C" w:rsidRPr="000B5059" w:rsidRDefault="00537EE8"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 một phần.</w:t>
            </w:r>
          </w:p>
          <w:p w14:paraId="1E169B58" w14:textId="77777777" w:rsidR="00537EE8" w:rsidRPr="000B5059" w:rsidRDefault="00537EE8"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sửa đổi Điều 18, Điều 19 dự thảo Thông tư như sau:</w:t>
            </w:r>
          </w:p>
          <w:p w14:paraId="7DD5E133" w14:textId="77777777" w:rsidR="006C0C24" w:rsidRPr="00116191" w:rsidRDefault="006C0C24" w:rsidP="006C0C24">
            <w:pPr>
              <w:jc w:val="both"/>
              <w:rPr>
                <w:rFonts w:ascii="Times New Roman" w:hAnsi="Times New Roman" w:cs="Times New Roman"/>
                <w:i/>
                <w:iCs/>
                <w:color w:val="000000" w:themeColor="text1"/>
              </w:rPr>
            </w:pPr>
            <w:r w:rsidRPr="00116191">
              <w:rPr>
                <w:rFonts w:ascii="Times New Roman" w:hAnsi="Times New Roman" w:cs="Times New Roman"/>
                <w:b/>
                <w:bCs/>
                <w:i/>
                <w:iCs/>
                <w:color w:val="000000" w:themeColor="text1"/>
              </w:rPr>
              <w:lastRenderedPageBreak/>
              <w:t>“Điều 18. Nguồn kinh phí thực hiện</w:t>
            </w:r>
          </w:p>
          <w:p w14:paraId="112D5D2A" w14:textId="77777777" w:rsidR="006C0C24" w:rsidRPr="00116191" w:rsidRDefault="006C0C24" w:rsidP="006C0C24">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1. Nguồn kinh phí thực hiện việc nghiên cứu, xây dựng, vận hành Cơ sở dữ liệu về thực phẩm thuộc phạm vi quản lý của Bộ Công Thương gồm có:</w:t>
            </w:r>
          </w:p>
          <w:p w14:paraId="145BBCA6" w14:textId="77777777" w:rsidR="006C0C24" w:rsidRPr="00116191" w:rsidRDefault="006C0C24" w:rsidP="006C0C24">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a) Nguồn ngân sách nhà nước cho khoa học công nghệ, ứng dụng công nghệ thông tin, chuyển đổi số;</w:t>
            </w:r>
          </w:p>
          <w:p w14:paraId="1E60DC1C" w14:textId="77777777" w:rsidR="006C0C24" w:rsidRPr="00116191" w:rsidRDefault="006C0C24" w:rsidP="006C0C24">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b) Các nguồn lực xã hội hóa, các nguồn vốn hợp pháp khác theo quy định của pháp luật.</w:t>
            </w:r>
          </w:p>
          <w:p w14:paraId="4DFF071A" w14:textId="77D8A442" w:rsidR="001B6DD3" w:rsidRPr="000B5059" w:rsidRDefault="006C0C24" w:rsidP="006C0C24">
            <w:pPr>
              <w:jc w:val="both"/>
              <w:rPr>
                <w:rFonts w:ascii="Times New Roman" w:hAnsi="Times New Roman" w:cs="Times New Roman"/>
                <w:color w:val="000000" w:themeColor="text1"/>
              </w:rPr>
            </w:pPr>
            <w:r w:rsidRPr="00116191">
              <w:rPr>
                <w:rFonts w:ascii="Times New Roman" w:hAnsi="Times New Roman" w:cs="Times New Roman"/>
                <w:bCs/>
                <w:i/>
                <w:iCs/>
                <w:color w:val="000000" w:themeColor="text1"/>
              </w:rPr>
              <w:t>2. Việc quản lý, sử dụng và quyết toán kinh phí thực hiện nghiên cứu, xây dựng, vận hành Cơ sở dữ liệu về thực phẩm thuộc phạm vi quản lý của Bộ Công Thương theo quy định của pháp luật hiện hành.</w:t>
            </w:r>
          </w:p>
          <w:p w14:paraId="4F9CF96C" w14:textId="77777777" w:rsidR="001B6DD3" w:rsidRPr="000B5059" w:rsidRDefault="001B6DD3" w:rsidP="001B6DD3">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19. Điều khoản thi hành</w:t>
            </w:r>
          </w:p>
          <w:p w14:paraId="54197F6C" w14:textId="77777777" w:rsidR="001B6DD3" w:rsidRPr="000B5059" w:rsidRDefault="001B6DD3" w:rsidP="001B6DD3">
            <w:pPr>
              <w:jc w:val="both"/>
              <w:rPr>
                <w:rFonts w:ascii="Times New Roman" w:hAnsi="Times New Roman" w:cs="Times New Roman"/>
                <w:color w:val="000000" w:themeColor="text1"/>
              </w:rPr>
            </w:pPr>
            <w:r w:rsidRPr="000B5059">
              <w:rPr>
                <w:rFonts w:ascii="Times New Roman" w:hAnsi="Times New Roman" w:cs="Times New Roman"/>
                <w:color w:val="000000" w:themeColor="text1"/>
              </w:rPr>
              <w:t>1. Thông tư này có hiệu lực thi hành kể từ ngày ….. tháng …. năm 2026.</w:t>
            </w:r>
          </w:p>
          <w:p w14:paraId="713A2E3E" w14:textId="77777777" w:rsidR="001B6DD3" w:rsidRPr="000B5059" w:rsidRDefault="001B6DD3" w:rsidP="001B6DD3">
            <w:pPr>
              <w:jc w:val="both"/>
              <w:rPr>
                <w:rFonts w:ascii="Times New Roman" w:hAnsi="Times New Roman" w:cs="Times New Roman"/>
                <w:color w:val="000000" w:themeColor="text1"/>
              </w:rPr>
            </w:pPr>
            <w:r w:rsidRPr="000B5059">
              <w:rPr>
                <w:rFonts w:ascii="Times New Roman" w:hAnsi="Times New Roman" w:cs="Times New Roman"/>
                <w:color w:val="000000" w:themeColor="text1"/>
              </w:rPr>
              <w:t>2. Thông tư này thay thế Thông tư số 11/2026/TT-BCT ngày 27 tháng 02 năm 2026 quy định về truy xuất nguồn gốc thực phẩm thuộc phạm vi quản lý của Bộ Công Thương.</w:t>
            </w:r>
          </w:p>
          <w:p w14:paraId="600D02D2" w14:textId="77777777" w:rsidR="001B6DD3" w:rsidRPr="000B5059" w:rsidRDefault="001B6DD3" w:rsidP="001B6DD3">
            <w:pPr>
              <w:jc w:val="both"/>
              <w:rPr>
                <w:rFonts w:ascii="Times New Roman" w:hAnsi="Times New Roman" w:cs="Times New Roman"/>
                <w:bCs/>
                <w:iCs/>
                <w:color w:val="000000" w:themeColor="text1"/>
              </w:rPr>
            </w:pPr>
            <w:r w:rsidRPr="000B5059">
              <w:rPr>
                <w:rFonts w:ascii="Times New Roman" w:hAnsi="Times New Roman" w:cs="Times New Roman"/>
                <w:bCs/>
                <w:iCs/>
                <w:color w:val="000000" w:themeColor="text1"/>
              </w:rPr>
              <w:t>3.</w:t>
            </w:r>
            <w:r w:rsidRPr="000B5059">
              <w:rPr>
                <w:rFonts w:ascii="Times New Roman" w:hAnsi="Times New Roman" w:cs="Times New Roman"/>
                <w:b/>
                <w:iCs/>
                <w:color w:val="000000" w:themeColor="text1"/>
              </w:rPr>
              <w:t xml:space="preserve"> </w:t>
            </w:r>
            <w:r w:rsidRPr="000B5059">
              <w:rPr>
                <w:rFonts w:ascii="Times New Roman" w:hAnsi="Times New Roman" w:cs="Times New Roman"/>
                <w:bCs/>
                <w:iCs/>
                <w:color w:val="000000" w:themeColor="text1"/>
              </w:rPr>
              <w:t>Trong trường hợp các văn bản quy phạm pháp luật được viện dẫn trong Thông tư này được sửa đổi, bổ sung hoặc thay thế thì áp dụng theo các văn bản quy phạm pháp luật mới còn hiệu lực.</w:t>
            </w:r>
          </w:p>
          <w:p w14:paraId="1A93EAAC" w14:textId="76046D29" w:rsidR="00537EE8" w:rsidRPr="000B5059" w:rsidRDefault="001B6DD3" w:rsidP="001B6DD3">
            <w:pPr>
              <w:jc w:val="both"/>
              <w:rPr>
                <w:rFonts w:ascii="Times New Roman" w:hAnsi="Times New Roman" w:cs="Times New Roman"/>
                <w:color w:val="000000" w:themeColor="text1"/>
              </w:rPr>
            </w:pPr>
            <w:r w:rsidRPr="000B5059">
              <w:rPr>
                <w:rFonts w:ascii="Times New Roman" w:hAnsi="Times New Roman" w:cs="Times New Roman"/>
                <w:color w:val="000000" w:themeColor="text1"/>
              </w:rPr>
              <w:t>4. Trong quá trình triển khai Thông tư này, nếu phát sinh các vướng mắc, khó khăn, Bộ trưởng Bộ Công Thương hướng dẫn giải quyết các trường hợp cụ thể hoặc sửa đổi, bổ sung Thông tư này trong trường hợp cần thiết.”</w:t>
            </w:r>
          </w:p>
        </w:tc>
      </w:tr>
      <w:tr w:rsidR="005E5ABA" w:rsidRPr="00116191" w14:paraId="1CFA62F3" w14:textId="77777777" w:rsidTr="005E5ABA">
        <w:tc>
          <w:tcPr>
            <w:tcW w:w="704" w:type="dxa"/>
          </w:tcPr>
          <w:p w14:paraId="7373029E" w14:textId="6CB6A52D"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139</w:t>
            </w:r>
          </w:p>
        </w:tc>
        <w:tc>
          <w:tcPr>
            <w:tcW w:w="2362" w:type="dxa"/>
          </w:tcPr>
          <w:p w14:paraId="031C014E" w14:textId="5073543A"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19</w:t>
            </w:r>
          </w:p>
        </w:tc>
        <w:tc>
          <w:tcPr>
            <w:tcW w:w="1800" w:type="dxa"/>
          </w:tcPr>
          <w:p w14:paraId="646AD0B2" w14:textId="552781DC"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Sở Công Thương tỉnh Gia </w:t>
            </w:r>
            <w:r w:rsidRPr="00116191">
              <w:rPr>
                <w:rFonts w:ascii="Times New Roman" w:hAnsi="Times New Roman" w:cs="Times New Roman"/>
                <w:color w:val="000000" w:themeColor="text1"/>
              </w:rPr>
              <w:lastRenderedPageBreak/>
              <w:t>Lại (Công văn số )</w:t>
            </w:r>
          </w:p>
        </w:tc>
        <w:tc>
          <w:tcPr>
            <w:tcW w:w="4485" w:type="dxa"/>
          </w:tcPr>
          <w:p w14:paraId="432F43D2" w14:textId="77777777" w:rsidR="005E5ABA" w:rsidRPr="000B5059" w:rsidRDefault="005E5ABA" w:rsidP="005E5ABA">
            <w:pPr>
              <w:ind w:firstLine="567"/>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lastRenderedPageBreak/>
              <w:t>Tại Điều 19. Điều khoản thi hành</w:t>
            </w:r>
          </w:p>
          <w:p w14:paraId="70D521D1" w14:textId="0749ACB1" w:rsidR="005E5ABA" w:rsidRPr="000B5059" w:rsidRDefault="005E5ABA" w:rsidP="005E5ABA">
            <w:pPr>
              <w:ind w:firstLine="567"/>
              <w:jc w:val="both"/>
              <w:rPr>
                <w:rFonts w:ascii="Times New Roman" w:hAnsi="Times New Roman" w:cs="Times New Roman"/>
                <w:b/>
                <w:bCs/>
                <w:color w:val="000000" w:themeColor="text1"/>
              </w:rPr>
            </w:pPr>
            <w:r w:rsidRPr="000B5059">
              <w:rPr>
                <w:rFonts w:ascii="Times New Roman" w:hAnsi="Times New Roman" w:cs="Times New Roman"/>
                <w:color w:val="000000" w:themeColor="text1"/>
              </w:rPr>
              <w:lastRenderedPageBreak/>
              <w:t xml:space="preserve">Đề nghị chỉnh sửa </w:t>
            </w:r>
            <w:r w:rsidRPr="000B5059">
              <w:rPr>
                <w:rFonts w:ascii="Times New Roman" w:hAnsi="Times New Roman" w:cs="Times New Roman"/>
                <w:i/>
                <w:iCs/>
                <w:color w:val="000000" w:themeColor="text1"/>
              </w:rPr>
              <w:t xml:space="preserve">“Thông tư số 11/2026/TT-BCT ngày 27 tháng 02 năm 2026 </w:t>
            </w:r>
            <w:r w:rsidRPr="000B5059">
              <w:rPr>
                <w:rFonts w:ascii="Times New Roman" w:hAnsi="Times New Roman" w:cs="Times New Roman"/>
                <w:i/>
                <w:iCs/>
                <w:color w:val="000000" w:themeColor="text1"/>
                <w:u w:val="single"/>
              </w:rPr>
              <w:t>về</w:t>
            </w:r>
            <w:r w:rsidRPr="000B5059">
              <w:rPr>
                <w:rFonts w:ascii="Times New Roman" w:hAnsi="Times New Roman" w:cs="Times New Roman"/>
                <w:i/>
                <w:iCs/>
                <w:color w:val="000000" w:themeColor="text1"/>
              </w:rPr>
              <w:t xml:space="preserve"> truy xuất nguồn gốc thực phẩm thuộc phạm vi quản lý của Bộ Công Thương”</w:t>
            </w:r>
            <w:r w:rsidRPr="000B5059">
              <w:rPr>
                <w:rFonts w:ascii="Times New Roman" w:hAnsi="Times New Roman" w:cs="Times New Roman"/>
                <w:color w:val="000000" w:themeColor="text1"/>
              </w:rPr>
              <w:t xml:space="preserve"> thành </w:t>
            </w:r>
            <w:r w:rsidRPr="000B5059">
              <w:rPr>
                <w:rFonts w:ascii="Times New Roman" w:hAnsi="Times New Roman" w:cs="Times New Roman"/>
                <w:i/>
                <w:iCs/>
                <w:color w:val="000000" w:themeColor="text1"/>
              </w:rPr>
              <w:t xml:space="preserve">“Thông tư số 11/2026/TT-BCT ngày 27 tháng 02 năm </w:t>
            </w:r>
            <w:r w:rsidRPr="000B5059">
              <w:rPr>
                <w:rFonts w:ascii="Times New Roman" w:hAnsi="Times New Roman" w:cs="Times New Roman"/>
                <w:i/>
                <w:iCs/>
                <w:color w:val="000000" w:themeColor="text1"/>
                <w:u w:val="single"/>
              </w:rPr>
              <w:t xml:space="preserve">2026 quy định về </w:t>
            </w:r>
            <w:r w:rsidRPr="000B5059">
              <w:rPr>
                <w:rFonts w:ascii="Times New Roman" w:hAnsi="Times New Roman" w:cs="Times New Roman"/>
                <w:i/>
                <w:iCs/>
                <w:color w:val="000000" w:themeColor="text1"/>
              </w:rPr>
              <w:t>truy xuất nguồn gốc thực phẩm thuộc phạm vi quản lý của Bộ Công Thương”</w:t>
            </w:r>
            <w:r w:rsidRPr="000B5059">
              <w:rPr>
                <w:rFonts w:ascii="Times New Roman" w:hAnsi="Times New Roman" w:cs="Times New Roman"/>
                <w:color w:val="000000" w:themeColor="text1"/>
              </w:rPr>
              <w:t xml:space="preserve"> cho đúng với tên văn bản.</w:t>
            </w:r>
          </w:p>
        </w:tc>
        <w:tc>
          <w:tcPr>
            <w:tcW w:w="4777" w:type="dxa"/>
          </w:tcPr>
          <w:p w14:paraId="3B7F4803" w14:textId="322C5DF2" w:rsidR="005E5ABA" w:rsidRPr="00116191" w:rsidRDefault="009B385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tc>
      </w:tr>
      <w:tr w:rsidR="006E4B39" w:rsidRPr="00116191" w14:paraId="0FF0ECFF" w14:textId="77777777" w:rsidTr="005E5ABA">
        <w:tc>
          <w:tcPr>
            <w:tcW w:w="704" w:type="dxa"/>
          </w:tcPr>
          <w:p w14:paraId="152D9518" w14:textId="5820C37D" w:rsidR="006E4B39"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140</w:t>
            </w:r>
          </w:p>
        </w:tc>
        <w:tc>
          <w:tcPr>
            <w:tcW w:w="2362" w:type="dxa"/>
          </w:tcPr>
          <w:p w14:paraId="10BD81CE" w14:textId="7BE97CE5" w:rsidR="006E4B39" w:rsidRPr="000B5059" w:rsidRDefault="006E4B39"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19</w:t>
            </w:r>
          </w:p>
        </w:tc>
        <w:tc>
          <w:tcPr>
            <w:tcW w:w="1800" w:type="dxa"/>
          </w:tcPr>
          <w:p w14:paraId="51296545" w14:textId="4C3C4A5F" w:rsidR="006E4B39" w:rsidRPr="000B5059" w:rsidRDefault="006E4B3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Liên Đoàn Thương mại và Công nghiệp Việt Nam (Công văn số 1982/LDTM-PC ngày 11/9/2026)</w:t>
            </w:r>
          </w:p>
        </w:tc>
        <w:tc>
          <w:tcPr>
            <w:tcW w:w="4485" w:type="dxa"/>
          </w:tcPr>
          <w:p w14:paraId="4028EBB8" w14:textId="77777777" w:rsidR="006E4B39" w:rsidRPr="000B5059" w:rsidRDefault="006E4B39" w:rsidP="006E4B39">
            <w:pPr>
              <w:ind w:firstLine="567"/>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Điều khoản chuyển tiếp và hiệu lực thi hành (Điều 19)</w:t>
            </w:r>
          </w:p>
          <w:p w14:paraId="7CE7D066" w14:textId="77777777" w:rsidR="006E4B39" w:rsidRPr="000B5059" w:rsidRDefault="006E4B39" w:rsidP="006E4B39">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Dự thảo bỏ toàn bộ Điều 21 Thông tư số 11/2026/TT-BCT về điều khoản chuyển tiếp mà chưa có quy định thay thế, trong khi Dự thảo có một số quy định làm phát sinh một số nghĩa vụ mới, ví dụ: cơ sở kiểm nghiệm thực phẩm, cơ sở kiểm nghiệm kiểm chứng phải có trách nhiệm chuyển đổi số…. Mặt khác, sản phẩm đã sản xuất, nhập khẩu và đang lưu thông trước ngày Thông tư có hiệu lực thì hồ sơ truy xuất nguồn gốc xác định theo chuẩn nào; và cơ sở đang hoạt động có bao nhiêu thời gian để hoàn thiện các thông tin, giấy tờ được bổ sung. </w:t>
            </w:r>
          </w:p>
          <w:p w14:paraId="3C1EF311" w14:textId="6432E219" w:rsidR="006E4B39" w:rsidRPr="000B5059" w:rsidRDefault="006E4B39" w:rsidP="006E4B39">
            <w:pPr>
              <w:ind w:firstLine="567"/>
              <w:jc w:val="both"/>
              <w:rPr>
                <w:rFonts w:ascii="Times New Roman" w:hAnsi="Times New Roman" w:cs="Times New Roman"/>
                <w:b/>
                <w:bCs/>
                <w:color w:val="000000" w:themeColor="text1"/>
              </w:rPr>
            </w:pPr>
            <w:r w:rsidRPr="000B5059">
              <w:rPr>
                <w:rFonts w:ascii="Times New Roman" w:hAnsi="Times New Roman" w:cs="Times New Roman"/>
                <w:color w:val="000000" w:themeColor="text1"/>
              </w:rPr>
              <w:t xml:space="preserve">Đề nghị </w:t>
            </w:r>
            <w:r w:rsidRPr="000B5059">
              <w:rPr>
                <w:rFonts w:ascii="Times New Roman" w:hAnsi="Times New Roman" w:cs="Times New Roman"/>
                <w:color w:val="000000" w:themeColor="text1"/>
                <w:u w:val="single"/>
              </w:rPr>
              <w:t>bổ sung</w:t>
            </w:r>
            <w:r w:rsidRPr="000B5059">
              <w:rPr>
                <w:rFonts w:ascii="Times New Roman" w:hAnsi="Times New Roman" w:cs="Times New Roman"/>
                <w:color w:val="000000" w:themeColor="text1"/>
              </w:rPr>
              <w:t xml:space="preserve"> điều khoản chuyển tiếp với các nội dung: (i) sản phẩm đã sản xuất, nhập khẩu trước ngày Thông tư có hiệu lực được tiếp tục lưu thông đến hết hạn sử dụng và áp dụng hồ sơ truy xuất theo quy định tại thời điểm sản xuất, nhập khẩu; (ii) cơ sở đang hoạt động có thời hạn chuyển tiếp (đề xuất 12 tháng) để hoàn thiện các thông tin, giấy tờ được bổ sung tại Điều 9; iii) thời </w:t>
            </w:r>
            <w:r w:rsidRPr="000B5059">
              <w:rPr>
                <w:rFonts w:ascii="Times New Roman" w:hAnsi="Times New Roman" w:cs="Times New Roman"/>
                <w:color w:val="000000" w:themeColor="text1"/>
              </w:rPr>
              <w:lastRenderedPageBreak/>
              <w:t>hạn để các cơ sở kiểm nghiệm thực phẩm, cơ sở kiểm nghiệm kiểm chứng quy định tại khoản 2 Điều 16 phải chuyển đổi số, cập nhật dữ liệu theo quy định tại Thông tư này (cân nhắc 12-18 tháng).</w:t>
            </w:r>
          </w:p>
        </w:tc>
        <w:tc>
          <w:tcPr>
            <w:tcW w:w="4777" w:type="dxa"/>
          </w:tcPr>
          <w:p w14:paraId="14AE1DE6" w14:textId="77777777" w:rsidR="006E4B39" w:rsidRPr="000B5059" w:rsidRDefault="006C0C24"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Không tiếp thu.</w:t>
            </w:r>
          </w:p>
          <w:p w14:paraId="258794B7" w14:textId="77777777" w:rsidR="006C0C24" w:rsidRPr="000B5059" w:rsidRDefault="006C0C24" w:rsidP="005E5ABA">
            <w:pPr>
              <w:jc w:val="both"/>
              <w:rPr>
                <w:rFonts w:ascii="Times New Roman" w:hAnsi="Times New Roman" w:cs="Times New Roman"/>
                <w:i/>
                <w:iCs/>
                <w:color w:val="000000" w:themeColor="text1"/>
              </w:rPr>
            </w:pPr>
            <w:r w:rsidRPr="000B5059">
              <w:rPr>
                <w:rFonts w:ascii="Times New Roman" w:hAnsi="Times New Roman" w:cs="Times New Roman"/>
                <w:color w:val="000000" w:themeColor="text1"/>
              </w:rPr>
              <w:t xml:space="preserve">- Nội dung dự thảo Thông tư không có quy định ảnh hưởng đến việc sản xuất, lưu thông hàng hóa của doanh nghiệp vì vậy không cần bổ sung nội dung </w:t>
            </w:r>
            <w:r w:rsidRPr="000B5059">
              <w:rPr>
                <w:rFonts w:ascii="Times New Roman" w:hAnsi="Times New Roman" w:cs="Times New Roman"/>
                <w:i/>
                <w:iCs/>
                <w:color w:val="000000" w:themeColor="text1"/>
              </w:rPr>
              <w:t>(i) sản phẩm đã sản xuất, nhập khẩu trước ngày Thông tư có hiệu lực được tiếp tục lưu thông đến hết hạn sử dụng và áp dụng hồ sơ truy xuất theo quy định tại thời điểm sản xuất, nhập khẩu;</w:t>
            </w:r>
          </w:p>
          <w:p w14:paraId="23102A2D" w14:textId="77777777" w:rsidR="005F6231" w:rsidRPr="00116191" w:rsidRDefault="005F6231" w:rsidP="005F6231">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w:t>
            </w:r>
            <w:r w:rsidRPr="00116191">
              <w:rPr>
                <w:rFonts w:ascii="Times New Roman" w:hAnsi="Times New Roman" w:cs="Times New Roman"/>
                <w:color w:val="000000" w:themeColor="text1"/>
              </w:rPr>
              <w:t>Điều 19 Luật An toàn thự phẩm số 55/2010/QH12 quy định:</w:t>
            </w:r>
          </w:p>
          <w:p w14:paraId="3E2ECED6" w14:textId="77777777" w:rsidR="005F6231" w:rsidRPr="00116191" w:rsidRDefault="005F6231" w:rsidP="005F6231">
            <w:pPr>
              <w:jc w:val="both"/>
              <w:rPr>
                <w:rFonts w:ascii="Times New Roman" w:hAnsi="Times New Roman" w:cs="Times New Roman"/>
                <w:i/>
                <w:iCs/>
                <w:color w:val="000000" w:themeColor="text1"/>
              </w:rPr>
            </w:pPr>
            <w:r w:rsidRPr="00116191">
              <w:rPr>
                <w:rFonts w:ascii="Times New Roman" w:hAnsi="Times New Roman" w:cs="Times New Roman"/>
                <w:b/>
                <w:bCs/>
                <w:i/>
                <w:iCs/>
                <w:color w:val="000000" w:themeColor="text1"/>
              </w:rPr>
              <w:t>“Điều 19. Điều kiện bảo đảm an toàn thực phẩm đối với cơ sở sản xuất, kinh doanh thực phẩm</w:t>
            </w:r>
          </w:p>
          <w:p w14:paraId="24C1B8B4" w14:textId="77777777" w:rsidR="005F6231" w:rsidRPr="00116191" w:rsidRDefault="005F6231" w:rsidP="005F6231">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1. Cơ sở sản xuất, kinh doanh thực phẩm phải bảo đảm các điều kiện sau đây:</w:t>
            </w:r>
          </w:p>
          <w:p w14:paraId="36D7A22A" w14:textId="77777777" w:rsidR="005F6231" w:rsidRPr="00116191" w:rsidRDefault="005F6231" w:rsidP="005F6231">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đ) Duy trì các điều kiện bảo đảm an toàn thực phẩm và lưu giữ hồ sơ về nguồn gốc, xuất xứ nguyên liệu thực phẩm và các tài liệu khác về toàn bộ quá trình sản xuất, kinh doanh thực phẩm;”</w:t>
            </w:r>
          </w:p>
          <w:p w14:paraId="072EC84E" w14:textId="77777777" w:rsidR="006C0C24" w:rsidRPr="000B5059" w:rsidRDefault="005F6231"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Các hồ sơ tại Điều 9 được quy định đảm bảo phù hợp với các quy định tại Điều 19 Luật An toàn thực phẩm năm 2010. Vì vậy, không cần bổ sng </w:t>
            </w:r>
            <w:r w:rsidRPr="000B5059">
              <w:rPr>
                <w:rFonts w:ascii="Times New Roman" w:hAnsi="Times New Roman" w:cs="Times New Roman"/>
                <w:color w:val="000000" w:themeColor="text1"/>
              </w:rPr>
              <w:lastRenderedPageBreak/>
              <w:t>điều khoản chuyển tiếp đối với (ii) cơ sở đang hoạt động có thời hạn chuyển tiếp (đề xuất 12 tháng) để hoàn thiện các thông tin, giấy tờ được bổ sung tại Điều 9.</w:t>
            </w:r>
          </w:p>
          <w:p w14:paraId="0A5F9557" w14:textId="45193EAD" w:rsidR="005F6231" w:rsidRPr="000B5059" w:rsidRDefault="005F6231"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Khi cơ sở dữ liệu của Bộ Công Thương được xây dựng, vận hành, các cơ sở kiểm nghiệm sẽ cập nhật trực tiếp thông tin việc xử lý các dịch vụ công lên cơ sở dữ liệu của Bộ Công Thương. Vì vậy không cần bổ sung quy định (iii) thời hạn để các cơ sở kiểm nghiệm thực phẩm, cơ sở kiểm nghiệm kiểm chứng quy định tại khoản 2 Điều 16 phải chuyển đổi số, cập nhật dữ liệu theo quy định tại Thông tư này (cân nhắc 12-18 tháng).</w:t>
            </w:r>
          </w:p>
        </w:tc>
      </w:tr>
      <w:tr w:rsidR="005E5ABA" w:rsidRPr="00116191" w14:paraId="6E8EA2C6" w14:textId="77777777" w:rsidTr="005E5ABA">
        <w:tc>
          <w:tcPr>
            <w:tcW w:w="704" w:type="dxa"/>
          </w:tcPr>
          <w:p w14:paraId="74E870E5" w14:textId="3C6A66FB"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14</w:t>
            </w:r>
            <w:r w:rsidR="009B385A" w:rsidRPr="00C94B94">
              <w:rPr>
                <w:rFonts w:ascii="Times New Roman" w:hAnsi="Times New Roman" w:cs="Times New Roman"/>
                <w:color w:val="000000" w:themeColor="text1"/>
              </w:rPr>
              <w:t>1</w:t>
            </w:r>
          </w:p>
        </w:tc>
        <w:tc>
          <w:tcPr>
            <w:tcW w:w="2362" w:type="dxa"/>
          </w:tcPr>
          <w:p w14:paraId="7EE91F87" w14:textId="1E386787"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Điều khoản chuyển tiếp</w:t>
            </w:r>
          </w:p>
        </w:tc>
        <w:tc>
          <w:tcPr>
            <w:tcW w:w="1800" w:type="dxa"/>
          </w:tcPr>
          <w:p w14:paraId="506B8D01" w14:textId="76AD79D6"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Sở Công Thương tỉnh </w:t>
            </w:r>
            <w:r w:rsidR="009B385A" w:rsidRPr="00116191">
              <w:rPr>
                <w:rFonts w:ascii="Times New Roman" w:hAnsi="Times New Roman" w:cs="Times New Roman"/>
                <w:color w:val="000000" w:themeColor="text1"/>
              </w:rPr>
              <w:t>Đắk Lắk</w:t>
            </w:r>
            <w:r w:rsidRPr="00116191">
              <w:rPr>
                <w:rFonts w:ascii="Times New Roman" w:hAnsi="Times New Roman" w:cs="Times New Roman"/>
                <w:color w:val="000000" w:themeColor="text1"/>
              </w:rPr>
              <w:t xml:space="preserve"> (Công văn số 3471/SCT-VP ngày 27/8/2026)</w:t>
            </w:r>
          </w:p>
        </w:tc>
        <w:tc>
          <w:tcPr>
            <w:tcW w:w="4485" w:type="dxa"/>
          </w:tcPr>
          <w:p w14:paraId="5F439981" w14:textId="77777777" w:rsidR="005E5ABA" w:rsidRPr="000B5059" w:rsidRDefault="005E5ABA" w:rsidP="005E5ABA">
            <w:pPr>
              <w:ind w:firstLine="567"/>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Đề nghi bổ sung Điều khoản chuyển tiếp.</w:t>
            </w:r>
          </w:p>
          <w:p w14:paraId="3B8BB23C" w14:textId="77777777" w:rsidR="005E5ABA" w:rsidRPr="000B5059" w:rsidRDefault="005E5ABA" w:rsidP="005E5ABA">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Dự thảo thay thế quy định hiện hành về truy xuất nguồn gốc thực phẩm. Đề nghị bổ sung quy định chuyển tiếp: Dữ liệu đã được tạo lập, cập nhật theo Thông tư số 11/2026/TT-BCT được kế thừa, chuyển đổi và sử dụng trên Cơ sở dữ liệu theo Thông tư mới; không yêu cầu cơ sở sản xuất, kinh doanh cung cấp lại dữ liệu đã có, trừ trường hợp cần bổ sung, cập nhật hoặc xác minh.</w:t>
            </w:r>
          </w:p>
          <w:p w14:paraId="490D4F15" w14:textId="0B2B9A5A" w:rsidR="005E5ABA" w:rsidRPr="000B5059" w:rsidRDefault="005E5ABA" w:rsidP="005E5ABA">
            <w:pPr>
              <w:ind w:firstLine="567"/>
              <w:jc w:val="both"/>
              <w:rPr>
                <w:rFonts w:ascii="Times New Roman" w:hAnsi="Times New Roman" w:cs="Times New Roman"/>
                <w:b/>
                <w:bCs/>
                <w:color w:val="000000" w:themeColor="text1"/>
              </w:rPr>
            </w:pPr>
            <w:r w:rsidRPr="000B5059">
              <w:rPr>
                <w:rFonts w:ascii="Times New Roman" w:hAnsi="Times New Roman" w:cs="Times New Roman"/>
                <w:color w:val="000000" w:themeColor="text1"/>
              </w:rPr>
              <w:t>Lý do: Bảo đảm tính liên tục của dữ liệu, tránh lãng phí nguồn lực và hạn chế việc doanh nghiệp, địa phương phải nhập lại dữ liệu đã cung cấp.</w:t>
            </w:r>
          </w:p>
        </w:tc>
        <w:tc>
          <w:tcPr>
            <w:tcW w:w="4777" w:type="dxa"/>
          </w:tcPr>
          <w:p w14:paraId="22A50BDE" w14:textId="145BE9AA" w:rsidR="009B385A" w:rsidRPr="00116191" w:rsidRDefault="009B385A" w:rsidP="009B385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1E06C9A7" w14:textId="0572DD6B" w:rsidR="009B385A" w:rsidRPr="000B5059" w:rsidRDefault="009B385A" w:rsidP="009B385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Chương II (từ Điều 5 đến Điều 8) dự thảo Thông tư đã quy định rõ mối quan hệ giữa cơ sở dữ liệu </w:t>
            </w:r>
            <w:r w:rsidRPr="000B5059">
              <w:rPr>
                <w:rFonts w:ascii="Times New Roman" w:hAnsi="Times New Roman" w:cs="Times New Roman"/>
                <w:color w:val="000000" w:themeColor="text1"/>
              </w:rPr>
              <w:t>của Bộ Công Thương với cơ sở dữ liệu, hệ thống thông tin về an toàn thực phẩm của địa phương và các cơ sở dữ liệu quốc gia, cơ sở dữ liệu chuyên ngành có liên quan. Việc tạo lập, kết nối, chia sẻ dữ liệu được quy định trên nguyên tắc các dữ liệu đã được tạo lập, kết nối, chia sẻ thì không tạo lập lại để tránh chồng chéo, trùng lặp.</w:t>
            </w:r>
          </w:p>
          <w:p w14:paraId="1E9FABCD" w14:textId="474326C4" w:rsidR="009B385A" w:rsidRPr="00116191" w:rsidRDefault="009B385A" w:rsidP="005E5ABA">
            <w:pPr>
              <w:jc w:val="both"/>
              <w:rPr>
                <w:rFonts w:ascii="Times New Roman" w:hAnsi="Times New Roman" w:cs="Times New Roman"/>
                <w:color w:val="000000" w:themeColor="text1"/>
              </w:rPr>
            </w:pPr>
          </w:p>
        </w:tc>
      </w:tr>
      <w:tr w:rsidR="000448B7" w:rsidRPr="00116191" w14:paraId="31CD7616" w14:textId="77777777" w:rsidTr="005E5ABA">
        <w:tc>
          <w:tcPr>
            <w:tcW w:w="704" w:type="dxa"/>
          </w:tcPr>
          <w:p w14:paraId="737DFEB5" w14:textId="0AC802C0" w:rsidR="000448B7"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142</w:t>
            </w:r>
          </w:p>
        </w:tc>
        <w:tc>
          <w:tcPr>
            <w:tcW w:w="2362" w:type="dxa"/>
          </w:tcPr>
          <w:p w14:paraId="43A167FB" w14:textId="77777777" w:rsidR="000448B7" w:rsidRPr="000B5059" w:rsidRDefault="000448B7" w:rsidP="00D14DCE">
            <w:pPr>
              <w:jc w:val="both"/>
              <w:rPr>
                <w:rFonts w:ascii="Times New Roman" w:hAnsi="Times New Roman" w:cs="Times New Roman"/>
                <w:b/>
                <w:bCs/>
                <w:color w:val="000000" w:themeColor="text1"/>
              </w:rPr>
            </w:pPr>
          </w:p>
        </w:tc>
        <w:tc>
          <w:tcPr>
            <w:tcW w:w="1800" w:type="dxa"/>
          </w:tcPr>
          <w:p w14:paraId="221ED656" w14:textId="0B5101EE" w:rsidR="000448B7" w:rsidRPr="000B5059" w:rsidRDefault="000448B7"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w:t>
            </w:r>
            <w:r w:rsidRPr="000B5059">
              <w:rPr>
                <w:rFonts w:ascii="Times New Roman" w:hAnsi="Times New Roman" w:cs="Times New Roman"/>
                <w:color w:val="000000" w:themeColor="text1"/>
              </w:rPr>
              <w:lastRenderedPageBreak/>
              <w:t>TĐC ngày 28/8/2026)</w:t>
            </w:r>
          </w:p>
        </w:tc>
        <w:tc>
          <w:tcPr>
            <w:tcW w:w="4485" w:type="dxa"/>
          </w:tcPr>
          <w:p w14:paraId="3FEF1A4D" w14:textId="77777777" w:rsidR="000448B7" w:rsidRPr="000B5059" w:rsidRDefault="000448B7" w:rsidP="000448B7">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 xml:space="preserve">Về quy định chuyển tiếp </w:t>
            </w:r>
          </w:p>
          <w:p w14:paraId="14116608" w14:textId="53B97CC5" w:rsidR="000448B7" w:rsidRPr="000B5059" w:rsidRDefault="000448B7" w:rsidP="000448B7">
            <w:pPr>
              <w:ind w:firstLine="567"/>
              <w:jc w:val="both"/>
              <w:rPr>
                <w:rFonts w:ascii="Times New Roman" w:hAnsi="Times New Roman" w:cs="Times New Roman"/>
                <w:b/>
                <w:bCs/>
                <w:color w:val="000000" w:themeColor="text1"/>
              </w:rPr>
            </w:pPr>
            <w:r w:rsidRPr="000B5059">
              <w:rPr>
                <w:rFonts w:ascii="Times New Roman" w:hAnsi="Times New Roman" w:cs="Times New Roman"/>
                <w:color w:val="000000" w:themeColor="text1"/>
              </w:rPr>
              <w:t xml:space="preserve">Đề nghị bổ sung quy định chuyển tiếp đối với dữ liệu, mã truy vết, vật mang dữ liệu và hệ thống truy xuất nguồn gốc đã được tổ </w:t>
            </w:r>
            <w:r w:rsidRPr="000B5059">
              <w:rPr>
                <w:rFonts w:ascii="Times New Roman" w:hAnsi="Times New Roman" w:cs="Times New Roman"/>
                <w:color w:val="000000" w:themeColor="text1"/>
              </w:rPr>
              <w:lastRenderedPageBreak/>
              <w:t>chức, cá nhân xây dựng, sử dụng trước ngày Thông tư mới có hiệu lực, bảo đảm phù hợp với Nghị định số 37/2026/NĐ-CP và không làm gián đoạn hoạt động truy xuất nguồn gốc.</w:t>
            </w:r>
          </w:p>
        </w:tc>
        <w:tc>
          <w:tcPr>
            <w:tcW w:w="4777" w:type="dxa"/>
          </w:tcPr>
          <w:p w14:paraId="4869D083" w14:textId="77777777" w:rsidR="000448B7" w:rsidRPr="000B5059" w:rsidRDefault="001B6DD3" w:rsidP="009B385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Không tiếp thu.</w:t>
            </w:r>
          </w:p>
          <w:p w14:paraId="03955027" w14:textId="77777777" w:rsidR="001B6DD3" w:rsidRPr="000B5059" w:rsidRDefault="001B6DD3" w:rsidP="009B385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giải trình như sau:</w:t>
            </w:r>
          </w:p>
          <w:p w14:paraId="7A83EAA3" w14:textId="277AD51C" w:rsidR="001B6DD3" w:rsidRPr="000B5059" w:rsidRDefault="001B6DD3" w:rsidP="009B385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Dự thảo Thông tư không quy định về hệ thống truy xuất nguồn gốc của tổ chức, cá nhân xây </w:t>
            </w:r>
            <w:r w:rsidRPr="000B5059">
              <w:rPr>
                <w:rFonts w:ascii="Times New Roman" w:hAnsi="Times New Roman" w:cs="Times New Roman"/>
                <w:color w:val="000000" w:themeColor="text1"/>
              </w:rPr>
              <w:lastRenderedPageBreak/>
              <w:t>dựng, sử dụng. Vì vậy, không cần bổ sung điều khoản chuyển tiếp đối với nội dung này.</w:t>
            </w:r>
          </w:p>
        </w:tc>
      </w:tr>
      <w:tr w:rsidR="00077DB0" w:rsidRPr="00116191" w14:paraId="338BE120" w14:textId="77777777" w:rsidTr="005E5ABA">
        <w:tc>
          <w:tcPr>
            <w:tcW w:w="704" w:type="dxa"/>
          </w:tcPr>
          <w:p w14:paraId="521449D4" w14:textId="5D8CC13C" w:rsidR="00077DB0"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143</w:t>
            </w:r>
          </w:p>
        </w:tc>
        <w:tc>
          <w:tcPr>
            <w:tcW w:w="2362" w:type="dxa"/>
          </w:tcPr>
          <w:p w14:paraId="6F612308" w14:textId="77777777" w:rsidR="00077DB0" w:rsidRPr="000B5059" w:rsidRDefault="00077DB0" w:rsidP="00D14DCE">
            <w:pPr>
              <w:jc w:val="both"/>
              <w:rPr>
                <w:rFonts w:ascii="Times New Roman" w:hAnsi="Times New Roman" w:cs="Times New Roman"/>
                <w:b/>
                <w:bCs/>
                <w:color w:val="000000" w:themeColor="text1"/>
              </w:rPr>
            </w:pPr>
          </w:p>
        </w:tc>
        <w:tc>
          <w:tcPr>
            <w:tcW w:w="1800" w:type="dxa"/>
          </w:tcPr>
          <w:p w14:paraId="7C89CA09" w14:textId="5EC69176" w:rsidR="00077DB0" w:rsidRPr="000B5059" w:rsidRDefault="0067047C"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Quản lý và Phát triển thị trường trong nước (Công văn số 3003/TTN-NV ngày 11/9/2026)</w:t>
            </w:r>
          </w:p>
        </w:tc>
        <w:tc>
          <w:tcPr>
            <w:tcW w:w="4485" w:type="dxa"/>
          </w:tcPr>
          <w:p w14:paraId="4D18BD45" w14:textId="12392440" w:rsidR="00077DB0" w:rsidRPr="000B5059" w:rsidRDefault="00032880" w:rsidP="000448B7">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Đề nghị nghiên cứu bổ sung điều khoản chuyển tiếp để quy định việc xử lý đối với các hệ thống truy xuất nguồn gốc, dữ liệu truy xuất và sản phẩm thực phẩm đã được thiết lập, sản xuất, nhập khẩu hoặc đưa vào lưu thông trước thời điểm Thông tư này có hiệu lực, bảo đảm tính liên tục trong quá trình chuyển đổi từ Thông tư số 11/2026/TT-BCT sang quy định mới.</w:t>
            </w:r>
          </w:p>
        </w:tc>
        <w:tc>
          <w:tcPr>
            <w:tcW w:w="4777" w:type="dxa"/>
          </w:tcPr>
          <w:p w14:paraId="39C9B39D" w14:textId="77777777" w:rsidR="00077DB0" w:rsidRPr="000B5059" w:rsidRDefault="00647242" w:rsidP="009B385A">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4921DF9A" w14:textId="09FC5166" w:rsidR="00647242" w:rsidRPr="000B5059" w:rsidRDefault="00647242" w:rsidP="009B385A">
            <w:pPr>
              <w:jc w:val="both"/>
              <w:rPr>
                <w:rFonts w:ascii="Times New Roman" w:hAnsi="Times New Roman" w:cs="Times New Roman"/>
                <w:color w:val="000000" w:themeColor="text1"/>
              </w:rPr>
            </w:pPr>
            <w:r w:rsidRPr="00116191">
              <w:rPr>
                <w:rFonts w:ascii="Times New Roman" w:hAnsi="Times New Roman" w:cs="Times New Roman"/>
                <w:color w:val="000000" w:themeColor="text1"/>
              </w:rPr>
              <w:t>Điều 8 dự thảo Thông tư quy định v</w:t>
            </w:r>
            <w:r w:rsidRPr="000B5059">
              <w:rPr>
                <w:rFonts w:ascii="Times New Roman" w:hAnsi="Times New Roman" w:cs="Times New Roman"/>
                <w:color w:val="000000" w:themeColor="text1"/>
              </w:rPr>
              <w:t>iệc tạo lập, kết nối, chia sẻ dữ liệu được quy định trên nguyên tắc các dữ liệu đã được tạo lập, kết nối, chia sẻ thì không tạo lập lại để tránh chồng chéo, trùng lặp.</w:t>
            </w:r>
          </w:p>
        </w:tc>
      </w:tr>
      <w:tr w:rsidR="005E5ABA" w:rsidRPr="00116191" w14:paraId="44EDA836" w14:textId="77777777" w:rsidTr="005E5ABA">
        <w:tc>
          <w:tcPr>
            <w:tcW w:w="704" w:type="dxa"/>
          </w:tcPr>
          <w:p w14:paraId="73661555" w14:textId="601F6894"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144</w:t>
            </w:r>
          </w:p>
        </w:tc>
        <w:tc>
          <w:tcPr>
            <w:tcW w:w="2362" w:type="dxa"/>
          </w:tcPr>
          <w:p w14:paraId="5E8BD2A6" w14:textId="143FECA4"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Một số góp ý chung</w:t>
            </w:r>
          </w:p>
        </w:tc>
        <w:tc>
          <w:tcPr>
            <w:tcW w:w="1800" w:type="dxa"/>
          </w:tcPr>
          <w:p w14:paraId="351D21AB" w14:textId="6AD73354"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Bộ Nông nghiệp và Môi trường (Công văn số Số:9964 /BNNMT-PC ngày 28/8/2026)</w:t>
            </w:r>
          </w:p>
        </w:tc>
        <w:tc>
          <w:tcPr>
            <w:tcW w:w="4485" w:type="dxa"/>
          </w:tcPr>
          <w:p w14:paraId="39A15E29" w14:textId="6EEBA1C2"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Một số nội dung có liên quan khác đề nghị cơ quan chủ trì soạn thảo: rà soát toàn bộ nội dung dự thảo Thông tư, kỹ thuật trình bày văn bản, lỗi đánh máy…để bảo đảm phù hợp (ví dụ: số thứ tự Chương; dự thảo hiện có hai Chương IV;…)</w:t>
            </w:r>
          </w:p>
        </w:tc>
        <w:tc>
          <w:tcPr>
            <w:tcW w:w="4777" w:type="dxa"/>
          </w:tcPr>
          <w:p w14:paraId="0130B643" w14:textId="77777777" w:rsidR="005E5ABA" w:rsidRPr="00116191" w:rsidRDefault="009B385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7EA617D8" w14:textId="6DB5A7B5" w:rsidR="009B385A" w:rsidRPr="00116191" w:rsidRDefault="009B385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rà soát và hoàn thiện dự thảo Thông tư.</w:t>
            </w:r>
          </w:p>
        </w:tc>
      </w:tr>
      <w:tr w:rsidR="00A6551C" w:rsidRPr="00116191" w14:paraId="28AF1346" w14:textId="77777777" w:rsidTr="005E5ABA">
        <w:tc>
          <w:tcPr>
            <w:tcW w:w="704" w:type="dxa"/>
          </w:tcPr>
          <w:p w14:paraId="47CBEBFB" w14:textId="4606B8FE" w:rsidR="00A6551C"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145</w:t>
            </w:r>
          </w:p>
        </w:tc>
        <w:tc>
          <w:tcPr>
            <w:tcW w:w="2362" w:type="dxa"/>
          </w:tcPr>
          <w:p w14:paraId="7528E3CE" w14:textId="77777777" w:rsidR="00A6551C" w:rsidRPr="00116191" w:rsidRDefault="00A6551C" w:rsidP="00D14DCE">
            <w:pPr>
              <w:jc w:val="both"/>
              <w:rPr>
                <w:rFonts w:ascii="Times New Roman" w:hAnsi="Times New Roman" w:cs="Times New Roman"/>
                <w:b/>
                <w:bCs/>
                <w:color w:val="000000" w:themeColor="text1"/>
              </w:rPr>
            </w:pPr>
          </w:p>
        </w:tc>
        <w:tc>
          <w:tcPr>
            <w:tcW w:w="1800" w:type="dxa"/>
          </w:tcPr>
          <w:p w14:paraId="3CB85E0E" w14:textId="0668D89A" w:rsidR="00A6551C" w:rsidRPr="00116191" w:rsidRDefault="00A6551C"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Trung tâm Kỹ thuật tiêu chuẩn đo lường chất lượng 3 (Công văn số 2420/KT3-KH ngày 28/8/2026)</w:t>
            </w:r>
          </w:p>
        </w:tc>
        <w:tc>
          <w:tcPr>
            <w:tcW w:w="4485" w:type="dxa"/>
          </w:tcPr>
          <w:p w14:paraId="07FD219F" w14:textId="22D3C199" w:rsidR="00A6551C" w:rsidRPr="00116191" w:rsidRDefault="00A6551C"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Đánh số chương bị trùng lặp: Văn bản hiện hai chương IV nối tiếp nhau</w:t>
            </w:r>
          </w:p>
        </w:tc>
        <w:tc>
          <w:tcPr>
            <w:tcW w:w="4777" w:type="dxa"/>
          </w:tcPr>
          <w:p w14:paraId="2D0ECDA8" w14:textId="77777777" w:rsidR="00A6551C" w:rsidRPr="00116191" w:rsidRDefault="00A6551C" w:rsidP="00A6551C">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14FF7EC5" w14:textId="2BF472C2" w:rsidR="00A6551C" w:rsidRPr="00116191" w:rsidRDefault="00A6551C" w:rsidP="00A6551C">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rà soát và hoàn thiện dự thảo Thông tư.</w:t>
            </w:r>
          </w:p>
        </w:tc>
      </w:tr>
      <w:tr w:rsidR="00B7652C" w:rsidRPr="00116191" w14:paraId="264BE910" w14:textId="77777777" w:rsidTr="005E5ABA">
        <w:tc>
          <w:tcPr>
            <w:tcW w:w="704" w:type="dxa"/>
          </w:tcPr>
          <w:p w14:paraId="40162CF3" w14:textId="49F467A7" w:rsidR="00B7652C"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146</w:t>
            </w:r>
          </w:p>
        </w:tc>
        <w:tc>
          <w:tcPr>
            <w:tcW w:w="2362" w:type="dxa"/>
          </w:tcPr>
          <w:p w14:paraId="2DC72F09" w14:textId="77777777" w:rsidR="00B7652C" w:rsidRPr="000B5059" w:rsidRDefault="00B7652C" w:rsidP="00D14DCE">
            <w:pPr>
              <w:jc w:val="both"/>
              <w:rPr>
                <w:rFonts w:ascii="Times New Roman" w:hAnsi="Times New Roman" w:cs="Times New Roman"/>
                <w:b/>
                <w:bCs/>
                <w:color w:val="000000" w:themeColor="text1"/>
              </w:rPr>
            </w:pPr>
          </w:p>
        </w:tc>
        <w:tc>
          <w:tcPr>
            <w:tcW w:w="1800" w:type="dxa"/>
          </w:tcPr>
          <w:p w14:paraId="4D642E0E" w14:textId="53619759" w:rsidR="00B7652C" w:rsidRPr="000B5059" w:rsidRDefault="00B7652C"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Khoa học và Công nghệ (Công văn số 6695/BKHCN-TĐC ngày 28/8/2026)</w:t>
            </w:r>
          </w:p>
        </w:tc>
        <w:tc>
          <w:tcPr>
            <w:tcW w:w="4485" w:type="dxa"/>
          </w:tcPr>
          <w:p w14:paraId="7D930334" w14:textId="77777777" w:rsidR="00B7652C" w:rsidRPr="000B5059" w:rsidRDefault="00B7652C" w:rsidP="00B7652C">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Về kỹ thuật soạn thảo</w:t>
            </w:r>
          </w:p>
          <w:p w14:paraId="2BEA6D25" w14:textId="77777777" w:rsidR="00B7652C" w:rsidRPr="000B5059" w:rsidRDefault="00B7652C" w:rsidP="00B7652C">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Tại Điều 12, sửa dẫn chiếu “Điều 9” thành “Điều 11” do hoạt động truy xuất nguồn gốc của cơ sở sản xuất, kinh doanh được quy định tại Điều 11;  </w:t>
            </w:r>
          </w:p>
          <w:p w14:paraId="07F4A8E9" w14:textId="77777777" w:rsidR="00B7652C" w:rsidRPr="000B5059" w:rsidRDefault="00B7652C" w:rsidP="00B7652C">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 xml:space="preserve">- Sửa số thứ tự Chương “Tổ chức thực hiện” thành Chương V. </w:t>
            </w:r>
          </w:p>
          <w:p w14:paraId="1EC8BD80" w14:textId="77777777" w:rsidR="00B7652C" w:rsidRPr="000B5059" w:rsidRDefault="00B7652C" w:rsidP="00B7652C">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Tại khoản 2 Điều 18, sửa “vận hành lên Cơ sở dữ liệu” thành “vận hành Cơ sở dữ liệu”; đồng thời rà soát lại dẫn chiếu tại khoản này cho chính xác. </w:t>
            </w:r>
          </w:p>
          <w:p w14:paraId="1747BB5C" w14:textId="720401DF" w:rsidR="00B7652C" w:rsidRPr="000B5059" w:rsidRDefault="00B7652C" w:rsidP="00B7652C">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Rà soát thống nhất kỹ thuật trình bày, khoảng cách sau số thứ tự khoản (ví dụ “1.Cơ sở dữ liệu” tại Điều 6) và thuật ngữ “ngành công thương/ngành Công  Thương” trong toàn văn.</w:t>
            </w:r>
          </w:p>
        </w:tc>
        <w:tc>
          <w:tcPr>
            <w:tcW w:w="4777" w:type="dxa"/>
          </w:tcPr>
          <w:p w14:paraId="2585F4BF" w14:textId="77777777" w:rsidR="00B7652C" w:rsidRPr="000B5059" w:rsidRDefault="001B6DD3" w:rsidP="00A6551C">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35EB7DF5" w14:textId="0C7FFC41" w:rsidR="001B6DD3" w:rsidRPr="000B5059" w:rsidRDefault="001B6DD3" w:rsidP="00A6551C">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Công nghiệp đã rà soát, hoàn thiện dự thảo Thông tư.</w:t>
            </w:r>
          </w:p>
        </w:tc>
      </w:tr>
      <w:tr w:rsidR="005E5ABA" w:rsidRPr="00116191" w14:paraId="4554273C" w14:textId="77777777" w:rsidTr="005E5ABA">
        <w:tc>
          <w:tcPr>
            <w:tcW w:w="704" w:type="dxa"/>
          </w:tcPr>
          <w:p w14:paraId="69BD3656" w14:textId="736C2DE2"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147</w:t>
            </w:r>
          </w:p>
        </w:tc>
        <w:tc>
          <w:tcPr>
            <w:tcW w:w="2362" w:type="dxa"/>
          </w:tcPr>
          <w:p w14:paraId="3541568B" w14:textId="2E4D6234" w:rsidR="005E5ABA" w:rsidRPr="00116191" w:rsidRDefault="005E5ABA" w:rsidP="00D14DCE">
            <w:pPr>
              <w:jc w:val="both"/>
              <w:rPr>
                <w:rFonts w:ascii="Times New Roman" w:hAnsi="Times New Roman" w:cs="Times New Roman"/>
                <w:b/>
                <w:bCs/>
                <w:color w:val="000000" w:themeColor="text1"/>
              </w:rPr>
            </w:pPr>
          </w:p>
        </w:tc>
        <w:tc>
          <w:tcPr>
            <w:tcW w:w="1800" w:type="dxa"/>
          </w:tcPr>
          <w:p w14:paraId="26A1E5AB" w14:textId="3FADDA17"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Thái Nguyên (Công văn số 6197/SCT-TM&amp;HN ngày 27/8/2026)</w:t>
            </w:r>
          </w:p>
        </w:tc>
        <w:tc>
          <w:tcPr>
            <w:tcW w:w="4485" w:type="dxa"/>
          </w:tcPr>
          <w:p w14:paraId="2BF49C6D" w14:textId="73AC4389"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Đề nghị nghiên cứu bổ sung về trách nhiệm của UBND cấp xã và cơ chế phối hợp trong cập nhật dữ liệu. Các nội dung về chuyển đổi số hồ sơ, tài liệu đã hình thành trước khi Cơ sở dữ liệu vận hành, hạ tầng kỹ thuật cần quy định theo lộ trình từng giai đoạn, có thời gian chuyển tiếp; ưu tiên dữ liệu có giá trị quản lý và đang phát sinh; nghiên cứu cơ chế hỗ trợ, hướng dẫn và khuyến khích đối với hộ kinh doanh, hợp tác xã và cơ sở sản xuất nhỏ, thay vì chủ yếu quy định trách nhiệm và nghĩa vụ. Đồng thời, đề nghị Bộ Công Thương quy định rõ nguyên tắc không xây dựng các cơ sở dữ liệu trùng lặp, thống nhất mã định danh cơ sở, sản phẩm và các trường thông tin cơ bản để thuận lợi cho việc kết nối, chia sẻ dữ liệu giữa các ngành Công Thương, Nông nghiệp và Môi trường, Y tế, Khoa học và Công nghệ và chính quyền địa phương.</w:t>
            </w:r>
          </w:p>
        </w:tc>
        <w:tc>
          <w:tcPr>
            <w:tcW w:w="4777" w:type="dxa"/>
          </w:tcPr>
          <w:p w14:paraId="0DBC9C83" w14:textId="77777777" w:rsidR="005E5ABA" w:rsidRPr="00116191" w:rsidRDefault="009B385A"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17CCF980" w14:textId="77777777" w:rsidR="009B385A" w:rsidRPr="000B5059" w:rsidRDefault="009B385A" w:rsidP="009B385A">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Chương II (từ Điều 5 đến Điều 8) dự thảo Thông tư đã quy định rõ mối quan hệ giữa cơ sở dữ liệu </w:t>
            </w:r>
            <w:r w:rsidRPr="000B5059">
              <w:rPr>
                <w:rFonts w:ascii="Times New Roman" w:hAnsi="Times New Roman" w:cs="Times New Roman"/>
                <w:color w:val="000000" w:themeColor="text1"/>
              </w:rPr>
              <w:t>của Bộ Công Thương với cơ sở dữ liệu, hệ thống thông tin về an toàn thực phẩm của địa phương và các cơ sở dữ liệu quốc gia, cơ sở dữ liệu chuyên ngành có liên quan. Việc tạo lập, kết nối, chia sẻ dữ liệu được quy định trên nguyên tắc các dữ liệu đã được tạo lập, kết nối, chia sẻ thì không tạo lập lại để tránh chồng chéo, trùng lặp.</w:t>
            </w:r>
          </w:p>
          <w:p w14:paraId="7E7B2943" w14:textId="77777777" w:rsidR="009B385A" w:rsidRPr="00116191" w:rsidRDefault="009B385A" w:rsidP="009B385A">
            <w:pPr>
              <w:jc w:val="both"/>
              <w:rPr>
                <w:rFonts w:ascii="Times New Roman" w:hAnsi="Times New Roman" w:cs="Times New Roman"/>
                <w:color w:val="000000" w:themeColor="text1"/>
              </w:rPr>
            </w:pPr>
            <w:r w:rsidRPr="00116191">
              <w:rPr>
                <w:rFonts w:ascii="Times New Roman" w:hAnsi="Times New Roman" w:cs="Times New Roman"/>
                <w:color w:val="000000" w:themeColor="text1"/>
              </w:rPr>
              <w:t>Bộ Công Thương sẽ lấy ý kiến các đơn vị có liên quan khi xây dựng Danh mục cơ sở dữ liệu. Sau khi ban hành Danh mục cơ sở dữ liệu, Bộ Công Thương sẽ ban hành Kế hoạch triển khai xây dựng cơ sở dữ liệu.</w:t>
            </w:r>
          </w:p>
          <w:p w14:paraId="6D26E810" w14:textId="00FF5212" w:rsidR="009B385A" w:rsidRPr="00116191" w:rsidRDefault="009B385A" w:rsidP="009B385A">
            <w:pPr>
              <w:jc w:val="both"/>
              <w:rPr>
                <w:rFonts w:ascii="Times New Roman" w:hAnsi="Times New Roman" w:cs="Times New Roman"/>
                <w:color w:val="000000" w:themeColor="text1"/>
              </w:rPr>
            </w:pPr>
            <w:r w:rsidRPr="00116191">
              <w:rPr>
                <w:rFonts w:ascii="Times New Roman" w:hAnsi="Times New Roman" w:cs="Times New Roman"/>
                <w:color w:val="000000" w:themeColor="text1"/>
              </w:rPr>
              <w:t>Về việc bổ sung trách nhiệm của UBND cấp xã, nội dung này thuộc chức năng, nhiệm vụ, quyền hạn của UBND cấp tỉnh được quy định tại Luật Tổ chức chính quyền địa phương. Vì vậy không quy định nội dung này tại dự thảo Thông tư.</w:t>
            </w:r>
          </w:p>
          <w:p w14:paraId="6221CA20" w14:textId="048C9284" w:rsidR="009B385A" w:rsidRPr="00116191" w:rsidRDefault="009B385A" w:rsidP="005E5ABA">
            <w:pPr>
              <w:jc w:val="both"/>
              <w:rPr>
                <w:rFonts w:ascii="Times New Roman" w:hAnsi="Times New Roman" w:cs="Times New Roman"/>
                <w:color w:val="000000" w:themeColor="text1"/>
              </w:rPr>
            </w:pPr>
          </w:p>
        </w:tc>
      </w:tr>
      <w:tr w:rsidR="005E5ABA" w:rsidRPr="00116191" w14:paraId="1DE34449" w14:textId="77777777" w:rsidTr="005E5ABA">
        <w:tc>
          <w:tcPr>
            <w:tcW w:w="704" w:type="dxa"/>
          </w:tcPr>
          <w:p w14:paraId="487188F2" w14:textId="32E09485"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148</w:t>
            </w:r>
          </w:p>
        </w:tc>
        <w:tc>
          <w:tcPr>
            <w:tcW w:w="2362" w:type="dxa"/>
          </w:tcPr>
          <w:p w14:paraId="60681817" w14:textId="1ADA6C18" w:rsidR="005E5ABA" w:rsidRPr="00116191" w:rsidRDefault="005E5ABA" w:rsidP="00D14DCE">
            <w:pPr>
              <w:jc w:val="both"/>
              <w:rPr>
                <w:rFonts w:ascii="Times New Roman" w:hAnsi="Times New Roman" w:cs="Times New Roman"/>
                <w:b/>
                <w:bCs/>
                <w:color w:val="000000" w:themeColor="text1"/>
              </w:rPr>
            </w:pPr>
          </w:p>
        </w:tc>
        <w:tc>
          <w:tcPr>
            <w:tcW w:w="1800" w:type="dxa"/>
          </w:tcPr>
          <w:p w14:paraId="1471174E" w14:textId="5FE9F515"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Tuyên Quang (Công văn số 3479/SCT-CN ngày 28/8/2026) kèm theo công văn của Hiệp hội doanh nghiệp tỉnh  Tuyên Quang (Công văn số 293/CV-HH ngày 26/8/2025)</w:t>
            </w:r>
          </w:p>
        </w:tc>
        <w:tc>
          <w:tcPr>
            <w:tcW w:w="4485" w:type="dxa"/>
          </w:tcPr>
          <w:p w14:paraId="5F9C7517" w14:textId="77777777" w:rsidR="005E5ABA" w:rsidRPr="00116191" w:rsidRDefault="005E5ABA" w:rsidP="005E5ABA">
            <w:pPr>
              <w:ind w:firstLine="567"/>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 xml:space="preserve">Rà soát kỹ thuật và tính thống nhất của hồ sơ dự thảo </w:t>
            </w:r>
          </w:p>
          <w:p w14:paraId="751A78B3"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Đề nghị sửa tên Thông tư theo hướng bỏ một từ “về”, thành “Thông tư quy định về cơ sở dữ liệu thực phẩm thuộc phạm vi quản lý của Bộ Công Thương”; bổ sung khoảng cách tại “1. Cơ sở dữ liệu” ở khoản 1 Điều 6; sửa Chương “Tổ chức thực hiện” từ Chương IV thành Chương V; sửa cụm từ “vận hành lên Cơ sở dữ liệu” tại khoản 2 Điều 18 thành “vận hành Cơ sở dữ liệu”; thống nhất viết “Công Thương”, “bảo đảm” trong toàn văn. Dự thảo Tờ trình đang ghi “Luật Dữ liệu số 60/2025/QH15”, đề nghị sửa thành “Luật Dữ liệu số 60/2024/QH15”.</w:t>
            </w:r>
          </w:p>
          <w:p w14:paraId="47077562" w14:textId="77777777" w:rsidR="005E5ABA" w:rsidRPr="00116191" w:rsidRDefault="005E5ABA" w:rsidP="005E5ABA">
            <w:pPr>
              <w:ind w:firstLine="567"/>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 xml:space="preserve">Kết luận </w:t>
            </w:r>
          </w:p>
          <w:p w14:paraId="5197C2DB" w14:textId="633AEC1C"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Hiệp hội thống nhất với mục tiêu xây dựng cơ sở dữ liệu thực phẩm hiện đại, liên thông, phục vụ quản lý an toàn thực phẩm và truy xuất khi cần thiết. Tuy nhiên, cơ sở dữ liệu chỉ phát huy giá trị khi giúp doanh nghiệp khai ít hơn, cơ quan quản lý sử dụng lại dữ liệu nhiều hơn và quyền, lợi ích hợp pháp của chủ thể dữ liệu được bảo vệ. Đề nghị hoàn thiện dự thảo theo nguyên tắc: rõ dữ liệu, rõ nguồn, rõ chủ thể, rõ thời điểm, rõ phân quyền, rõ lộ trình; không khai lại, không công nghệ độc quyền, không phát sinh giấy phép, không buộc đóng góp kinh phí và không xử lý doanh nghiệp đối với lỗi hệ thống ngoài khả năng kiểm soát.</w:t>
            </w:r>
          </w:p>
        </w:tc>
        <w:tc>
          <w:tcPr>
            <w:tcW w:w="4777" w:type="dxa"/>
          </w:tcPr>
          <w:p w14:paraId="7C402C79" w14:textId="77777777" w:rsidR="005E5ABA" w:rsidRPr="00116191" w:rsidRDefault="002D38B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461B3C40" w14:textId="5BAE915E" w:rsidR="002D38B1" w:rsidRPr="00116191" w:rsidRDefault="002D38B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rà soát và hoàn thiện dự thảo Thông tư.</w:t>
            </w:r>
          </w:p>
        </w:tc>
      </w:tr>
      <w:tr w:rsidR="005E5ABA" w:rsidRPr="00116191" w14:paraId="1554EC48" w14:textId="77777777" w:rsidTr="005E5ABA">
        <w:tc>
          <w:tcPr>
            <w:tcW w:w="704" w:type="dxa"/>
          </w:tcPr>
          <w:p w14:paraId="6E938909" w14:textId="084E454D"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149</w:t>
            </w:r>
          </w:p>
        </w:tc>
        <w:tc>
          <w:tcPr>
            <w:tcW w:w="2362" w:type="dxa"/>
          </w:tcPr>
          <w:p w14:paraId="5EA3058A" w14:textId="469F768B" w:rsidR="005E5ABA" w:rsidRPr="00116191" w:rsidRDefault="005E5ABA" w:rsidP="00D14DCE">
            <w:pPr>
              <w:jc w:val="both"/>
              <w:rPr>
                <w:rFonts w:ascii="Times New Roman" w:hAnsi="Times New Roman" w:cs="Times New Roman"/>
                <w:b/>
                <w:bCs/>
                <w:color w:val="000000" w:themeColor="text1"/>
              </w:rPr>
            </w:pPr>
          </w:p>
        </w:tc>
        <w:tc>
          <w:tcPr>
            <w:tcW w:w="1800" w:type="dxa"/>
          </w:tcPr>
          <w:p w14:paraId="2F186F14" w14:textId="0666A8F1"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Sở Công Thương tỉnh </w:t>
            </w:r>
            <w:r w:rsidR="002D38B1" w:rsidRPr="00116191">
              <w:rPr>
                <w:rFonts w:ascii="Times New Roman" w:hAnsi="Times New Roman" w:cs="Times New Roman"/>
                <w:color w:val="000000" w:themeColor="text1"/>
              </w:rPr>
              <w:t>Đắk Lắk</w:t>
            </w:r>
            <w:r w:rsidRPr="00116191">
              <w:rPr>
                <w:rFonts w:ascii="Times New Roman" w:hAnsi="Times New Roman" w:cs="Times New Roman"/>
                <w:color w:val="000000" w:themeColor="text1"/>
              </w:rPr>
              <w:t xml:space="preserve"> (Công văn số 3471/SCT-VP ngày 27/8/2026)</w:t>
            </w:r>
          </w:p>
        </w:tc>
        <w:tc>
          <w:tcPr>
            <w:tcW w:w="4485" w:type="dxa"/>
          </w:tcPr>
          <w:p w14:paraId="19FF6AEE"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Đắk Lắk đề nghị cơ quan soạn thảo tiếp tục rà soát Hồ sơ dự thảo Thông tư theo hướng:</w:t>
            </w:r>
          </w:p>
          <w:p w14:paraId="76B5E33B"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Phân định rõ trách nhiệm của Bộ Công Thương, UBND cấp tỉnh, cơ quan chuyên môn thuộc UBND cấp tỉnh và cơ sở sản xuất, kinh doanh thực phẩm trong việc tạo lập, cập nhật, kiểm tra, xác thực và khai thác dữ liệu.</w:t>
            </w:r>
          </w:p>
          <w:p w14:paraId="3ADB462B"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Bảo đảm khả năng kết nối, liên thông giữa Cơ sở dữ liệu của Bộ Công Thương với các cơ sở dữ liệu quốc gia, cơ sở dữ liệu chuyên ngành và hệ thống thông tin của địa phương; hạn chế tối đa việc nhập liệu trùng lặp.</w:t>
            </w:r>
          </w:p>
          <w:p w14:paraId="091FC3A7"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Quy định rõ cơ chế bảo đảm an toàn thông tin, bảo mật dữ liệu và bảo vệ bí mật kinh doanh của doanh nghiệp; xác định cụ thể dữ liệu được công khai và dữ liệu chỉ phục vụ quản lý nhà nước.</w:t>
            </w:r>
          </w:p>
          <w:p w14:paraId="576A13FA" w14:textId="22A1A3F4" w:rsidR="005E5ABA" w:rsidRPr="00116191" w:rsidRDefault="005E5ABA" w:rsidP="005E5ABA">
            <w:pPr>
              <w:ind w:firstLine="567"/>
              <w:jc w:val="both"/>
              <w:rPr>
                <w:rFonts w:ascii="Times New Roman" w:hAnsi="Times New Roman" w:cs="Times New Roman"/>
                <w:b/>
                <w:bCs/>
                <w:color w:val="000000" w:themeColor="text1"/>
              </w:rPr>
            </w:pPr>
            <w:r w:rsidRPr="00116191">
              <w:rPr>
                <w:rFonts w:ascii="Times New Roman" w:hAnsi="Times New Roman" w:cs="Times New Roman"/>
                <w:color w:val="000000" w:themeColor="text1"/>
              </w:rPr>
              <w:t>- Đối với các nhiệm vụ giao địa phương, đề nghị có lộ trình thực hiện, hướng dẫn kỹ thuật và xác định rõ nguồn lực, kinh phí thực hiện, bảo đảm tính khả thi khi triển khai.</w:t>
            </w:r>
          </w:p>
        </w:tc>
        <w:tc>
          <w:tcPr>
            <w:tcW w:w="4777" w:type="dxa"/>
          </w:tcPr>
          <w:p w14:paraId="722B5B9C" w14:textId="77777777" w:rsidR="002D38B1"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0466726D" w14:textId="77777777" w:rsidR="002D38B1" w:rsidRPr="000B5059"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Chương II (từ Điều 5 đến Điều 8) dự thảo Thông tư đã quy định rõ mối quan hệ giữa cơ sở dữ liệu </w:t>
            </w:r>
            <w:r w:rsidRPr="000B5059">
              <w:rPr>
                <w:rFonts w:ascii="Times New Roman" w:hAnsi="Times New Roman" w:cs="Times New Roman"/>
                <w:color w:val="000000" w:themeColor="text1"/>
              </w:rPr>
              <w:t>của Bộ Công Thương với cơ sở dữ liệu, hệ thống thông tin về an toàn thực phẩm của địa phương và các cơ sở dữ liệu quốc gia, cơ sở dữ liệu chuyên ngành có liên quan. Việc tạo lập, kết nối, chia sẻ dữ liệu được quy định trên nguyên tắc các dữ liệu đã được tạo lập, kết nối, chia sẻ thì không tạo lập lại để tránh chồng chéo, trùng lặp.</w:t>
            </w:r>
          </w:p>
          <w:p w14:paraId="694071B9" w14:textId="77777777" w:rsidR="002D38B1"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Bộ Công Thương sẽ lấy ý kiến các đơn vị có liên quan khi xây dựng Danh mục cơ sở dữ liệu. Sau khi ban hành Danh mục cơ sở dữ liệu, Bộ Công Thương sẽ ban hành Kế hoạch triển khai xây dựng cơ sở dữ liệu.</w:t>
            </w:r>
          </w:p>
          <w:p w14:paraId="38CFC192" w14:textId="3131665C" w:rsidR="002D38B1"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Các đơn vị thuộc Bộ Công Thương có trách nhiệm hướng dẫn thực hiện, hướng dẫn kỹ thuật cho các địa phương khi triển khai thực hiện.</w:t>
            </w:r>
          </w:p>
          <w:p w14:paraId="19696764" w14:textId="2D492AC9" w:rsidR="002D38B1"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Việc xây dựng cơ sở dữ liệu của địa phương đã được quy định tại Điều 17 Luật Dữ liệu số 60/2024/QH15.</w:t>
            </w:r>
          </w:p>
          <w:p w14:paraId="1B8D4320" w14:textId="77777777" w:rsidR="005E5ABA" w:rsidRPr="00116191" w:rsidRDefault="005E5ABA" w:rsidP="005E5ABA">
            <w:pPr>
              <w:jc w:val="both"/>
              <w:rPr>
                <w:rFonts w:ascii="Times New Roman" w:hAnsi="Times New Roman" w:cs="Times New Roman"/>
                <w:color w:val="000000" w:themeColor="text1"/>
              </w:rPr>
            </w:pPr>
          </w:p>
        </w:tc>
      </w:tr>
      <w:tr w:rsidR="005E5ABA" w:rsidRPr="00116191" w14:paraId="43083460" w14:textId="77777777" w:rsidTr="005E5ABA">
        <w:tc>
          <w:tcPr>
            <w:tcW w:w="704" w:type="dxa"/>
          </w:tcPr>
          <w:p w14:paraId="0459075D" w14:textId="590022B0"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150</w:t>
            </w:r>
          </w:p>
        </w:tc>
        <w:tc>
          <w:tcPr>
            <w:tcW w:w="2362" w:type="dxa"/>
          </w:tcPr>
          <w:p w14:paraId="7311AF7E" w14:textId="2CFD169B" w:rsidR="005E5ABA" w:rsidRPr="00116191" w:rsidRDefault="005E5ABA" w:rsidP="00D14DCE">
            <w:pPr>
              <w:jc w:val="both"/>
              <w:rPr>
                <w:rFonts w:ascii="Times New Roman" w:hAnsi="Times New Roman" w:cs="Times New Roman"/>
                <w:b/>
                <w:bCs/>
                <w:color w:val="000000" w:themeColor="text1"/>
              </w:rPr>
            </w:pPr>
          </w:p>
        </w:tc>
        <w:tc>
          <w:tcPr>
            <w:tcW w:w="1800" w:type="dxa"/>
          </w:tcPr>
          <w:p w14:paraId="088667B8" w14:textId="2632626C"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Phú Thọ (Công văn số 3933/SCT-QLCN ngày 28/8/2026)</w:t>
            </w:r>
          </w:p>
        </w:tc>
        <w:tc>
          <w:tcPr>
            <w:tcW w:w="4485" w:type="dxa"/>
          </w:tcPr>
          <w:p w14:paraId="553F7CD0"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Về thể thức, kỹ thuật trình bày </w:t>
            </w:r>
          </w:p>
          <w:p w14:paraId="2745A389" w14:textId="7FA42661" w:rsidR="005E5ABA" w:rsidRPr="00116191" w:rsidRDefault="005E5ABA" w:rsidP="005E5ABA">
            <w:pPr>
              <w:ind w:firstLine="567"/>
              <w:jc w:val="both"/>
              <w:rPr>
                <w:rFonts w:ascii="Times New Roman" w:hAnsi="Times New Roman" w:cs="Times New Roman"/>
                <w:b/>
                <w:bCs/>
                <w:color w:val="000000" w:themeColor="text1"/>
              </w:rPr>
            </w:pPr>
            <w:r w:rsidRPr="00116191">
              <w:rPr>
                <w:rFonts w:ascii="Times New Roman" w:hAnsi="Times New Roman" w:cs="Times New Roman"/>
                <w:color w:val="000000" w:themeColor="text1"/>
              </w:rPr>
              <w:t xml:space="preserve">Đề nghị sửa “Chương IV - TỔ CHỨC THỰC HIỆN” đặt trước Điều 19 thành “Chương V - TỔ CHỨC THỰC HIỆN”; sửa “1.Cơ sở dữ liệu...” tại khoản 1 Điều 6 thành “1. Cơ sở dữ liệu...”; tại khoản 1 Điều 15, cụm từ “Ủy ban nhân dân cấp tỉnh, thành phố trực thuộc trung ương” đề nghị sửa thành </w:t>
            </w:r>
            <w:r w:rsidRPr="00116191">
              <w:rPr>
                <w:rFonts w:ascii="Times New Roman" w:hAnsi="Times New Roman" w:cs="Times New Roman"/>
                <w:color w:val="000000" w:themeColor="text1"/>
              </w:rPr>
              <w:lastRenderedPageBreak/>
              <w:t>“Ủy ban nhân dân cấp tỉnh”; đồng thời thống nhất sử dụng thuật ngữ “Cơ sở dữ liệu” đã được giải thích tại Điều 3, tránh đan xen với “Hệ thống cơ sở dữ liệu của Bộ Công Thương” nếu không phải là khái niệm riêng.</w:t>
            </w:r>
          </w:p>
        </w:tc>
        <w:tc>
          <w:tcPr>
            <w:tcW w:w="4777" w:type="dxa"/>
          </w:tcPr>
          <w:p w14:paraId="2EFD8402" w14:textId="77777777" w:rsidR="005E5ABA" w:rsidRPr="00116191" w:rsidRDefault="002D38B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359F8042" w14:textId="0B9177AD" w:rsidR="002D38B1" w:rsidRPr="00116191" w:rsidRDefault="002D38B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rà soát, hoàn thiện dự thảo Thông tư.</w:t>
            </w:r>
          </w:p>
        </w:tc>
      </w:tr>
      <w:tr w:rsidR="005E5ABA" w:rsidRPr="00116191" w14:paraId="64BFE605" w14:textId="77777777" w:rsidTr="005E5ABA">
        <w:tc>
          <w:tcPr>
            <w:tcW w:w="704" w:type="dxa"/>
          </w:tcPr>
          <w:p w14:paraId="42E84A74" w14:textId="1DC22EFC"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151</w:t>
            </w:r>
          </w:p>
        </w:tc>
        <w:tc>
          <w:tcPr>
            <w:tcW w:w="2362" w:type="dxa"/>
          </w:tcPr>
          <w:p w14:paraId="6F7864E4" w14:textId="667C2019" w:rsidR="005E5ABA" w:rsidRPr="00116191" w:rsidRDefault="005E5ABA" w:rsidP="00D14DCE">
            <w:pPr>
              <w:jc w:val="both"/>
              <w:rPr>
                <w:rFonts w:ascii="Times New Roman" w:hAnsi="Times New Roman" w:cs="Times New Roman"/>
                <w:b/>
                <w:bCs/>
                <w:color w:val="000000" w:themeColor="text1"/>
              </w:rPr>
            </w:pPr>
          </w:p>
        </w:tc>
        <w:tc>
          <w:tcPr>
            <w:tcW w:w="1800" w:type="dxa"/>
          </w:tcPr>
          <w:p w14:paraId="78C36720" w14:textId="6A15C5E3"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Gia Lai (Công văn số 4302/SCT-KTAT ngày 27/8/2026)</w:t>
            </w:r>
          </w:p>
        </w:tc>
        <w:tc>
          <w:tcPr>
            <w:tcW w:w="4485" w:type="dxa"/>
          </w:tcPr>
          <w:p w14:paraId="7C4DEDE4" w14:textId="77777777" w:rsidR="005E5ABA" w:rsidRPr="00116191" w:rsidRDefault="005E5ABA" w:rsidP="005E5ABA">
            <w:pPr>
              <w:ind w:firstLine="567"/>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Về Kỹ thuật trình bày</w:t>
            </w:r>
          </w:p>
          <w:p w14:paraId="54AC31AC"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 Đề nghị rà soát, sử dụng thống nhất tên Cơ sở dữ liệu </w:t>
            </w:r>
            <w:r w:rsidRPr="00116191">
              <w:rPr>
                <w:rFonts w:ascii="Times New Roman" w:hAnsi="Times New Roman" w:cs="Times New Roman"/>
                <w:i/>
                <w:iCs/>
                <w:color w:val="000000" w:themeColor="text1"/>
              </w:rPr>
              <w:t>là “Hệ thống cơ sở dữ liệu của Bộ Công Thương”</w:t>
            </w:r>
            <w:r w:rsidRPr="00116191">
              <w:rPr>
                <w:rFonts w:ascii="Times New Roman" w:hAnsi="Times New Roman" w:cs="Times New Roman"/>
                <w:color w:val="000000" w:themeColor="text1"/>
              </w:rPr>
              <w:t xml:space="preserve"> hay </w:t>
            </w:r>
            <w:r w:rsidRPr="00116191">
              <w:rPr>
                <w:rFonts w:ascii="Times New Roman" w:hAnsi="Times New Roman" w:cs="Times New Roman"/>
                <w:i/>
                <w:iCs/>
                <w:color w:val="000000" w:themeColor="text1"/>
              </w:rPr>
              <w:t>“Cơ sở dữ liệu về thực phẩm thuộc phạm vi quản lý của Bộ Công Thương”.</w:t>
            </w:r>
          </w:p>
          <w:p w14:paraId="6CFA7869" w14:textId="7777777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Đề nghị bỏ đường kẻ ngang phía dưới tên dự thảo; thay dấu “./.” cuối dự thảo thành dấu chấm cho phù hợp với mẫu số 14 tại Phụ lục III ban hành kèm theo Nghị định số 187/2025/NĐ-CP.</w:t>
            </w:r>
          </w:p>
          <w:p w14:paraId="7B5830D4" w14:textId="5FEA47AF"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 Rà soát lại bố cục của các Chương; vì dự thảo có hai Chương IV</w:t>
            </w:r>
          </w:p>
        </w:tc>
        <w:tc>
          <w:tcPr>
            <w:tcW w:w="4777" w:type="dxa"/>
          </w:tcPr>
          <w:p w14:paraId="4FB31937" w14:textId="77777777" w:rsidR="002D38B1"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63E7752C" w14:textId="77777777" w:rsidR="005E5ABA"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rà soát, hoàn thiện dự thảo Thông tư.</w:t>
            </w:r>
          </w:p>
          <w:p w14:paraId="01563F1D" w14:textId="4626F3AF" w:rsidR="002D38B1"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Hệ thống cơ sở dữ liệu của Bộ Công Thương gồm nhiều cơ sở dữ liệu chuyên ngành. Cơ sở dữ liệu về thực phẩm là một trong các cơ sở dữ liệu chuyên ngành.</w:t>
            </w:r>
          </w:p>
        </w:tc>
      </w:tr>
      <w:tr w:rsidR="005E5ABA" w:rsidRPr="00116191" w14:paraId="3554C69B" w14:textId="77777777" w:rsidTr="005E5ABA">
        <w:tc>
          <w:tcPr>
            <w:tcW w:w="704" w:type="dxa"/>
          </w:tcPr>
          <w:p w14:paraId="30A04496" w14:textId="38AFD057"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152</w:t>
            </w:r>
          </w:p>
        </w:tc>
        <w:tc>
          <w:tcPr>
            <w:tcW w:w="2362" w:type="dxa"/>
          </w:tcPr>
          <w:p w14:paraId="792030EB" w14:textId="647D2924" w:rsidR="005E5ABA" w:rsidRPr="00116191" w:rsidRDefault="005E5ABA" w:rsidP="00D14DCE">
            <w:pPr>
              <w:jc w:val="both"/>
              <w:rPr>
                <w:rFonts w:ascii="Times New Roman" w:hAnsi="Times New Roman" w:cs="Times New Roman"/>
                <w:b/>
                <w:bCs/>
                <w:color w:val="000000" w:themeColor="text1"/>
              </w:rPr>
            </w:pPr>
          </w:p>
        </w:tc>
        <w:tc>
          <w:tcPr>
            <w:tcW w:w="1800" w:type="dxa"/>
          </w:tcPr>
          <w:p w14:paraId="6301A8C5" w14:textId="59C32B3E"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Thanh Hóa (Công văn số 3768/SCT-QLTM ngày 27/8/2026)</w:t>
            </w:r>
          </w:p>
        </w:tc>
        <w:tc>
          <w:tcPr>
            <w:tcW w:w="4485" w:type="dxa"/>
          </w:tcPr>
          <w:p w14:paraId="51B48214" w14:textId="7163B8E7"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Đề nghị Bộ Công Thương nghiên cứu, rà soát lại bố cục tại Chương IV và Chương V của dự thảo Thông tư; theo đó, xem xét sắp xếp các nội dung quy định về “Trách nhiệm của cơ quan, tổ chức, cá nhân” và “Tổ chức thực hiện” thành Chương V – Tổ chức thực hiện để bảo đảm bố cục văn bản được thống nhất, logic và thuận tiện trong quá trình áp dụng, thực hiện.</w:t>
            </w:r>
          </w:p>
        </w:tc>
        <w:tc>
          <w:tcPr>
            <w:tcW w:w="4777" w:type="dxa"/>
          </w:tcPr>
          <w:p w14:paraId="0E51675C" w14:textId="77777777" w:rsidR="005E5ABA" w:rsidRPr="00116191" w:rsidRDefault="002D38B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14EF246B" w14:textId="5DAB0D47" w:rsidR="002D38B1" w:rsidRPr="00116191" w:rsidRDefault="002D38B1"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rà soát và hoàn thiện dự thảo Thông tư.</w:t>
            </w:r>
          </w:p>
        </w:tc>
      </w:tr>
      <w:tr w:rsidR="00FA359F" w:rsidRPr="00116191" w14:paraId="7F75AD70" w14:textId="77777777" w:rsidTr="005E5ABA">
        <w:tc>
          <w:tcPr>
            <w:tcW w:w="704" w:type="dxa"/>
          </w:tcPr>
          <w:p w14:paraId="31D7E185" w14:textId="762BA5D2" w:rsidR="00FA359F"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153</w:t>
            </w:r>
          </w:p>
        </w:tc>
        <w:tc>
          <w:tcPr>
            <w:tcW w:w="2362" w:type="dxa"/>
          </w:tcPr>
          <w:p w14:paraId="41F36E3A" w14:textId="77777777" w:rsidR="00FA359F" w:rsidRPr="000B5059" w:rsidRDefault="00FA359F" w:rsidP="00D14DCE">
            <w:pPr>
              <w:jc w:val="both"/>
              <w:rPr>
                <w:rFonts w:ascii="Times New Roman" w:hAnsi="Times New Roman" w:cs="Times New Roman"/>
                <w:b/>
                <w:bCs/>
                <w:color w:val="000000" w:themeColor="text1"/>
              </w:rPr>
            </w:pPr>
          </w:p>
        </w:tc>
        <w:tc>
          <w:tcPr>
            <w:tcW w:w="1800" w:type="dxa"/>
          </w:tcPr>
          <w:p w14:paraId="32D888C7" w14:textId="54FA904D" w:rsidR="00FA359F" w:rsidRPr="000B5059" w:rsidRDefault="00FA359F"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Bộ Ngoại giao (Công văn số 7661/BNG-NGKT ngày 31/8/2026)</w:t>
            </w:r>
          </w:p>
        </w:tc>
        <w:tc>
          <w:tcPr>
            <w:tcW w:w="4485" w:type="dxa"/>
          </w:tcPr>
          <w:p w14:paraId="5128023D" w14:textId="0ACCED14" w:rsidR="00FA359F" w:rsidRPr="000B5059" w:rsidRDefault="00FA359F" w:rsidP="00FA359F">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Trong quá trình xây dựng Dự thảo Thông tư, đề nghị cân nhắc một số điểm sau:</w:t>
            </w:r>
          </w:p>
          <w:p w14:paraId="2B4BDB21" w14:textId="642176C1" w:rsidR="00FA359F" w:rsidRPr="000B5059" w:rsidRDefault="00FA359F" w:rsidP="00FA359F">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Phân tầng dữ liệu theo hướng dữ liệu bắt buộc – dữ liệu bổ sung để giảm bớt gánh nặng cho các doanh nghiệp, nhất đối với những doanh nghiệp có nhiều mã ngành </w:t>
            </w:r>
            <w:r w:rsidRPr="000B5059">
              <w:rPr>
                <w:rFonts w:ascii="Times New Roman" w:hAnsi="Times New Roman" w:cs="Times New Roman"/>
                <w:color w:val="000000" w:themeColor="text1"/>
              </w:rPr>
              <w:lastRenderedPageBreak/>
              <w:t>hàng, nhiều nhà máy, chuỗi phân phối…; đồng thời làm rõ các mã hàng thực phẩm thuộc quản lý của Bộ Công Thương với thực phẩm thuộc quản lý của các Bộ, ngành liên quan để tránh doanh nghiệp phải khai cùng dữ liệu trên nhiều hệ thống truy xuất.</w:t>
            </w:r>
          </w:p>
          <w:p w14:paraId="78B5AC2D" w14:textId="0A5B69AB" w:rsidR="00FA359F" w:rsidRPr="000B5059" w:rsidRDefault="00FA359F" w:rsidP="00FA359F">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Cơ sở dữ liệu có thể cung cấp thông tin chứng nhận nguồn gốc xuất xứ và khả năng xác minh tuân thủ an toàn vệ sinh thực phẩm để phục vụ xuất khẩu.</w:t>
            </w:r>
          </w:p>
          <w:p w14:paraId="4815B413" w14:textId="77777777" w:rsidR="001B6DD3" w:rsidRPr="000B5059" w:rsidRDefault="001B6DD3" w:rsidP="00FA359F">
            <w:pPr>
              <w:ind w:firstLine="567"/>
              <w:jc w:val="both"/>
              <w:rPr>
                <w:rFonts w:ascii="Times New Roman" w:hAnsi="Times New Roman" w:cs="Times New Roman"/>
                <w:color w:val="000000" w:themeColor="text1"/>
              </w:rPr>
            </w:pPr>
          </w:p>
          <w:p w14:paraId="311FF2B6" w14:textId="77777777" w:rsidR="001B6DD3" w:rsidRPr="000B5059" w:rsidRDefault="001B6DD3" w:rsidP="00FA359F">
            <w:pPr>
              <w:ind w:firstLine="567"/>
              <w:jc w:val="both"/>
              <w:rPr>
                <w:rFonts w:ascii="Times New Roman" w:hAnsi="Times New Roman" w:cs="Times New Roman"/>
                <w:color w:val="000000" w:themeColor="text1"/>
              </w:rPr>
            </w:pPr>
          </w:p>
          <w:p w14:paraId="218B5FC9" w14:textId="77777777" w:rsidR="001B6DD3" w:rsidRPr="000B5059" w:rsidRDefault="001B6DD3" w:rsidP="00FA359F">
            <w:pPr>
              <w:ind w:firstLine="567"/>
              <w:jc w:val="both"/>
              <w:rPr>
                <w:rFonts w:ascii="Times New Roman" w:hAnsi="Times New Roman" w:cs="Times New Roman"/>
                <w:color w:val="000000" w:themeColor="text1"/>
              </w:rPr>
            </w:pPr>
          </w:p>
          <w:p w14:paraId="7192F8FF" w14:textId="77777777" w:rsidR="001B6DD3" w:rsidRPr="000B5059" w:rsidRDefault="001B6DD3" w:rsidP="00FA359F">
            <w:pPr>
              <w:ind w:firstLine="567"/>
              <w:jc w:val="both"/>
              <w:rPr>
                <w:rFonts w:ascii="Times New Roman" w:hAnsi="Times New Roman" w:cs="Times New Roman"/>
                <w:color w:val="000000" w:themeColor="text1"/>
              </w:rPr>
            </w:pPr>
          </w:p>
          <w:p w14:paraId="495181FE" w14:textId="77777777" w:rsidR="001B6DD3" w:rsidRPr="000B5059" w:rsidRDefault="001B6DD3" w:rsidP="00FA359F">
            <w:pPr>
              <w:ind w:firstLine="567"/>
              <w:jc w:val="both"/>
              <w:rPr>
                <w:rFonts w:ascii="Times New Roman" w:hAnsi="Times New Roman" w:cs="Times New Roman"/>
                <w:color w:val="000000" w:themeColor="text1"/>
              </w:rPr>
            </w:pPr>
          </w:p>
          <w:p w14:paraId="0A92722A" w14:textId="77777777" w:rsidR="001B6DD3" w:rsidRPr="000B5059" w:rsidRDefault="001B6DD3" w:rsidP="00FA359F">
            <w:pPr>
              <w:ind w:firstLine="567"/>
              <w:jc w:val="both"/>
              <w:rPr>
                <w:rFonts w:ascii="Times New Roman" w:hAnsi="Times New Roman" w:cs="Times New Roman"/>
                <w:color w:val="000000" w:themeColor="text1"/>
              </w:rPr>
            </w:pPr>
          </w:p>
          <w:p w14:paraId="3B33AE1E" w14:textId="77777777" w:rsidR="001B6DD3" w:rsidRPr="000B5059" w:rsidRDefault="001B6DD3" w:rsidP="00FA359F">
            <w:pPr>
              <w:ind w:firstLine="567"/>
              <w:jc w:val="both"/>
              <w:rPr>
                <w:rFonts w:ascii="Times New Roman" w:hAnsi="Times New Roman" w:cs="Times New Roman"/>
                <w:color w:val="000000" w:themeColor="text1"/>
              </w:rPr>
            </w:pPr>
          </w:p>
          <w:p w14:paraId="77286A7F" w14:textId="77777777" w:rsidR="001B6DD3" w:rsidRPr="000B5059" w:rsidRDefault="001B6DD3" w:rsidP="00FA359F">
            <w:pPr>
              <w:ind w:firstLine="567"/>
              <w:jc w:val="both"/>
              <w:rPr>
                <w:rFonts w:ascii="Times New Roman" w:hAnsi="Times New Roman" w:cs="Times New Roman"/>
                <w:color w:val="000000" w:themeColor="text1"/>
              </w:rPr>
            </w:pPr>
          </w:p>
          <w:p w14:paraId="2E8E83F2" w14:textId="77777777" w:rsidR="001B6DD3" w:rsidRPr="000B5059" w:rsidRDefault="001B6DD3" w:rsidP="00FA359F">
            <w:pPr>
              <w:ind w:firstLine="567"/>
              <w:jc w:val="both"/>
              <w:rPr>
                <w:rFonts w:ascii="Times New Roman" w:hAnsi="Times New Roman" w:cs="Times New Roman"/>
                <w:color w:val="000000" w:themeColor="text1"/>
              </w:rPr>
            </w:pPr>
          </w:p>
          <w:p w14:paraId="48893AAC" w14:textId="77777777" w:rsidR="001B6DD3" w:rsidRPr="000B5059" w:rsidRDefault="001B6DD3" w:rsidP="00FA359F">
            <w:pPr>
              <w:ind w:firstLine="567"/>
              <w:jc w:val="both"/>
              <w:rPr>
                <w:rFonts w:ascii="Times New Roman" w:hAnsi="Times New Roman" w:cs="Times New Roman"/>
                <w:color w:val="000000" w:themeColor="text1"/>
              </w:rPr>
            </w:pPr>
          </w:p>
          <w:p w14:paraId="3DE7C686" w14:textId="77777777" w:rsidR="001B6DD3" w:rsidRPr="000B5059" w:rsidRDefault="001B6DD3" w:rsidP="00FA359F">
            <w:pPr>
              <w:ind w:firstLine="567"/>
              <w:jc w:val="both"/>
              <w:rPr>
                <w:rFonts w:ascii="Times New Roman" w:hAnsi="Times New Roman" w:cs="Times New Roman"/>
                <w:color w:val="000000" w:themeColor="text1"/>
              </w:rPr>
            </w:pPr>
          </w:p>
          <w:p w14:paraId="38040EBD" w14:textId="539CB565" w:rsidR="00FA359F" w:rsidRPr="000B5059" w:rsidRDefault="00FA359F" w:rsidP="00FA359F">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Để các doanh nghiệp có thể triển khai hiệu quả, nên có lộ trình và có các hình thức hướng dẫn, hỗ trợ kỹ thuật cho doanh nghiệp, nhất là các doanh nghiệp vừa và nhỏ trong quá trình xây dựng cơ sở dữ liệu và kết nối hệ thống.</w:t>
            </w:r>
          </w:p>
        </w:tc>
        <w:tc>
          <w:tcPr>
            <w:tcW w:w="4777" w:type="dxa"/>
          </w:tcPr>
          <w:p w14:paraId="725A08F7" w14:textId="77777777" w:rsidR="00FA359F" w:rsidRPr="000B5059" w:rsidRDefault="001B6DD3"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6CB83BE8" w14:textId="77777777" w:rsidR="001B6DD3" w:rsidRPr="000B5059" w:rsidRDefault="001B6DD3"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Dự thảo Thông tư quy định đối với sản phẩm hàng hóa rủi ro cao thực hiện theo quy định của Thông tư số 33/2026/TT-BCT, Luật Chất lượng sản phẩm hàng hóa.</w:t>
            </w:r>
          </w:p>
          <w:p w14:paraId="74B07148" w14:textId="77777777" w:rsidR="001B6DD3" w:rsidRPr="000B5059" w:rsidRDefault="001B6DD3" w:rsidP="005E5ABA">
            <w:pPr>
              <w:jc w:val="both"/>
              <w:rPr>
                <w:rFonts w:ascii="Times New Roman" w:hAnsi="Times New Roman" w:cs="Times New Roman"/>
                <w:color w:val="000000" w:themeColor="text1"/>
              </w:rPr>
            </w:pPr>
          </w:p>
          <w:p w14:paraId="28FED535" w14:textId="77777777" w:rsidR="001B6DD3" w:rsidRPr="000B5059" w:rsidRDefault="001B6DD3" w:rsidP="005E5ABA">
            <w:pPr>
              <w:jc w:val="both"/>
              <w:rPr>
                <w:rFonts w:ascii="Times New Roman" w:hAnsi="Times New Roman" w:cs="Times New Roman"/>
                <w:color w:val="000000" w:themeColor="text1"/>
              </w:rPr>
            </w:pPr>
          </w:p>
          <w:p w14:paraId="45CE89A0" w14:textId="77777777" w:rsidR="001B6DD3" w:rsidRPr="000B5059" w:rsidRDefault="001B6DD3" w:rsidP="005E5ABA">
            <w:pPr>
              <w:jc w:val="both"/>
              <w:rPr>
                <w:rFonts w:ascii="Times New Roman" w:hAnsi="Times New Roman" w:cs="Times New Roman"/>
                <w:color w:val="000000" w:themeColor="text1"/>
              </w:rPr>
            </w:pPr>
          </w:p>
          <w:p w14:paraId="6E5302FF" w14:textId="77777777" w:rsidR="001B6DD3" w:rsidRPr="000B5059" w:rsidRDefault="001B6DD3" w:rsidP="005E5ABA">
            <w:pPr>
              <w:jc w:val="both"/>
              <w:rPr>
                <w:rFonts w:ascii="Times New Roman" w:hAnsi="Times New Roman" w:cs="Times New Roman"/>
                <w:color w:val="000000" w:themeColor="text1"/>
              </w:rPr>
            </w:pPr>
          </w:p>
          <w:p w14:paraId="7C07DEB5" w14:textId="77777777" w:rsidR="001B6DD3" w:rsidRPr="000B5059" w:rsidRDefault="001B6DD3" w:rsidP="005E5ABA">
            <w:pPr>
              <w:jc w:val="both"/>
              <w:rPr>
                <w:rFonts w:ascii="Times New Roman" w:hAnsi="Times New Roman" w:cs="Times New Roman"/>
                <w:color w:val="000000" w:themeColor="text1"/>
              </w:rPr>
            </w:pPr>
          </w:p>
          <w:p w14:paraId="42522F9E" w14:textId="77777777" w:rsidR="001B6DD3" w:rsidRPr="000B5059" w:rsidRDefault="001B6DD3" w:rsidP="005E5ABA">
            <w:pPr>
              <w:jc w:val="both"/>
              <w:rPr>
                <w:rFonts w:ascii="Times New Roman" w:hAnsi="Times New Roman" w:cs="Times New Roman"/>
                <w:color w:val="000000" w:themeColor="text1"/>
              </w:rPr>
            </w:pPr>
          </w:p>
          <w:p w14:paraId="33BE8669" w14:textId="77777777" w:rsidR="001B6DD3" w:rsidRPr="000B5059" w:rsidRDefault="001B6DD3" w:rsidP="005E5ABA">
            <w:pPr>
              <w:jc w:val="both"/>
              <w:rPr>
                <w:rFonts w:ascii="Times New Roman" w:hAnsi="Times New Roman" w:cs="Times New Roman"/>
                <w:color w:val="000000" w:themeColor="text1"/>
              </w:rPr>
            </w:pPr>
          </w:p>
          <w:p w14:paraId="536B942B" w14:textId="77777777" w:rsidR="001B6DD3" w:rsidRPr="000B5059" w:rsidRDefault="001B6DD3" w:rsidP="001B6DD3">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w:t>
            </w:r>
            <w:r w:rsidRPr="00116191">
              <w:rPr>
                <w:rFonts w:ascii="Times New Roman" w:hAnsi="Times New Roman" w:cs="Times New Roman"/>
                <w:color w:val="000000" w:themeColor="text1"/>
              </w:rPr>
              <w:t xml:space="preserve">Chương II (từ Điều 5 đến Điều 8) dự thảo Thông tư đã quy định rõ mối quan hệ giữa cơ sở dữ liệu </w:t>
            </w:r>
            <w:r w:rsidRPr="000B5059">
              <w:rPr>
                <w:rFonts w:ascii="Times New Roman" w:hAnsi="Times New Roman" w:cs="Times New Roman"/>
                <w:color w:val="000000" w:themeColor="text1"/>
              </w:rPr>
              <w:t>của Bộ Công Thương với cơ sở dữ liệu, hệ thống thông tin về an toàn thực phẩm của địa phương và các cơ sở dữ liệu quốc gia, cơ sở dữ liệu chuyên ngành có liên quan. Việc tạo lập, kết nối, chia sẻ dữ liệu được quy định trên nguyên tắc các dữ liệu đã được tạo lập, kết nối, chia sẻ thì không tạo lập lại để tránh chồng chéo, trùng lặp.</w:t>
            </w:r>
          </w:p>
          <w:p w14:paraId="336997B4" w14:textId="77777777" w:rsidR="001B6DD3" w:rsidRPr="00116191" w:rsidRDefault="001B6DD3" w:rsidP="005E5ABA">
            <w:pPr>
              <w:jc w:val="both"/>
              <w:rPr>
                <w:rFonts w:ascii="Times New Roman" w:hAnsi="Times New Roman" w:cs="Times New Roman"/>
                <w:color w:val="000000" w:themeColor="text1"/>
              </w:rPr>
            </w:pPr>
            <w:r w:rsidRPr="00116191">
              <w:rPr>
                <w:rFonts w:ascii="Times New Roman" w:hAnsi="Times New Roman" w:cs="Times New Roman"/>
                <w:color w:val="000000" w:themeColor="text1"/>
              </w:rPr>
              <w:t>Bộ Công Thương sẽ lấy ý kiến các đơn vị có liên quan khi xây dựng Danh mục cơ sở dữ liệu. Sau khi ban hành Danh mục cơ sở dữ liệu, Bộ Công Thương sẽ ban hành Kế hoạch triển khai xây dựng cơ sở dữ liệu.</w:t>
            </w:r>
          </w:p>
          <w:p w14:paraId="4A6FAB68" w14:textId="1BA92E79" w:rsidR="001B6DD3" w:rsidRPr="00116191" w:rsidRDefault="001B6DD3" w:rsidP="001B6DD3">
            <w:pPr>
              <w:jc w:val="both"/>
              <w:rPr>
                <w:rFonts w:ascii="Times New Roman" w:hAnsi="Times New Roman" w:cs="Times New Roman"/>
                <w:color w:val="000000" w:themeColor="text1"/>
              </w:rPr>
            </w:pPr>
            <w:r w:rsidRPr="00116191">
              <w:rPr>
                <w:rFonts w:ascii="Times New Roman" w:hAnsi="Times New Roman" w:cs="Times New Roman"/>
                <w:color w:val="000000" w:themeColor="text1"/>
              </w:rPr>
              <w:t>- Các đơn vị thuộc Bộ Công Thương có trách nhiệm hướng dẫn thực hiện, hướng dẫn kỹ thuật cho các địa phương, doanh nghiệp khi triển khai thực hiện.</w:t>
            </w:r>
          </w:p>
          <w:p w14:paraId="0EB63757" w14:textId="390F81F5" w:rsidR="001B6DD3" w:rsidRPr="00116191" w:rsidRDefault="001B6DD3" w:rsidP="005E5ABA">
            <w:pPr>
              <w:jc w:val="both"/>
              <w:rPr>
                <w:rFonts w:ascii="Times New Roman" w:hAnsi="Times New Roman" w:cs="Times New Roman"/>
                <w:color w:val="000000" w:themeColor="text1"/>
              </w:rPr>
            </w:pPr>
          </w:p>
        </w:tc>
      </w:tr>
      <w:tr w:rsidR="00AE2CA1" w:rsidRPr="00116191" w14:paraId="154DF48F" w14:textId="77777777" w:rsidTr="005E5ABA">
        <w:tc>
          <w:tcPr>
            <w:tcW w:w="704" w:type="dxa"/>
          </w:tcPr>
          <w:p w14:paraId="795C2670" w14:textId="048AF5F2" w:rsidR="00AE2CA1"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154</w:t>
            </w:r>
          </w:p>
        </w:tc>
        <w:tc>
          <w:tcPr>
            <w:tcW w:w="2362" w:type="dxa"/>
          </w:tcPr>
          <w:p w14:paraId="5F3B7FE3" w14:textId="77777777" w:rsidR="00AE2CA1" w:rsidRPr="000B5059" w:rsidRDefault="00AE2CA1" w:rsidP="00D14DCE">
            <w:pPr>
              <w:jc w:val="both"/>
              <w:rPr>
                <w:rFonts w:ascii="Times New Roman" w:hAnsi="Times New Roman" w:cs="Times New Roman"/>
                <w:b/>
                <w:bCs/>
                <w:color w:val="000000" w:themeColor="text1"/>
              </w:rPr>
            </w:pPr>
          </w:p>
        </w:tc>
        <w:tc>
          <w:tcPr>
            <w:tcW w:w="1800" w:type="dxa"/>
          </w:tcPr>
          <w:p w14:paraId="150616C1" w14:textId="77777777" w:rsidR="00AE2CA1" w:rsidRDefault="00AE2CA1"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Bia-Rượu-NGK Việt Nam (Công văn số 82/HIỆP HỘI VBA ngày 04/9/2026)</w:t>
            </w:r>
          </w:p>
          <w:p w14:paraId="08A60235" w14:textId="6244B8D8" w:rsidR="000B5059" w:rsidRP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Heineken Việt Nam (Công văn số 280826/CV-HVN-VBA ngày 28/8/2026)</w:t>
            </w:r>
          </w:p>
        </w:tc>
        <w:tc>
          <w:tcPr>
            <w:tcW w:w="4485" w:type="dxa"/>
          </w:tcPr>
          <w:p w14:paraId="3C817024" w14:textId="77777777" w:rsidR="00AE2CA1" w:rsidRPr="000B5059" w:rsidRDefault="00AE2CA1" w:rsidP="00FA359F">
            <w:pPr>
              <w:ind w:firstLine="567"/>
              <w:jc w:val="both"/>
              <w:rPr>
                <w:rFonts w:ascii="Times New Roman" w:hAnsi="Times New Roman" w:cs="Times New Roman"/>
                <w:color w:val="000000" w:themeColor="text1"/>
              </w:rPr>
            </w:pPr>
            <w:r w:rsidRPr="000B5059">
              <w:rPr>
                <w:rFonts w:ascii="Times New Roman" w:hAnsi="Times New Roman" w:cs="Times New Roman"/>
                <w:b/>
                <w:bCs/>
                <w:color w:val="000000" w:themeColor="text1"/>
              </w:rPr>
              <w:lastRenderedPageBreak/>
              <w:t>1. Đối tượng phải kết nối, cung cấp thông tin bắt buộc:</w:t>
            </w:r>
            <w:r w:rsidRPr="000B5059">
              <w:rPr>
                <w:rFonts w:ascii="Times New Roman" w:hAnsi="Times New Roman" w:cs="Times New Roman"/>
                <w:color w:val="000000" w:themeColor="text1"/>
              </w:rPr>
              <w:t xml:space="preserve"> Đề nghị CQST làm rõ mối quan hệ giữa quy định về sản phẩm thuộc danh mục có mức độ rủi ro cao và quy định về việc khuyến khích kết nối, cung cấp thông tin. Tránh cách hiểu không thống nhất </w:t>
            </w:r>
            <w:r w:rsidRPr="000B5059">
              <w:rPr>
                <w:rFonts w:ascii="Times New Roman" w:hAnsi="Times New Roman" w:cs="Times New Roman"/>
                <w:color w:val="000000" w:themeColor="text1"/>
              </w:rPr>
              <w:lastRenderedPageBreak/>
              <w:t>giữa quy định về sản phẩm rủi ro cao và quy định khuyến khích kết nối.</w:t>
            </w:r>
          </w:p>
          <w:p w14:paraId="4E60F9B0" w14:textId="77777777" w:rsidR="00AE2CA1" w:rsidRPr="000B5059" w:rsidRDefault="00AE2CA1" w:rsidP="00FA359F">
            <w:pPr>
              <w:ind w:firstLine="567"/>
              <w:jc w:val="both"/>
              <w:rPr>
                <w:rFonts w:ascii="Times New Roman" w:hAnsi="Times New Roman" w:cs="Times New Roman"/>
                <w:color w:val="000000" w:themeColor="text1"/>
              </w:rPr>
            </w:pPr>
            <w:r w:rsidRPr="000B5059">
              <w:rPr>
                <w:rFonts w:ascii="Times New Roman" w:hAnsi="Times New Roman" w:cs="Times New Roman"/>
                <w:b/>
                <w:bCs/>
                <w:color w:val="000000" w:themeColor="text1"/>
              </w:rPr>
              <w:t>2. Phân định rõ “lưu trữ hồ sơ” và “kết nối, cung cấp dữ liệu lên Cơ sở dữ liệu (CSDL)”:</w:t>
            </w:r>
            <w:r w:rsidRPr="000B5059">
              <w:rPr>
                <w:rFonts w:ascii="Times New Roman" w:hAnsi="Times New Roman" w:cs="Times New Roman"/>
                <w:color w:val="000000" w:themeColor="text1"/>
              </w:rPr>
              <w:t xml:space="preserve"> Đề nghị CQST làm rõ các thông tin quy định về trách nhiệm của cơ sở là trách nhiệm thiết lập và lưu trữ để bảo đảm khả năng truy xuất; không đồng nghĩa với nghĩa vụ thường xuyên truyền toàn bộ dữ liệu lên CSDL, trừ trường hợp pháp luật quy định bắt buộc hoặc cơ sở thuộc đối tượng phải kết nối. Việc quy định rõ sẽ giúp cho việc tránh diễn giải nhầm lẫn thành nghĩa vụ truyền dữ liệu thường xuyên.</w:t>
            </w:r>
          </w:p>
          <w:p w14:paraId="4F839759" w14:textId="77777777" w:rsidR="00AE2CA1" w:rsidRPr="000B5059" w:rsidRDefault="00AE2CA1" w:rsidP="00AE2CA1">
            <w:pPr>
              <w:ind w:firstLine="567"/>
              <w:jc w:val="both"/>
              <w:rPr>
                <w:rFonts w:ascii="Times New Roman" w:hAnsi="Times New Roman" w:cs="Times New Roman"/>
                <w:color w:val="000000" w:themeColor="text1"/>
              </w:rPr>
            </w:pPr>
            <w:r w:rsidRPr="000B5059">
              <w:rPr>
                <w:rFonts w:ascii="Times New Roman" w:hAnsi="Times New Roman" w:cs="Times New Roman"/>
                <w:b/>
                <w:bCs/>
                <w:color w:val="000000" w:themeColor="text1"/>
              </w:rPr>
              <w:t>3. Giới hạn dữ liệu ở mức cần thiết cho mục tiêu truy xuất và ATTP</w:t>
            </w:r>
            <w:r w:rsidRPr="000B5059">
              <w:rPr>
                <w:rFonts w:ascii="Times New Roman" w:hAnsi="Times New Roman" w:cs="Times New Roman"/>
                <w:color w:val="000000" w:themeColor="text1"/>
              </w:rPr>
              <w:t xml:space="preserve">: Đề nghị CQST xác định rõ dữ liệu tối thiểu phục vụ truy xuất, tập trung vào nhận diện sản phẩm/lô/mẻ, nguồn cung cấp, công đoạn sản xuất và chủ thể nhận hàng trực tiếp. </w:t>
            </w:r>
          </w:p>
          <w:p w14:paraId="08B73E2B" w14:textId="77777777" w:rsidR="00AE2CA1" w:rsidRPr="000B5059" w:rsidRDefault="00AE2CA1" w:rsidP="00AE2CA1">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Không nên mở rộng thành yêu cầu cung cấp thường xuyên toàn bộ dữ liệu thương mại, doanh số, chính sách bán hàng hoặc dữ liệu quản trị nội bộ. Giảm chi phí tuân thủ và tránh CSDL trở thành hệ thống báo cáo kinh doanh.</w:t>
            </w:r>
          </w:p>
          <w:p w14:paraId="01E6FA4A" w14:textId="142619B3" w:rsidR="00AE2CA1" w:rsidRPr="000B5059" w:rsidRDefault="00AE2CA1" w:rsidP="00AE2CA1">
            <w:pPr>
              <w:ind w:firstLine="567"/>
              <w:jc w:val="both"/>
              <w:rPr>
                <w:rFonts w:ascii="Times New Roman" w:hAnsi="Times New Roman" w:cs="Times New Roman"/>
                <w:color w:val="000000" w:themeColor="text1"/>
              </w:rPr>
            </w:pPr>
            <w:r w:rsidRPr="000B5059">
              <w:rPr>
                <w:rFonts w:ascii="Times New Roman" w:hAnsi="Times New Roman" w:cs="Times New Roman"/>
                <w:b/>
                <w:bCs/>
                <w:color w:val="000000" w:themeColor="text1"/>
              </w:rPr>
              <w:t>4. Đối với hợp đồng, hóa đơn, chứng từ: chỉ yêu cầu xuất trình khi cần xác minh:</w:t>
            </w:r>
            <w:r w:rsidRPr="000B5059">
              <w:rPr>
                <w:rFonts w:ascii="Times New Roman" w:hAnsi="Times New Roman" w:cs="Times New Roman"/>
                <w:color w:val="000000" w:themeColor="text1"/>
              </w:rPr>
              <w:t xml:space="preserve"> Các hợp đồng, hóa đơn, chứng từ mua bán/vận chuyển có thể chứa thông tin về giá, chiết khấu, điều kiện thanh toán và các bí mật thương mại. Đề nghị không coi toàn bộ các tài liệu này là dữ liệu phải thường xuyên </w:t>
            </w:r>
            <w:r w:rsidRPr="000B5059">
              <w:rPr>
                <w:rFonts w:ascii="Times New Roman" w:hAnsi="Times New Roman" w:cs="Times New Roman"/>
                <w:color w:val="000000" w:themeColor="text1"/>
              </w:rPr>
              <w:lastRenderedPageBreak/>
              <w:t>cung cấp lên CSDL; chỉ yêu cầu xuất trình khi cần thiết cho kiểm tra, xác minh hoặc truy xuất một vụ việc cụ thể, trong phạm vi cần thiết. Bảo vệ bí mật kinh doanh và chỉ cung cấp tài liệu thương mại khi thực sự cần xác minh.</w:t>
            </w:r>
          </w:p>
          <w:p w14:paraId="40A55A67" w14:textId="6F6C400B" w:rsidR="00AE2CA1" w:rsidRPr="000B5059" w:rsidRDefault="00AE2CA1" w:rsidP="00AE2CA1">
            <w:pPr>
              <w:ind w:firstLine="567"/>
              <w:jc w:val="both"/>
              <w:rPr>
                <w:rFonts w:ascii="Times New Roman" w:hAnsi="Times New Roman" w:cs="Times New Roman"/>
                <w:color w:val="000000" w:themeColor="text1"/>
              </w:rPr>
            </w:pPr>
            <w:r w:rsidRPr="000B5059">
              <w:rPr>
                <w:rFonts w:ascii="Times New Roman" w:hAnsi="Times New Roman" w:cs="Times New Roman"/>
                <w:b/>
                <w:bCs/>
                <w:color w:val="000000" w:themeColor="text1"/>
              </w:rPr>
              <w:t>5. Bảo đảm bình đẳng giữa sản phẩm sản xuất trong nước và sản phẩm nhập khẩu:</w:t>
            </w:r>
            <w:r w:rsidRPr="000B5059">
              <w:rPr>
                <w:rFonts w:ascii="Times New Roman" w:hAnsi="Times New Roman" w:cs="Times New Roman"/>
                <w:color w:val="000000" w:themeColor="text1"/>
              </w:rPr>
              <w:t xml:space="preserve"> Đề nghị CQST rà soát để nghĩa vụ truy xuất và cung cấp thông tin được áp dụng tương xứng với mức độ rủi ro của sản phẩm, tránh trường hợp doanh nghiệp sản xuất trong nước phải cung cấp dữ liệu sâu và tốn kém hơn đáng kể so với sản phẩm nhập khẩu cùng loại, qua đó ảnh hưởng đến sức cạnh tranh của sản xuất trong nước. Bảo đảm môi trường cạnh tranh công bằng cho sản xuất trong nước.</w:t>
            </w:r>
          </w:p>
          <w:p w14:paraId="643217B3" w14:textId="77777777" w:rsidR="00AE2CA1" w:rsidRPr="000B5059" w:rsidRDefault="00AE2CA1" w:rsidP="00AE2CA1">
            <w:pPr>
              <w:ind w:firstLine="567"/>
              <w:jc w:val="both"/>
              <w:rPr>
                <w:rFonts w:ascii="Times New Roman" w:hAnsi="Times New Roman" w:cs="Times New Roman"/>
                <w:color w:val="000000" w:themeColor="text1"/>
              </w:rPr>
            </w:pPr>
            <w:r w:rsidRPr="000B5059">
              <w:rPr>
                <w:rFonts w:ascii="Times New Roman" w:hAnsi="Times New Roman" w:cs="Times New Roman"/>
                <w:b/>
                <w:bCs/>
                <w:color w:val="000000" w:themeColor="text1"/>
              </w:rPr>
              <w:t>6. Không bắt buộc một phần mềm hoặc nhà cung cấp công nghệ cụ thể:</w:t>
            </w:r>
            <w:r w:rsidRPr="000B5059">
              <w:rPr>
                <w:rFonts w:ascii="Times New Roman" w:hAnsi="Times New Roman" w:cs="Times New Roman"/>
                <w:color w:val="000000" w:themeColor="text1"/>
              </w:rPr>
              <w:t xml:space="preserve"> Đề nghị CQST rà soát Dự thảo chỉ quy định chuẩn dữ liệu, chuẩn kết nối, yêu cầu bảo mật và khả năng liên thông; không bắt buộc doanh nghiệp sử dụng một phần mềm, nền tảng hoặc nhà cung cấp giải pháp cụ thể. Điều này phù hợp với nguyên tắc mở, linh hoạt và cho phép doanh nghiệp tận dụng hệ thống ERP/QMS hiện có. Cho phép doanh nghiệp tận dụng hệ thống quản lý hiện có, tránh khóa công nghệ.</w:t>
            </w:r>
          </w:p>
          <w:p w14:paraId="63AF5D74" w14:textId="49C8E4D2" w:rsidR="00AE2CA1" w:rsidRPr="000B5059" w:rsidRDefault="00AE2CA1" w:rsidP="00AE2CA1">
            <w:pPr>
              <w:ind w:firstLine="567"/>
              <w:jc w:val="both"/>
              <w:rPr>
                <w:rFonts w:ascii="Times New Roman" w:hAnsi="Times New Roman" w:cs="Times New Roman"/>
                <w:color w:val="000000" w:themeColor="text1"/>
              </w:rPr>
            </w:pPr>
            <w:r w:rsidRPr="000B5059">
              <w:rPr>
                <w:rFonts w:ascii="Times New Roman" w:hAnsi="Times New Roman" w:cs="Times New Roman"/>
                <w:b/>
                <w:bCs/>
                <w:color w:val="000000" w:themeColor="text1"/>
              </w:rPr>
              <w:t>7. Có thể phát triển CSDL theo hướng hỗ trợ xác thực hàng chính hãng</w:t>
            </w:r>
            <w:r w:rsidRPr="000B5059">
              <w:rPr>
                <w:rFonts w:ascii="Times New Roman" w:hAnsi="Times New Roman" w:cs="Times New Roman"/>
                <w:color w:val="000000" w:themeColor="text1"/>
              </w:rPr>
              <w:t xml:space="preserve">: Đề nghị CQST nghiên cứu khả năng khai </w:t>
            </w:r>
            <w:r w:rsidRPr="000B5059">
              <w:rPr>
                <w:rFonts w:ascii="Times New Roman" w:hAnsi="Times New Roman" w:cs="Times New Roman"/>
                <w:color w:val="000000" w:themeColor="text1"/>
              </w:rPr>
              <w:lastRenderedPageBreak/>
              <w:t>thác một phần dữ liệu phù hợp để người tiêu dùng nhận diện và xác thực sản phẩm chính hãng. Nếu thiết kế tốt, CSDL không chỉ phục vụ quản lý nhà nước mà còn góp phần chống hàng giả, bảo vệ thương hiệu và nâng cao niềm tin người tiêu dùng. Biến CSDL thành công cụ có giá trị cho người tiêu dùng và chống hàng giả.</w:t>
            </w:r>
          </w:p>
        </w:tc>
        <w:tc>
          <w:tcPr>
            <w:tcW w:w="4777" w:type="dxa"/>
          </w:tcPr>
          <w:p w14:paraId="6429EA78" w14:textId="77777777" w:rsidR="00AE2CA1" w:rsidRPr="000B5059" w:rsidRDefault="00647242"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3714F40E" w14:textId="77777777" w:rsidR="00647242" w:rsidRPr="00116191" w:rsidRDefault="00647242" w:rsidP="00647242">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sửa đôi Điều 17 như sau:</w:t>
            </w:r>
          </w:p>
          <w:p w14:paraId="39E39D98" w14:textId="77777777" w:rsidR="00647242" w:rsidRPr="00116191" w:rsidRDefault="00647242" w:rsidP="00647242">
            <w:pPr>
              <w:jc w:val="both"/>
              <w:rPr>
                <w:rFonts w:ascii="Times New Roman" w:hAnsi="Times New Roman" w:cs="Times New Roman"/>
                <w:i/>
                <w:iCs/>
                <w:color w:val="000000" w:themeColor="text1"/>
              </w:rPr>
            </w:pPr>
            <w:r w:rsidRPr="00116191">
              <w:rPr>
                <w:rFonts w:ascii="Times New Roman" w:hAnsi="Times New Roman" w:cs="Times New Roman"/>
                <w:i/>
                <w:iCs/>
                <w:color w:val="000000" w:themeColor="text1"/>
              </w:rPr>
              <w:t>“4. Khuyến khích các cơ sở sản xuất, kinh doanh thực phẩm thực hiện kết nối, cung cấp thông tin lên Cơ sở dữ liệu về thực phẩm thuộc phạm vi quản lý của Bộ Công Thương.</w:t>
            </w:r>
          </w:p>
          <w:p w14:paraId="6C21A842" w14:textId="77777777" w:rsidR="00647242" w:rsidRPr="00116191" w:rsidRDefault="00647242" w:rsidP="00647242">
            <w:pPr>
              <w:jc w:val="both"/>
              <w:rPr>
                <w:rFonts w:ascii="Times New Roman" w:hAnsi="Times New Roman" w:cs="Times New Roman"/>
                <w:color w:val="000000" w:themeColor="text1"/>
              </w:rPr>
            </w:pPr>
            <w:r w:rsidRPr="00116191">
              <w:rPr>
                <w:rFonts w:ascii="Times New Roman" w:hAnsi="Times New Roman" w:cs="Times New Roman"/>
                <w:i/>
                <w:iCs/>
                <w:color w:val="000000" w:themeColor="text1"/>
              </w:rPr>
              <w:lastRenderedPageBreak/>
              <w:t>5. Cơ sở sản xuất, kinh doanh thực phẩm có sản phẩm, hàng hóa thuộc Danh mục sản phẩm, hàng hóa có mức độ rủi ro cao thuộc phạm vi quản lý của Bộ Công Thương thực hiện truy xuất nguồn gốc và cung cấp thông tin lên Hệ thống cơ sở dữ liệu của Bộ Công Thương.”</w:t>
            </w:r>
          </w:p>
          <w:p w14:paraId="097DC44B" w14:textId="0BAFFD0E" w:rsidR="00647242" w:rsidRPr="000B5059" w:rsidRDefault="00647242"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Quy định tại Điều 17 đã làm rõ việc thực hiện kết nối, cung cấp thông tin bắt buộc về thực phẩm thuộc Danh mục hàng hóa rủi ro cao. Trường hợp các trường thông tin của doanh nghiệp chưa được tạo lập, kết nối, chia sẻ lên cơ sở dữ liệu thì khuyến khích doanh nghiệp kết nối, cung cấp thông tin.</w:t>
            </w:r>
          </w:p>
          <w:p w14:paraId="01E90E28" w14:textId="77777777" w:rsidR="00647242" w:rsidRPr="000B5059" w:rsidRDefault="00647242" w:rsidP="005E5ABA">
            <w:pPr>
              <w:jc w:val="both"/>
              <w:rPr>
                <w:rFonts w:ascii="Times New Roman" w:hAnsi="Times New Roman" w:cs="Times New Roman"/>
                <w:color w:val="000000" w:themeColor="text1"/>
              </w:rPr>
            </w:pPr>
          </w:p>
          <w:p w14:paraId="4BA6120E" w14:textId="498F8C40" w:rsidR="00647242" w:rsidRPr="000B5059" w:rsidRDefault="00647242"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Điều 19 Luật An toàn thực phẩm quy định tổ chức cá nhân lưu giữ hồ sơ về nguồn gốc, xuất xứ nguyên liệu thực phẩm và các tài liệu khác về toàn bộ quá trình sản xuất, kinh doanh thực phẩm;</w:t>
            </w:r>
          </w:p>
          <w:p w14:paraId="15B959C6" w14:textId="77777777" w:rsidR="00647242" w:rsidRPr="000B5059" w:rsidRDefault="00647242" w:rsidP="005E5ABA">
            <w:pPr>
              <w:jc w:val="both"/>
              <w:rPr>
                <w:rFonts w:ascii="Times New Roman" w:hAnsi="Times New Roman" w:cs="Times New Roman"/>
                <w:color w:val="000000" w:themeColor="text1"/>
              </w:rPr>
            </w:pPr>
          </w:p>
          <w:p w14:paraId="12B0EA9B" w14:textId="77777777" w:rsidR="00647242" w:rsidRPr="000B5059" w:rsidRDefault="00647242" w:rsidP="005E5ABA">
            <w:pPr>
              <w:jc w:val="both"/>
              <w:rPr>
                <w:rFonts w:ascii="Times New Roman" w:hAnsi="Times New Roman" w:cs="Times New Roman"/>
                <w:color w:val="000000" w:themeColor="text1"/>
              </w:rPr>
            </w:pPr>
          </w:p>
          <w:p w14:paraId="301AAC23" w14:textId="77777777" w:rsidR="00647242" w:rsidRPr="000B5059" w:rsidRDefault="00647242" w:rsidP="005E5ABA">
            <w:pPr>
              <w:jc w:val="both"/>
              <w:rPr>
                <w:rFonts w:ascii="Times New Roman" w:hAnsi="Times New Roman" w:cs="Times New Roman"/>
                <w:color w:val="000000" w:themeColor="text1"/>
              </w:rPr>
            </w:pPr>
          </w:p>
          <w:p w14:paraId="6AA7B7F4" w14:textId="77777777" w:rsidR="00647242" w:rsidRPr="000B5059" w:rsidRDefault="00647242" w:rsidP="005E5ABA">
            <w:pPr>
              <w:jc w:val="both"/>
              <w:rPr>
                <w:rFonts w:ascii="Times New Roman" w:hAnsi="Times New Roman" w:cs="Times New Roman"/>
                <w:color w:val="000000" w:themeColor="text1"/>
              </w:rPr>
            </w:pPr>
          </w:p>
          <w:p w14:paraId="6DF3EAAF" w14:textId="77777777" w:rsidR="00647242" w:rsidRPr="000B5059" w:rsidRDefault="00647242" w:rsidP="005E5ABA">
            <w:pPr>
              <w:jc w:val="both"/>
              <w:rPr>
                <w:rFonts w:ascii="Times New Roman" w:hAnsi="Times New Roman" w:cs="Times New Roman"/>
                <w:color w:val="000000" w:themeColor="text1"/>
              </w:rPr>
            </w:pPr>
          </w:p>
          <w:p w14:paraId="48647BA1" w14:textId="77777777" w:rsidR="00647242" w:rsidRPr="000B5059" w:rsidRDefault="00647242" w:rsidP="005E5ABA">
            <w:pPr>
              <w:jc w:val="both"/>
              <w:rPr>
                <w:rFonts w:ascii="Times New Roman" w:hAnsi="Times New Roman" w:cs="Times New Roman"/>
                <w:color w:val="000000" w:themeColor="text1"/>
              </w:rPr>
            </w:pPr>
          </w:p>
          <w:p w14:paraId="4068E0E7" w14:textId="77777777" w:rsidR="00647242" w:rsidRPr="000B5059" w:rsidRDefault="00647242" w:rsidP="005E5ABA">
            <w:pPr>
              <w:jc w:val="both"/>
              <w:rPr>
                <w:rFonts w:ascii="Times New Roman" w:hAnsi="Times New Roman" w:cs="Times New Roman"/>
                <w:color w:val="000000" w:themeColor="text1"/>
              </w:rPr>
            </w:pPr>
          </w:p>
          <w:p w14:paraId="4D5F01B4" w14:textId="56BE22C8" w:rsidR="00647242" w:rsidRPr="000B5059" w:rsidRDefault="00647242" w:rsidP="00647242">
            <w:pPr>
              <w:jc w:val="both"/>
              <w:rPr>
                <w:rFonts w:ascii="Times New Roman" w:hAnsi="Times New Roman" w:cs="Times New Roman"/>
                <w:bCs/>
                <w:i/>
                <w:iCs/>
                <w:color w:val="000000" w:themeColor="text1"/>
              </w:rPr>
            </w:pPr>
            <w:r w:rsidRPr="000B5059">
              <w:rPr>
                <w:rFonts w:ascii="Times New Roman" w:hAnsi="Times New Roman" w:cs="Times New Roman"/>
                <w:color w:val="000000" w:themeColor="text1"/>
              </w:rPr>
              <w:t xml:space="preserve">- Khoản 2 Điều 13 dự thảo Thông tư quy định: </w:t>
            </w:r>
            <w:r w:rsidRPr="000B5059">
              <w:rPr>
                <w:rFonts w:ascii="Times New Roman" w:hAnsi="Times New Roman" w:cs="Times New Roman"/>
                <w:i/>
                <w:iCs/>
                <w:color w:val="000000" w:themeColor="text1"/>
              </w:rPr>
              <w:t>“</w:t>
            </w:r>
            <w:r w:rsidRPr="000B5059">
              <w:rPr>
                <w:rFonts w:ascii="Times New Roman" w:hAnsi="Times New Roman" w:cs="Times New Roman"/>
                <w:bCs/>
                <w:i/>
                <w:iCs/>
                <w:color w:val="000000" w:themeColor="text1"/>
              </w:rPr>
              <w:t>2. Khi dữ liệu có sẵn trong Cơ sở dữ liệu đáp ứng yêu cầu thực hiện truy xuất nguồn gốc thì cơ quan nhà nước khai thác, sử dụng dữ liệu đó và không yêu cầu tổ chức, cá nhân cung cấp lại, trừ trường hợp cần kiểm tra, xác minh hoặc pháp luật có quy định khác.”</w:t>
            </w:r>
          </w:p>
          <w:p w14:paraId="1A383BE2" w14:textId="50D12A29" w:rsidR="00647242" w:rsidRPr="000B5059" w:rsidRDefault="00647242" w:rsidP="005E5ABA">
            <w:pPr>
              <w:jc w:val="both"/>
              <w:rPr>
                <w:rFonts w:ascii="Times New Roman" w:hAnsi="Times New Roman" w:cs="Times New Roman"/>
                <w:color w:val="000000" w:themeColor="text1"/>
              </w:rPr>
            </w:pPr>
          </w:p>
          <w:p w14:paraId="30A3E5A1" w14:textId="77777777" w:rsidR="00647242" w:rsidRPr="000B5059" w:rsidRDefault="00647242" w:rsidP="005E5ABA">
            <w:pPr>
              <w:jc w:val="both"/>
              <w:rPr>
                <w:rFonts w:ascii="Times New Roman" w:hAnsi="Times New Roman" w:cs="Times New Roman"/>
                <w:color w:val="000000" w:themeColor="text1"/>
              </w:rPr>
            </w:pPr>
          </w:p>
          <w:p w14:paraId="7BCF3BF3" w14:textId="77777777" w:rsidR="00647242" w:rsidRPr="000B5059" w:rsidRDefault="00647242" w:rsidP="005E5ABA">
            <w:pPr>
              <w:jc w:val="both"/>
              <w:rPr>
                <w:rFonts w:ascii="Times New Roman" w:hAnsi="Times New Roman" w:cs="Times New Roman"/>
                <w:color w:val="000000" w:themeColor="text1"/>
              </w:rPr>
            </w:pPr>
          </w:p>
          <w:p w14:paraId="0A04E197" w14:textId="77777777" w:rsidR="00647242" w:rsidRPr="000B5059" w:rsidRDefault="00647242" w:rsidP="005E5ABA">
            <w:pPr>
              <w:jc w:val="both"/>
              <w:rPr>
                <w:rFonts w:ascii="Times New Roman" w:hAnsi="Times New Roman" w:cs="Times New Roman"/>
                <w:color w:val="000000" w:themeColor="text1"/>
              </w:rPr>
            </w:pPr>
          </w:p>
          <w:p w14:paraId="0DE289D6" w14:textId="77777777" w:rsidR="00647242" w:rsidRPr="000B5059" w:rsidRDefault="00647242" w:rsidP="005E5ABA">
            <w:pPr>
              <w:jc w:val="both"/>
              <w:rPr>
                <w:rFonts w:ascii="Times New Roman" w:hAnsi="Times New Roman" w:cs="Times New Roman"/>
                <w:color w:val="000000" w:themeColor="text1"/>
              </w:rPr>
            </w:pPr>
          </w:p>
          <w:p w14:paraId="7E2BC5E8" w14:textId="77777777" w:rsidR="00647242" w:rsidRPr="000B5059" w:rsidRDefault="00647242" w:rsidP="005E5ABA">
            <w:pPr>
              <w:jc w:val="both"/>
              <w:rPr>
                <w:rFonts w:ascii="Times New Roman" w:hAnsi="Times New Roman" w:cs="Times New Roman"/>
                <w:color w:val="000000" w:themeColor="text1"/>
              </w:rPr>
            </w:pPr>
          </w:p>
          <w:p w14:paraId="6E158B27" w14:textId="01BE6B6C" w:rsidR="00647242" w:rsidRPr="000B5059" w:rsidRDefault="00647242"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Quy định tại dự thảo Thông tư đã phân định rõ trách nhiệm lưu trữ thông tin của các cơ sở sản xuất, kinh doanh thực phẩm và thông tin đối với </w:t>
            </w:r>
            <w:r w:rsidR="004B3C05" w:rsidRPr="000B5059">
              <w:rPr>
                <w:rFonts w:ascii="Times New Roman" w:hAnsi="Times New Roman" w:cs="Times New Roman"/>
                <w:color w:val="000000" w:themeColor="text1"/>
              </w:rPr>
              <w:t>sản phẩm sản xuất trong nước và sản phẩm nhập khẩu, đảm bảo bình đẳng, không biệt đối xử.</w:t>
            </w:r>
          </w:p>
          <w:p w14:paraId="0385B965" w14:textId="77777777" w:rsidR="004B3C05" w:rsidRPr="000B5059" w:rsidRDefault="004B3C05" w:rsidP="005E5ABA">
            <w:pPr>
              <w:jc w:val="both"/>
              <w:rPr>
                <w:rFonts w:ascii="Times New Roman" w:hAnsi="Times New Roman" w:cs="Times New Roman"/>
                <w:color w:val="000000" w:themeColor="text1"/>
              </w:rPr>
            </w:pPr>
          </w:p>
          <w:p w14:paraId="1A75C995" w14:textId="77777777" w:rsidR="004B3C05" w:rsidRPr="000B5059" w:rsidRDefault="004B3C05" w:rsidP="005E5ABA">
            <w:pPr>
              <w:jc w:val="both"/>
              <w:rPr>
                <w:rFonts w:ascii="Times New Roman" w:hAnsi="Times New Roman" w:cs="Times New Roman"/>
                <w:color w:val="000000" w:themeColor="text1"/>
              </w:rPr>
            </w:pPr>
          </w:p>
          <w:p w14:paraId="5FC40594" w14:textId="77777777" w:rsidR="004B3C05" w:rsidRPr="000B5059" w:rsidRDefault="004B3C05" w:rsidP="005E5ABA">
            <w:pPr>
              <w:jc w:val="both"/>
              <w:rPr>
                <w:rFonts w:ascii="Times New Roman" w:hAnsi="Times New Roman" w:cs="Times New Roman"/>
                <w:color w:val="000000" w:themeColor="text1"/>
              </w:rPr>
            </w:pPr>
          </w:p>
          <w:p w14:paraId="4FE1E890" w14:textId="77777777" w:rsidR="004B3C05" w:rsidRPr="000B5059" w:rsidRDefault="004B3C05" w:rsidP="005E5ABA">
            <w:pPr>
              <w:jc w:val="both"/>
              <w:rPr>
                <w:rFonts w:ascii="Times New Roman" w:hAnsi="Times New Roman" w:cs="Times New Roman"/>
                <w:color w:val="000000" w:themeColor="text1"/>
              </w:rPr>
            </w:pPr>
          </w:p>
          <w:p w14:paraId="2CD1B95B" w14:textId="77777777" w:rsidR="004B3C05" w:rsidRPr="000B5059" w:rsidRDefault="004B3C05" w:rsidP="005E5ABA">
            <w:pPr>
              <w:jc w:val="both"/>
              <w:rPr>
                <w:rFonts w:ascii="Times New Roman" w:hAnsi="Times New Roman" w:cs="Times New Roman"/>
                <w:color w:val="000000" w:themeColor="text1"/>
              </w:rPr>
            </w:pPr>
          </w:p>
          <w:p w14:paraId="6F365912" w14:textId="77777777" w:rsidR="004B3C05" w:rsidRPr="000B5059" w:rsidRDefault="004B3C05" w:rsidP="005E5ABA">
            <w:pPr>
              <w:jc w:val="both"/>
              <w:rPr>
                <w:rFonts w:ascii="Times New Roman" w:hAnsi="Times New Roman" w:cs="Times New Roman"/>
                <w:color w:val="000000" w:themeColor="text1"/>
              </w:rPr>
            </w:pPr>
          </w:p>
          <w:p w14:paraId="18EF80B6" w14:textId="77777777" w:rsidR="004B3C05" w:rsidRPr="000B5059" w:rsidRDefault="004B3C05" w:rsidP="005E5ABA">
            <w:pPr>
              <w:jc w:val="both"/>
              <w:rPr>
                <w:rFonts w:ascii="Times New Roman" w:hAnsi="Times New Roman" w:cs="Times New Roman"/>
                <w:color w:val="000000" w:themeColor="text1"/>
              </w:rPr>
            </w:pPr>
          </w:p>
          <w:p w14:paraId="10ECBA56" w14:textId="39132EBB" w:rsidR="004B3C05" w:rsidRPr="000B5059" w:rsidRDefault="004B3C05"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Dự thảo Thông tư không quy định về nội dung này.</w:t>
            </w:r>
          </w:p>
          <w:p w14:paraId="533434D8" w14:textId="77777777" w:rsidR="004B3C05" w:rsidRPr="000B5059" w:rsidRDefault="004B3C05" w:rsidP="005E5ABA">
            <w:pPr>
              <w:jc w:val="both"/>
              <w:rPr>
                <w:rFonts w:ascii="Times New Roman" w:hAnsi="Times New Roman" w:cs="Times New Roman"/>
                <w:color w:val="000000" w:themeColor="text1"/>
              </w:rPr>
            </w:pPr>
          </w:p>
          <w:p w14:paraId="5DE2F597" w14:textId="77777777" w:rsidR="004B3C05" w:rsidRPr="000B5059" w:rsidRDefault="004B3C05" w:rsidP="005E5ABA">
            <w:pPr>
              <w:jc w:val="both"/>
              <w:rPr>
                <w:rFonts w:ascii="Times New Roman" w:hAnsi="Times New Roman" w:cs="Times New Roman"/>
                <w:color w:val="000000" w:themeColor="text1"/>
              </w:rPr>
            </w:pPr>
          </w:p>
          <w:p w14:paraId="4EA71167" w14:textId="77777777" w:rsidR="004B3C05" w:rsidRPr="000B5059" w:rsidRDefault="004B3C05" w:rsidP="005E5ABA">
            <w:pPr>
              <w:jc w:val="both"/>
              <w:rPr>
                <w:rFonts w:ascii="Times New Roman" w:hAnsi="Times New Roman" w:cs="Times New Roman"/>
                <w:color w:val="000000" w:themeColor="text1"/>
              </w:rPr>
            </w:pPr>
          </w:p>
          <w:p w14:paraId="6DB061DF" w14:textId="77777777" w:rsidR="004B3C05" w:rsidRPr="000B5059" w:rsidRDefault="004B3C05" w:rsidP="005E5ABA">
            <w:pPr>
              <w:jc w:val="both"/>
              <w:rPr>
                <w:rFonts w:ascii="Times New Roman" w:hAnsi="Times New Roman" w:cs="Times New Roman"/>
                <w:color w:val="000000" w:themeColor="text1"/>
              </w:rPr>
            </w:pPr>
          </w:p>
          <w:p w14:paraId="13CDA4AA" w14:textId="77777777" w:rsidR="004B3C05" w:rsidRPr="000B5059" w:rsidRDefault="004B3C05" w:rsidP="005E5ABA">
            <w:pPr>
              <w:jc w:val="both"/>
              <w:rPr>
                <w:rFonts w:ascii="Times New Roman" w:hAnsi="Times New Roman" w:cs="Times New Roman"/>
                <w:color w:val="000000" w:themeColor="text1"/>
              </w:rPr>
            </w:pPr>
          </w:p>
          <w:p w14:paraId="5CAA9249" w14:textId="77777777" w:rsidR="004B3C05" w:rsidRPr="000B5059" w:rsidRDefault="004B3C05" w:rsidP="005E5ABA">
            <w:pPr>
              <w:jc w:val="both"/>
              <w:rPr>
                <w:rFonts w:ascii="Times New Roman" w:hAnsi="Times New Roman" w:cs="Times New Roman"/>
                <w:color w:val="000000" w:themeColor="text1"/>
              </w:rPr>
            </w:pPr>
          </w:p>
          <w:p w14:paraId="1D2BC8A6" w14:textId="77777777" w:rsidR="004B3C05" w:rsidRPr="000B5059" w:rsidRDefault="004B3C05" w:rsidP="005E5ABA">
            <w:pPr>
              <w:jc w:val="both"/>
              <w:rPr>
                <w:rFonts w:ascii="Times New Roman" w:hAnsi="Times New Roman" w:cs="Times New Roman"/>
                <w:color w:val="000000" w:themeColor="text1"/>
              </w:rPr>
            </w:pPr>
          </w:p>
          <w:p w14:paraId="020F26C4" w14:textId="77777777" w:rsidR="004B3C05" w:rsidRPr="000B5059" w:rsidRDefault="004B3C05" w:rsidP="005E5ABA">
            <w:pPr>
              <w:jc w:val="both"/>
              <w:rPr>
                <w:rFonts w:ascii="Times New Roman" w:hAnsi="Times New Roman" w:cs="Times New Roman"/>
                <w:color w:val="000000" w:themeColor="text1"/>
              </w:rPr>
            </w:pPr>
          </w:p>
          <w:p w14:paraId="5EFA25CA" w14:textId="77777777" w:rsidR="004B3C05" w:rsidRPr="000B5059" w:rsidRDefault="004B3C05" w:rsidP="005E5ABA">
            <w:pPr>
              <w:jc w:val="both"/>
              <w:rPr>
                <w:rFonts w:ascii="Times New Roman" w:hAnsi="Times New Roman" w:cs="Times New Roman"/>
                <w:color w:val="000000" w:themeColor="text1"/>
              </w:rPr>
            </w:pPr>
          </w:p>
          <w:p w14:paraId="3D05D5E0" w14:textId="77777777" w:rsidR="004B3C05" w:rsidRPr="000B5059" w:rsidRDefault="004B3C05" w:rsidP="005E5ABA">
            <w:pPr>
              <w:jc w:val="both"/>
              <w:rPr>
                <w:rFonts w:ascii="Times New Roman" w:hAnsi="Times New Roman" w:cs="Times New Roman"/>
                <w:color w:val="000000" w:themeColor="text1"/>
              </w:rPr>
            </w:pPr>
          </w:p>
          <w:p w14:paraId="035E1800" w14:textId="231A0E8C" w:rsidR="004B3C05" w:rsidRPr="000B5059" w:rsidRDefault="004B3C05"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 Dự thảo Thông tư quy định xây dựng cơ sở dữ liệu để phục vụ quản lý nhà nước về thực phẩm thuộc phạm vi của Bộ Công Thương, trong đó </w:t>
            </w:r>
            <w:r w:rsidRPr="000B5059">
              <w:rPr>
                <w:rFonts w:ascii="Times New Roman" w:hAnsi="Times New Roman" w:cs="Times New Roman"/>
                <w:color w:val="000000" w:themeColor="text1"/>
              </w:rPr>
              <w:lastRenderedPageBreak/>
              <w:t>thực hiện nhiều mục tiêu như chất lượng sản phẩm hàng hóa, kiểm tra và xử lý vi phạm, bảo vệ quyền lợi người tiêu dùng.</w:t>
            </w:r>
          </w:p>
          <w:p w14:paraId="59A11FCD" w14:textId="1DB7A26D" w:rsidR="00647242" w:rsidRPr="000B5059" w:rsidRDefault="00647242" w:rsidP="005E5ABA">
            <w:pPr>
              <w:jc w:val="both"/>
              <w:rPr>
                <w:rFonts w:ascii="Times New Roman" w:hAnsi="Times New Roman" w:cs="Times New Roman"/>
                <w:color w:val="000000" w:themeColor="text1"/>
              </w:rPr>
            </w:pPr>
          </w:p>
        </w:tc>
      </w:tr>
      <w:tr w:rsidR="00CF0E7B" w:rsidRPr="00116191" w14:paraId="3F3F5EB4" w14:textId="77777777" w:rsidTr="005E5ABA">
        <w:tc>
          <w:tcPr>
            <w:tcW w:w="704" w:type="dxa"/>
          </w:tcPr>
          <w:p w14:paraId="4DA92DEC" w14:textId="0034DE0E" w:rsidR="00CF0E7B"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155</w:t>
            </w:r>
          </w:p>
        </w:tc>
        <w:tc>
          <w:tcPr>
            <w:tcW w:w="2362" w:type="dxa"/>
          </w:tcPr>
          <w:p w14:paraId="6E5382EF" w14:textId="77777777" w:rsidR="00CF0E7B" w:rsidRPr="000B5059" w:rsidRDefault="00CF0E7B" w:rsidP="00D14DCE">
            <w:pPr>
              <w:jc w:val="both"/>
              <w:rPr>
                <w:rFonts w:ascii="Times New Roman" w:hAnsi="Times New Roman" w:cs="Times New Roman"/>
                <w:b/>
                <w:bCs/>
                <w:color w:val="000000" w:themeColor="text1"/>
              </w:rPr>
            </w:pPr>
          </w:p>
        </w:tc>
        <w:tc>
          <w:tcPr>
            <w:tcW w:w="1800" w:type="dxa"/>
          </w:tcPr>
          <w:p w14:paraId="5DEFE95E" w14:textId="77777777" w:rsidR="00CF0E7B" w:rsidRDefault="00CF0E7B"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Bia-Rượu-NGK Việt Nam (Công văn số 82/HIỆP HỘI VBA ngày 04/9/2026)</w:t>
            </w:r>
          </w:p>
          <w:p w14:paraId="14D3009D" w14:textId="0F546D6B" w:rsidR="000B5059" w:rsidRP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Heineken Việt Nam (Công văn số 280826/CV-HVN-VBA ngày 28/8/2026)</w:t>
            </w:r>
          </w:p>
        </w:tc>
        <w:tc>
          <w:tcPr>
            <w:tcW w:w="4485" w:type="dxa"/>
          </w:tcPr>
          <w:p w14:paraId="30B00413" w14:textId="522FA68D" w:rsidR="00CF0E7B" w:rsidRPr="000B5059" w:rsidRDefault="00CF0E7B" w:rsidP="00CF0E7B">
            <w:pPr>
              <w:ind w:firstLine="567"/>
              <w:jc w:val="both"/>
              <w:rPr>
                <w:rFonts w:ascii="Times New Roman" w:hAnsi="Times New Roman" w:cs="Times New Roman"/>
                <w:color w:val="000000" w:themeColor="text1"/>
              </w:rPr>
            </w:pPr>
            <w:r w:rsidRPr="000B5059">
              <w:rPr>
                <w:rFonts w:ascii="Times New Roman" w:hAnsi="Times New Roman" w:cs="Times New Roman"/>
                <w:b/>
                <w:bCs/>
                <w:color w:val="000000" w:themeColor="text1"/>
              </w:rPr>
              <w:t>Các</w:t>
            </w:r>
            <w:r w:rsidR="004B3C05" w:rsidRPr="000B5059">
              <w:rPr>
                <w:rFonts w:ascii="Times New Roman" w:hAnsi="Times New Roman" w:cs="Times New Roman"/>
                <w:b/>
                <w:bCs/>
                <w:color w:val="000000" w:themeColor="text1"/>
              </w:rPr>
              <w:t>h</w:t>
            </w:r>
            <w:r w:rsidRPr="000B5059">
              <w:rPr>
                <w:rFonts w:ascii="Times New Roman" w:hAnsi="Times New Roman" w:cs="Times New Roman"/>
                <w:b/>
                <w:bCs/>
                <w:color w:val="000000" w:themeColor="text1"/>
              </w:rPr>
              <w:t xml:space="preserve"> thức cung cấp dữ liệu: </w:t>
            </w:r>
            <w:r w:rsidRPr="000B5059">
              <w:rPr>
                <w:rFonts w:ascii="Times New Roman" w:hAnsi="Times New Roman" w:cs="Times New Roman"/>
                <w:color w:val="000000" w:themeColor="text1"/>
              </w:rPr>
              <w:t xml:space="preserve">Dự thảo yêu cầu doanh nghiệp thiết lập, lưu trữ và sẵn sàng cung cấp một khối lượng lớn thông tin, hồ sơ liên quan đến hoạt động sản xuất, kinh doanh. Trên thực tế, nhiều thông tin và chứng từ trong số này đã được doanh nghiệp cung cấp cho cơ quan nhà nước thông qua các thủ tục hành chính hiện hành, chẳng hạn như thủ tục hải quan, hồ sơ tự công bố sản phẩm hoặc đăng ký bản công bố sản phẩm, giấy phép và các thủ tục quản lý chuyên ngành khác. Việc tiếp tục yêu cầu doanh nghiệp lưu trữ và cung cấp lại các thông tin, chứng từ đã có trong hệ thống cơ sở dữ liệu của cơ quan nhà nước không chỉ làm phát sinh chi phí và nguồn lực tuân thủ mà còn dẫn đến tình trạng cung cấp dữ liệu trùng lặp, chưa phù hợp với chủ trương cải cách thủ tục hành chính và chuyển đổi số của Chính phủ. </w:t>
            </w:r>
          </w:p>
          <w:p w14:paraId="6B990CAA" w14:textId="77777777" w:rsidR="00CF0E7B" w:rsidRPr="000B5059" w:rsidRDefault="00CF0E7B" w:rsidP="00CF0E7B">
            <w:pPr>
              <w:ind w:firstLine="567"/>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 xml:space="preserve">VBA kiến nghị CQST:  </w:t>
            </w:r>
          </w:p>
          <w:p w14:paraId="6987C5B3" w14:textId="77777777" w:rsidR="00CF0E7B" w:rsidRPr="000B5059" w:rsidRDefault="00CF0E7B" w:rsidP="00CF0E7B">
            <w:pPr>
              <w:ind w:firstLine="567"/>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 xml:space="preserve">- Cần ưu tiên khai thác, sử dụng lại dữ liệu đã có trong các cơ sở dữ liệu quốc gia, cơ sở dữ liệu chuyên ngành và hệ thống thông tin của các cơ quan nhà nước; hạn chế yêu cầu tổ chức, cá nhân cung cấp lại thông </w:t>
            </w:r>
            <w:r w:rsidRPr="000B5059">
              <w:rPr>
                <w:rFonts w:ascii="Times New Roman" w:hAnsi="Times New Roman" w:cs="Times New Roman"/>
                <w:i/>
                <w:iCs/>
                <w:color w:val="000000" w:themeColor="text1"/>
              </w:rPr>
              <w:lastRenderedPageBreak/>
              <w:t>tin mà cơ quan nhà nước đã có hoặc có thể khai thác hợp pháp thông qua kết nối, chia sẻ dữ liệu. Cách tiếp cận này sẽ bảo đảm Dự thảo phù hợp với các chính sách đã được Chính phủ thông qua tại Nghị quyết số 184/2026/NQ-CP, cũng như tinh thần của Nghị quyết số 66-NQ/TW và Nghị quyết số 68-NQ/TW về cải thiện môi trường đầu tư kinh doanh, giảm gánh nặng tuân thủ cho doanh nghiệp, chuyển mạnh từ tiền kiểm sang hậu kiểm và thúc đẩy cải cách thủ tục hành chính.</w:t>
            </w:r>
          </w:p>
          <w:p w14:paraId="18B84C41" w14:textId="77777777" w:rsidR="00CF0E7B" w:rsidRPr="000B5059" w:rsidRDefault="00CF0E7B" w:rsidP="00CF0E7B">
            <w:pPr>
              <w:ind w:firstLine="567"/>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 xml:space="preserve">- Cần đảm bảo nguyên tắc “Cung cấp một lần sử dụng nhiều lần” để tiết kiệm thời gian và chi phí cho doanh nghiệp cũng như cơ quan quản lý. </w:t>
            </w:r>
          </w:p>
          <w:p w14:paraId="7DCB4F30" w14:textId="7152267D" w:rsidR="00CF0E7B" w:rsidRPr="000B5059" w:rsidRDefault="00CF0E7B" w:rsidP="00CF0E7B">
            <w:pPr>
              <w:ind w:firstLine="567"/>
              <w:jc w:val="both"/>
              <w:rPr>
                <w:rFonts w:ascii="Times New Roman" w:hAnsi="Times New Roman" w:cs="Times New Roman"/>
                <w:b/>
                <w:bCs/>
                <w:color w:val="000000" w:themeColor="text1"/>
              </w:rPr>
            </w:pPr>
            <w:r w:rsidRPr="000B5059">
              <w:rPr>
                <w:rFonts w:ascii="Times New Roman" w:hAnsi="Times New Roman" w:cs="Times New Roman"/>
                <w:i/>
                <w:iCs/>
                <w:color w:val="000000" w:themeColor="text1"/>
              </w:rPr>
              <w:t>- Cần bổ sung quy định các cơ quan nhà nước chủ động kết nối, chia sẻ và khai thác các cơ sở dữ liệu đã có; doanh nghiệp không phải cung cấp lại cùng một thông tin cho nhiều cơ quan hoặc nhiều hệ thống khác nhau. Đây cần được coi là trách nhiệm tổ chức dữ liệu của cơ quan quản lý, không chỉ là khuyến nghị đối với doanh nghiệp, thực hiện thực chất cải cách hành chính và giảm khai báo trùng lặp.</w:t>
            </w:r>
          </w:p>
        </w:tc>
        <w:tc>
          <w:tcPr>
            <w:tcW w:w="4777" w:type="dxa"/>
          </w:tcPr>
          <w:p w14:paraId="107E3E0A" w14:textId="09C2530E" w:rsidR="004B3C05" w:rsidRPr="000B5059" w:rsidRDefault="004B3C05" w:rsidP="004B3C05">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Điều 19 Luật An toàn thực phẩm quy định tổ chức cá nhân lưu giữ hồ sơ về nguồn gốc, xuất xứ nguyên liệu thực phẩm và các tài liệu khác về toàn bộ quá trình sản xuất, kinh doanh thực phẩm. Đây là trách nhiệm lưu trữ của doanh nghiệp đã được quy định tại Luật An toàn thực phẩm từ năm 2010. Dự thảo Thông tư không bắt buộc kết nối với cơ sở dữ liệu, vì vậy không làm phát sinh chi phí, nguồn lực tuân thủ.</w:t>
            </w:r>
          </w:p>
          <w:p w14:paraId="07320F8B" w14:textId="77777777" w:rsidR="004C66C2" w:rsidRPr="000B5059" w:rsidRDefault="004C66C2" w:rsidP="004C66C2">
            <w:pPr>
              <w:jc w:val="both"/>
              <w:rPr>
                <w:rFonts w:ascii="Times New Roman" w:hAnsi="Times New Roman" w:cs="Times New Roman"/>
                <w:color w:val="000000" w:themeColor="text1"/>
              </w:rPr>
            </w:pPr>
            <w:r w:rsidRPr="00116191">
              <w:rPr>
                <w:rFonts w:ascii="Times New Roman" w:hAnsi="Times New Roman" w:cs="Times New Roman"/>
                <w:color w:val="000000" w:themeColor="text1"/>
              </w:rPr>
              <w:t xml:space="preserve">Chương II (từ Điều 5 đến Điều 8) dự thảo Thông tư đã quy định rõ mối quan hệ giữa cơ sở dữ liệu </w:t>
            </w:r>
            <w:r w:rsidRPr="000B5059">
              <w:rPr>
                <w:rFonts w:ascii="Times New Roman" w:hAnsi="Times New Roman" w:cs="Times New Roman"/>
                <w:color w:val="000000" w:themeColor="text1"/>
              </w:rPr>
              <w:t>của Bộ Công Thương với cơ sở dữ liệu, hệ thống thông tin về an toàn thực phẩm của địa phương và các cơ sở dữ liệu quốc gia, cơ sở dữ liệu chuyên ngành có liên quan. Việc tạo lập, kết nối, chia sẻ dữ liệu được quy định trên nguyên tắc các dữ liệu đã được tạo lập, kết nối, chia sẻ thì không tạo lập lại để tránh chồng chéo, trùng lặp.</w:t>
            </w:r>
          </w:p>
          <w:p w14:paraId="3B7B80D3" w14:textId="77777777" w:rsidR="004C66C2" w:rsidRPr="000B5059" w:rsidRDefault="004C66C2" w:rsidP="004C66C2">
            <w:pPr>
              <w:jc w:val="both"/>
              <w:rPr>
                <w:rFonts w:ascii="Times New Roman" w:hAnsi="Times New Roman" w:cs="Times New Roman"/>
                <w:color w:val="000000" w:themeColor="text1"/>
              </w:rPr>
            </w:pPr>
          </w:p>
          <w:p w14:paraId="2BEB914D" w14:textId="77777777" w:rsidR="004C66C2" w:rsidRPr="000B5059" w:rsidRDefault="004C66C2" w:rsidP="004B3C05">
            <w:pPr>
              <w:jc w:val="both"/>
              <w:rPr>
                <w:rFonts w:ascii="Times New Roman" w:hAnsi="Times New Roman" w:cs="Times New Roman"/>
                <w:color w:val="000000" w:themeColor="text1"/>
              </w:rPr>
            </w:pPr>
          </w:p>
          <w:p w14:paraId="7BA9E190" w14:textId="77777777" w:rsidR="00CF0E7B" w:rsidRPr="000B5059" w:rsidRDefault="00CF0E7B" w:rsidP="005E5ABA">
            <w:pPr>
              <w:jc w:val="both"/>
              <w:rPr>
                <w:rFonts w:ascii="Times New Roman" w:hAnsi="Times New Roman" w:cs="Times New Roman"/>
                <w:color w:val="000000" w:themeColor="text1"/>
              </w:rPr>
            </w:pPr>
          </w:p>
        </w:tc>
      </w:tr>
      <w:tr w:rsidR="00CF0E7B" w:rsidRPr="00116191" w14:paraId="7B0A194C" w14:textId="77777777" w:rsidTr="005E5ABA">
        <w:tc>
          <w:tcPr>
            <w:tcW w:w="704" w:type="dxa"/>
          </w:tcPr>
          <w:p w14:paraId="7D659325" w14:textId="2BB44A8C" w:rsidR="00CF0E7B"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156</w:t>
            </w:r>
          </w:p>
        </w:tc>
        <w:tc>
          <w:tcPr>
            <w:tcW w:w="2362" w:type="dxa"/>
          </w:tcPr>
          <w:p w14:paraId="3CCAEE13" w14:textId="77777777" w:rsidR="00CF0E7B" w:rsidRPr="000B5059" w:rsidRDefault="00CF0E7B" w:rsidP="00D14DCE">
            <w:pPr>
              <w:jc w:val="both"/>
              <w:rPr>
                <w:rFonts w:ascii="Times New Roman" w:hAnsi="Times New Roman" w:cs="Times New Roman"/>
                <w:b/>
                <w:bCs/>
                <w:color w:val="000000" w:themeColor="text1"/>
              </w:rPr>
            </w:pPr>
          </w:p>
        </w:tc>
        <w:tc>
          <w:tcPr>
            <w:tcW w:w="1800" w:type="dxa"/>
          </w:tcPr>
          <w:p w14:paraId="6BF54951" w14:textId="77777777" w:rsidR="00CF0E7B" w:rsidRDefault="00CF0E7B"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Hiệp hội Bia-Rượu-NGK Việt Nam (Công văn số 82/HIỆP HỘI VBA ngày 04/9/2026)</w:t>
            </w:r>
          </w:p>
          <w:p w14:paraId="14AAD9CB" w14:textId="77777777" w:rsid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Heineken Việt Nam (Công văn số 280826/CV-HVN-VBA ngày 28/8/2026)</w:t>
            </w:r>
          </w:p>
          <w:p w14:paraId="501C1DA7" w14:textId="5C841709" w:rsidR="000B5059" w:rsidRPr="000B5059" w:rsidRDefault="000B505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Heineken Việt Nam (Công văn số 280826/CV-HVN-VBA ngày 28/8/2026)</w:t>
            </w:r>
          </w:p>
        </w:tc>
        <w:tc>
          <w:tcPr>
            <w:tcW w:w="4485" w:type="dxa"/>
          </w:tcPr>
          <w:p w14:paraId="230DE952" w14:textId="2A9528A7" w:rsidR="00CF0E7B" w:rsidRPr="000B5059" w:rsidRDefault="00CF0E7B" w:rsidP="00CF0E7B">
            <w:pPr>
              <w:ind w:firstLine="567"/>
              <w:jc w:val="both"/>
              <w:rPr>
                <w:rFonts w:ascii="Times New Roman" w:hAnsi="Times New Roman" w:cs="Times New Roman"/>
                <w:color w:val="000000" w:themeColor="text1"/>
              </w:rPr>
            </w:pPr>
            <w:r w:rsidRPr="000B5059">
              <w:rPr>
                <w:rFonts w:ascii="Times New Roman" w:hAnsi="Times New Roman" w:cs="Times New Roman"/>
                <w:b/>
                <w:bCs/>
                <w:color w:val="000000" w:themeColor="text1"/>
              </w:rPr>
              <w:lastRenderedPageBreak/>
              <w:t xml:space="preserve">Bảo mật dữ liệu doanh nghiệp: </w:t>
            </w:r>
            <w:r w:rsidRPr="000B5059">
              <w:rPr>
                <w:rFonts w:ascii="Times New Roman" w:hAnsi="Times New Roman" w:cs="Times New Roman"/>
                <w:color w:val="000000" w:themeColor="text1"/>
              </w:rPr>
              <w:t xml:space="preserve">Doanh nghiệp quan ngại do khối lượng thông tin mà doanh nghiệp cung cấp vào Cơ sở dữ liệu rất lớn trong đó có các thông tin liên quan đến hoạt động sản xuất kinh doanh của doanh nghiệp như các hợp đồng, hóa đơn, chứng từ mua bán, vận chuyển, giá cả, điều </w:t>
            </w:r>
            <w:r w:rsidRPr="000B5059">
              <w:rPr>
                <w:rFonts w:ascii="Times New Roman" w:hAnsi="Times New Roman" w:cs="Times New Roman"/>
                <w:color w:val="000000" w:themeColor="text1"/>
              </w:rPr>
              <w:lastRenderedPageBreak/>
              <w:t>kiện thanh toán và thương mại, quản trị nội bộ, doanh số, v.v. Việc khai thác dữ liệu doanh nghiệp cần phải phải đúng thẩm quyền, đúng mục đích và trong phạm vi cần thiết; không công khai các thông tin thương mại được coi là bí mật kinh doanh của doanh nghiệp.</w:t>
            </w:r>
          </w:p>
          <w:p w14:paraId="67BCBCF0" w14:textId="77777777" w:rsidR="00CF0E7B" w:rsidRPr="000B5059" w:rsidRDefault="00CF0E7B" w:rsidP="00CF0E7B">
            <w:pPr>
              <w:ind w:firstLine="567"/>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 xml:space="preserve">VBA kiến nghị CQST: </w:t>
            </w:r>
          </w:p>
          <w:p w14:paraId="4EA92E56" w14:textId="77777777" w:rsidR="00CF0E7B" w:rsidRPr="000B5059" w:rsidRDefault="00CF0E7B" w:rsidP="00CF0E7B">
            <w:pPr>
              <w:ind w:firstLine="567"/>
              <w:jc w:val="both"/>
              <w:rPr>
                <w:rFonts w:ascii="Times New Roman" w:hAnsi="Times New Roman" w:cs="Times New Roman"/>
                <w:i/>
                <w:iCs/>
                <w:color w:val="000000" w:themeColor="text1"/>
              </w:rPr>
            </w:pPr>
            <w:r w:rsidRPr="000B5059">
              <w:rPr>
                <w:rFonts w:ascii="Times New Roman" w:hAnsi="Times New Roman" w:cs="Times New Roman"/>
                <w:i/>
                <w:iCs/>
                <w:color w:val="000000" w:themeColor="text1"/>
              </w:rPr>
              <w:t>- Cân nhắc không coi toàn bộ các tài liệu này là dữ liệu phải thường xuyên cung cấp lên CSDL; chỉ yêu cầu xuất trình khi cần thiết cho kiểm tra, xác minh hoặc truy xuất một vụ việc cụ thể, trong phạm vi cần thiết.</w:t>
            </w:r>
          </w:p>
          <w:p w14:paraId="61AA65D5" w14:textId="4B636957" w:rsidR="00CF0E7B" w:rsidRPr="000B5059" w:rsidRDefault="00CF0E7B" w:rsidP="00CF0E7B">
            <w:pPr>
              <w:ind w:firstLine="567"/>
              <w:jc w:val="both"/>
              <w:rPr>
                <w:rFonts w:ascii="Times New Roman" w:hAnsi="Times New Roman" w:cs="Times New Roman"/>
                <w:b/>
                <w:bCs/>
                <w:color w:val="000000" w:themeColor="text1"/>
              </w:rPr>
            </w:pPr>
            <w:r w:rsidRPr="000B5059">
              <w:rPr>
                <w:rFonts w:ascii="Times New Roman" w:hAnsi="Times New Roman" w:cs="Times New Roman"/>
                <w:i/>
                <w:iCs/>
                <w:color w:val="000000" w:themeColor="text1"/>
              </w:rPr>
              <w:t>- Cần bổ sung các quy định về tính bảo mật, cần quy định rõ khái niệm và quy định đối với dữ liệu mở, dữ liệu công khai để phân quyền truy cập và bảo vệ bí mật kinh doanh của doanh nghiệp.</w:t>
            </w:r>
          </w:p>
        </w:tc>
        <w:tc>
          <w:tcPr>
            <w:tcW w:w="4777" w:type="dxa"/>
          </w:tcPr>
          <w:p w14:paraId="5D14A9AC" w14:textId="77777777" w:rsidR="004C66C2" w:rsidRPr="000B5059" w:rsidRDefault="004C66C2" w:rsidP="004C66C2">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6F5135C3" w14:textId="77777777" w:rsidR="004C66C2" w:rsidRPr="00116191" w:rsidRDefault="004C66C2" w:rsidP="004C66C2">
            <w:pPr>
              <w:jc w:val="both"/>
              <w:rPr>
                <w:rFonts w:ascii="Times New Roman" w:hAnsi="Times New Roman" w:cs="Times New Roman"/>
                <w:bCs/>
                <w:i/>
                <w:iCs/>
                <w:color w:val="000000" w:themeColor="text1"/>
              </w:rPr>
            </w:pPr>
            <w:r w:rsidRPr="00116191">
              <w:rPr>
                <w:rFonts w:ascii="Times New Roman" w:hAnsi="Times New Roman" w:cs="Times New Roman"/>
                <w:color w:val="000000" w:themeColor="text1"/>
              </w:rPr>
              <w:t xml:space="preserve">Tại dự thảo Tờ trình, Cục Công nghiệp đã nêu rõ: </w:t>
            </w:r>
            <w:r w:rsidRPr="00116191">
              <w:rPr>
                <w:rFonts w:ascii="Times New Roman" w:hAnsi="Times New Roman" w:cs="Times New Roman"/>
                <w:i/>
                <w:iCs/>
                <w:color w:val="000000" w:themeColor="text1"/>
              </w:rPr>
              <w:t>“</w:t>
            </w:r>
            <w:r w:rsidRPr="00116191">
              <w:rPr>
                <w:rFonts w:ascii="Times New Roman" w:hAnsi="Times New Roman" w:cs="Times New Roman"/>
                <w:bCs/>
                <w:i/>
                <w:iCs/>
                <w:color w:val="000000" w:themeColor="text1"/>
              </w:rPr>
              <w:t xml:space="preserve">Để bảo đảm tính liên thông, đồng bộ dữ liệu quốc gia và tối ưu hóa hiệu quả đầu tư theo Nghị định số 224/2026/NĐ-CP và Nghị định số 278/2025/NĐ-CP,  Bộ Công Thương sẽ xây dựng cấu trúc trường thông tin của Cơ sở dữ </w:t>
            </w:r>
            <w:r w:rsidRPr="00116191">
              <w:rPr>
                <w:rFonts w:ascii="Times New Roman" w:hAnsi="Times New Roman" w:cs="Times New Roman"/>
                <w:bCs/>
                <w:i/>
                <w:iCs/>
                <w:color w:val="000000" w:themeColor="text1"/>
              </w:rPr>
              <w:lastRenderedPageBreak/>
              <w:t>liệu về thực phẩm thuộc phạm vi quản lý của Bộ Công Thương đồng nhất và tương thích hoàn toàn với cấu trúc dữ liệu đã được ban hành tại Quyết định số 1661/QĐ-BYT ngày 09 tháng 6 năm 2026 của Bộ Y tế và Quy chuẩn kỹ thuật quốc gia QCVN 09:2025/BCA của Bộ Công an. Danh mục, cấu trúc và mô tả dữ liệu của Cơ sở dữ liệu do Bộ trưởng Bộ Công Thương ban hành và được rà soát, cập nhật phù hợp với yêu cầu quản lý nhà nước và quy định của pháp luật.”</w:t>
            </w:r>
          </w:p>
          <w:p w14:paraId="6111983C" w14:textId="19886BE2" w:rsidR="00CF0E7B" w:rsidRPr="000B5059" w:rsidRDefault="004C66C2" w:rsidP="004C66C2">
            <w:pPr>
              <w:jc w:val="both"/>
              <w:rPr>
                <w:rFonts w:ascii="Times New Roman" w:hAnsi="Times New Roman" w:cs="Times New Roman"/>
                <w:color w:val="000000" w:themeColor="text1"/>
              </w:rPr>
            </w:pPr>
            <w:r w:rsidRPr="000B5059">
              <w:rPr>
                <w:rFonts w:ascii="Times New Roman" w:hAnsi="Times New Roman" w:cs="Times New Roman"/>
                <w:color w:val="000000" w:themeColor="text1"/>
              </w:rPr>
              <w:t>Các dữ liệu mở, dữ liệu được công khai sẽ được Bộ Công Thương lấy ý kiến của Bộ Công an trong quá trình xây dựng để đảm bảo bảo mật, an toàn theo quy định của pháp luật.</w:t>
            </w:r>
          </w:p>
        </w:tc>
      </w:tr>
      <w:tr w:rsidR="00EC54B5" w:rsidRPr="00116191" w14:paraId="3C27CF4D" w14:textId="77777777" w:rsidTr="00F16626">
        <w:tc>
          <w:tcPr>
            <w:tcW w:w="704" w:type="dxa"/>
          </w:tcPr>
          <w:p w14:paraId="69F52018" w14:textId="6EF2E7A0" w:rsidR="00EC54B5" w:rsidRPr="00C94B94" w:rsidRDefault="00CE309B" w:rsidP="00F16626">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157</w:t>
            </w:r>
          </w:p>
        </w:tc>
        <w:tc>
          <w:tcPr>
            <w:tcW w:w="2362" w:type="dxa"/>
          </w:tcPr>
          <w:p w14:paraId="7BDD25A9" w14:textId="77777777" w:rsidR="00EC54B5" w:rsidRPr="000B5059" w:rsidRDefault="00EC54B5" w:rsidP="00F16626">
            <w:pPr>
              <w:jc w:val="both"/>
              <w:rPr>
                <w:rFonts w:ascii="Times New Roman" w:hAnsi="Times New Roman" w:cs="Times New Roman"/>
                <w:b/>
                <w:bCs/>
                <w:color w:val="000000" w:themeColor="text1"/>
              </w:rPr>
            </w:pPr>
          </w:p>
        </w:tc>
        <w:tc>
          <w:tcPr>
            <w:tcW w:w="1800" w:type="dxa"/>
          </w:tcPr>
          <w:p w14:paraId="6DFAC8A4" w14:textId="77777777" w:rsidR="00EC54B5" w:rsidRPr="000B5059" w:rsidRDefault="00EC54B5" w:rsidP="00F16626">
            <w:pPr>
              <w:jc w:val="both"/>
              <w:rPr>
                <w:rFonts w:ascii="Times New Roman" w:hAnsi="Times New Roman" w:cs="Times New Roman"/>
                <w:color w:val="000000" w:themeColor="text1"/>
              </w:rPr>
            </w:pPr>
            <w:r w:rsidRPr="000B5059">
              <w:rPr>
                <w:rFonts w:ascii="Times New Roman" w:hAnsi="Times New Roman" w:cs="Times New Roman"/>
                <w:color w:val="000000" w:themeColor="text1"/>
              </w:rPr>
              <w:t>Vụ Pháp chế (Công văn số 2974/PC.CT ngày 08/9/2026)</w:t>
            </w:r>
          </w:p>
        </w:tc>
        <w:tc>
          <w:tcPr>
            <w:tcW w:w="4485" w:type="dxa"/>
          </w:tcPr>
          <w:p w14:paraId="48F02C58" w14:textId="1AA33903" w:rsidR="00EC54B5" w:rsidRPr="000B5059" w:rsidRDefault="00EC54B5" w:rsidP="00F16626">
            <w:pPr>
              <w:ind w:firstLine="567"/>
              <w:jc w:val="both"/>
              <w:rPr>
                <w:rFonts w:ascii="Times New Roman" w:eastAsia="Times New Roman" w:hAnsi="Times New Roman" w:cs="Times New Roman"/>
                <w:noProof/>
                <w:color w:val="000000" w:themeColor="text1"/>
                <w:kern w:val="0"/>
                <w:lang w:eastAsia="zh-CN"/>
                <w14:ligatures w14:val="none"/>
              </w:rPr>
            </w:pPr>
            <w:r w:rsidRPr="000B5059">
              <w:rPr>
                <w:rFonts w:ascii="Times New Roman" w:eastAsia="Times New Roman" w:hAnsi="Times New Roman" w:cs="Times New Roman"/>
                <w:noProof/>
                <w:color w:val="000000" w:themeColor="text1"/>
                <w:kern w:val="0"/>
                <w:lang w:eastAsia="zh-CN"/>
                <w14:ligatures w14:val="none"/>
              </w:rPr>
              <w:t>Chương II quy định về cơ sở dữ liệu mang tính chung chung, không thể hiện rõ nội dung quản lý cũng như trách nhiệm của việc xây dựng cập nhật, cung cấp thông tin cơ sở dữ liệu. Đề nghị đơn vị chủ trì soạn thảo rà soát, bổ sung cụ thể các quy định về việc thu thập, trách nhiệm cập nhật, quản lý…các dữ liệu.</w:t>
            </w:r>
          </w:p>
        </w:tc>
        <w:tc>
          <w:tcPr>
            <w:tcW w:w="4777" w:type="dxa"/>
          </w:tcPr>
          <w:p w14:paraId="3D807F03" w14:textId="77777777" w:rsidR="00EC54B5" w:rsidRPr="000B5059" w:rsidRDefault="004C66C2" w:rsidP="00F16626">
            <w:pPr>
              <w:jc w:val="both"/>
              <w:rPr>
                <w:rFonts w:ascii="Times New Roman" w:hAnsi="Times New Roman" w:cs="Times New Roman"/>
                <w:color w:val="000000" w:themeColor="text1"/>
              </w:rPr>
            </w:pPr>
            <w:r w:rsidRPr="000B5059">
              <w:rPr>
                <w:rFonts w:ascii="Times New Roman" w:hAnsi="Times New Roman" w:cs="Times New Roman"/>
                <w:color w:val="000000" w:themeColor="text1"/>
              </w:rPr>
              <w:t>Tiếp thu.</w:t>
            </w:r>
          </w:p>
          <w:p w14:paraId="40E2140B" w14:textId="75360358" w:rsidR="004C66C2" w:rsidRPr="000B5059" w:rsidRDefault="004C66C2" w:rsidP="00F16626">
            <w:pPr>
              <w:jc w:val="both"/>
              <w:rPr>
                <w:rFonts w:ascii="Times New Roman" w:hAnsi="Times New Roman" w:cs="Times New Roman"/>
                <w:color w:val="000000" w:themeColor="text1"/>
              </w:rPr>
            </w:pPr>
            <w:r w:rsidRPr="000B5059">
              <w:rPr>
                <w:rFonts w:ascii="Times New Roman" w:hAnsi="Times New Roman" w:cs="Times New Roman"/>
                <w:color w:val="000000" w:themeColor="text1"/>
              </w:rPr>
              <w:t>Chương IV Dự thảo Thông tư đã quy định rõ trách nhiệm của các cơ quan quản lý nhà nước, các tổ chức đánh giá sự phù hợp thuộc phạm vi quản lý nhà nước về thực phẩm của ngành công thương, các tổ chức, cá nhân sản xuất kinh doanh thực phẩm thuộc phạm vi quản lý của Bộ Công Thương.</w:t>
            </w:r>
          </w:p>
        </w:tc>
      </w:tr>
      <w:tr w:rsidR="00EC54B5" w:rsidRPr="00116191" w14:paraId="040E622C" w14:textId="77777777" w:rsidTr="005E5ABA">
        <w:tc>
          <w:tcPr>
            <w:tcW w:w="704" w:type="dxa"/>
          </w:tcPr>
          <w:p w14:paraId="2B389FA5" w14:textId="2DCD98B0" w:rsidR="00EC54B5"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158</w:t>
            </w:r>
          </w:p>
        </w:tc>
        <w:tc>
          <w:tcPr>
            <w:tcW w:w="2362" w:type="dxa"/>
          </w:tcPr>
          <w:p w14:paraId="3651465F" w14:textId="77777777" w:rsidR="00EC54B5" w:rsidRPr="000B5059" w:rsidRDefault="00EC54B5" w:rsidP="00D14DCE">
            <w:pPr>
              <w:jc w:val="both"/>
              <w:rPr>
                <w:rFonts w:ascii="Times New Roman" w:hAnsi="Times New Roman" w:cs="Times New Roman"/>
                <w:b/>
                <w:bCs/>
                <w:color w:val="000000" w:themeColor="text1"/>
              </w:rPr>
            </w:pPr>
          </w:p>
        </w:tc>
        <w:tc>
          <w:tcPr>
            <w:tcW w:w="1800" w:type="dxa"/>
          </w:tcPr>
          <w:p w14:paraId="670584A6" w14:textId="25B909B8" w:rsidR="00EC54B5" w:rsidRPr="000B5059" w:rsidRDefault="00EC54B5"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Vụ Pháp chế (Công văn số 2974/PC.CT ngày 08/9/2026)</w:t>
            </w:r>
          </w:p>
        </w:tc>
        <w:tc>
          <w:tcPr>
            <w:tcW w:w="4485" w:type="dxa"/>
          </w:tcPr>
          <w:p w14:paraId="59BEC1D9" w14:textId="37BF7B81" w:rsidR="00EC54B5" w:rsidRPr="000B5059" w:rsidRDefault="00EC54B5" w:rsidP="00CF0E7B">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Tại Chương III của dự thảo quy định về truy xuất nguồn gốc thực phẩm, đề nghị đơn vị chủ trì soạn thảo bổ sung giải trình về việc xây dựng nội dung Chương này có dựa vào quy định tại khoản 2 Điều 35 Nghị định số 15/2018/NĐ-CP ngày 02 tháng 02 năm 2018 của Chính phủ quy định chi tiết thi </w:t>
            </w:r>
            <w:r w:rsidRPr="000B5059">
              <w:rPr>
                <w:rFonts w:ascii="Times New Roman" w:hAnsi="Times New Roman" w:cs="Times New Roman"/>
                <w:color w:val="000000" w:themeColor="text1"/>
              </w:rPr>
              <w:lastRenderedPageBreak/>
              <w:t>hành một số điều của Luật An toàn thực phẩm hay không. Vụ Pháp chế nhận thấy các nội dung tại Chương III dự thảo hiện bao gồm thông tin truy xuất nguồn gốc thực phẩm, lưu trữ hồ sơ, tài liệu truy xuất nguồn gốc, hoạt động truy xuất nguồn gốc thực phẩm của cơ sở sản xuất, kinh doanh thực phẩm, khai thác Cơ sở dữ liệu phục vụ truy xuất nguồn gốc...là những nội dung quy định tại khoản 2 Điều 35 đã được phân cấp cho địa phương theo khoản 2 Điều 37 Nghị định số 146/2025/NĐ-CP ngày 12 tháng 6 năm 2026 của Chính phủ quy định về phân quyền, phân cấp trong lĩnh vực công nghiệp và thương mại.</w:t>
            </w:r>
          </w:p>
        </w:tc>
        <w:tc>
          <w:tcPr>
            <w:tcW w:w="4777" w:type="dxa"/>
          </w:tcPr>
          <w:p w14:paraId="48E62787" w14:textId="77777777" w:rsidR="00EC54B5" w:rsidRPr="000B5059" w:rsidRDefault="004C66C2"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12597BAA" w14:textId="77777777" w:rsidR="006015D2" w:rsidRPr="00116191" w:rsidRDefault="004C66C2"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Nội dung Chương III được quy định theo Điều 19 Luật An toàn thực phẩm</w:t>
            </w:r>
            <w:r w:rsidR="006015D2" w:rsidRPr="000B5059">
              <w:rPr>
                <w:rFonts w:ascii="Times New Roman" w:hAnsi="Times New Roman" w:cs="Times New Roman"/>
                <w:color w:val="000000" w:themeColor="text1"/>
              </w:rPr>
              <w:t xml:space="preserve"> </w:t>
            </w:r>
            <w:r w:rsidR="006015D2" w:rsidRPr="00116191">
              <w:rPr>
                <w:rFonts w:ascii="Times New Roman" w:hAnsi="Times New Roman" w:cs="Times New Roman"/>
                <w:i/>
                <w:iCs/>
                <w:color w:val="000000" w:themeColor="text1"/>
              </w:rPr>
              <w:t>(cơ sở sản xuất, kinh doanh thực phẩm phải lưu giữ hồ sơ về nguồn gốc, xuất xứ nguyên liệu thực phẩm và các tài liệu khác về toàn bộ quá trình sản xuất, kinh doanh thực phẩm)</w:t>
            </w:r>
            <w:r w:rsidR="006015D2" w:rsidRPr="00116191">
              <w:rPr>
                <w:rFonts w:ascii="Times New Roman" w:hAnsi="Times New Roman" w:cs="Times New Roman"/>
                <w:color w:val="000000" w:themeColor="text1"/>
              </w:rPr>
              <w:t>.</w:t>
            </w:r>
          </w:p>
          <w:p w14:paraId="061F911B" w14:textId="00842737" w:rsidR="004C66C2" w:rsidRPr="000B5059" w:rsidRDefault="004C66C2"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 xml:space="preserve"> Đồng thời, thực hiện nhiệm vụ được giao tại</w:t>
            </w:r>
            <w:r w:rsidR="00E826E4" w:rsidRPr="000B5059">
              <w:rPr>
                <w:rFonts w:ascii="Times New Roman" w:hAnsi="Times New Roman" w:cs="Times New Roman"/>
                <w:color w:val="000000" w:themeColor="text1"/>
              </w:rPr>
              <w:t>:</w:t>
            </w:r>
            <w:r w:rsidRPr="000B5059">
              <w:rPr>
                <w:rFonts w:ascii="Times New Roman" w:hAnsi="Times New Roman" w:cs="Times New Roman"/>
                <w:color w:val="000000" w:themeColor="text1"/>
              </w:rPr>
              <w:t xml:space="preserve"> </w:t>
            </w:r>
            <w:r w:rsidR="00E826E4" w:rsidRPr="000B5059">
              <w:rPr>
                <w:rFonts w:ascii="Times New Roman" w:hAnsi="Times New Roman" w:cs="Times New Roman"/>
                <w:color w:val="000000" w:themeColor="text1"/>
              </w:rPr>
              <w:t>C</w:t>
            </w:r>
            <w:r w:rsidRPr="000B5059">
              <w:rPr>
                <w:rFonts w:ascii="Times New Roman" w:hAnsi="Times New Roman" w:cs="Times New Roman"/>
                <w:bCs/>
                <w:color w:val="000000" w:themeColor="text1"/>
                <w:lang w:val="vi-VN"/>
              </w:rPr>
              <w:t xml:space="preserve">ông văn số </w:t>
            </w:r>
            <w:r w:rsidRPr="000B5059">
              <w:rPr>
                <w:rFonts w:ascii="Times New Roman" w:hAnsi="Times New Roman" w:cs="Times New Roman"/>
                <w:bCs/>
                <w:color w:val="000000" w:themeColor="text1"/>
              </w:rPr>
              <w:t>1734-CV/VPTW ngày 13 tháng 4 năm 2026</w:t>
            </w:r>
            <w:r w:rsidRPr="000B5059">
              <w:rPr>
                <w:rFonts w:ascii="Times New Roman" w:hAnsi="Times New Roman" w:cs="Times New Roman"/>
                <w:bCs/>
                <w:color w:val="000000" w:themeColor="text1"/>
                <w:lang w:val="vi-VN"/>
              </w:rPr>
              <w:t xml:space="preserve"> của Văn phòng Trung ương</w:t>
            </w:r>
            <w:r w:rsidRPr="000B5059">
              <w:rPr>
                <w:rFonts w:ascii="Times New Roman" w:hAnsi="Times New Roman" w:cs="Times New Roman"/>
                <w:bCs/>
                <w:color w:val="000000" w:themeColor="text1"/>
              </w:rPr>
              <w:t xml:space="preserve"> Đảng</w:t>
            </w:r>
            <w:r w:rsidRPr="000B5059">
              <w:rPr>
                <w:rFonts w:ascii="Times New Roman" w:hAnsi="Times New Roman" w:cs="Times New Roman"/>
                <w:bCs/>
                <w:color w:val="000000" w:themeColor="text1"/>
                <w:vertAlign w:val="superscript"/>
                <w:lang w:val="vi-VN"/>
              </w:rPr>
              <w:footnoteReference w:id="3"/>
            </w:r>
            <w:r w:rsidRPr="000B5059">
              <w:rPr>
                <w:rFonts w:ascii="Times New Roman" w:hAnsi="Times New Roman" w:cs="Times New Roman"/>
                <w:bCs/>
                <w:color w:val="000000" w:themeColor="text1"/>
                <w:lang w:val="vi-VN"/>
              </w:rPr>
              <w:t xml:space="preserve">, </w:t>
            </w:r>
            <w:r w:rsidRPr="000B5059">
              <w:rPr>
                <w:rFonts w:ascii="Times New Roman" w:hAnsi="Times New Roman" w:cs="Times New Roman"/>
                <w:bCs/>
                <w:color w:val="000000" w:themeColor="text1"/>
              </w:rPr>
              <w:t>Bộ Công Thương được giao nhiệm</w:t>
            </w:r>
            <w:r w:rsidRPr="000B5059">
              <w:rPr>
                <w:rFonts w:ascii="Times New Roman" w:hAnsi="Times New Roman" w:cs="Times New Roman"/>
                <w:bCs/>
                <w:color w:val="000000" w:themeColor="text1"/>
                <w:lang w:val="vi-VN"/>
              </w:rPr>
              <w:t xml:space="preserve"> vụ </w:t>
            </w:r>
            <w:r w:rsidRPr="000B5059">
              <w:rPr>
                <w:rFonts w:ascii="Times New Roman" w:hAnsi="Times New Roman" w:cs="Times New Roman"/>
                <w:bCs/>
                <w:color w:val="000000" w:themeColor="text1"/>
              </w:rPr>
              <w:t>chủ trì, phối hợp với Bộ Công an, Bộ Khoa học công nghệ xây dựng “Kế hoạch phát triển dữ liệu công nghiệp” (Kế hoạch) giai đoạn 2026-2027 bảo đảm dữ liệu được chuẩn hóa, kết nối, chia sẻ, tích hợp từ nhiều nguồn dữ liệu trong nội ngành và ngoại ngành phục vụ công tác quản lý điều hành, phân tích dự báo và cung cấp cho các cơ quan, tổ chức, cá nhân khai thác, sử dụng phục vụ phát triển kinh tế - xã hội; Quyết định số 11/QĐ-BCĐCP ngày 27</w:t>
            </w:r>
            <w:r w:rsidRPr="000B5059">
              <w:rPr>
                <w:rFonts w:ascii="Times New Roman" w:hAnsi="Times New Roman" w:cs="Times New Roman"/>
                <w:bCs/>
                <w:color w:val="000000" w:themeColor="text1"/>
                <w:lang w:val="vi-VN"/>
              </w:rPr>
              <w:t xml:space="preserve"> tháng </w:t>
            </w:r>
            <w:r w:rsidRPr="000B5059">
              <w:rPr>
                <w:rFonts w:ascii="Times New Roman" w:hAnsi="Times New Roman" w:cs="Times New Roman"/>
                <w:bCs/>
                <w:color w:val="000000" w:themeColor="text1"/>
              </w:rPr>
              <w:t>2</w:t>
            </w:r>
            <w:r w:rsidRPr="000B5059">
              <w:rPr>
                <w:rFonts w:ascii="Times New Roman" w:hAnsi="Times New Roman" w:cs="Times New Roman"/>
                <w:bCs/>
                <w:color w:val="000000" w:themeColor="text1"/>
                <w:lang w:val="vi-VN"/>
              </w:rPr>
              <w:t xml:space="preserve"> năm </w:t>
            </w:r>
            <w:r w:rsidRPr="000B5059">
              <w:rPr>
                <w:rFonts w:ascii="Times New Roman" w:hAnsi="Times New Roman" w:cs="Times New Roman"/>
                <w:bCs/>
                <w:color w:val="000000" w:themeColor="text1"/>
              </w:rPr>
              <w:t>2026 của Ban Chỉ đạo của Chính phủ về phát triển khoa học, công nghệ, đổi mới sáng tạo, chuyển đổi số và Đề án 06, Bộ Công Thương được giao nhiệm vụ xây dựng, vận hành Hệ thống truy xuất nguồn gốc sản phẩm công nghiệp thuộc các lĩnh vực công nghiệp ưu tiên phát triển; công nghiệp thực phẩm, thuốc lá</w:t>
            </w:r>
            <w:r w:rsidRPr="000B5059">
              <w:rPr>
                <w:rFonts w:ascii="Times New Roman" w:hAnsi="Times New Roman" w:cs="Times New Roman"/>
                <w:bCs/>
                <w:color w:val="000000" w:themeColor="text1"/>
                <w:lang w:val="vi-VN"/>
              </w:rPr>
              <w:t xml:space="preserve"> v.v…</w:t>
            </w:r>
            <w:r w:rsidRPr="000B5059">
              <w:rPr>
                <w:rFonts w:ascii="Times New Roman" w:hAnsi="Times New Roman" w:cs="Times New Roman"/>
                <w:bCs/>
                <w:color w:val="000000" w:themeColor="text1"/>
              </w:rPr>
              <w:t>; sản phẩm, hàng hóa có mức độ rủi ro cao thuộc phạm vi quản lý của Bộ Công Thương, tích hợp, chia sẻ, đồng bộ thông tin, dữ liệu với Cổng thông tin truy xuất nguồn gốc sản phẩm, hàng hóa quốc gia.</w:t>
            </w:r>
          </w:p>
        </w:tc>
      </w:tr>
      <w:tr w:rsidR="00657FF0" w:rsidRPr="00116191" w14:paraId="7EDF4ADB" w14:textId="77777777" w:rsidTr="005E5ABA">
        <w:tc>
          <w:tcPr>
            <w:tcW w:w="704" w:type="dxa"/>
          </w:tcPr>
          <w:p w14:paraId="4BCD4A3D" w14:textId="54238D29" w:rsidR="00657FF0"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lastRenderedPageBreak/>
              <w:t>159</w:t>
            </w:r>
          </w:p>
        </w:tc>
        <w:tc>
          <w:tcPr>
            <w:tcW w:w="2362" w:type="dxa"/>
          </w:tcPr>
          <w:p w14:paraId="1DA5E878" w14:textId="140B5AF7" w:rsidR="00657FF0" w:rsidRPr="000B5059" w:rsidRDefault="00657FF0" w:rsidP="00D14DCE">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Hạ tầng TXNG</w:t>
            </w:r>
          </w:p>
        </w:tc>
        <w:tc>
          <w:tcPr>
            <w:tcW w:w="1800" w:type="dxa"/>
          </w:tcPr>
          <w:p w14:paraId="00D40310" w14:textId="2FBDB886" w:rsidR="00657FF0" w:rsidRPr="000B5059" w:rsidRDefault="00657FF0"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Calofic </w:t>
            </w:r>
          </w:p>
        </w:tc>
        <w:tc>
          <w:tcPr>
            <w:tcW w:w="4485" w:type="dxa"/>
          </w:tcPr>
          <w:p w14:paraId="0C0DF28D" w14:textId="77777777" w:rsidR="00657FF0" w:rsidRPr="000B5059" w:rsidRDefault="00657FF0" w:rsidP="00CF0E7B">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Dự thảo đã bỏ yêu cầu bắt buộc về mã truy xuất nguồn gốc, vật mang dữ liệu (QR code, RFID...) và kết nối bắt buộc lên hệ thống truy xuất nguồn gốc. Tuy nhiên, để đáp </w:t>
            </w:r>
            <w:r w:rsidRPr="000B5059">
              <w:rPr>
                <w:rFonts w:ascii="Times New Roman" w:hAnsi="Times New Roman" w:cs="Times New Roman"/>
                <w:color w:val="000000" w:themeColor="text1"/>
              </w:rPr>
              <w:lastRenderedPageBreak/>
              <w:t>ứng yêu cầu truy xuất nhanh trong toàn bộ chuỗi cung ứng, doanh nghiệp trên thực tế vẫn cần hệ thống dữ liệu điện tử, phần mềm truy xuất, mã nhận diện lô hàng, công cụ quản lý dữ liệu xuyên suốt chuỗi và khả năng kết nối với đối tác.</w:t>
            </w:r>
          </w:p>
          <w:p w14:paraId="60862A84" w14:textId="3387EC1B" w:rsidR="008049D2" w:rsidRPr="000B5059" w:rsidRDefault="008049D2" w:rsidP="00CF0E7B">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Đề xuất: Đề nghị cơ quan soạn thảo xem xét ban hành hướng dẫn kỹ thuật hoặc mô hình tham khảo cho doanh nghiệp triển khai truy xuất nguồn gốc số; khuyến khích áp dụng hệ thống truy xuất điện tử; đồng thời đánh giá tính khả thi của yêu cầu 24 giờ trên cơ sở năng lực thực tế của toàn bộ chuỗi cung ứng.</w:t>
            </w:r>
          </w:p>
        </w:tc>
        <w:tc>
          <w:tcPr>
            <w:tcW w:w="4777" w:type="dxa"/>
          </w:tcPr>
          <w:p w14:paraId="691DBA27" w14:textId="77777777" w:rsidR="00657FF0" w:rsidRPr="000B5059" w:rsidRDefault="00E826E4"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161A0284" w14:textId="40A24EC7" w:rsidR="00E826E4" w:rsidRPr="000B5059" w:rsidRDefault="00E826E4"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Việc truy xuất nguồn gốc sản phẩm hàng hóa có mức độ rủi ro cao được thực hiện theo quy định tại Thông tư số 31/2026/TT-BCT. Đề nghị Công </w:t>
            </w:r>
            <w:r w:rsidRPr="000B5059">
              <w:rPr>
                <w:rFonts w:ascii="Times New Roman" w:hAnsi="Times New Roman" w:cs="Times New Roman"/>
                <w:color w:val="000000" w:themeColor="text1"/>
              </w:rPr>
              <w:lastRenderedPageBreak/>
              <w:t>ty Calofic liên hệ với Cục TTTN để được hướng dẫn.</w:t>
            </w:r>
          </w:p>
        </w:tc>
      </w:tr>
      <w:tr w:rsidR="008049D2" w:rsidRPr="00116191" w14:paraId="0982824D" w14:textId="77777777" w:rsidTr="005E5ABA">
        <w:tc>
          <w:tcPr>
            <w:tcW w:w="704" w:type="dxa"/>
          </w:tcPr>
          <w:p w14:paraId="0EC5CFCF" w14:textId="68E113C3" w:rsidR="008049D2" w:rsidRPr="000B5059" w:rsidRDefault="00116191" w:rsidP="00D14DCE">
            <w:pPr>
              <w:jc w:val="center"/>
              <w:rPr>
                <w:rFonts w:ascii="Times New Roman" w:hAnsi="Times New Roman" w:cs="Times New Roman"/>
                <w:b/>
                <w:bCs/>
                <w:color w:val="000000" w:themeColor="text1"/>
              </w:rPr>
            </w:pPr>
            <w:r>
              <w:rPr>
                <w:rFonts w:ascii="Times New Roman" w:hAnsi="Times New Roman" w:cs="Times New Roman"/>
                <w:color w:val="000000" w:themeColor="text1"/>
              </w:rPr>
              <w:lastRenderedPageBreak/>
              <w:t>160</w:t>
            </w:r>
          </w:p>
        </w:tc>
        <w:tc>
          <w:tcPr>
            <w:tcW w:w="2362" w:type="dxa"/>
          </w:tcPr>
          <w:p w14:paraId="55C1E408" w14:textId="77777777" w:rsidR="008049D2" w:rsidRPr="000B5059" w:rsidRDefault="008049D2" w:rsidP="00D14DCE">
            <w:pPr>
              <w:jc w:val="both"/>
              <w:rPr>
                <w:rFonts w:ascii="Times New Roman" w:hAnsi="Times New Roman" w:cs="Times New Roman"/>
                <w:b/>
                <w:bCs/>
                <w:color w:val="000000" w:themeColor="text1"/>
              </w:rPr>
            </w:pPr>
          </w:p>
        </w:tc>
        <w:tc>
          <w:tcPr>
            <w:tcW w:w="1800" w:type="dxa"/>
          </w:tcPr>
          <w:p w14:paraId="0A55EAB7" w14:textId="7CE7DB5C" w:rsidR="008049D2" w:rsidRPr="000B5059" w:rsidRDefault="008049D2"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Calofic</w:t>
            </w:r>
          </w:p>
        </w:tc>
        <w:tc>
          <w:tcPr>
            <w:tcW w:w="4485" w:type="dxa"/>
          </w:tcPr>
          <w:p w14:paraId="00DF5903" w14:textId="495A0697" w:rsidR="008049D2" w:rsidRPr="000B5059" w:rsidRDefault="008049D2" w:rsidP="008049D2">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Tổng hợp đề nghị</w:t>
            </w:r>
          </w:p>
          <w:p w14:paraId="0970B863" w14:textId="0319690A" w:rsidR="008049D2" w:rsidRPr="000B5059" w:rsidRDefault="008049D2" w:rsidP="008049D2">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1. Rà soát và làm rõ phạm vi đối tượng bắt buộc cung cấp dữ liệu lên Hệ thống cơ sở dữ liệu, bảo đảm thống nhất giữa Điều 4 và Điều 17.</w:t>
            </w:r>
          </w:p>
          <w:p w14:paraId="445E73DF" w14:textId="509179BD" w:rsidR="008049D2" w:rsidRPr="000B5059" w:rsidRDefault="008049D2" w:rsidP="008049D2">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2.Quy định rõ phạm vi thông tin phải cung cấp trong thời hạn 24 giờ và cơ chế bổ sung đối với thông tin cần xác minh từ bên thứ ba.</w:t>
            </w:r>
          </w:p>
          <w:p w14:paraId="76901DE8" w14:textId="77F81DD3" w:rsidR="008049D2" w:rsidRPr="000B5059" w:rsidRDefault="008049D2" w:rsidP="008049D2">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3.Làm rõ trách nhiệm của từng chủ thể trong chuỗi cung ứng đối với dữ liệu truy xuất do mình cung cấp.</w:t>
            </w:r>
          </w:p>
          <w:p w14:paraId="11D83CB4" w14:textId="049D2383" w:rsidR="008049D2" w:rsidRPr="000B5059" w:rsidRDefault="008049D2" w:rsidP="008049D2">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4.Có hướng dẫn kỹ thuật hoặc mô hình tham khảo để doanh nghiệp chủ động xây dựng, vận hành hệ thống truy xuất điện tử phù hợp với quy mô và đặc thù chuỗi cung ứng.</w:t>
            </w:r>
          </w:p>
          <w:p w14:paraId="1D1A1FDC" w14:textId="1B6815CF" w:rsidR="008049D2" w:rsidRPr="000B5059" w:rsidRDefault="008049D2" w:rsidP="008049D2">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5.Tiếp tục đánh giá tính khả thi của các yêu cầu về thời gian truy xuất trên cơ sở thực </w:t>
            </w:r>
            <w:r w:rsidRPr="000B5059">
              <w:rPr>
                <w:rFonts w:ascii="Times New Roman" w:hAnsi="Times New Roman" w:cs="Times New Roman"/>
                <w:color w:val="000000" w:themeColor="text1"/>
              </w:rPr>
              <w:lastRenderedPageBreak/>
              <w:t>tế vận hành của doanh nghiệp, đặc biệt đối với chuỗi cung ứng nhiều tầng và chuỗi cung ứng quốc tế.</w:t>
            </w:r>
          </w:p>
        </w:tc>
        <w:tc>
          <w:tcPr>
            <w:tcW w:w="4777" w:type="dxa"/>
          </w:tcPr>
          <w:p w14:paraId="6D77A19D" w14:textId="77777777" w:rsidR="008049D2" w:rsidRPr="000B5059" w:rsidRDefault="00E826E4"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0E45094D" w14:textId="174E83FA" w:rsidR="00E826E4" w:rsidRPr="000B5059" w:rsidRDefault="00E826E4" w:rsidP="005E5ABA">
            <w:pPr>
              <w:jc w:val="both"/>
              <w:rPr>
                <w:rFonts w:ascii="Times New Roman" w:hAnsi="Times New Roman" w:cs="Times New Roman"/>
                <w:color w:val="000000" w:themeColor="text1"/>
              </w:rPr>
            </w:pPr>
            <w:r w:rsidRPr="000B5059">
              <w:rPr>
                <w:rFonts w:ascii="Times New Roman" w:hAnsi="Times New Roman" w:cs="Times New Roman"/>
                <w:color w:val="000000" w:themeColor="text1"/>
              </w:rPr>
              <w:t>Các nội dung đề nghị của Công ty đã được giải trình tương ứng tại các mục cụ thể nêu trên.</w:t>
            </w:r>
          </w:p>
        </w:tc>
      </w:tr>
      <w:tr w:rsidR="0067047C" w:rsidRPr="00116191" w14:paraId="1EC8B9AE" w14:textId="77777777" w:rsidTr="00174A06">
        <w:tc>
          <w:tcPr>
            <w:tcW w:w="704" w:type="dxa"/>
          </w:tcPr>
          <w:p w14:paraId="23CAA7DC" w14:textId="1DC0152E" w:rsidR="0067047C" w:rsidRPr="000B5059" w:rsidRDefault="00116191" w:rsidP="00174A06">
            <w:pPr>
              <w:jc w:val="center"/>
              <w:rPr>
                <w:rFonts w:ascii="Times New Roman" w:hAnsi="Times New Roman" w:cs="Times New Roman"/>
                <w:color w:val="000000" w:themeColor="text1"/>
              </w:rPr>
            </w:pPr>
            <w:r>
              <w:rPr>
                <w:rFonts w:ascii="Times New Roman" w:hAnsi="Times New Roman" w:cs="Times New Roman"/>
                <w:color w:val="000000" w:themeColor="text1"/>
              </w:rPr>
              <w:t>161</w:t>
            </w:r>
          </w:p>
        </w:tc>
        <w:tc>
          <w:tcPr>
            <w:tcW w:w="2362" w:type="dxa"/>
          </w:tcPr>
          <w:p w14:paraId="30966D1A" w14:textId="77777777" w:rsidR="0067047C" w:rsidRPr="000B5059" w:rsidRDefault="0067047C" w:rsidP="00174A06">
            <w:pPr>
              <w:jc w:val="both"/>
              <w:rPr>
                <w:rFonts w:ascii="Times New Roman" w:hAnsi="Times New Roman" w:cs="Times New Roman"/>
                <w:b/>
                <w:bCs/>
                <w:color w:val="000000" w:themeColor="text1"/>
              </w:rPr>
            </w:pPr>
            <w:r w:rsidRPr="000B5059">
              <w:rPr>
                <w:rFonts w:ascii="Times New Roman" w:hAnsi="Times New Roman" w:cs="Times New Roman"/>
                <w:b/>
                <w:bCs/>
                <w:color w:val="000000" w:themeColor="text1"/>
              </w:rPr>
              <w:t>Đối với nghĩa vụ thông báo theo Hiệp định TBT</w:t>
            </w:r>
          </w:p>
        </w:tc>
        <w:tc>
          <w:tcPr>
            <w:tcW w:w="1800" w:type="dxa"/>
          </w:tcPr>
          <w:p w14:paraId="15E4518B" w14:textId="77777777" w:rsidR="0067047C" w:rsidRPr="000B5059" w:rsidRDefault="0067047C" w:rsidP="00174A06">
            <w:pPr>
              <w:jc w:val="both"/>
              <w:rPr>
                <w:rFonts w:ascii="Times New Roman" w:hAnsi="Times New Roman" w:cs="Times New Roman"/>
                <w:color w:val="000000" w:themeColor="text1"/>
              </w:rPr>
            </w:pPr>
            <w:r w:rsidRPr="000B5059">
              <w:rPr>
                <w:rFonts w:ascii="Times New Roman" w:hAnsi="Times New Roman" w:cs="Times New Roman"/>
                <w:color w:val="000000" w:themeColor="text1"/>
              </w:rPr>
              <w:t>Cục Xuất nhập khẩu (Công văn số )</w:t>
            </w:r>
          </w:p>
        </w:tc>
        <w:tc>
          <w:tcPr>
            <w:tcW w:w="4485" w:type="dxa"/>
          </w:tcPr>
          <w:p w14:paraId="731905D4" w14:textId="77777777" w:rsidR="0067047C" w:rsidRPr="000B5059" w:rsidRDefault="0067047C" w:rsidP="00174A06">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Ngày 17/5/2019, Bộ Công Thương đã ban hành Quyết định số 1289/QĐ- BCT về việc ban hành Quy chế thông báo và hỏi đáp của Bộ Công Thương thực hiện nghĩa vụ theo Hiệp định Hàng rào kỹ thuật trong thương mại của Tổ chức Thương mại thế giới. Theo đó, Điều 2 của Quy chế quy định đối tượng thông báo về TBT bao gồm:</w:t>
            </w:r>
          </w:p>
          <w:p w14:paraId="22018908" w14:textId="77777777" w:rsidR="0067047C" w:rsidRPr="000B5059" w:rsidRDefault="0067047C" w:rsidP="00174A06">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1. Dự thảo quy chuẩn kỹ thuật, thủ tục đánh giá sự phù hợp và dự thảo các văn bản quy phạm pháp luật có liên quan tới biện pháp TBT có khả năng tác động đáng kể đến thương mại.</w:t>
            </w:r>
          </w:p>
          <w:p w14:paraId="2FF2CADA" w14:textId="77777777" w:rsidR="0067047C" w:rsidRPr="000B5059" w:rsidRDefault="0067047C" w:rsidP="00174A06">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2. Các quy chuẩn kỹ thuật, thủ tục đánh giá sự phù hợp và các văn bản quy phạm pháp luật có liên quan tới biện pháp TBT đã  được ban hành, sửa đổi, bổ sung.</w:t>
            </w:r>
          </w:p>
          <w:p w14:paraId="635DE907" w14:textId="77777777" w:rsidR="005F6231" w:rsidRPr="000B5059" w:rsidRDefault="005F6231" w:rsidP="00174A06">
            <w:pPr>
              <w:ind w:firstLine="567"/>
              <w:jc w:val="both"/>
              <w:rPr>
                <w:rFonts w:ascii="Times New Roman" w:hAnsi="Times New Roman" w:cs="Times New Roman"/>
                <w:color w:val="000000" w:themeColor="text1"/>
              </w:rPr>
            </w:pPr>
          </w:p>
          <w:p w14:paraId="105CE9F6" w14:textId="524605EB" w:rsidR="0067047C" w:rsidRPr="000B5059" w:rsidRDefault="0067047C" w:rsidP="00174A06">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3. Các yêu cầu thông báo khác theo cam kết của Hiệp định TBT.Cục Xuất nhập khẩu đề nghị quý Cục với tư cách là đơn vị chủ trì soạn thảo dự thảo Thông tư quy định về cơ sở dữ liệu thực phẩm thuộc phạm vi quản lý của Bộ Công Thương, rà soát nội dung dự thảo Thông tư để xác định dự thảo có thuộc đối tượng thông báo theo Quyết định số 1289/QĐ-BCT và điền thông tin theo mẫu quy định tại Phụ lục ban hành kèm theo Quy chế trong trường hợp cần thông báo. Sau đó gửi Cục Xuất nhập khẩu để chuyển </w:t>
            </w:r>
            <w:r w:rsidRPr="000B5059">
              <w:rPr>
                <w:rFonts w:ascii="Times New Roman" w:hAnsi="Times New Roman" w:cs="Times New Roman"/>
                <w:color w:val="000000" w:themeColor="text1"/>
              </w:rPr>
              <w:lastRenderedPageBreak/>
              <w:t>Văn phòng TBT Việt Nam làm thủ tục thông báo WTO theo quy định.</w:t>
            </w:r>
          </w:p>
        </w:tc>
        <w:tc>
          <w:tcPr>
            <w:tcW w:w="4777" w:type="dxa"/>
          </w:tcPr>
          <w:p w14:paraId="7392D833" w14:textId="77777777" w:rsidR="0067047C" w:rsidRPr="000B5059" w:rsidRDefault="005F6231" w:rsidP="00174A06">
            <w:pPr>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Tiếp thu.</w:t>
            </w:r>
          </w:p>
          <w:p w14:paraId="515108DA" w14:textId="77777777" w:rsidR="005F6231" w:rsidRPr="000B5059" w:rsidRDefault="005F6231" w:rsidP="00174A06">
            <w:pPr>
              <w:jc w:val="both"/>
              <w:rPr>
                <w:rFonts w:ascii="Times New Roman" w:hAnsi="Times New Roman" w:cs="Times New Roman"/>
                <w:color w:val="000000" w:themeColor="text1"/>
              </w:rPr>
            </w:pPr>
          </w:p>
          <w:p w14:paraId="628BC508" w14:textId="77777777" w:rsidR="005F6231" w:rsidRPr="000B5059" w:rsidRDefault="005F6231" w:rsidP="00174A06">
            <w:pPr>
              <w:jc w:val="both"/>
              <w:rPr>
                <w:rFonts w:ascii="Times New Roman" w:hAnsi="Times New Roman" w:cs="Times New Roman"/>
                <w:color w:val="000000" w:themeColor="text1"/>
              </w:rPr>
            </w:pPr>
          </w:p>
          <w:p w14:paraId="1209453D" w14:textId="77777777" w:rsidR="005F6231" w:rsidRPr="000B5059" w:rsidRDefault="005F6231" w:rsidP="00174A06">
            <w:pPr>
              <w:jc w:val="both"/>
              <w:rPr>
                <w:rFonts w:ascii="Times New Roman" w:hAnsi="Times New Roman" w:cs="Times New Roman"/>
                <w:color w:val="000000" w:themeColor="text1"/>
              </w:rPr>
            </w:pPr>
          </w:p>
          <w:p w14:paraId="3032F8FA" w14:textId="77777777" w:rsidR="005F6231" w:rsidRPr="000B5059" w:rsidRDefault="005F6231" w:rsidP="00174A06">
            <w:pPr>
              <w:jc w:val="both"/>
              <w:rPr>
                <w:rFonts w:ascii="Times New Roman" w:hAnsi="Times New Roman" w:cs="Times New Roman"/>
                <w:color w:val="000000" w:themeColor="text1"/>
              </w:rPr>
            </w:pPr>
          </w:p>
          <w:p w14:paraId="749256C3" w14:textId="77777777" w:rsidR="005F6231" w:rsidRPr="000B5059" w:rsidRDefault="005F6231" w:rsidP="00174A06">
            <w:pPr>
              <w:jc w:val="both"/>
              <w:rPr>
                <w:rFonts w:ascii="Times New Roman" w:hAnsi="Times New Roman" w:cs="Times New Roman"/>
                <w:color w:val="000000" w:themeColor="text1"/>
              </w:rPr>
            </w:pPr>
          </w:p>
          <w:p w14:paraId="7880CFD7" w14:textId="77777777" w:rsidR="005F6231" w:rsidRPr="000B5059" w:rsidRDefault="005F6231" w:rsidP="00174A06">
            <w:pPr>
              <w:jc w:val="both"/>
              <w:rPr>
                <w:rFonts w:ascii="Times New Roman" w:hAnsi="Times New Roman" w:cs="Times New Roman"/>
                <w:color w:val="000000" w:themeColor="text1"/>
              </w:rPr>
            </w:pPr>
          </w:p>
          <w:p w14:paraId="571C2F69" w14:textId="77777777" w:rsidR="005F6231" w:rsidRPr="000B5059" w:rsidRDefault="005F6231" w:rsidP="00174A06">
            <w:pPr>
              <w:jc w:val="both"/>
              <w:rPr>
                <w:rFonts w:ascii="Times New Roman" w:hAnsi="Times New Roman" w:cs="Times New Roman"/>
                <w:color w:val="000000" w:themeColor="text1"/>
              </w:rPr>
            </w:pPr>
          </w:p>
          <w:p w14:paraId="69CB4716" w14:textId="77777777" w:rsidR="005F6231" w:rsidRPr="000B5059" w:rsidRDefault="005F6231" w:rsidP="00174A06">
            <w:pPr>
              <w:jc w:val="both"/>
              <w:rPr>
                <w:rFonts w:ascii="Times New Roman" w:hAnsi="Times New Roman" w:cs="Times New Roman"/>
                <w:color w:val="000000" w:themeColor="text1"/>
              </w:rPr>
            </w:pPr>
            <w:r w:rsidRPr="000B5059">
              <w:rPr>
                <w:rFonts w:ascii="Times New Roman" w:hAnsi="Times New Roman" w:cs="Times New Roman"/>
                <w:color w:val="000000" w:themeColor="text1"/>
              </w:rPr>
              <w:t>- Dự thảo Thông tư không quy định về quy chuẩn kỹ thuât, thủ tục đánh giá sự phù hợp và không có khả năng tác động đáng kể đến thương mại.</w:t>
            </w:r>
          </w:p>
          <w:p w14:paraId="77B271D1" w14:textId="77777777" w:rsidR="005F6231" w:rsidRPr="000B5059" w:rsidRDefault="005F6231" w:rsidP="00174A06">
            <w:pPr>
              <w:jc w:val="both"/>
              <w:rPr>
                <w:rFonts w:ascii="Times New Roman" w:hAnsi="Times New Roman" w:cs="Times New Roman"/>
                <w:color w:val="000000" w:themeColor="text1"/>
              </w:rPr>
            </w:pPr>
          </w:p>
          <w:p w14:paraId="13D6DD9B" w14:textId="77777777" w:rsidR="005F6231" w:rsidRPr="000B5059" w:rsidRDefault="005F6231" w:rsidP="005F6231">
            <w:pPr>
              <w:jc w:val="both"/>
              <w:rPr>
                <w:rFonts w:ascii="Times New Roman" w:hAnsi="Times New Roman" w:cs="Times New Roman"/>
                <w:color w:val="000000" w:themeColor="text1"/>
              </w:rPr>
            </w:pPr>
            <w:r w:rsidRPr="000B5059">
              <w:rPr>
                <w:rFonts w:ascii="Times New Roman" w:hAnsi="Times New Roman" w:cs="Times New Roman"/>
                <w:color w:val="000000" w:themeColor="text1"/>
              </w:rPr>
              <w:t>- Dự thảo Thông tư không quy định về quy chuẩn kỹ thuât, thủ tục đánh giá sự phù hợp và các văn bản quy phạm pháp luật có liên quan tới biện pháp TBT đã  được ban hành, sửa đổi, bổ sung.</w:t>
            </w:r>
          </w:p>
          <w:p w14:paraId="578830E6" w14:textId="14A3A5A3" w:rsidR="005F6231" w:rsidRPr="000B5059" w:rsidRDefault="005F6231" w:rsidP="00174A06">
            <w:pPr>
              <w:jc w:val="both"/>
              <w:rPr>
                <w:rFonts w:ascii="Times New Roman" w:hAnsi="Times New Roman" w:cs="Times New Roman"/>
                <w:color w:val="000000" w:themeColor="text1"/>
              </w:rPr>
            </w:pPr>
            <w:r w:rsidRPr="000B5059">
              <w:rPr>
                <w:rFonts w:ascii="Times New Roman" w:hAnsi="Times New Roman" w:cs="Times New Roman"/>
                <w:color w:val="000000" w:themeColor="text1"/>
              </w:rPr>
              <w:t>- Đề nghị Cục Xuất nhập khẩu với vai trò là đầu mối về TBT của Bộ Công Thương làm rõ yêu cầu thông báo khác theo cam kết của Hiệp định TBT và có ý kiến khẳng định dự thảo Thông tư có thuộc trường hợp phải thực hiện thông báo TBT trong trường hợp này hay không.</w:t>
            </w:r>
          </w:p>
        </w:tc>
      </w:tr>
      <w:tr w:rsidR="005E5ABA" w:rsidRPr="00116191" w14:paraId="5D02C2EB" w14:textId="77777777" w:rsidTr="005E5ABA">
        <w:tc>
          <w:tcPr>
            <w:tcW w:w="704" w:type="dxa"/>
          </w:tcPr>
          <w:p w14:paraId="715697B6" w14:textId="52D7300D" w:rsidR="005E5ABA" w:rsidRPr="00C94B94" w:rsidRDefault="00CE309B" w:rsidP="00D14DCE">
            <w:pPr>
              <w:jc w:val="center"/>
              <w:rPr>
                <w:rFonts w:ascii="Times New Roman" w:hAnsi="Times New Roman" w:cs="Times New Roman"/>
                <w:color w:val="000000" w:themeColor="text1"/>
              </w:rPr>
            </w:pPr>
            <w:r w:rsidRPr="00C94B94">
              <w:rPr>
                <w:rFonts w:ascii="Times New Roman" w:hAnsi="Times New Roman" w:cs="Times New Roman"/>
                <w:color w:val="000000" w:themeColor="text1"/>
              </w:rPr>
              <w:t>162</w:t>
            </w:r>
          </w:p>
        </w:tc>
        <w:tc>
          <w:tcPr>
            <w:tcW w:w="2362" w:type="dxa"/>
          </w:tcPr>
          <w:p w14:paraId="03D6279C" w14:textId="0F7407A9" w:rsidR="005E5ABA" w:rsidRPr="00116191" w:rsidRDefault="005E5ABA" w:rsidP="00D14DCE">
            <w:pPr>
              <w:jc w:val="both"/>
              <w:rPr>
                <w:rFonts w:ascii="Times New Roman" w:hAnsi="Times New Roman" w:cs="Times New Roman"/>
                <w:b/>
                <w:bCs/>
                <w:color w:val="000000" w:themeColor="text1"/>
              </w:rPr>
            </w:pPr>
            <w:r w:rsidRPr="00116191">
              <w:rPr>
                <w:rFonts w:ascii="Times New Roman" w:hAnsi="Times New Roman" w:cs="Times New Roman"/>
                <w:b/>
                <w:bCs/>
                <w:color w:val="000000" w:themeColor="text1"/>
              </w:rPr>
              <w:t>Thống nhất Dự thảo Thông tư</w:t>
            </w:r>
          </w:p>
        </w:tc>
        <w:tc>
          <w:tcPr>
            <w:tcW w:w="1800" w:type="dxa"/>
          </w:tcPr>
          <w:p w14:paraId="49BA4956" w14:textId="6530C68E"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Văn phòng Bộ (1514/VP-THCC ngày 27/8/2026 )</w:t>
            </w:r>
          </w:p>
        </w:tc>
        <w:tc>
          <w:tcPr>
            <w:tcW w:w="4485" w:type="dxa"/>
          </w:tcPr>
          <w:p w14:paraId="0A9C54E4" w14:textId="77EE3083"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Cơ bản nhất trí và không có ý kiến bổ sung đối với dự thảo Thông tư</w:t>
            </w:r>
          </w:p>
        </w:tc>
        <w:tc>
          <w:tcPr>
            <w:tcW w:w="4777" w:type="dxa"/>
          </w:tcPr>
          <w:p w14:paraId="717109EB" w14:textId="77777777" w:rsidR="002D38B1"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2A7170D7" w14:textId="189668B8" w:rsidR="005E5ABA"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rà soát và hoàn thiện dự thảo Thông tư.</w:t>
            </w:r>
          </w:p>
        </w:tc>
      </w:tr>
      <w:tr w:rsidR="005E5ABA" w:rsidRPr="00116191" w14:paraId="51C8402C" w14:textId="77777777" w:rsidTr="005E5ABA">
        <w:tc>
          <w:tcPr>
            <w:tcW w:w="704" w:type="dxa"/>
          </w:tcPr>
          <w:p w14:paraId="0653FB70" w14:textId="1CD76D4D" w:rsidR="005E5ABA" w:rsidRPr="00116191" w:rsidRDefault="00CE309B" w:rsidP="00D14DCE">
            <w:pPr>
              <w:jc w:val="center"/>
              <w:rPr>
                <w:rFonts w:ascii="Times New Roman" w:hAnsi="Times New Roman" w:cs="Times New Roman"/>
                <w:color w:val="000000" w:themeColor="text1"/>
              </w:rPr>
            </w:pPr>
            <w:r w:rsidRPr="00116191">
              <w:rPr>
                <w:rFonts w:ascii="Times New Roman" w:hAnsi="Times New Roman" w:cs="Times New Roman"/>
                <w:color w:val="000000" w:themeColor="text1"/>
              </w:rPr>
              <w:t>163</w:t>
            </w:r>
          </w:p>
        </w:tc>
        <w:tc>
          <w:tcPr>
            <w:tcW w:w="2362" w:type="dxa"/>
          </w:tcPr>
          <w:p w14:paraId="2CB094C6" w14:textId="22071F99" w:rsidR="005E5ABA" w:rsidRPr="00116191" w:rsidRDefault="005E5ABA" w:rsidP="00D14DCE">
            <w:pPr>
              <w:jc w:val="both"/>
              <w:rPr>
                <w:rFonts w:ascii="Times New Roman" w:hAnsi="Times New Roman" w:cs="Times New Roman"/>
                <w:color w:val="000000" w:themeColor="text1"/>
              </w:rPr>
            </w:pPr>
          </w:p>
        </w:tc>
        <w:tc>
          <w:tcPr>
            <w:tcW w:w="1800" w:type="dxa"/>
          </w:tcPr>
          <w:p w14:paraId="0D484248" w14:textId="4BE080D5"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Đồng Tháp (Công văn số 5565/SCT-QLCN ngày 25/8/2026)</w:t>
            </w:r>
          </w:p>
        </w:tc>
        <w:tc>
          <w:tcPr>
            <w:tcW w:w="4485" w:type="dxa"/>
          </w:tcPr>
          <w:p w14:paraId="2823692C" w14:textId="211B034B"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Thống nhất với Dự thảo Thông tư</w:t>
            </w:r>
          </w:p>
        </w:tc>
        <w:tc>
          <w:tcPr>
            <w:tcW w:w="4777" w:type="dxa"/>
          </w:tcPr>
          <w:p w14:paraId="5D3C277E" w14:textId="77777777" w:rsidR="002D38B1"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71868C7B" w14:textId="67C40601" w:rsidR="005E5ABA"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rà soát và hoàn thiện dự thảo Thông tư.</w:t>
            </w:r>
          </w:p>
        </w:tc>
      </w:tr>
      <w:tr w:rsidR="005E5ABA" w:rsidRPr="00116191" w14:paraId="42F29D89" w14:textId="77777777" w:rsidTr="005E5ABA">
        <w:tc>
          <w:tcPr>
            <w:tcW w:w="704" w:type="dxa"/>
          </w:tcPr>
          <w:p w14:paraId="1513BD8B" w14:textId="00943888" w:rsidR="005E5ABA" w:rsidRPr="00116191" w:rsidRDefault="00CE309B" w:rsidP="00D14DCE">
            <w:pPr>
              <w:jc w:val="center"/>
              <w:rPr>
                <w:rFonts w:ascii="Times New Roman" w:hAnsi="Times New Roman" w:cs="Times New Roman"/>
                <w:color w:val="000000" w:themeColor="text1"/>
              </w:rPr>
            </w:pPr>
            <w:r w:rsidRPr="00116191">
              <w:rPr>
                <w:rFonts w:ascii="Times New Roman" w:hAnsi="Times New Roman" w:cs="Times New Roman"/>
                <w:color w:val="000000" w:themeColor="text1"/>
              </w:rPr>
              <w:t>164</w:t>
            </w:r>
          </w:p>
        </w:tc>
        <w:tc>
          <w:tcPr>
            <w:tcW w:w="2362" w:type="dxa"/>
          </w:tcPr>
          <w:p w14:paraId="0A52AAA2" w14:textId="5EE1BCC5" w:rsidR="005E5ABA" w:rsidRPr="00116191" w:rsidRDefault="005E5ABA" w:rsidP="00D14DCE">
            <w:pPr>
              <w:jc w:val="both"/>
              <w:rPr>
                <w:rFonts w:ascii="Times New Roman" w:hAnsi="Times New Roman" w:cs="Times New Roman"/>
                <w:color w:val="000000" w:themeColor="text1"/>
              </w:rPr>
            </w:pPr>
          </w:p>
        </w:tc>
        <w:tc>
          <w:tcPr>
            <w:tcW w:w="1800" w:type="dxa"/>
          </w:tcPr>
          <w:p w14:paraId="2068C9BE" w14:textId="752BEB97"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Cao Bằng (Công văn số 4430/SCT-QLCN ngày 26/8/2026)</w:t>
            </w:r>
          </w:p>
        </w:tc>
        <w:tc>
          <w:tcPr>
            <w:tcW w:w="4485" w:type="dxa"/>
          </w:tcPr>
          <w:p w14:paraId="6F103D09" w14:textId="3EA7DCDC"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Nhất trí với Dự thảo Thông tư</w:t>
            </w:r>
          </w:p>
        </w:tc>
        <w:tc>
          <w:tcPr>
            <w:tcW w:w="4777" w:type="dxa"/>
          </w:tcPr>
          <w:p w14:paraId="66275084" w14:textId="77777777" w:rsidR="002D38B1"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5D027941" w14:textId="0D48D756" w:rsidR="005E5ABA"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rà soát và hoàn thiện dự thảo Thông tư.</w:t>
            </w:r>
          </w:p>
        </w:tc>
      </w:tr>
      <w:tr w:rsidR="005E5ABA" w:rsidRPr="00116191" w14:paraId="492E1BF2" w14:textId="77777777" w:rsidTr="005E5ABA">
        <w:tc>
          <w:tcPr>
            <w:tcW w:w="704" w:type="dxa"/>
          </w:tcPr>
          <w:p w14:paraId="10FA0313" w14:textId="68CDF435" w:rsidR="005E5ABA" w:rsidRPr="00116191" w:rsidRDefault="00CE309B" w:rsidP="00D14DCE">
            <w:pPr>
              <w:jc w:val="center"/>
              <w:rPr>
                <w:rFonts w:ascii="Times New Roman" w:hAnsi="Times New Roman" w:cs="Times New Roman"/>
                <w:color w:val="000000" w:themeColor="text1"/>
              </w:rPr>
            </w:pPr>
            <w:r w:rsidRPr="00116191">
              <w:rPr>
                <w:rFonts w:ascii="Times New Roman" w:hAnsi="Times New Roman" w:cs="Times New Roman"/>
                <w:color w:val="000000" w:themeColor="text1"/>
              </w:rPr>
              <w:t>165</w:t>
            </w:r>
          </w:p>
        </w:tc>
        <w:tc>
          <w:tcPr>
            <w:tcW w:w="2362" w:type="dxa"/>
          </w:tcPr>
          <w:p w14:paraId="17687CDA" w14:textId="315B2728" w:rsidR="005E5ABA" w:rsidRPr="00116191" w:rsidRDefault="005E5ABA" w:rsidP="00D14DCE">
            <w:pPr>
              <w:jc w:val="both"/>
              <w:rPr>
                <w:rFonts w:ascii="Times New Roman" w:hAnsi="Times New Roman" w:cs="Times New Roman"/>
                <w:color w:val="000000" w:themeColor="text1"/>
              </w:rPr>
            </w:pPr>
          </w:p>
        </w:tc>
        <w:tc>
          <w:tcPr>
            <w:tcW w:w="1800" w:type="dxa"/>
          </w:tcPr>
          <w:p w14:paraId="1E8A7A8F" w14:textId="11CD6B64"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Ninh Bình (Công văn số 5522/SCT-CN ngày 27/8/2025)</w:t>
            </w:r>
          </w:p>
        </w:tc>
        <w:tc>
          <w:tcPr>
            <w:tcW w:w="4485" w:type="dxa"/>
          </w:tcPr>
          <w:p w14:paraId="418C7EBD" w14:textId="3D60A714"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Nhất trí với Hồ sơ Dự thảo Thông tư</w:t>
            </w:r>
          </w:p>
        </w:tc>
        <w:tc>
          <w:tcPr>
            <w:tcW w:w="4777" w:type="dxa"/>
          </w:tcPr>
          <w:p w14:paraId="3E79A9A0" w14:textId="77777777" w:rsidR="002D38B1"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45E6FABE" w14:textId="5C6D3F7B" w:rsidR="005E5ABA"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rà soát và hoàn thiện dự thảo Thông tư.</w:t>
            </w:r>
          </w:p>
        </w:tc>
      </w:tr>
      <w:tr w:rsidR="005E5ABA" w:rsidRPr="00116191" w14:paraId="71C36853" w14:textId="77777777" w:rsidTr="005E5ABA">
        <w:tc>
          <w:tcPr>
            <w:tcW w:w="704" w:type="dxa"/>
          </w:tcPr>
          <w:p w14:paraId="6465ADE6" w14:textId="0F6D5E4D" w:rsidR="005E5ABA" w:rsidRPr="00116191" w:rsidRDefault="00CE309B" w:rsidP="00D14DCE">
            <w:pPr>
              <w:jc w:val="center"/>
              <w:rPr>
                <w:rFonts w:ascii="Times New Roman" w:hAnsi="Times New Roman" w:cs="Times New Roman"/>
                <w:color w:val="000000" w:themeColor="text1"/>
              </w:rPr>
            </w:pPr>
            <w:r w:rsidRPr="00116191">
              <w:rPr>
                <w:rFonts w:ascii="Times New Roman" w:hAnsi="Times New Roman" w:cs="Times New Roman"/>
                <w:color w:val="000000" w:themeColor="text1"/>
              </w:rPr>
              <w:t>166</w:t>
            </w:r>
          </w:p>
        </w:tc>
        <w:tc>
          <w:tcPr>
            <w:tcW w:w="2362" w:type="dxa"/>
          </w:tcPr>
          <w:p w14:paraId="40895504" w14:textId="6254A5B3" w:rsidR="005E5ABA" w:rsidRPr="00116191" w:rsidRDefault="005E5ABA" w:rsidP="00D14DCE">
            <w:pPr>
              <w:jc w:val="both"/>
              <w:rPr>
                <w:rFonts w:ascii="Times New Roman" w:hAnsi="Times New Roman" w:cs="Times New Roman"/>
                <w:color w:val="000000" w:themeColor="text1"/>
              </w:rPr>
            </w:pPr>
          </w:p>
        </w:tc>
        <w:tc>
          <w:tcPr>
            <w:tcW w:w="1800" w:type="dxa"/>
          </w:tcPr>
          <w:p w14:paraId="6F8F5411" w14:textId="2CA46E47" w:rsidR="005E5ABA" w:rsidRPr="00116191" w:rsidRDefault="005E5ABA" w:rsidP="00D14DCE">
            <w:pPr>
              <w:jc w:val="both"/>
              <w:rPr>
                <w:rFonts w:ascii="Times New Roman" w:hAnsi="Times New Roman" w:cs="Times New Roman"/>
                <w:color w:val="000000" w:themeColor="text1"/>
              </w:rPr>
            </w:pPr>
            <w:r w:rsidRPr="00116191">
              <w:rPr>
                <w:rFonts w:ascii="Times New Roman" w:hAnsi="Times New Roman" w:cs="Times New Roman"/>
                <w:color w:val="000000" w:themeColor="text1"/>
              </w:rPr>
              <w:t>Sở Công Thương tỉnh  Quảng Ngãi (Công văn số 5560/SCT-KTATMT ngày 28/8/2026 )</w:t>
            </w:r>
          </w:p>
        </w:tc>
        <w:tc>
          <w:tcPr>
            <w:tcW w:w="4485" w:type="dxa"/>
          </w:tcPr>
          <w:p w14:paraId="6898F34E" w14:textId="2A3EC5BB" w:rsidR="005E5ABA" w:rsidRPr="00116191" w:rsidRDefault="005E5ABA" w:rsidP="005E5ABA">
            <w:pPr>
              <w:ind w:firstLine="567"/>
              <w:jc w:val="both"/>
              <w:rPr>
                <w:rFonts w:ascii="Times New Roman" w:hAnsi="Times New Roman" w:cs="Times New Roman"/>
                <w:color w:val="000000" w:themeColor="text1"/>
              </w:rPr>
            </w:pPr>
            <w:r w:rsidRPr="00116191">
              <w:rPr>
                <w:rFonts w:ascii="Times New Roman" w:hAnsi="Times New Roman" w:cs="Times New Roman"/>
                <w:color w:val="000000" w:themeColor="text1"/>
              </w:rPr>
              <w:t>Thống nhất với nội dung hồ sơ dự thảo Thông tư quy định về cơ sở dữ liệu thực phẩm thuộc phạm vi quản lý của Bộ Công Thương.</w:t>
            </w:r>
          </w:p>
        </w:tc>
        <w:tc>
          <w:tcPr>
            <w:tcW w:w="4777" w:type="dxa"/>
          </w:tcPr>
          <w:p w14:paraId="66294226" w14:textId="77777777" w:rsidR="002D38B1"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p w14:paraId="4EBADD2A" w14:textId="57DB9E4B" w:rsidR="005E5ABA" w:rsidRPr="00116191" w:rsidRDefault="002D38B1" w:rsidP="002D38B1">
            <w:pPr>
              <w:jc w:val="both"/>
              <w:rPr>
                <w:rFonts w:ascii="Times New Roman" w:hAnsi="Times New Roman" w:cs="Times New Roman"/>
                <w:color w:val="000000" w:themeColor="text1"/>
              </w:rPr>
            </w:pPr>
            <w:r w:rsidRPr="00116191">
              <w:rPr>
                <w:rFonts w:ascii="Times New Roman" w:hAnsi="Times New Roman" w:cs="Times New Roman"/>
                <w:color w:val="000000" w:themeColor="text1"/>
              </w:rPr>
              <w:t>Cục Công nghiệp đã rà soát và hoàn thiện dự thảo Thông tư.</w:t>
            </w:r>
          </w:p>
        </w:tc>
      </w:tr>
      <w:tr w:rsidR="00FA359F" w:rsidRPr="00116191" w14:paraId="17EAE85A" w14:textId="77777777" w:rsidTr="005E5ABA">
        <w:tc>
          <w:tcPr>
            <w:tcW w:w="704" w:type="dxa"/>
          </w:tcPr>
          <w:p w14:paraId="3C9A7265" w14:textId="49DFDBE1" w:rsidR="00FA359F"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167</w:t>
            </w:r>
          </w:p>
        </w:tc>
        <w:tc>
          <w:tcPr>
            <w:tcW w:w="2362" w:type="dxa"/>
          </w:tcPr>
          <w:p w14:paraId="0C236509" w14:textId="77777777" w:rsidR="00FA359F" w:rsidRPr="000B5059" w:rsidRDefault="00FA359F" w:rsidP="00D14DCE">
            <w:pPr>
              <w:jc w:val="both"/>
              <w:rPr>
                <w:rFonts w:ascii="Times New Roman" w:hAnsi="Times New Roman" w:cs="Times New Roman"/>
                <w:color w:val="000000" w:themeColor="text1"/>
              </w:rPr>
            </w:pPr>
          </w:p>
        </w:tc>
        <w:tc>
          <w:tcPr>
            <w:tcW w:w="1800" w:type="dxa"/>
          </w:tcPr>
          <w:p w14:paraId="44E7C3AA" w14:textId="6584388C" w:rsidR="00FA359F" w:rsidRPr="000B5059" w:rsidRDefault="00FA359F"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 xml:space="preserve">Bộ Ngoại giao (Công văn số </w:t>
            </w:r>
            <w:r w:rsidRPr="000B5059">
              <w:rPr>
                <w:rFonts w:ascii="Times New Roman" w:hAnsi="Times New Roman" w:cs="Times New Roman"/>
                <w:color w:val="000000" w:themeColor="text1"/>
              </w:rPr>
              <w:lastRenderedPageBreak/>
              <w:t>7661/BNG-NGKT ngày 31/8/2026)</w:t>
            </w:r>
          </w:p>
        </w:tc>
        <w:tc>
          <w:tcPr>
            <w:tcW w:w="4485" w:type="dxa"/>
          </w:tcPr>
          <w:p w14:paraId="0A4A2FD8" w14:textId="6784E06A" w:rsidR="00FA359F" w:rsidRPr="000B5059" w:rsidRDefault="00FA359F" w:rsidP="00FA359F">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 xml:space="preserve">Cơ bản nhất trí với dự thảo Thông tư. Việc xây dựng cơ sở dữ liệu thực phẩm thuộc </w:t>
            </w:r>
            <w:r w:rsidRPr="000B5059">
              <w:rPr>
                <w:rFonts w:ascii="Times New Roman" w:hAnsi="Times New Roman" w:cs="Times New Roman"/>
                <w:color w:val="000000" w:themeColor="text1"/>
              </w:rPr>
              <w:lastRenderedPageBreak/>
              <w:t>phạm vi quản lý của Bộ Công Thương phù hợp với các chủ trương, định hướng về chuyển đổi số, phát triển Chính phủ điện tử, bảo đảm an ninh, an toàn thực phẩm và hỗ trợ công tác quản lý, thúc đẩy các hoạt động xuất nhập khẩu hàng hoá.</w:t>
            </w:r>
          </w:p>
        </w:tc>
        <w:tc>
          <w:tcPr>
            <w:tcW w:w="4777" w:type="dxa"/>
          </w:tcPr>
          <w:p w14:paraId="59CD45A3" w14:textId="77777777" w:rsidR="001B6DD3" w:rsidRPr="00116191" w:rsidRDefault="001B6DD3" w:rsidP="001B6DD3">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Tiếp thu.</w:t>
            </w:r>
          </w:p>
          <w:p w14:paraId="5B1A3833" w14:textId="32F57008" w:rsidR="00FA359F" w:rsidRPr="000B5059" w:rsidRDefault="001B6DD3" w:rsidP="001B6DD3">
            <w:pPr>
              <w:jc w:val="both"/>
              <w:rPr>
                <w:rFonts w:ascii="Times New Roman" w:hAnsi="Times New Roman" w:cs="Times New Roman"/>
                <w:color w:val="000000" w:themeColor="text1"/>
              </w:rPr>
            </w:pPr>
            <w:r w:rsidRPr="00116191">
              <w:rPr>
                <w:rFonts w:ascii="Times New Roman" w:hAnsi="Times New Roman" w:cs="Times New Roman"/>
                <w:color w:val="000000" w:themeColor="text1"/>
              </w:rPr>
              <w:lastRenderedPageBreak/>
              <w:t>Cục Công nghiệp đã rà soát và hoàn thiện dự thảo Thông tư.</w:t>
            </w:r>
          </w:p>
        </w:tc>
      </w:tr>
      <w:tr w:rsidR="00943843" w:rsidRPr="00116191" w14:paraId="0FDA6FBD" w14:textId="77777777" w:rsidTr="005E5ABA">
        <w:tc>
          <w:tcPr>
            <w:tcW w:w="704" w:type="dxa"/>
          </w:tcPr>
          <w:p w14:paraId="16F840EA" w14:textId="16E32511" w:rsidR="00943843"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lastRenderedPageBreak/>
              <w:t>168</w:t>
            </w:r>
          </w:p>
        </w:tc>
        <w:tc>
          <w:tcPr>
            <w:tcW w:w="2362" w:type="dxa"/>
          </w:tcPr>
          <w:p w14:paraId="4CDF217B" w14:textId="77777777" w:rsidR="00943843" w:rsidRPr="000B5059" w:rsidRDefault="00943843" w:rsidP="00D14DCE">
            <w:pPr>
              <w:jc w:val="both"/>
              <w:rPr>
                <w:rFonts w:ascii="Times New Roman" w:hAnsi="Times New Roman" w:cs="Times New Roman"/>
                <w:color w:val="000000" w:themeColor="text1"/>
              </w:rPr>
            </w:pPr>
          </w:p>
        </w:tc>
        <w:tc>
          <w:tcPr>
            <w:tcW w:w="1800" w:type="dxa"/>
          </w:tcPr>
          <w:p w14:paraId="271448AC" w14:textId="43E4D624" w:rsidR="00943843" w:rsidRPr="000B5059" w:rsidRDefault="00943843"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Sở Công Thương tỉnh Tây Ninh (Công vă số 6418/SCT-KTATMT ngày 27/8/2026)</w:t>
            </w:r>
          </w:p>
        </w:tc>
        <w:tc>
          <w:tcPr>
            <w:tcW w:w="4485" w:type="dxa"/>
          </w:tcPr>
          <w:p w14:paraId="5034B1EB" w14:textId="0F5D3532" w:rsidR="00943843" w:rsidRPr="000B5059" w:rsidRDefault="00943843" w:rsidP="00FA359F">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Thống nhất với nội dung dự thảo.</w:t>
            </w:r>
          </w:p>
        </w:tc>
        <w:tc>
          <w:tcPr>
            <w:tcW w:w="4777" w:type="dxa"/>
          </w:tcPr>
          <w:p w14:paraId="109A707F" w14:textId="7D8FC3F3" w:rsidR="00943843" w:rsidRPr="00116191" w:rsidRDefault="00943843" w:rsidP="001B6DD3">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tc>
      </w:tr>
      <w:tr w:rsidR="0067047C" w:rsidRPr="00116191" w14:paraId="00C86BA5" w14:textId="77777777" w:rsidTr="00174A06">
        <w:tc>
          <w:tcPr>
            <w:tcW w:w="704" w:type="dxa"/>
          </w:tcPr>
          <w:p w14:paraId="21E4DA77" w14:textId="2EBE2DE0" w:rsidR="0067047C" w:rsidRPr="000B5059" w:rsidRDefault="00CE309B" w:rsidP="00174A06">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169</w:t>
            </w:r>
          </w:p>
        </w:tc>
        <w:tc>
          <w:tcPr>
            <w:tcW w:w="2362" w:type="dxa"/>
          </w:tcPr>
          <w:p w14:paraId="639DC784" w14:textId="77777777" w:rsidR="0067047C" w:rsidRPr="000B5059" w:rsidRDefault="0067047C" w:rsidP="00174A06">
            <w:pPr>
              <w:jc w:val="both"/>
              <w:rPr>
                <w:rFonts w:ascii="Times New Roman" w:hAnsi="Times New Roman" w:cs="Times New Roman"/>
                <w:color w:val="000000" w:themeColor="text1"/>
              </w:rPr>
            </w:pPr>
          </w:p>
        </w:tc>
        <w:tc>
          <w:tcPr>
            <w:tcW w:w="1800" w:type="dxa"/>
          </w:tcPr>
          <w:p w14:paraId="36FC0D50" w14:textId="77777777" w:rsidR="0067047C" w:rsidRPr="000B5059" w:rsidRDefault="0067047C" w:rsidP="00174A06">
            <w:pPr>
              <w:jc w:val="both"/>
              <w:rPr>
                <w:rFonts w:ascii="Times New Roman" w:hAnsi="Times New Roman" w:cs="Times New Roman"/>
                <w:color w:val="000000" w:themeColor="text1"/>
              </w:rPr>
            </w:pPr>
            <w:r w:rsidRPr="000B5059">
              <w:rPr>
                <w:rFonts w:ascii="Times New Roman" w:hAnsi="Times New Roman" w:cs="Times New Roman"/>
                <w:color w:val="000000" w:themeColor="text1"/>
              </w:rPr>
              <w:t>Sở Công Thương Cà Mau (Công văn 3522/SCT-CN ngày 07/9/2026)</w:t>
            </w:r>
          </w:p>
        </w:tc>
        <w:tc>
          <w:tcPr>
            <w:tcW w:w="4485" w:type="dxa"/>
          </w:tcPr>
          <w:p w14:paraId="7E978149" w14:textId="77777777" w:rsidR="0067047C" w:rsidRPr="000B5059" w:rsidRDefault="0067047C" w:rsidP="00174A06">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Qua nghiên cứu, Sở Công Thương tỉnh Cà Mau thống nhất với nội dung dự thảo Thông tư và các tài liệu kèm theo; không có ý kiến đề xuất sửa đổi, bổ sung đối với các nội dung thuộc phạm vi quản lý nhà nước của Sở Công Thương</w:t>
            </w:r>
          </w:p>
        </w:tc>
        <w:tc>
          <w:tcPr>
            <w:tcW w:w="4777" w:type="dxa"/>
          </w:tcPr>
          <w:p w14:paraId="1547DBD0" w14:textId="77777777" w:rsidR="0067047C" w:rsidRPr="00116191" w:rsidRDefault="0067047C" w:rsidP="00174A06">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tc>
      </w:tr>
      <w:tr w:rsidR="0067047C" w:rsidRPr="00116191" w14:paraId="722B3C68" w14:textId="77777777" w:rsidTr="005E5ABA">
        <w:tc>
          <w:tcPr>
            <w:tcW w:w="704" w:type="dxa"/>
          </w:tcPr>
          <w:p w14:paraId="5B5D8AB9" w14:textId="292EEA46" w:rsidR="0067047C" w:rsidRPr="000B5059" w:rsidRDefault="00CE309B" w:rsidP="00D14DCE">
            <w:pPr>
              <w:jc w:val="center"/>
              <w:rPr>
                <w:rFonts w:ascii="Times New Roman" w:hAnsi="Times New Roman" w:cs="Times New Roman"/>
                <w:color w:val="000000" w:themeColor="text1"/>
              </w:rPr>
            </w:pPr>
            <w:r w:rsidRPr="000B5059">
              <w:rPr>
                <w:rFonts w:ascii="Times New Roman" w:hAnsi="Times New Roman" w:cs="Times New Roman"/>
                <w:color w:val="000000" w:themeColor="text1"/>
              </w:rPr>
              <w:t>170</w:t>
            </w:r>
          </w:p>
        </w:tc>
        <w:tc>
          <w:tcPr>
            <w:tcW w:w="2362" w:type="dxa"/>
          </w:tcPr>
          <w:p w14:paraId="2E9FD411" w14:textId="77777777" w:rsidR="0067047C" w:rsidRPr="000B5059" w:rsidRDefault="0067047C" w:rsidP="00D14DCE">
            <w:pPr>
              <w:jc w:val="both"/>
              <w:rPr>
                <w:rFonts w:ascii="Times New Roman" w:hAnsi="Times New Roman" w:cs="Times New Roman"/>
                <w:color w:val="000000" w:themeColor="text1"/>
              </w:rPr>
            </w:pPr>
          </w:p>
        </w:tc>
        <w:tc>
          <w:tcPr>
            <w:tcW w:w="1800" w:type="dxa"/>
          </w:tcPr>
          <w:p w14:paraId="4497697E" w14:textId="475CA979" w:rsidR="0067047C" w:rsidRPr="000B5059" w:rsidRDefault="006E4B39" w:rsidP="00D14DCE">
            <w:pPr>
              <w:jc w:val="both"/>
              <w:rPr>
                <w:rFonts w:ascii="Times New Roman" w:hAnsi="Times New Roman" w:cs="Times New Roman"/>
                <w:color w:val="000000" w:themeColor="text1"/>
              </w:rPr>
            </w:pPr>
            <w:r w:rsidRPr="000B5059">
              <w:rPr>
                <w:rFonts w:ascii="Times New Roman" w:hAnsi="Times New Roman" w:cs="Times New Roman"/>
                <w:color w:val="000000" w:themeColor="text1"/>
              </w:rPr>
              <w:t>Sở Công Thương Khánh Hòa (Công văn số 4473/SCT-QLCN  ngày 10/9/2026)</w:t>
            </w:r>
          </w:p>
        </w:tc>
        <w:tc>
          <w:tcPr>
            <w:tcW w:w="4485" w:type="dxa"/>
          </w:tcPr>
          <w:p w14:paraId="7FB6CE07" w14:textId="7AF2EC95" w:rsidR="0067047C" w:rsidRPr="000B5059" w:rsidRDefault="006E4B39" w:rsidP="006E4B39">
            <w:pPr>
              <w:ind w:firstLine="567"/>
              <w:jc w:val="both"/>
              <w:rPr>
                <w:rFonts w:ascii="Times New Roman" w:hAnsi="Times New Roman" w:cs="Times New Roman"/>
                <w:color w:val="000000" w:themeColor="text1"/>
              </w:rPr>
            </w:pPr>
            <w:r w:rsidRPr="000B5059">
              <w:rPr>
                <w:rFonts w:ascii="Times New Roman" w:hAnsi="Times New Roman" w:cs="Times New Roman"/>
                <w:color w:val="000000" w:themeColor="text1"/>
              </w:rPr>
              <w:t>Thống nhất với nội dung hồ sơ dự thảo Thông tư quy định về cơ sở dữ liệu thực phẩm thuộc phạm vi quản lý của Bộ Công Thương.</w:t>
            </w:r>
          </w:p>
        </w:tc>
        <w:tc>
          <w:tcPr>
            <w:tcW w:w="4777" w:type="dxa"/>
          </w:tcPr>
          <w:p w14:paraId="230AD8C8" w14:textId="1C016551" w:rsidR="0067047C" w:rsidRPr="00116191" w:rsidRDefault="006E4B39" w:rsidP="001B6DD3">
            <w:pPr>
              <w:jc w:val="both"/>
              <w:rPr>
                <w:rFonts w:ascii="Times New Roman" w:hAnsi="Times New Roman" w:cs="Times New Roman"/>
                <w:color w:val="000000" w:themeColor="text1"/>
              </w:rPr>
            </w:pPr>
            <w:r w:rsidRPr="00116191">
              <w:rPr>
                <w:rFonts w:ascii="Times New Roman" w:hAnsi="Times New Roman" w:cs="Times New Roman"/>
                <w:color w:val="000000" w:themeColor="text1"/>
              </w:rPr>
              <w:t>Tiếp thu</w:t>
            </w:r>
          </w:p>
        </w:tc>
      </w:tr>
    </w:tbl>
    <w:p w14:paraId="05E732E4" w14:textId="77777777" w:rsidR="000B1732" w:rsidRPr="00116191" w:rsidRDefault="000B1732" w:rsidP="00C203EE">
      <w:pPr>
        <w:spacing w:before="120" w:after="120" w:line="240" w:lineRule="auto"/>
        <w:ind w:firstLine="720"/>
        <w:rPr>
          <w:rFonts w:ascii="Times New Roman" w:hAnsi="Times New Roman" w:cs="Times New Roman"/>
          <w:color w:val="000000" w:themeColor="text1"/>
          <w:sz w:val="26"/>
          <w:szCs w:val="26"/>
        </w:rPr>
      </w:pPr>
    </w:p>
    <w:p w14:paraId="50BB4114" w14:textId="543F76CF" w:rsidR="007D1BFC" w:rsidRPr="00116191" w:rsidRDefault="00C157E4" w:rsidP="00C203EE">
      <w:pPr>
        <w:spacing w:before="120" w:after="120" w:line="240" w:lineRule="auto"/>
        <w:ind w:firstLine="720"/>
        <w:rPr>
          <w:rFonts w:ascii="Times New Roman" w:hAnsi="Times New Roman" w:cs="Times New Roman"/>
          <w:color w:val="000000" w:themeColor="text1"/>
          <w:sz w:val="26"/>
          <w:szCs w:val="26"/>
        </w:rPr>
      </w:pP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p>
    <w:p w14:paraId="3156540D" w14:textId="08B2DC54" w:rsidR="00C157E4" w:rsidRPr="00116191" w:rsidRDefault="00C157E4" w:rsidP="00C203EE">
      <w:pPr>
        <w:spacing w:before="120" w:after="120" w:line="240" w:lineRule="auto"/>
        <w:ind w:firstLine="720"/>
        <w:rPr>
          <w:rFonts w:ascii="Times New Roman" w:hAnsi="Times New Roman" w:cs="Times New Roman"/>
          <w:color w:val="000000" w:themeColor="text1"/>
          <w:sz w:val="26"/>
          <w:szCs w:val="26"/>
        </w:rPr>
      </w:pPr>
      <w:r w:rsidRPr="00116191">
        <w:rPr>
          <w:rFonts w:ascii="Times New Roman" w:hAnsi="Times New Roman" w:cs="Times New Roman"/>
          <w:color w:val="000000" w:themeColor="text1"/>
          <w:sz w:val="26"/>
          <w:szCs w:val="26"/>
        </w:rPr>
        <w:tab/>
      </w:r>
      <w:r w:rsidRPr="00116191">
        <w:rPr>
          <w:rFonts w:ascii="Times New Roman" w:hAnsi="Times New Roman" w:cs="Times New Roman"/>
          <w:color w:val="000000" w:themeColor="text1"/>
          <w:sz w:val="26"/>
          <w:szCs w:val="26"/>
        </w:rPr>
        <w:tab/>
      </w:r>
    </w:p>
    <w:p w14:paraId="5714C3D3" w14:textId="12D5C444" w:rsidR="009560A3" w:rsidRPr="00116191" w:rsidRDefault="009560A3">
      <w:pPr>
        <w:rPr>
          <w:rFonts w:ascii="Times New Roman" w:hAnsi="Times New Roman" w:cs="Times New Roman"/>
          <w:color w:val="000000" w:themeColor="text1"/>
          <w:sz w:val="26"/>
          <w:szCs w:val="26"/>
        </w:rPr>
      </w:pPr>
    </w:p>
    <w:sectPr w:rsidR="009560A3" w:rsidRPr="00116191" w:rsidSect="000B1732">
      <w:headerReference w:type="default" r:id="rId12"/>
      <w:pgSz w:w="15840" w:h="12240" w:orient="landscape"/>
      <w:pgMar w:top="851" w:right="851" w:bottom="851"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DB375" w14:textId="77777777" w:rsidR="007A2FB1" w:rsidRDefault="007A2FB1" w:rsidP="000B1732">
      <w:pPr>
        <w:spacing w:after="0" w:line="240" w:lineRule="auto"/>
      </w:pPr>
      <w:r>
        <w:separator/>
      </w:r>
    </w:p>
  </w:endnote>
  <w:endnote w:type="continuationSeparator" w:id="0">
    <w:p w14:paraId="707E3740" w14:textId="77777777" w:rsidR="007A2FB1" w:rsidRDefault="007A2FB1" w:rsidP="000B1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C64E4" w14:textId="77777777" w:rsidR="007A2FB1" w:rsidRDefault="007A2FB1" w:rsidP="000B1732">
      <w:pPr>
        <w:spacing w:after="0" w:line="240" w:lineRule="auto"/>
      </w:pPr>
      <w:r>
        <w:separator/>
      </w:r>
    </w:p>
  </w:footnote>
  <w:footnote w:type="continuationSeparator" w:id="0">
    <w:p w14:paraId="0029E84D" w14:textId="77777777" w:rsidR="007A2FB1" w:rsidRDefault="007A2FB1" w:rsidP="000B1732">
      <w:pPr>
        <w:spacing w:after="0" w:line="240" w:lineRule="auto"/>
      </w:pPr>
      <w:r>
        <w:continuationSeparator/>
      </w:r>
    </w:p>
  </w:footnote>
  <w:footnote w:id="1">
    <w:p w14:paraId="371262AD" w14:textId="77777777" w:rsidR="00466E88" w:rsidRPr="00B50F1C" w:rsidRDefault="00466E88" w:rsidP="00466E88">
      <w:pPr>
        <w:pStyle w:val="FootnoteText"/>
      </w:pPr>
      <w:r>
        <w:rPr>
          <w:rStyle w:val="FootnoteReference"/>
        </w:rPr>
        <w:footnoteRef/>
      </w:r>
      <w:r>
        <w:t xml:space="preserve"> </w:t>
      </w:r>
      <w:r w:rsidRPr="00545A34">
        <w:rPr>
          <w:sz w:val="22"/>
          <w:szCs w:val="22"/>
        </w:rPr>
        <w:t xml:space="preserve">Bộ trưởng Bộ Y tế ban hành Quyết định số 1661/QĐ-BYT </w:t>
      </w:r>
      <w:r>
        <w:rPr>
          <w:sz w:val="22"/>
          <w:szCs w:val="22"/>
        </w:rPr>
        <w:t>n</w:t>
      </w:r>
      <w:r w:rsidRPr="00545A34">
        <w:rPr>
          <w:sz w:val="22"/>
          <w:szCs w:val="22"/>
        </w:rPr>
        <w:t>gày 09</w:t>
      </w:r>
      <w:r>
        <w:rPr>
          <w:sz w:val="22"/>
          <w:szCs w:val="22"/>
        </w:rPr>
        <w:t xml:space="preserve">/6/2026 </w:t>
      </w:r>
      <w:r w:rsidRPr="00545A34">
        <w:rPr>
          <w:sz w:val="22"/>
          <w:szCs w:val="22"/>
        </w:rPr>
        <w:t>về việc ban hành cấu trúc trường thông tin dữ liệu an toàn thực phẩm chuyên ngành</w:t>
      </w:r>
      <w:r>
        <w:rPr>
          <w:sz w:val="22"/>
          <w:szCs w:val="22"/>
        </w:rPr>
        <w:t xml:space="preserve">: </w:t>
      </w:r>
      <w:r w:rsidRPr="00545A34">
        <w:rPr>
          <w:sz w:val="22"/>
          <w:szCs w:val="22"/>
        </w:rPr>
        <w:t xml:space="preserve">quy định danh mục dữ liệu gốc, dữ liệu chủ, danh mục dữ liệu mở, dữ liệu dùng chung; cấu trúc thông tin chi tiết cho 39 bảng dữ liệu, 72 bảng danh mục </w:t>
      </w:r>
      <w:r w:rsidRPr="00545A34">
        <w:rPr>
          <w:bCs/>
          <w:sz w:val="22"/>
          <w:szCs w:val="22"/>
        </w:rPr>
        <w:t xml:space="preserve">theo các nhóm nghiệp vụ, bảo đảm tuân thủ Từ điển </w:t>
      </w:r>
      <w:r w:rsidRPr="00B50F1C">
        <w:rPr>
          <w:bCs/>
        </w:rPr>
        <w:t>dữ liệu dùng chung, “Quy chuẩn kỹ thuật quốc gia QCVN 09:2025/BCA” và Khung kiến trúc dữ liệu quốc gia; quy định về quy tắc mã hóa, định dạng dữ liệu và thời gian lưu trữ tối thiểu.</w:t>
      </w:r>
    </w:p>
  </w:footnote>
  <w:footnote w:id="2">
    <w:p w14:paraId="576057EB" w14:textId="77777777" w:rsidR="00466E88" w:rsidRPr="00381AFB" w:rsidRDefault="00466E88" w:rsidP="00466E88">
      <w:pPr>
        <w:pStyle w:val="FootnoteText"/>
      </w:pPr>
      <w:r w:rsidRPr="00045933">
        <w:rPr>
          <w:rStyle w:val="FootnoteReference"/>
        </w:rPr>
        <w:footnoteRef/>
      </w:r>
      <w:r w:rsidRPr="00045933">
        <w:t xml:space="preserve"> </w:t>
      </w:r>
      <w:r w:rsidRPr="00045933">
        <w:rPr>
          <w:lang w:val="vi-VN"/>
        </w:rPr>
        <w:t>Quy chuẩn kỹ thuật quốc gia về c</w:t>
      </w:r>
      <w:r w:rsidRPr="00045933">
        <w:t>ấ</w:t>
      </w:r>
      <w:r w:rsidRPr="00045933">
        <w:rPr>
          <w:lang w:val="vi-VN"/>
        </w:rPr>
        <w:t>u trúc thông điệp dữ liệu trao đ</w:t>
      </w:r>
      <w:r w:rsidRPr="00045933">
        <w:t>ổ</w:t>
      </w:r>
      <w:r w:rsidRPr="00045933">
        <w:rPr>
          <w:lang w:val="vi-VN"/>
        </w:rPr>
        <w:t>i với Cơ sở dữ liệu t</w:t>
      </w:r>
      <w:r w:rsidRPr="00045933">
        <w:t>ổ</w:t>
      </w:r>
      <w:r w:rsidRPr="00045933">
        <w:rPr>
          <w:lang w:val="vi-VN"/>
        </w:rPr>
        <w:t>ng h</w:t>
      </w:r>
      <w:r w:rsidRPr="00045933">
        <w:t>ợ</w:t>
      </w:r>
      <w:r w:rsidRPr="00045933">
        <w:rPr>
          <w:lang w:val="vi-VN"/>
        </w:rPr>
        <w:t>p quốc</w:t>
      </w:r>
      <w:r w:rsidRPr="00381AFB">
        <w:rPr>
          <w:lang w:val="vi-VN"/>
        </w:rPr>
        <w:t xml:space="preserve"> gia </w:t>
      </w:r>
      <w:r w:rsidRPr="00381AFB">
        <w:t>QCVN 09:2025/BCA ban hành kèm theo Thông tư số 08/2025/TT-BCA ngày 05 tháng 02 năm 2025 của Bộ trưởng Bộ Công an</w:t>
      </w:r>
      <w:r>
        <w:t>.</w:t>
      </w:r>
    </w:p>
    <w:p w14:paraId="2619C0BE" w14:textId="77777777" w:rsidR="00466E88" w:rsidRDefault="00466E88" w:rsidP="00466E88">
      <w:pPr>
        <w:pStyle w:val="FootnoteText"/>
      </w:pPr>
    </w:p>
  </w:footnote>
  <w:footnote w:id="3">
    <w:p w14:paraId="1158E670" w14:textId="77777777" w:rsidR="004C66C2" w:rsidRPr="00303A18" w:rsidRDefault="004C66C2" w:rsidP="004C66C2">
      <w:pPr>
        <w:pStyle w:val="FootnoteText"/>
        <w:rPr>
          <w:bCs/>
          <w:i/>
          <w:iCs/>
          <w:lang w:val="vi-VN"/>
        </w:rPr>
      </w:pPr>
      <w:r>
        <w:rPr>
          <w:rStyle w:val="FootnoteReference"/>
        </w:rPr>
        <w:footnoteRef/>
      </w:r>
      <w:r>
        <w:t xml:space="preserve"> </w:t>
      </w:r>
      <w:r>
        <w:rPr>
          <w:bCs/>
          <w:i/>
          <w:iCs/>
          <w:lang w:val="vi-VN"/>
        </w:rPr>
        <w:t>C</w:t>
      </w:r>
      <w:r w:rsidRPr="00303A18">
        <w:rPr>
          <w:bCs/>
          <w:i/>
          <w:iCs/>
          <w:lang w:val="vi-VN"/>
        </w:rPr>
        <w:t xml:space="preserve">ông văn số </w:t>
      </w:r>
      <w:r w:rsidRPr="00303A18">
        <w:rPr>
          <w:bCs/>
          <w:i/>
          <w:iCs/>
        </w:rPr>
        <w:t>1734-CV/VPTW ngày 13 tháng 4 năm 2026</w:t>
      </w:r>
      <w:r w:rsidRPr="00303A18">
        <w:rPr>
          <w:bCs/>
          <w:i/>
          <w:iCs/>
          <w:lang w:val="vi-VN"/>
        </w:rPr>
        <w:t xml:space="preserve"> của Văn phòng Trung ương</w:t>
      </w:r>
      <w:r>
        <w:rPr>
          <w:bCs/>
          <w:i/>
          <w:iCs/>
          <w:lang w:val="vi-VN"/>
        </w:rPr>
        <w:t xml:space="preserve"> </w:t>
      </w:r>
      <w:r w:rsidRPr="00303A18">
        <w:rPr>
          <w:bCs/>
          <w:i/>
          <w:iCs/>
          <w:lang w:val="vi-VN"/>
        </w:rPr>
        <w:t>Đảng về việc truyền đạt chỉ đạo của đồng chí Tổng Bí thư, Chủ tịch nước Tô Lâm, Trưởng Ban Chỉ đạo Nghị quyết số 57-NQ/TW về phát triển khoa học, công nghệ, đổi mới sáng tạo và chuyển đổi số quốc gia</w:t>
      </w:r>
      <w:r>
        <w:rPr>
          <w:bCs/>
          <w:i/>
          <w:iCs/>
          <w:lang w:val="vi-V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50186"/>
      <w:docPartObj>
        <w:docPartGallery w:val="Page Numbers (Top of Page)"/>
        <w:docPartUnique/>
      </w:docPartObj>
    </w:sdtPr>
    <w:sdtEndPr>
      <w:rPr>
        <w:noProof/>
      </w:rPr>
    </w:sdtEndPr>
    <w:sdtContent>
      <w:p w14:paraId="4B985C1D" w14:textId="78B73604" w:rsidR="000B1732" w:rsidRDefault="000B173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D77B282" w14:textId="77777777" w:rsidR="000B1732" w:rsidRDefault="000B17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3C2F"/>
    <w:multiLevelType w:val="hybridMultilevel"/>
    <w:tmpl w:val="56A8D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784457"/>
    <w:multiLevelType w:val="hybridMultilevel"/>
    <w:tmpl w:val="805A64E6"/>
    <w:lvl w:ilvl="0" w:tplc="547C9762">
      <w:start w:val="1"/>
      <w:numFmt w:val="decimal"/>
      <w:lvlText w:val="%1)"/>
      <w:lvlJc w:val="left"/>
      <w:pPr>
        <w:ind w:left="757" w:hanging="360"/>
      </w:pPr>
      <w:rPr>
        <w:rFonts w:hint="default"/>
        <w:b w:val="0"/>
        <w:bCs w:val="0"/>
        <w:sz w:val="20"/>
        <w:szCs w:val="20"/>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2" w15:restartNumberingAfterBreak="0">
    <w:nsid w:val="1D615BC3"/>
    <w:multiLevelType w:val="hybridMultilevel"/>
    <w:tmpl w:val="1958C35A"/>
    <w:lvl w:ilvl="0" w:tplc="17AA465E">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AF6674"/>
    <w:multiLevelType w:val="hybridMultilevel"/>
    <w:tmpl w:val="A774A844"/>
    <w:lvl w:ilvl="0" w:tplc="E48C8122">
      <w:start w:val="1"/>
      <w:numFmt w:val="decimal"/>
      <w:lvlText w:val="%1)"/>
      <w:lvlJc w:val="left"/>
      <w:pPr>
        <w:ind w:left="757" w:hanging="360"/>
      </w:pPr>
      <w:rPr>
        <w:rFonts w:hint="default"/>
        <w:b w:val="0"/>
        <w:bCs w:val="0"/>
        <w:sz w:val="20"/>
        <w:szCs w:val="20"/>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4" w15:restartNumberingAfterBreak="0">
    <w:nsid w:val="2D392D1A"/>
    <w:multiLevelType w:val="hybridMultilevel"/>
    <w:tmpl w:val="826CE8DC"/>
    <w:lvl w:ilvl="0" w:tplc="CECE4310">
      <w:start w:val="1"/>
      <w:numFmt w:val="decimal"/>
      <w:lvlText w:val="%1)"/>
      <w:lvlJc w:val="left"/>
      <w:pPr>
        <w:ind w:left="757" w:hanging="360"/>
      </w:pPr>
      <w:rPr>
        <w:rFonts w:hint="default"/>
        <w:b w:val="0"/>
        <w:bCs w:val="0"/>
        <w:sz w:val="20"/>
        <w:szCs w:val="20"/>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5" w15:restartNumberingAfterBreak="0">
    <w:nsid w:val="395F210C"/>
    <w:multiLevelType w:val="hybridMultilevel"/>
    <w:tmpl w:val="90ACA20A"/>
    <w:lvl w:ilvl="0" w:tplc="C71274FA">
      <w:start w:val="1"/>
      <w:numFmt w:val="decimal"/>
      <w:lvlText w:val="%1)"/>
      <w:lvlJc w:val="left"/>
      <w:pPr>
        <w:ind w:left="757" w:hanging="360"/>
      </w:pPr>
      <w:rPr>
        <w:rFonts w:ascii="Times New Roman" w:hAnsi="Times New Roman" w:hint="default"/>
        <w:b w:val="0"/>
        <w:bCs w:val="0"/>
        <w:sz w:val="20"/>
        <w:szCs w:val="22"/>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6" w15:restartNumberingAfterBreak="0">
    <w:nsid w:val="423B16B8"/>
    <w:multiLevelType w:val="hybridMultilevel"/>
    <w:tmpl w:val="B9E4FF92"/>
    <w:lvl w:ilvl="0" w:tplc="2A8CC38C">
      <w:start w:val="1"/>
      <w:numFmt w:val="decimal"/>
      <w:lvlText w:val="%1)"/>
      <w:lvlJc w:val="left"/>
      <w:pPr>
        <w:ind w:left="757" w:hanging="360"/>
      </w:pPr>
      <w:rPr>
        <w:rFonts w:hint="default"/>
        <w:sz w:val="20"/>
        <w:szCs w:val="20"/>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7" w15:restartNumberingAfterBreak="0">
    <w:nsid w:val="52ED2288"/>
    <w:multiLevelType w:val="hybridMultilevel"/>
    <w:tmpl w:val="805A64E6"/>
    <w:lvl w:ilvl="0" w:tplc="FFFFFFFF">
      <w:start w:val="1"/>
      <w:numFmt w:val="decimal"/>
      <w:lvlText w:val="%1)"/>
      <w:lvlJc w:val="left"/>
      <w:pPr>
        <w:ind w:left="757" w:hanging="360"/>
      </w:pPr>
      <w:rPr>
        <w:rFonts w:hint="default"/>
        <w:b w:val="0"/>
        <w:bCs w:val="0"/>
        <w:sz w:val="20"/>
        <w:szCs w:val="20"/>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8" w15:restartNumberingAfterBreak="0">
    <w:nsid w:val="5CB83DEB"/>
    <w:multiLevelType w:val="hybridMultilevel"/>
    <w:tmpl w:val="30708A82"/>
    <w:lvl w:ilvl="0" w:tplc="E6200CD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966D77"/>
    <w:multiLevelType w:val="hybridMultilevel"/>
    <w:tmpl w:val="AE128114"/>
    <w:lvl w:ilvl="0" w:tplc="55C860B6">
      <w:start w:val="1"/>
      <w:numFmt w:val="decimal"/>
      <w:lvlText w:val="%1)"/>
      <w:lvlJc w:val="left"/>
      <w:pPr>
        <w:ind w:left="757" w:hanging="360"/>
      </w:pPr>
      <w:rPr>
        <w:rFonts w:hint="default"/>
        <w:b w:val="0"/>
        <w:bCs w:val="0"/>
        <w:sz w:val="20"/>
        <w:szCs w:val="20"/>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num w:numId="1" w16cid:durableId="1535532539">
    <w:abstractNumId w:val="6"/>
  </w:num>
  <w:num w:numId="2" w16cid:durableId="1965113969">
    <w:abstractNumId w:val="5"/>
  </w:num>
  <w:num w:numId="3" w16cid:durableId="888999437">
    <w:abstractNumId w:val="9"/>
  </w:num>
  <w:num w:numId="4" w16cid:durableId="204757462">
    <w:abstractNumId w:val="4"/>
  </w:num>
  <w:num w:numId="5" w16cid:durableId="946542089">
    <w:abstractNumId w:val="3"/>
  </w:num>
  <w:num w:numId="6" w16cid:durableId="250117251">
    <w:abstractNumId w:val="1"/>
  </w:num>
  <w:num w:numId="7" w16cid:durableId="2046178490">
    <w:abstractNumId w:val="7"/>
  </w:num>
  <w:num w:numId="8" w16cid:durableId="974723517">
    <w:abstractNumId w:val="0"/>
  </w:num>
  <w:num w:numId="9" w16cid:durableId="1780617">
    <w:abstractNumId w:val="8"/>
  </w:num>
  <w:num w:numId="10" w16cid:durableId="3864156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5C4"/>
    <w:rsid w:val="00032880"/>
    <w:rsid w:val="000448B7"/>
    <w:rsid w:val="00052998"/>
    <w:rsid w:val="00055D98"/>
    <w:rsid w:val="000654D0"/>
    <w:rsid w:val="00066394"/>
    <w:rsid w:val="00077DB0"/>
    <w:rsid w:val="000807A1"/>
    <w:rsid w:val="000815CD"/>
    <w:rsid w:val="00081D5A"/>
    <w:rsid w:val="00094941"/>
    <w:rsid w:val="000A0164"/>
    <w:rsid w:val="000A1707"/>
    <w:rsid w:val="000A4085"/>
    <w:rsid w:val="000B1732"/>
    <w:rsid w:val="000B5059"/>
    <w:rsid w:val="000D3978"/>
    <w:rsid w:val="000E114E"/>
    <w:rsid w:val="000E7715"/>
    <w:rsid w:val="00104875"/>
    <w:rsid w:val="00116191"/>
    <w:rsid w:val="00123CFF"/>
    <w:rsid w:val="00134094"/>
    <w:rsid w:val="00141805"/>
    <w:rsid w:val="00143086"/>
    <w:rsid w:val="00143245"/>
    <w:rsid w:val="00172A1E"/>
    <w:rsid w:val="00175E8C"/>
    <w:rsid w:val="00183FA3"/>
    <w:rsid w:val="001A60F6"/>
    <w:rsid w:val="001B362D"/>
    <w:rsid w:val="001B6DD3"/>
    <w:rsid w:val="001E18BF"/>
    <w:rsid w:val="001E440C"/>
    <w:rsid w:val="0021066B"/>
    <w:rsid w:val="00215475"/>
    <w:rsid w:val="002232EA"/>
    <w:rsid w:val="00231524"/>
    <w:rsid w:val="00232275"/>
    <w:rsid w:val="00233CD3"/>
    <w:rsid w:val="0024062A"/>
    <w:rsid w:val="00241E3C"/>
    <w:rsid w:val="00254E1E"/>
    <w:rsid w:val="00267808"/>
    <w:rsid w:val="00275095"/>
    <w:rsid w:val="0028033A"/>
    <w:rsid w:val="002C30FB"/>
    <w:rsid w:val="002D38B1"/>
    <w:rsid w:val="002E4C0B"/>
    <w:rsid w:val="00306311"/>
    <w:rsid w:val="00320D81"/>
    <w:rsid w:val="0032181B"/>
    <w:rsid w:val="00331B40"/>
    <w:rsid w:val="003437BE"/>
    <w:rsid w:val="003610BB"/>
    <w:rsid w:val="00366537"/>
    <w:rsid w:val="003773C7"/>
    <w:rsid w:val="003775A0"/>
    <w:rsid w:val="003A2F38"/>
    <w:rsid w:val="003A3557"/>
    <w:rsid w:val="003B1E7B"/>
    <w:rsid w:val="003C7DD9"/>
    <w:rsid w:val="003E2BD4"/>
    <w:rsid w:val="00403A4A"/>
    <w:rsid w:val="00415D23"/>
    <w:rsid w:val="00420F36"/>
    <w:rsid w:val="00423477"/>
    <w:rsid w:val="00425786"/>
    <w:rsid w:val="0042765D"/>
    <w:rsid w:val="0043394A"/>
    <w:rsid w:val="00440F1E"/>
    <w:rsid w:val="00466E88"/>
    <w:rsid w:val="00483A16"/>
    <w:rsid w:val="00491D9C"/>
    <w:rsid w:val="0049590D"/>
    <w:rsid w:val="004A44F8"/>
    <w:rsid w:val="004B3C05"/>
    <w:rsid w:val="004C23A8"/>
    <w:rsid w:val="004C66C2"/>
    <w:rsid w:val="004D4791"/>
    <w:rsid w:val="004F26A9"/>
    <w:rsid w:val="004F2F81"/>
    <w:rsid w:val="00533B3E"/>
    <w:rsid w:val="00537958"/>
    <w:rsid w:val="00537EE8"/>
    <w:rsid w:val="005437CC"/>
    <w:rsid w:val="0055081F"/>
    <w:rsid w:val="00566C05"/>
    <w:rsid w:val="00567BD8"/>
    <w:rsid w:val="00571BD3"/>
    <w:rsid w:val="00577DAD"/>
    <w:rsid w:val="005835DD"/>
    <w:rsid w:val="005862F5"/>
    <w:rsid w:val="00593D1A"/>
    <w:rsid w:val="005975C7"/>
    <w:rsid w:val="00597FD8"/>
    <w:rsid w:val="005D3851"/>
    <w:rsid w:val="005D3F12"/>
    <w:rsid w:val="005D5AE7"/>
    <w:rsid w:val="005E0974"/>
    <w:rsid w:val="005E5ABA"/>
    <w:rsid w:val="005E66D1"/>
    <w:rsid w:val="005F01B0"/>
    <w:rsid w:val="005F47AE"/>
    <w:rsid w:val="005F6231"/>
    <w:rsid w:val="00600704"/>
    <w:rsid w:val="006015D2"/>
    <w:rsid w:val="006043A0"/>
    <w:rsid w:val="00607C7E"/>
    <w:rsid w:val="006141C7"/>
    <w:rsid w:val="006172E7"/>
    <w:rsid w:val="00617EEE"/>
    <w:rsid w:val="00623DE6"/>
    <w:rsid w:val="006310D9"/>
    <w:rsid w:val="006347B4"/>
    <w:rsid w:val="00647242"/>
    <w:rsid w:val="00657FF0"/>
    <w:rsid w:val="006652F3"/>
    <w:rsid w:val="0067047C"/>
    <w:rsid w:val="006A4058"/>
    <w:rsid w:val="006A529C"/>
    <w:rsid w:val="006B7CFC"/>
    <w:rsid w:val="006B7F66"/>
    <w:rsid w:val="006C0C24"/>
    <w:rsid w:val="006D2AA6"/>
    <w:rsid w:val="006E4B39"/>
    <w:rsid w:val="007044B8"/>
    <w:rsid w:val="0071696D"/>
    <w:rsid w:val="00745F56"/>
    <w:rsid w:val="00747B74"/>
    <w:rsid w:val="007555C4"/>
    <w:rsid w:val="007739FD"/>
    <w:rsid w:val="00797D97"/>
    <w:rsid w:val="007A07E4"/>
    <w:rsid w:val="007A153A"/>
    <w:rsid w:val="007A2FB1"/>
    <w:rsid w:val="007A3CB6"/>
    <w:rsid w:val="007C4EAB"/>
    <w:rsid w:val="007D1062"/>
    <w:rsid w:val="007D1BFC"/>
    <w:rsid w:val="007E4BD4"/>
    <w:rsid w:val="0080150E"/>
    <w:rsid w:val="00802FE4"/>
    <w:rsid w:val="008049D2"/>
    <w:rsid w:val="008078EB"/>
    <w:rsid w:val="00810424"/>
    <w:rsid w:val="00810837"/>
    <w:rsid w:val="00825B7B"/>
    <w:rsid w:val="008335D1"/>
    <w:rsid w:val="00855143"/>
    <w:rsid w:val="008869CD"/>
    <w:rsid w:val="00894098"/>
    <w:rsid w:val="008950C8"/>
    <w:rsid w:val="008A4A80"/>
    <w:rsid w:val="008B5FA2"/>
    <w:rsid w:val="008C0B26"/>
    <w:rsid w:val="008C2075"/>
    <w:rsid w:val="008C3B52"/>
    <w:rsid w:val="00901DE2"/>
    <w:rsid w:val="00904CF7"/>
    <w:rsid w:val="009208CB"/>
    <w:rsid w:val="00942631"/>
    <w:rsid w:val="00943843"/>
    <w:rsid w:val="00945C68"/>
    <w:rsid w:val="0095048D"/>
    <w:rsid w:val="00952F22"/>
    <w:rsid w:val="009560A3"/>
    <w:rsid w:val="00964806"/>
    <w:rsid w:val="0096739E"/>
    <w:rsid w:val="00976FD9"/>
    <w:rsid w:val="009B385A"/>
    <w:rsid w:val="009E5134"/>
    <w:rsid w:val="00A056E4"/>
    <w:rsid w:val="00A41F01"/>
    <w:rsid w:val="00A500E9"/>
    <w:rsid w:val="00A57A25"/>
    <w:rsid w:val="00A6551C"/>
    <w:rsid w:val="00A7311B"/>
    <w:rsid w:val="00A742AD"/>
    <w:rsid w:val="00A91AF7"/>
    <w:rsid w:val="00AC4897"/>
    <w:rsid w:val="00AD7F80"/>
    <w:rsid w:val="00AE2CA1"/>
    <w:rsid w:val="00AF7E94"/>
    <w:rsid w:val="00AF7F28"/>
    <w:rsid w:val="00B13276"/>
    <w:rsid w:val="00B160BE"/>
    <w:rsid w:val="00B25846"/>
    <w:rsid w:val="00B40D17"/>
    <w:rsid w:val="00B7652C"/>
    <w:rsid w:val="00B77164"/>
    <w:rsid w:val="00BA26CB"/>
    <w:rsid w:val="00BA2D78"/>
    <w:rsid w:val="00BB5DA0"/>
    <w:rsid w:val="00BE3149"/>
    <w:rsid w:val="00BF2B59"/>
    <w:rsid w:val="00C074DA"/>
    <w:rsid w:val="00C157E4"/>
    <w:rsid w:val="00C203EE"/>
    <w:rsid w:val="00C22EDE"/>
    <w:rsid w:val="00C32EFA"/>
    <w:rsid w:val="00C345DD"/>
    <w:rsid w:val="00C443E2"/>
    <w:rsid w:val="00C4564D"/>
    <w:rsid w:val="00C54311"/>
    <w:rsid w:val="00C74EF9"/>
    <w:rsid w:val="00C76390"/>
    <w:rsid w:val="00C94B94"/>
    <w:rsid w:val="00CB14A8"/>
    <w:rsid w:val="00CB49A7"/>
    <w:rsid w:val="00CC083B"/>
    <w:rsid w:val="00CD083B"/>
    <w:rsid w:val="00CD31D5"/>
    <w:rsid w:val="00CE309B"/>
    <w:rsid w:val="00CE5044"/>
    <w:rsid w:val="00CE7FFE"/>
    <w:rsid w:val="00CF0E7B"/>
    <w:rsid w:val="00D0705D"/>
    <w:rsid w:val="00D14DCE"/>
    <w:rsid w:val="00D20D90"/>
    <w:rsid w:val="00D27FCA"/>
    <w:rsid w:val="00D44E3D"/>
    <w:rsid w:val="00D66ECE"/>
    <w:rsid w:val="00D701CD"/>
    <w:rsid w:val="00D73A5B"/>
    <w:rsid w:val="00D81B00"/>
    <w:rsid w:val="00D84F3C"/>
    <w:rsid w:val="00D85A75"/>
    <w:rsid w:val="00DA2434"/>
    <w:rsid w:val="00DA43C1"/>
    <w:rsid w:val="00DA771C"/>
    <w:rsid w:val="00DB4004"/>
    <w:rsid w:val="00DC6142"/>
    <w:rsid w:val="00DE2133"/>
    <w:rsid w:val="00E3403C"/>
    <w:rsid w:val="00E34701"/>
    <w:rsid w:val="00E35D55"/>
    <w:rsid w:val="00E40AF3"/>
    <w:rsid w:val="00E4123F"/>
    <w:rsid w:val="00E55A3B"/>
    <w:rsid w:val="00E641EA"/>
    <w:rsid w:val="00E826E4"/>
    <w:rsid w:val="00EB3448"/>
    <w:rsid w:val="00EC1F14"/>
    <w:rsid w:val="00EC54B5"/>
    <w:rsid w:val="00EF2860"/>
    <w:rsid w:val="00EF7111"/>
    <w:rsid w:val="00F039DA"/>
    <w:rsid w:val="00F04E77"/>
    <w:rsid w:val="00F22CCD"/>
    <w:rsid w:val="00F271A3"/>
    <w:rsid w:val="00F30CCF"/>
    <w:rsid w:val="00F3734D"/>
    <w:rsid w:val="00F4716B"/>
    <w:rsid w:val="00F524F5"/>
    <w:rsid w:val="00F5618D"/>
    <w:rsid w:val="00F81199"/>
    <w:rsid w:val="00FA359F"/>
    <w:rsid w:val="00FA5674"/>
    <w:rsid w:val="00FB6A0E"/>
    <w:rsid w:val="00FC3A1B"/>
    <w:rsid w:val="00FC41B7"/>
    <w:rsid w:val="00FE0F7B"/>
    <w:rsid w:val="00FF7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00FB"/>
  <w15:chartTrackingRefBased/>
  <w15:docId w15:val="{2EC1DE59-B577-4F0C-A82F-A35F75B2C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55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555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555C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555C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555C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555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5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5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5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5C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555C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555C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555C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555C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555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5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5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5C4"/>
    <w:rPr>
      <w:rFonts w:eastAsiaTheme="majorEastAsia" w:cstheme="majorBidi"/>
      <w:color w:val="272727" w:themeColor="text1" w:themeTint="D8"/>
    </w:rPr>
  </w:style>
  <w:style w:type="paragraph" w:styleId="Title">
    <w:name w:val="Title"/>
    <w:basedOn w:val="Normal"/>
    <w:next w:val="Normal"/>
    <w:link w:val="TitleChar"/>
    <w:uiPriority w:val="10"/>
    <w:qFormat/>
    <w:rsid w:val="007555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5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5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5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5C4"/>
    <w:pPr>
      <w:spacing w:before="160"/>
      <w:jc w:val="center"/>
    </w:pPr>
    <w:rPr>
      <w:i/>
      <w:iCs/>
      <w:color w:val="404040" w:themeColor="text1" w:themeTint="BF"/>
    </w:rPr>
  </w:style>
  <w:style w:type="character" w:customStyle="1" w:styleId="QuoteChar">
    <w:name w:val="Quote Char"/>
    <w:basedOn w:val="DefaultParagraphFont"/>
    <w:link w:val="Quote"/>
    <w:uiPriority w:val="29"/>
    <w:rsid w:val="007555C4"/>
    <w:rPr>
      <w:i/>
      <w:iCs/>
      <w:color w:val="404040" w:themeColor="text1" w:themeTint="BF"/>
    </w:rPr>
  </w:style>
  <w:style w:type="paragraph" w:styleId="ListParagraph">
    <w:name w:val="List Paragraph"/>
    <w:aliases w:val="Bullet 1,bullet 2,Thang2,Dot 1,BẢNG,List Paragraph1,bullet,bullet 1,List Paragraph11,Paragraph,Norm,abc,Đoạn của Danh sách,Đoạn c𞹺Danh sách,List Paragraph111,Đoạn c���?nh sách,Nga 3,List Paragraph2,List Paragraph21,H1"/>
    <w:basedOn w:val="Normal"/>
    <w:link w:val="ListParagraphChar"/>
    <w:uiPriority w:val="34"/>
    <w:qFormat/>
    <w:rsid w:val="007555C4"/>
    <w:pPr>
      <w:ind w:left="720"/>
      <w:contextualSpacing/>
    </w:pPr>
  </w:style>
  <w:style w:type="character" w:styleId="IntenseEmphasis">
    <w:name w:val="Intense Emphasis"/>
    <w:basedOn w:val="DefaultParagraphFont"/>
    <w:uiPriority w:val="21"/>
    <w:qFormat/>
    <w:rsid w:val="007555C4"/>
    <w:rPr>
      <w:i/>
      <w:iCs/>
      <w:color w:val="2E74B5" w:themeColor="accent1" w:themeShade="BF"/>
    </w:rPr>
  </w:style>
  <w:style w:type="paragraph" w:styleId="IntenseQuote">
    <w:name w:val="Intense Quote"/>
    <w:basedOn w:val="Normal"/>
    <w:next w:val="Normal"/>
    <w:link w:val="IntenseQuoteChar"/>
    <w:uiPriority w:val="30"/>
    <w:qFormat/>
    <w:rsid w:val="007555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555C4"/>
    <w:rPr>
      <w:i/>
      <w:iCs/>
      <w:color w:val="2E74B5" w:themeColor="accent1" w:themeShade="BF"/>
    </w:rPr>
  </w:style>
  <w:style w:type="character" w:styleId="IntenseReference">
    <w:name w:val="Intense Reference"/>
    <w:basedOn w:val="DefaultParagraphFont"/>
    <w:uiPriority w:val="32"/>
    <w:qFormat/>
    <w:rsid w:val="007555C4"/>
    <w:rPr>
      <w:b/>
      <w:bCs/>
      <w:smallCaps/>
      <w:color w:val="2E74B5" w:themeColor="accent1" w:themeShade="BF"/>
      <w:spacing w:val="5"/>
    </w:rPr>
  </w:style>
  <w:style w:type="table" w:styleId="TableGrid">
    <w:name w:val="Table Grid"/>
    <w:basedOn w:val="TableNormal"/>
    <w:uiPriority w:val="39"/>
    <w:rsid w:val="00755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57E4"/>
    <w:rPr>
      <w:color w:val="0563C1" w:themeColor="hyperlink"/>
      <w:u w:val="single"/>
    </w:rPr>
  </w:style>
  <w:style w:type="character" w:styleId="UnresolvedMention">
    <w:name w:val="Unresolved Mention"/>
    <w:basedOn w:val="DefaultParagraphFont"/>
    <w:uiPriority w:val="99"/>
    <w:semiHidden/>
    <w:unhideWhenUsed/>
    <w:rsid w:val="00C157E4"/>
    <w:rPr>
      <w:color w:val="605E5C"/>
      <w:shd w:val="clear" w:color="auto" w:fill="E1DFDD"/>
    </w:rPr>
  </w:style>
  <w:style w:type="character" w:customStyle="1" w:styleId="fontstyle01">
    <w:name w:val="fontstyle01"/>
    <w:basedOn w:val="DefaultParagraphFont"/>
    <w:rsid w:val="009E5134"/>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855143"/>
    <w:rPr>
      <w:rFonts w:ascii="Times New Roman" w:hAnsi="Times New Roman" w:cs="Times New Roman" w:hint="default"/>
      <w:b w:val="0"/>
      <w:bCs w:val="0"/>
      <w:i/>
      <w:iCs/>
      <w:color w:val="000000"/>
      <w:sz w:val="28"/>
      <w:szCs w:val="28"/>
    </w:rPr>
  </w:style>
  <w:style w:type="character" w:styleId="FollowedHyperlink">
    <w:name w:val="FollowedHyperlink"/>
    <w:basedOn w:val="DefaultParagraphFont"/>
    <w:uiPriority w:val="99"/>
    <w:semiHidden/>
    <w:unhideWhenUsed/>
    <w:rsid w:val="000B1732"/>
    <w:rPr>
      <w:color w:val="96607D"/>
      <w:u w:val="single"/>
    </w:rPr>
  </w:style>
  <w:style w:type="paragraph" w:customStyle="1" w:styleId="msonormal0">
    <w:name w:val="msonormal"/>
    <w:basedOn w:val="Normal"/>
    <w:rsid w:val="000B173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0B1732"/>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font6">
    <w:name w:val="font6"/>
    <w:basedOn w:val="Normal"/>
    <w:rsid w:val="000B1732"/>
    <w:pPr>
      <w:spacing w:before="100" w:beforeAutospacing="1" w:after="100" w:afterAutospacing="1" w:line="240" w:lineRule="auto"/>
    </w:pPr>
    <w:rPr>
      <w:rFonts w:ascii="Times New Roman" w:eastAsia="Times New Roman" w:hAnsi="Times New Roman" w:cs="Times New Roman"/>
      <w:b/>
      <w:bCs/>
      <w:color w:val="000000"/>
      <w:kern w:val="0"/>
      <w14:ligatures w14:val="none"/>
    </w:rPr>
  </w:style>
  <w:style w:type="paragraph" w:customStyle="1" w:styleId="font7">
    <w:name w:val="font7"/>
    <w:basedOn w:val="Normal"/>
    <w:rsid w:val="000B1732"/>
    <w:pPr>
      <w:spacing w:before="100" w:beforeAutospacing="1" w:after="100" w:afterAutospacing="1" w:line="240" w:lineRule="auto"/>
    </w:pPr>
    <w:rPr>
      <w:rFonts w:ascii="Times New Roman" w:eastAsia="Times New Roman" w:hAnsi="Times New Roman" w:cs="Times New Roman"/>
      <w:i/>
      <w:iCs/>
      <w:color w:val="000000"/>
      <w:kern w:val="0"/>
      <w14:ligatures w14:val="none"/>
    </w:rPr>
  </w:style>
  <w:style w:type="paragraph" w:customStyle="1" w:styleId="font8">
    <w:name w:val="font8"/>
    <w:basedOn w:val="Normal"/>
    <w:rsid w:val="000B1732"/>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font9">
    <w:name w:val="font9"/>
    <w:basedOn w:val="Normal"/>
    <w:rsid w:val="000B1732"/>
    <w:pPr>
      <w:spacing w:before="100" w:beforeAutospacing="1" w:after="100" w:afterAutospacing="1" w:line="240" w:lineRule="auto"/>
    </w:pPr>
    <w:rPr>
      <w:rFonts w:ascii="Times New Roman" w:eastAsia="Times New Roman" w:hAnsi="Times New Roman" w:cs="Times New Roman"/>
      <w:i/>
      <w:iCs/>
      <w:color w:val="000000"/>
      <w:kern w:val="0"/>
      <w:u w:val="single"/>
      <w14:ligatures w14:val="none"/>
    </w:rPr>
  </w:style>
  <w:style w:type="paragraph" w:customStyle="1" w:styleId="font10">
    <w:name w:val="font10"/>
    <w:basedOn w:val="Normal"/>
    <w:rsid w:val="000B1732"/>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font11">
    <w:name w:val="font11"/>
    <w:basedOn w:val="Normal"/>
    <w:rsid w:val="000B1732"/>
    <w:pPr>
      <w:spacing w:before="100" w:beforeAutospacing="1" w:after="100" w:afterAutospacing="1" w:line="240" w:lineRule="auto"/>
    </w:pPr>
    <w:rPr>
      <w:rFonts w:ascii="Times New Roman" w:eastAsia="Times New Roman" w:hAnsi="Times New Roman" w:cs="Times New Roman"/>
      <w:i/>
      <w:iCs/>
      <w:color w:val="FF0000"/>
      <w:kern w:val="0"/>
      <w14:ligatures w14:val="none"/>
    </w:rPr>
  </w:style>
  <w:style w:type="paragraph" w:customStyle="1" w:styleId="font12">
    <w:name w:val="font12"/>
    <w:basedOn w:val="Normal"/>
    <w:rsid w:val="000B1732"/>
    <w:pPr>
      <w:spacing w:before="100" w:beforeAutospacing="1" w:after="100" w:afterAutospacing="1" w:line="240" w:lineRule="auto"/>
    </w:pPr>
    <w:rPr>
      <w:rFonts w:ascii="Times New Roman" w:eastAsia="Times New Roman" w:hAnsi="Times New Roman" w:cs="Times New Roman"/>
      <w:b/>
      <w:bCs/>
      <w:color w:val="FF0000"/>
      <w:kern w:val="0"/>
      <w14:ligatures w14:val="none"/>
    </w:rPr>
  </w:style>
  <w:style w:type="paragraph" w:customStyle="1" w:styleId="xl65">
    <w:name w:val="xl65"/>
    <w:basedOn w:val="Normal"/>
    <w:rsid w:val="000B17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66">
    <w:name w:val="xl66"/>
    <w:basedOn w:val="Normal"/>
    <w:rsid w:val="000B17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67">
    <w:name w:val="xl67"/>
    <w:basedOn w:val="Normal"/>
    <w:rsid w:val="000B17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68">
    <w:name w:val="xl68"/>
    <w:basedOn w:val="Normal"/>
    <w:rsid w:val="000B17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14:ligatures w14:val="none"/>
    </w:rPr>
  </w:style>
  <w:style w:type="paragraph" w:customStyle="1" w:styleId="xl69">
    <w:name w:val="xl69"/>
    <w:basedOn w:val="Normal"/>
    <w:rsid w:val="000B173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0">
    <w:name w:val="xl70"/>
    <w:basedOn w:val="Normal"/>
    <w:rsid w:val="000B17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kern w:val="0"/>
      <w14:ligatures w14:val="none"/>
    </w:rPr>
  </w:style>
  <w:style w:type="paragraph" w:customStyle="1" w:styleId="xl71">
    <w:name w:val="xl71"/>
    <w:basedOn w:val="Normal"/>
    <w:rsid w:val="000B1732"/>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Normal"/>
    <w:rsid w:val="000B17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73">
    <w:name w:val="xl73"/>
    <w:basedOn w:val="Normal"/>
    <w:rsid w:val="000B17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74">
    <w:name w:val="xl74"/>
    <w:basedOn w:val="Normal"/>
    <w:rsid w:val="000B17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5">
    <w:name w:val="xl75"/>
    <w:basedOn w:val="Normal"/>
    <w:rsid w:val="000B17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76">
    <w:name w:val="xl76"/>
    <w:basedOn w:val="Normal"/>
    <w:rsid w:val="000B1732"/>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7">
    <w:name w:val="xl77"/>
    <w:basedOn w:val="Normal"/>
    <w:rsid w:val="000B1732"/>
    <w:pP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78">
    <w:name w:val="xl78"/>
    <w:basedOn w:val="Normal"/>
    <w:rsid w:val="000B17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9">
    <w:name w:val="xl79"/>
    <w:basedOn w:val="Normal"/>
    <w:rsid w:val="000B173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0">
    <w:name w:val="xl80"/>
    <w:basedOn w:val="Normal"/>
    <w:rsid w:val="000B1732"/>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81">
    <w:name w:val="xl81"/>
    <w:basedOn w:val="Normal"/>
    <w:rsid w:val="000B1732"/>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Normal"/>
    <w:rsid w:val="000B17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83">
    <w:name w:val="xl83"/>
    <w:basedOn w:val="Normal"/>
    <w:rsid w:val="000B1732"/>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84">
    <w:name w:val="xl84"/>
    <w:basedOn w:val="Normal"/>
    <w:rsid w:val="000B173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85">
    <w:name w:val="xl85"/>
    <w:basedOn w:val="Normal"/>
    <w:rsid w:val="000B1732"/>
    <w:pPr>
      <w:pBdr>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86">
    <w:name w:val="xl86"/>
    <w:basedOn w:val="Normal"/>
    <w:rsid w:val="000B1732"/>
    <w:pPr>
      <w:pBdr>
        <w:top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87">
    <w:name w:val="xl87"/>
    <w:basedOn w:val="Normal"/>
    <w:rsid w:val="000B173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88">
    <w:name w:val="xl88"/>
    <w:basedOn w:val="Normal"/>
    <w:rsid w:val="000B17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89">
    <w:name w:val="xl89"/>
    <w:basedOn w:val="Normal"/>
    <w:rsid w:val="000B1732"/>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90">
    <w:name w:val="xl90"/>
    <w:basedOn w:val="Normal"/>
    <w:rsid w:val="000B17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1">
    <w:name w:val="xl91"/>
    <w:basedOn w:val="Normal"/>
    <w:rsid w:val="000B173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2">
    <w:name w:val="xl92"/>
    <w:basedOn w:val="Normal"/>
    <w:rsid w:val="000B1732"/>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3">
    <w:name w:val="xl93"/>
    <w:basedOn w:val="Normal"/>
    <w:rsid w:val="000B173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4">
    <w:name w:val="xl94"/>
    <w:basedOn w:val="Normal"/>
    <w:rsid w:val="000B1732"/>
    <w:pPr>
      <w:pBdr>
        <w:bottom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95">
    <w:name w:val="xl95"/>
    <w:basedOn w:val="Normal"/>
    <w:rsid w:val="000B17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6">
    <w:name w:val="xl96"/>
    <w:basedOn w:val="Normal"/>
    <w:rsid w:val="000B173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7">
    <w:name w:val="xl97"/>
    <w:basedOn w:val="Normal"/>
    <w:rsid w:val="000B173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98">
    <w:name w:val="xl98"/>
    <w:basedOn w:val="Normal"/>
    <w:rsid w:val="000B17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kern w:val="0"/>
      <w14:ligatures w14:val="none"/>
    </w:rPr>
  </w:style>
  <w:style w:type="paragraph" w:customStyle="1" w:styleId="xl99">
    <w:name w:val="xl99"/>
    <w:basedOn w:val="Normal"/>
    <w:rsid w:val="000B17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kern w:val="0"/>
      <w14:ligatures w14:val="none"/>
    </w:rPr>
  </w:style>
  <w:style w:type="paragraph" w:customStyle="1" w:styleId="xl100">
    <w:name w:val="xl100"/>
    <w:basedOn w:val="Normal"/>
    <w:rsid w:val="000B1732"/>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kern w:val="0"/>
      <w14:ligatures w14:val="none"/>
    </w:rPr>
  </w:style>
  <w:style w:type="paragraph" w:customStyle="1" w:styleId="xl101">
    <w:name w:val="xl101"/>
    <w:basedOn w:val="Normal"/>
    <w:rsid w:val="000B173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kern w:val="0"/>
      <w14:ligatures w14:val="none"/>
    </w:rPr>
  </w:style>
  <w:style w:type="paragraph" w:customStyle="1" w:styleId="xl102">
    <w:name w:val="xl102"/>
    <w:basedOn w:val="Normal"/>
    <w:rsid w:val="000B17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103">
    <w:name w:val="xl103"/>
    <w:basedOn w:val="Normal"/>
    <w:rsid w:val="000B173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104">
    <w:name w:val="xl104"/>
    <w:basedOn w:val="Normal"/>
    <w:rsid w:val="000B173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105">
    <w:name w:val="xl105"/>
    <w:basedOn w:val="Normal"/>
    <w:rsid w:val="000B17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106">
    <w:name w:val="xl106"/>
    <w:basedOn w:val="Normal"/>
    <w:rsid w:val="000B173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107">
    <w:name w:val="xl107"/>
    <w:basedOn w:val="Normal"/>
    <w:rsid w:val="000B173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108">
    <w:name w:val="xl108"/>
    <w:basedOn w:val="Normal"/>
    <w:rsid w:val="000B17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14:ligatures w14:val="none"/>
    </w:rPr>
  </w:style>
  <w:style w:type="paragraph" w:customStyle="1" w:styleId="xl109">
    <w:name w:val="xl109"/>
    <w:basedOn w:val="Normal"/>
    <w:rsid w:val="000B1732"/>
    <w:pPr>
      <w:pBdr>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110">
    <w:name w:val="xl110"/>
    <w:basedOn w:val="Normal"/>
    <w:rsid w:val="000B17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14:ligatures w14:val="none"/>
    </w:rPr>
  </w:style>
  <w:style w:type="paragraph" w:customStyle="1" w:styleId="xl111">
    <w:name w:val="xl111"/>
    <w:basedOn w:val="Normal"/>
    <w:rsid w:val="000B1732"/>
    <w:pPr>
      <w:pBdr>
        <w:top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14:ligatures w14:val="none"/>
    </w:rPr>
  </w:style>
  <w:style w:type="paragraph" w:customStyle="1" w:styleId="xl112">
    <w:name w:val="xl112"/>
    <w:basedOn w:val="Normal"/>
    <w:rsid w:val="000B173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14:ligatures w14:val="none"/>
    </w:rPr>
  </w:style>
  <w:style w:type="paragraph" w:customStyle="1" w:styleId="xl113">
    <w:name w:val="xl113"/>
    <w:basedOn w:val="Normal"/>
    <w:rsid w:val="000B17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114">
    <w:name w:val="xl114"/>
    <w:basedOn w:val="Normal"/>
    <w:rsid w:val="000B173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kern w:val="0"/>
      <w14:ligatures w14:val="none"/>
    </w:rPr>
  </w:style>
  <w:style w:type="paragraph" w:customStyle="1" w:styleId="xl115">
    <w:name w:val="xl115"/>
    <w:basedOn w:val="Normal"/>
    <w:rsid w:val="000B173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116">
    <w:name w:val="xl116"/>
    <w:basedOn w:val="Normal"/>
    <w:rsid w:val="000B173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kern w:val="0"/>
      <w14:ligatures w14:val="none"/>
    </w:rPr>
  </w:style>
  <w:style w:type="paragraph" w:customStyle="1" w:styleId="xl117">
    <w:name w:val="xl117"/>
    <w:basedOn w:val="Normal"/>
    <w:rsid w:val="000B17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kern w:val="0"/>
      <w14:ligatures w14:val="none"/>
    </w:rPr>
  </w:style>
  <w:style w:type="paragraph" w:customStyle="1" w:styleId="xl118">
    <w:name w:val="xl118"/>
    <w:basedOn w:val="Normal"/>
    <w:rsid w:val="000B17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119">
    <w:name w:val="xl119"/>
    <w:basedOn w:val="Normal"/>
    <w:rsid w:val="000B17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kern w:val="0"/>
      <w14:ligatures w14:val="none"/>
    </w:rPr>
  </w:style>
  <w:style w:type="paragraph" w:customStyle="1" w:styleId="xl120">
    <w:name w:val="xl120"/>
    <w:basedOn w:val="Normal"/>
    <w:rsid w:val="000B173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14:ligatures w14:val="none"/>
    </w:rPr>
  </w:style>
  <w:style w:type="paragraph" w:customStyle="1" w:styleId="xl121">
    <w:name w:val="xl121"/>
    <w:basedOn w:val="Normal"/>
    <w:rsid w:val="000B17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14:ligatures w14:val="none"/>
    </w:rPr>
  </w:style>
  <w:style w:type="paragraph" w:customStyle="1" w:styleId="xl122">
    <w:name w:val="xl122"/>
    <w:basedOn w:val="Normal"/>
    <w:rsid w:val="000B173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23">
    <w:name w:val="xl123"/>
    <w:basedOn w:val="Normal"/>
    <w:rsid w:val="000B17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24">
    <w:name w:val="xl124"/>
    <w:basedOn w:val="Normal"/>
    <w:rsid w:val="000B173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25">
    <w:name w:val="xl125"/>
    <w:basedOn w:val="Normal"/>
    <w:rsid w:val="000B173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26">
    <w:name w:val="xl126"/>
    <w:basedOn w:val="Normal"/>
    <w:rsid w:val="000B17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27">
    <w:name w:val="xl127"/>
    <w:basedOn w:val="Normal"/>
    <w:rsid w:val="000B17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28">
    <w:name w:val="xl128"/>
    <w:basedOn w:val="Normal"/>
    <w:rsid w:val="000B173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14:ligatures w14:val="none"/>
    </w:rPr>
  </w:style>
  <w:style w:type="paragraph" w:customStyle="1" w:styleId="xl129">
    <w:name w:val="xl129"/>
    <w:basedOn w:val="Normal"/>
    <w:rsid w:val="000B173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130">
    <w:name w:val="xl130"/>
    <w:basedOn w:val="Normal"/>
    <w:rsid w:val="000B17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kern w:val="0"/>
      <w14:ligatures w14:val="none"/>
    </w:rPr>
  </w:style>
  <w:style w:type="paragraph" w:customStyle="1" w:styleId="xl131">
    <w:name w:val="xl131"/>
    <w:basedOn w:val="Normal"/>
    <w:rsid w:val="000B173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14:ligatures w14:val="none"/>
    </w:rPr>
  </w:style>
  <w:style w:type="paragraph" w:customStyle="1" w:styleId="xl132">
    <w:name w:val="xl132"/>
    <w:basedOn w:val="Normal"/>
    <w:rsid w:val="000B173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kern w:val="0"/>
      <w14:ligatures w14:val="none"/>
    </w:rPr>
  </w:style>
  <w:style w:type="paragraph" w:customStyle="1" w:styleId="xl133">
    <w:name w:val="xl133"/>
    <w:basedOn w:val="Normal"/>
    <w:rsid w:val="000B1732"/>
    <w:pP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34">
    <w:name w:val="xl134"/>
    <w:basedOn w:val="Normal"/>
    <w:rsid w:val="000B17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135">
    <w:name w:val="xl135"/>
    <w:basedOn w:val="Normal"/>
    <w:rsid w:val="000B17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136">
    <w:name w:val="xl136"/>
    <w:basedOn w:val="Normal"/>
    <w:rsid w:val="000B17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B1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732"/>
  </w:style>
  <w:style w:type="paragraph" w:styleId="Footer">
    <w:name w:val="footer"/>
    <w:basedOn w:val="Normal"/>
    <w:link w:val="FooterChar"/>
    <w:uiPriority w:val="99"/>
    <w:unhideWhenUsed/>
    <w:rsid w:val="000B1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732"/>
  </w:style>
  <w:style w:type="character" w:customStyle="1" w:styleId="ListParagraphChar">
    <w:name w:val="List Paragraph Char"/>
    <w:aliases w:val="Bullet 1 Char,bullet 2 Char,Thang2 Char,Dot 1 Char,BẢNG Char,List Paragraph1 Char,bullet Char,bullet 1 Char,List Paragraph11 Char,Paragraph Char,Norm Char,abc Char,Đoạn của Danh sách Char,Đoạn c𞹺Danh sách Char,List Paragraph111 Char"/>
    <w:link w:val="ListParagraph"/>
    <w:uiPriority w:val="34"/>
    <w:qFormat/>
    <w:locked/>
    <w:rsid w:val="00CD083B"/>
  </w:style>
  <w:style w:type="paragraph" w:styleId="FootnoteText">
    <w:name w:val="footnote text"/>
    <w:basedOn w:val="Normal"/>
    <w:link w:val="FootnoteTextChar"/>
    <w:uiPriority w:val="99"/>
    <w:semiHidden/>
    <w:unhideWhenUsed/>
    <w:rsid w:val="00466E88"/>
    <w:pPr>
      <w:spacing w:after="0" w:line="240" w:lineRule="auto"/>
      <w:jc w:val="both"/>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466E88"/>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466E88"/>
    <w:rPr>
      <w:vertAlign w:val="superscript"/>
    </w:rPr>
  </w:style>
  <w:style w:type="character" w:styleId="CommentReference">
    <w:name w:val="annotation reference"/>
    <w:basedOn w:val="DefaultParagraphFont"/>
    <w:uiPriority w:val="99"/>
    <w:semiHidden/>
    <w:unhideWhenUsed/>
    <w:rsid w:val="00CB14A8"/>
    <w:rPr>
      <w:sz w:val="16"/>
      <w:szCs w:val="16"/>
    </w:rPr>
  </w:style>
  <w:style w:type="paragraph" w:styleId="CommentText">
    <w:name w:val="annotation text"/>
    <w:basedOn w:val="Normal"/>
    <w:link w:val="CommentTextChar"/>
    <w:uiPriority w:val="99"/>
    <w:unhideWhenUsed/>
    <w:rsid w:val="00CB14A8"/>
    <w:pPr>
      <w:spacing w:after="0" w:line="240" w:lineRule="auto"/>
      <w:jc w:val="both"/>
    </w:pPr>
    <w:rPr>
      <w:rFonts w:ascii="Times New Roman" w:hAnsi="Times New Roman"/>
      <w:kern w:val="0"/>
      <w:sz w:val="20"/>
      <w:szCs w:val="20"/>
      <w14:ligatures w14:val="none"/>
    </w:rPr>
  </w:style>
  <w:style w:type="character" w:customStyle="1" w:styleId="CommentTextChar">
    <w:name w:val="Comment Text Char"/>
    <w:basedOn w:val="DefaultParagraphFont"/>
    <w:link w:val="CommentText"/>
    <w:uiPriority w:val="99"/>
    <w:rsid w:val="00CB14A8"/>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F2F81"/>
    <w:pPr>
      <w:spacing w:after="160"/>
      <w:jc w:val="left"/>
    </w:pPr>
    <w:rPr>
      <w:rFonts w:asciiTheme="minorHAnsi" w:hAnsiTheme="minorHAnsi"/>
      <w:b/>
      <w:bCs/>
      <w:kern w:val="2"/>
      <w14:ligatures w14:val="standardContextual"/>
    </w:rPr>
  </w:style>
  <w:style w:type="character" w:customStyle="1" w:styleId="CommentSubjectChar">
    <w:name w:val="Comment Subject Char"/>
    <w:basedOn w:val="CommentTextChar"/>
    <w:link w:val="CommentSubject"/>
    <w:uiPriority w:val="99"/>
    <w:semiHidden/>
    <w:rsid w:val="004F2F81"/>
    <w:rPr>
      <w:rFonts w:ascii="Times New Roman" w:hAnsi="Times New Roman"/>
      <w:b/>
      <w:bCs/>
      <w:kern w:val="0"/>
      <w:sz w:val="20"/>
      <w:szCs w:val="20"/>
      <w14:ligatures w14:val="none"/>
    </w:rPr>
  </w:style>
  <w:style w:type="paragraph" w:styleId="Revision">
    <w:name w:val="Revision"/>
    <w:hidden/>
    <w:uiPriority w:val="99"/>
    <w:semiHidden/>
    <w:rsid w:val="006015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it.gov.vn/du-thao-van-ban/du-thao-thong-tu-quy-dinh-co-so-du-lieu-ve-thuc-pham-thuoc-pham-vi-quan-ly-cua-bo-cong-thuong.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Doanh-nghiep/Luat-Doanh-nghiep-2020-59-2020-QH14-451783.aspx" TargetMode="External"/><Relationship Id="rId5" Type="http://schemas.openxmlformats.org/officeDocument/2006/relationships/webSettings" Target="webSettings.xml"/><Relationship Id="rId10" Type="http://schemas.openxmlformats.org/officeDocument/2006/relationships/hyperlink" Target="https://tcvn.gov.vn/" TargetMode="External"/><Relationship Id="rId4" Type="http://schemas.openxmlformats.org/officeDocument/2006/relationships/settings" Target="settings.xml"/><Relationship Id="rId9" Type="http://schemas.openxmlformats.org/officeDocument/2006/relationships/hyperlink" Target="https://via.gov.vn//tin-tuc/t24448/du-thao-thong-tu-quy-dinh-co-so-du-lieu-ve-thuc-pham-thuoc-pham-vi-quan-ly-cua-bo-cong-thuo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F8610-DC61-466B-8385-130051742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122</Pages>
  <Words>35515</Words>
  <Characters>202436</Characters>
  <Application>Microsoft Office Word</Application>
  <DocSecurity>0</DocSecurity>
  <Lines>1686</Lines>
  <Paragraphs>474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Uong Huy Hoang</dc:creator>
  <cp:keywords/>
  <dc:description/>
  <cp:lastModifiedBy>TrungTT</cp:lastModifiedBy>
  <cp:revision>2</cp:revision>
  <dcterms:created xsi:type="dcterms:W3CDTF">2026-09-17T05:11:00Z</dcterms:created>
  <dcterms:modified xsi:type="dcterms:W3CDTF">2026-09-17T05:11:00Z</dcterms:modified>
</cp:coreProperties>
</file>