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16DB7B" w14:textId="1EAEBBD9" w:rsidR="006A0C7D" w:rsidRPr="00364673" w:rsidRDefault="006A0C7D" w:rsidP="006A0C7D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PHỤ LỤC II-1</w:t>
      </w:r>
    </w:p>
    <w:p w14:paraId="441502BD" w14:textId="1A648E2B" w:rsidR="006A0C7D" w:rsidRPr="006A0C7D" w:rsidRDefault="006A0C7D" w:rsidP="006A0C7D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(Kèm theo C</w:t>
      </w:r>
      <w:r w:rsidRPr="00364673">
        <w:rPr>
          <w:rFonts w:ascii="Times New Roman" w:hAnsi="Times New Roman"/>
          <w:i/>
        </w:rPr>
        <w:t>ông văn số</w:t>
      </w:r>
      <w:r>
        <w:rPr>
          <w:rFonts w:ascii="Times New Roman" w:hAnsi="Times New Roman"/>
          <w:i/>
        </w:rPr>
        <w:t xml:space="preserve">           /KHCN ngày     tháng   năm 2023 của Vụ Khoa học và Công nghệ)</w:t>
      </w:r>
      <w:r w:rsidRPr="00364673">
        <w:rPr>
          <w:rFonts w:ascii="Times New Roman" w:hAnsi="Times New Roman"/>
          <w:i/>
        </w:rPr>
        <w:t xml:space="preserve"> </w:t>
      </w:r>
    </w:p>
    <w:p w14:paraId="70A7A31A" w14:textId="1C09EEA5" w:rsidR="00AC1AB1" w:rsidRPr="00BA3D3F" w:rsidRDefault="00AC1AB1" w:rsidP="000B6B90">
      <w:pPr>
        <w:spacing w:before="120"/>
        <w:jc w:val="center"/>
        <w:rPr>
          <w:rFonts w:ascii="Times New Roman" w:hAnsi="Times New Roman"/>
          <w:b/>
        </w:rPr>
      </w:pPr>
      <w:r w:rsidRPr="00BA3D3F">
        <w:rPr>
          <w:rFonts w:ascii="Times New Roman" w:hAnsi="Times New Roman"/>
          <w:b/>
        </w:rPr>
        <w:t xml:space="preserve">DANH SÁCH </w:t>
      </w:r>
    </w:p>
    <w:p w14:paraId="2E08CD50" w14:textId="77777777" w:rsidR="00C17AE7" w:rsidRDefault="00AC1AB1" w:rsidP="00C17AE7">
      <w:pPr>
        <w:spacing w:before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TỔ CHỨC </w:t>
      </w:r>
      <w:r w:rsidR="00C17AE7">
        <w:rPr>
          <w:rFonts w:ascii="Times New Roman" w:hAnsi="Times New Roman"/>
          <w:b/>
        </w:rPr>
        <w:t xml:space="preserve">CHỨNG NHẬN ĐÃ ĐĂNG KÝ HOẠT ĐỘNG THEO QUY ĐỊNH </w:t>
      </w:r>
    </w:p>
    <w:p w14:paraId="6695591C" w14:textId="4F992861" w:rsidR="00A92C92" w:rsidRPr="00C17AE7" w:rsidRDefault="00C17AE7" w:rsidP="006A0C7D">
      <w:pPr>
        <w:spacing w:before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TẠI NGHỊ ĐỊNH SỐ 107/2016/NĐ-CP</w:t>
      </w:r>
    </w:p>
    <w:p w14:paraId="61961717" w14:textId="6FE13F4B" w:rsidR="00AC1AB1" w:rsidRDefault="00AC1AB1" w:rsidP="002028F8">
      <w:pPr>
        <w:spacing w:before="120"/>
      </w:pPr>
    </w:p>
    <w:tbl>
      <w:tblPr>
        <w:tblStyle w:val="TableGrid"/>
        <w:tblW w:w="14317" w:type="dxa"/>
        <w:jc w:val="center"/>
        <w:tblLook w:val="04A0" w:firstRow="1" w:lastRow="0" w:firstColumn="1" w:lastColumn="0" w:noHBand="0" w:noVBand="1"/>
      </w:tblPr>
      <w:tblGrid>
        <w:gridCol w:w="567"/>
        <w:gridCol w:w="3402"/>
        <w:gridCol w:w="3969"/>
        <w:gridCol w:w="2694"/>
        <w:gridCol w:w="3685"/>
      </w:tblGrid>
      <w:tr w:rsidR="006A0C7D" w:rsidRPr="006A0C7D" w14:paraId="7700AEC6" w14:textId="77777777" w:rsidTr="00C477D1">
        <w:trPr>
          <w:jc w:val="center"/>
        </w:trPr>
        <w:tc>
          <w:tcPr>
            <w:tcW w:w="567" w:type="dxa"/>
            <w:vAlign w:val="center"/>
          </w:tcPr>
          <w:p w14:paraId="2C4CDC15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A0C7D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402" w:type="dxa"/>
            <w:vAlign w:val="center"/>
          </w:tcPr>
          <w:p w14:paraId="1BA3E567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A0C7D">
              <w:rPr>
                <w:rFonts w:ascii="Times New Roman" w:hAnsi="Times New Roman"/>
                <w:b/>
                <w:sz w:val="26"/>
                <w:szCs w:val="26"/>
              </w:rPr>
              <w:t>Tên tổ chức đánh giá sự phù hợp</w:t>
            </w:r>
          </w:p>
        </w:tc>
        <w:tc>
          <w:tcPr>
            <w:tcW w:w="3969" w:type="dxa"/>
            <w:vAlign w:val="center"/>
          </w:tcPr>
          <w:p w14:paraId="79A456BD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A0C7D">
              <w:rPr>
                <w:rFonts w:ascii="Times New Roman" w:hAnsi="Times New Roman"/>
                <w:b/>
                <w:sz w:val="26"/>
                <w:szCs w:val="26"/>
              </w:rPr>
              <w:t>Địa chỉ</w:t>
            </w:r>
          </w:p>
        </w:tc>
        <w:tc>
          <w:tcPr>
            <w:tcW w:w="2694" w:type="dxa"/>
            <w:vAlign w:val="center"/>
          </w:tcPr>
          <w:p w14:paraId="30A084F3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A0C7D">
              <w:rPr>
                <w:rFonts w:ascii="Times New Roman" w:hAnsi="Times New Roman"/>
                <w:b/>
                <w:sz w:val="26"/>
                <w:szCs w:val="26"/>
              </w:rPr>
              <w:t xml:space="preserve">Lĩnh vực hoạt </w:t>
            </w:r>
            <w:r w:rsidRPr="006A0C7D">
              <w:rPr>
                <w:rFonts w:ascii="Times New Roman" w:hAnsi="Times New Roman" w:hint="eastAsia"/>
                <w:b/>
                <w:sz w:val="26"/>
                <w:szCs w:val="26"/>
              </w:rPr>
              <w:t>đ</w:t>
            </w:r>
            <w:r w:rsidRPr="006A0C7D">
              <w:rPr>
                <w:rFonts w:ascii="Times New Roman" w:hAnsi="Times New Roman"/>
                <w:b/>
                <w:sz w:val="26"/>
                <w:szCs w:val="26"/>
              </w:rPr>
              <w:t>ộng</w:t>
            </w:r>
          </w:p>
        </w:tc>
        <w:tc>
          <w:tcPr>
            <w:tcW w:w="3685" w:type="dxa"/>
            <w:vAlign w:val="center"/>
          </w:tcPr>
          <w:p w14:paraId="19193486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A0C7D">
              <w:rPr>
                <w:rFonts w:ascii="Times New Roman" w:hAnsi="Times New Roman"/>
                <w:b/>
                <w:sz w:val="26"/>
                <w:szCs w:val="26"/>
              </w:rPr>
              <w:t>Quyết định</w:t>
            </w:r>
          </w:p>
        </w:tc>
      </w:tr>
      <w:tr w:rsidR="006A0C7D" w:rsidRPr="006A0C7D" w14:paraId="604A6345" w14:textId="77777777" w:rsidTr="00C477D1">
        <w:trPr>
          <w:trHeight w:val="1159"/>
          <w:jc w:val="center"/>
        </w:trPr>
        <w:tc>
          <w:tcPr>
            <w:tcW w:w="567" w:type="dxa"/>
            <w:vAlign w:val="center"/>
          </w:tcPr>
          <w:p w14:paraId="703DE7AD" w14:textId="77777777" w:rsidR="005543FC" w:rsidRPr="006A0C7D" w:rsidRDefault="005543FC" w:rsidP="00FE71CE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11EDBA88" w14:textId="77777777" w:rsidR="005543FC" w:rsidRPr="006A0C7D" w:rsidRDefault="005543FC" w:rsidP="00FE71CE">
            <w:pPr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  <w:lang w:eastAsia="zh-CN"/>
              </w:rPr>
              <w:t>Trung tâm Kiểm định kỹ thuật an toàn khu vực II - Bộ Lao động, Thương binh và Xã hội</w:t>
            </w:r>
          </w:p>
        </w:tc>
        <w:tc>
          <w:tcPr>
            <w:tcW w:w="3969" w:type="dxa"/>
            <w:vAlign w:val="center"/>
          </w:tcPr>
          <w:p w14:paraId="6819AF6C" w14:textId="77777777" w:rsidR="005543FC" w:rsidRPr="006A0C7D" w:rsidRDefault="005543FC" w:rsidP="00FE71CE">
            <w:pPr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  <w:lang w:eastAsia="zh-CN"/>
              </w:rPr>
              <w:t>Lầu 6, Citilight Tower, số 45 Võ Thị Sáu, phường Đa Kao, Quận 1, thành phố Hồ Chí Minh</w:t>
            </w:r>
          </w:p>
        </w:tc>
        <w:tc>
          <w:tcPr>
            <w:tcW w:w="2694" w:type="dxa"/>
            <w:vAlign w:val="center"/>
          </w:tcPr>
          <w:p w14:paraId="3C6BAF08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Hàng hóa nhóm 2</w:t>
            </w:r>
          </w:p>
        </w:tc>
        <w:tc>
          <w:tcPr>
            <w:tcW w:w="3685" w:type="dxa"/>
            <w:vAlign w:val="center"/>
          </w:tcPr>
          <w:p w14:paraId="0A2695DC" w14:textId="77777777" w:rsidR="005543FC" w:rsidRPr="006A0C7D" w:rsidRDefault="005543FC" w:rsidP="00FE71CE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2332/GCN-BCT ngày 31/8/2020</w:t>
            </w:r>
          </w:p>
          <w:p w14:paraId="054FC522" w14:textId="77777777" w:rsidR="005543FC" w:rsidRPr="006A0C7D" w:rsidRDefault="005543FC" w:rsidP="00FE71CE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Hiệu lực: 05/3/2024</w:t>
            </w:r>
          </w:p>
        </w:tc>
      </w:tr>
      <w:tr w:rsidR="006A0C7D" w:rsidRPr="006A0C7D" w14:paraId="47F34E2F" w14:textId="77777777" w:rsidTr="00C477D1">
        <w:trPr>
          <w:jc w:val="center"/>
        </w:trPr>
        <w:tc>
          <w:tcPr>
            <w:tcW w:w="567" w:type="dxa"/>
            <w:vAlign w:val="center"/>
          </w:tcPr>
          <w:p w14:paraId="20CF3791" w14:textId="77777777" w:rsidR="005543FC" w:rsidRPr="006A0C7D" w:rsidRDefault="005543FC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489385EC" w14:textId="77777777" w:rsidR="005543FC" w:rsidRPr="006A0C7D" w:rsidRDefault="005543FC" w:rsidP="00FE71CE">
            <w:pPr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  <w:lang w:eastAsia="zh-CN"/>
              </w:rPr>
              <w:t>Trung tâm Kiểm định kỹ thuật an toàn khu vực I - Bộ Lao động, Thương binh và Xã hội</w:t>
            </w:r>
          </w:p>
        </w:tc>
        <w:tc>
          <w:tcPr>
            <w:tcW w:w="3969" w:type="dxa"/>
            <w:vAlign w:val="center"/>
          </w:tcPr>
          <w:p w14:paraId="5E859D2D" w14:textId="77777777" w:rsidR="005543FC" w:rsidRPr="006A0C7D" w:rsidRDefault="005543FC" w:rsidP="00FE71CE">
            <w:pPr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  <w:lang w:eastAsia="zh-CN"/>
              </w:rPr>
              <w:t>Tầng 19, tòa VTC Online số 18 Tam Trinh, Minh Khai, quận Hai Bà Trưng, thành phố Hà Nội</w:t>
            </w:r>
          </w:p>
        </w:tc>
        <w:tc>
          <w:tcPr>
            <w:tcW w:w="2694" w:type="dxa"/>
            <w:vAlign w:val="center"/>
          </w:tcPr>
          <w:p w14:paraId="46EBBD82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Hàng hóa nhóm 2</w:t>
            </w:r>
            <w:r w:rsidRPr="006A0C7D">
              <w:rPr>
                <w:rFonts w:ascii="Times New Roman" w:hAnsi="Times New Roman"/>
                <w:sz w:val="26"/>
                <w:szCs w:val="26"/>
              </w:rPr>
              <w:br/>
            </w:r>
          </w:p>
        </w:tc>
        <w:tc>
          <w:tcPr>
            <w:tcW w:w="3685" w:type="dxa"/>
            <w:vAlign w:val="center"/>
          </w:tcPr>
          <w:p w14:paraId="5CD20F39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1937/GCN-BCT ngày 23/7/2020</w:t>
            </w:r>
          </w:p>
          <w:p w14:paraId="019EE63C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Hiệu lực: 23/7/2025</w:t>
            </w:r>
          </w:p>
        </w:tc>
      </w:tr>
      <w:tr w:rsidR="006A0C7D" w:rsidRPr="006A0C7D" w14:paraId="48B86088" w14:textId="77777777" w:rsidTr="00C477D1">
        <w:trPr>
          <w:jc w:val="center"/>
        </w:trPr>
        <w:tc>
          <w:tcPr>
            <w:tcW w:w="567" w:type="dxa"/>
            <w:vAlign w:val="center"/>
          </w:tcPr>
          <w:p w14:paraId="5C0B385E" w14:textId="77777777" w:rsidR="005543FC" w:rsidRPr="006A0C7D" w:rsidRDefault="005543FC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357E448B" w14:textId="77777777" w:rsidR="005543FC" w:rsidRPr="006A0C7D" w:rsidRDefault="005543FC" w:rsidP="00FE71CE">
            <w:pPr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  <w:lang w:eastAsia="zh-CN"/>
              </w:rPr>
              <w:t>Viện Cơ khí Năng lượng và Mỏ - Vinacomin</w:t>
            </w:r>
          </w:p>
        </w:tc>
        <w:tc>
          <w:tcPr>
            <w:tcW w:w="3969" w:type="dxa"/>
            <w:vAlign w:val="center"/>
          </w:tcPr>
          <w:p w14:paraId="48184C88" w14:textId="77777777" w:rsidR="005543FC" w:rsidRPr="006A0C7D" w:rsidRDefault="005543FC" w:rsidP="00FE71C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  <w:lang w:eastAsia="zh-CN"/>
              </w:rPr>
              <w:t>Số 565 đường Nguyễn Trãi, phường Thanh Xuân Nam, quận Thanh Xuân, thành phố Hà Nội</w:t>
            </w:r>
          </w:p>
        </w:tc>
        <w:tc>
          <w:tcPr>
            <w:tcW w:w="2694" w:type="dxa"/>
            <w:vAlign w:val="center"/>
          </w:tcPr>
          <w:p w14:paraId="673CD48C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Hàng hóa nhóm 2</w:t>
            </w:r>
          </w:p>
        </w:tc>
        <w:tc>
          <w:tcPr>
            <w:tcW w:w="3685" w:type="dxa"/>
            <w:vAlign w:val="center"/>
          </w:tcPr>
          <w:p w14:paraId="23B2E237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1826/GCN-BCT ngày 09/7/2020</w:t>
            </w:r>
          </w:p>
          <w:p w14:paraId="209D2C47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Hiệu lực: 15/6/2025</w:t>
            </w:r>
          </w:p>
        </w:tc>
      </w:tr>
      <w:tr w:rsidR="006A0C7D" w:rsidRPr="006A0C7D" w14:paraId="4817DC75" w14:textId="77777777" w:rsidTr="00C477D1">
        <w:trPr>
          <w:jc w:val="center"/>
        </w:trPr>
        <w:tc>
          <w:tcPr>
            <w:tcW w:w="567" w:type="dxa"/>
            <w:vAlign w:val="center"/>
          </w:tcPr>
          <w:p w14:paraId="645C18D8" w14:textId="77777777" w:rsidR="005543FC" w:rsidRPr="006A0C7D" w:rsidRDefault="005543FC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3C3215B3" w14:textId="77777777" w:rsidR="005543FC" w:rsidRPr="006A0C7D" w:rsidRDefault="005543FC" w:rsidP="00FE71CE">
            <w:pPr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6A0C7D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Trung tâm Kiểm </w:t>
            </w:r>
            <w:r w:rsidRPr="006A0C7D">
              <w:rPr>
                <w:rFonts w:ascii="Times New Roman" w:hAnsi="Times New Roman" w:hint="eastAsia"/>
                <w:sz w:val="26"/>
                <w:szCs w:val="26"/>
                <w:lang w:eastAsia="zh-CN"/>
              </w:rPr>
              <w:t>đ</w:t>
            </w:r>
            <w:r w:rsidRPr="006A0C7D">
              <w:rPr>
                <w:rFonts w:ascii="Times New Roman" w:hAnsi="Times New Roman"/>
                <w:sz w:val="26"/>
                <w:szCs w:val="26"/>
                <w:lang w:eastAsia="zh-CN"/>
              </w:rPr>
              <w:t>ịnh công nghiệp II</w:t>
            </w:r>
          </w:p>
        </w:tc>
        <w:tc>
          <w:tcPr>
            <w:tcW w:w="3969" w:type="dxa"/>
            <w:vAlign w:val="center"/>
          </w:tcPr>
          <w:p w14:paraId="687737D6" w14:textId="77777777" w:rsidR="005543FC" w:rsidRPr="006A0C7D" w:rsidRDefault="005543FC" w:rsidP="00FE71C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6A0C7D">
              <w:rPr>
                <w:rFonts w:ascii="Times New Roman" w:hAnsi="Times New Roman"/>
                <w:sz w:val="26"/>
                <w:szCs w:val="26"/>
                <w:lang w:eastAsia="zh-CN"/>
              </w:rPr>
              <w:t>Tầng 12, Số 12, Nguyễn Thị Minh Khai, Ph</w:t>
            </w:r>
            <w:r w:rsidRPr="006A0C7D">
              <w:rPr>
                <w:rFonts w:ascii="Times New Roman" w:hAnsi="Times New Roman" w:hint="eastAsia"/>
                <w:sz w:val="26"/>
                <w:szCs w:val="26"/>
                <w:lang w:eastAsia="zh-CN"/>
              </w:rPr>
              <w:t>ư</w:t>
            </w:r>
            <w:r w:rsidRPr="006A0C7D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ờng </w:t>
            </w:r>
            <w:r w:rsidRPr="006A0C7D">
              <w:rPr>
                <w:rFonts w:ascii="Times New Roman" w:hAnsi="Times New Roman" w:hint="eastAsia"/>
                <w:sz w:val="26"/>
                <w:szCs w:val="26"/>
                <w:lang w:eastAsia="zh-CN"/>
              </w:rPr>
              <w:t>Đ</w:t>
            </w:r>
            <w:r w:rsidRPr="006A0C7D">
              <w:rPr>
                <w:rFonts w:ascii="Times New Roman" w:hAnsi="Times New Roman"/>
                <w:sz w:val="26"/>
                <w:szCs w:val="26"/>
                <w:lang w:eastAsia="zh-CN"/>
              </w:rPr>
              <w:t>a Kao, Quận 1, Thành phố Hồ Chí Minh</w:t>
            </w:r>
          </w:p>
        </w:tc>
        <w:tc>
          <w:tcPr>
            <w:tcW w:w="2694" w:type="dxa"/>
            <w:vAlign w:val="center"/>
          </w:tcPr>
          <w:p w14:paraId="40A5F558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Chứng nhận hàng hóa nhóm 2</w:t>
            </w:r>
          </w:p>
        </w:tc>
        <w:tc>
          <w:tcPr>
            <w:tcW w:w="3685" w:type="dxa"/>
            <w:vAlign w:val="center"/>
          </w:tcPr>
          <w:p w14:paraId="39C1FA53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522/Q</w:t>
            </w:r>
            <w:r w:rsidRPr="006A0C7D">
              <w:rPr>
                <w:rFonts w:ascii="Times New Roman" w:hAnsi="Times New Roman" w:hint="eastAsia"/>
                <w:sz w:val="26"/>
                <w:szCs w:val="26"/>
              </w:rPr>
              <w:t>Đ</w:t>
            </w:r>
            <w:r w:rsidRPr="006A0C7D">
              <w:rPr>
                <w:rFonts w:ascii="Times New Roman" w:hAnsi="Times New Roman"/>
                <w:sz w:val="26"/>
                <w:szCs w:val="26"/>
              </w:rPr>
              <w:t>-BCT ngày 28/3/2022</w:t>
            </w:r>
          </w:p>
          <w:p w14:paraId="61AD1552" w14:textId="77777777" w:rsidR="005543FC" w:rsidRPr="006A0C7D" w:rsidRDefault="005543FC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Hiệu lực: 28/3/2027</w:t>
            </w:r>
          </w:p>
        </w:tc>
      </w:tr>
      <w:tr w:rsidR="006A0C7D" w:rsidRPr="006A0C7D" w14:paraId="1EB51B95" w14:textId="77777777" w:rsidTr="00C477D1">
        <w:trPr>
          <w:jc w:val="center"/>
        </w:trPr>
        <w:tc>
          <w:tcPr>
            <w:tcW w:w="567" w:type="dxa"/>
            <w:vAlign w:val="center"/>
          </w:tcPr>
          <w:p w14:paraId="422011D3" w14:textId="77777777" w:rsidR="00852340" w:rsidRPr="006A0C7D" w:rsidRDefault="00852340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6358929C" w14:textId="05B3468B" w:rsidR="00852340" w:rsidRPr="006A0C7D" w:rsidRDefault="00852340" w:rsidP="00FE71CE">
            <w:pPr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Trung tâm Kiểm nghiệm và Chứng nhận chất l</w:t>
            </w:r>
            <w:r w:rsidRPr="006A0C7D">
              <w:rPr>
                <w:rFonts w:ascii="Times New Roman" w:hAnsi="Times New Roman" w:hint="eastAsia"/>
                <w:sz w:val="26"/>
                <w:szCs w:val="26"/>
              </w:rPr>
              <w:t>ư</w:t>
            </w:r>
            <w:r w:rsidRPr="006A0C7D">
              <w:rPr>
                <w:rFonts w:ascii="Times New Roman" w:hAnsi="Times New Roman"/>
                <w:sz w:val="26"/>
                <w:szCs w:val="26"/>
              </w:rPr>
              <w:t>ợng TQC</w:t>
            </w:r>
          </w:p>
        </w:tc>
        <w:tc>
          <w:tcPr>
            <w:tcW w:w="3969" w:type="dxa"/>
            <w:vAlign w:val="center"/>
          </w:tcPr>
          <w:p w14:paraId="57FD4509" w14:textId="49A5FDC4" w:rsidR="00852340" w:rsidRPr="006A0C7D" w:rsidRDefault="00852340" w:rsidP="00FE71C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Số 08 ngách 127/30, ngõ 127, Phố Văn Cao, Phường Liễu Giai, Quận Ba Đình, Thành phố Hà Nội.</w:t>
            </w:r>
          </w:p>
        </w:tc>
        <w:tc>
          <w:tcPr>
            <w:tcW w:w="2694" w:type="dxa"/>
            <w:vAlign w:val="center"/>
          </w:tcPr>
          <w:p w14:paraId="2DD1268E" w14:textId="33C14DAC" w:rsidR="00852340" w:rsidRPr="006A0C7D" w:rsidRDefault="00852340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- Lĩnh vực chứng nhận sản phẩm: Hóa chất</w:t>
            </w:r>
          </w:p>
          <w:p w14:paraId="2A4E465C" w14:textId="4BC0DA38" w:rsidR="00852340" w:rsidRPr="006A0C7D" w:rsidRDefault="00852340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 xml:space="preserve">(Đèn huỳnh quang, Natri Hydroxit (NaOH) công nghiệp, Poly Aluminium Chloride (PAC), Amôniắc công </w:t>
            </w:r>
            <w:r w:rsidRPr="006A0C7D">
              <w:rPr>
                <w:rFonts w:ascii="Times New Roman" w:hAnsi="Times New Roman"/>
                <w:sz w:val="26"/>
                <w:szCs w:val="26"/>
              </w:rPr>
              <w:lastRenderedPageBreak/>
              <w:t>nghiệp, Sơn (hàm lượng chì trong sơn))</w:t>
            </w:r>
          </w:p>
        </w:tc>
        <w:tc>
          <w:tcPr>
            <w:tcW w:w="3685" w:type="dxa"/>
            <w:vAlign w:val="center"/>
          </w:tcPr>
          <w:p w14:paraId="217E8C43" w14:textId="77777777" w:rsidR="00852340" w:rsidRPr="006A0C7D" w:rsidRDefault="00852340" w:rsidP="00FE71CE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lastRenderedPageBreak/>
              <w:t>- Giấy chứng nhận số 261/GCN-BCT ngày 28/2/2022</w:t>
            </w:r>
          </w:p>
          <w:p w14:paraId="17EDF3F7" w14:textId="0ED7B265" w:rsidR="00852340" w:rsidRPr="006A0C7D" w:rsidRDefault="00852340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- Hiệu lực: 28/02/2025 (3 năm)</w:t>
            </w:r>
          </w:p>
        </w:tc>
      </w:tr>
      <w:tr w:rsidR="006A0C7D" w:rsidRPr="006A0C7D" w14:paraId="20BEB475" w14:textId="77777777" w:rsidTr="00C477D1">
        <w:trPr>
          <w:jc w:val="center"/>
        </w:trPr>
        <w:tc>
          <w:tcPr>
            <w:tcW w:w="567" w:type="dxa"/>
            <w:vAlign w:val="center"/>
          </w:tcPr>
          <w:p w14:paraId="7F5A27F7" w14:textId="77777777" w:rsidR="00DF7BE5" w:rsidRPr="006A0C7D" w:rsidRDefault="00DF7BE5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40BC2C9C" w14:textId="71CD733F" w:rsidR="00DF7BE5" w:rsidRPr="006A0C7D" w:rsidRDefault="00DF7BE5" w:rsidP="00FE71CE">
            <w:pPr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Trung tâm An toàn Mỏ - Viện Khoa học Công nghệ mỏ - Vinacomin</w:t>
            </w:r>
          </w:p>
        </w:tc>
        <w:tc>
          <w:tcPr>
            <w:tcW w:w="3969" w:type="dxa"/>
            <w:vAlign w:val="center"/>
          </w:tcPr>
          <w:p w14:paraId="0E083C82" w14:textId="71CB3BAF" w:rsidR="00DF7BE5" w:rsidRPr="006A0C7D" w:rsidRDefault="00DF7BE5" w:rsidP="00FE71C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Khu 9, phường Quang Trung, thành phố Uông Bí, tỉnh Quảng Ninh</w:t>
            </w:r>
          </w:p>
        </w:tc>
        <w:tc>
          <w:tcPr>
            <w:tcW w:w="2694" w:type="dxa"/>
            <w:vAlign w:val="center"/>
          </w:tcPr>
          <w:p w14:paraId="6D0606EA" w14:textId="1CBD95E6" w:rsidR="00DF7BE5" w:rsidRPr="006A0C7D" w:rsidRDefault="00DF7BE5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 xml:space="preserve">Thiết bị </w:t>
            </w:r>
            <w:r w:rsidRPr="006A0C7D">
              <w:rPr>
                <w:rFonts w:ascii="Times New Roman" w:hAnsi="Times New Roman" w:hint="eastAsia"/>
                <w:sz w:val="26"/>
                <w:szCs w:val="26"/>
              </w:rPr>
              <w:t>đ</w:t>
            </w:r>
            <w:r w:rsidRPr="006A0C7D">
              <w:rPr>
                <w:rFonts w:ascii="Times New Roman" w:hAnsi="Times New Roman"/>
                <w:sz w:val="26"/>
                <w:szCs w:val="26"/>
              </w:rPr>
              <w:t>iện phòng nổ (Hàng hóa nhóm 2)</w:t>
            </w:r>
          </w:p>
        </w:tc>
        <w:tc>
          <w:tcPr>
            <w:tcW w:w="3685" w:type="dxa"/>
            <w:vAlign w:val="center"/>
          </w:tcPr>
          <w:p w14:paraId="302C4CA2" w14:textId="77777777" w:rsidR="00DF7BE5" w:rsidRPr="006A0C7D" w:rsidRDefault="00DF7BE5" w:rsidP="00FE71CE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Số 259/GCN-BCT, ngày 28/2/202</w:t>
            </w:r>
          </w:p>
          <w:p w14:paraId="1B4427FC" w14:textId="2E849F8B" w:rsidR="00DF7BE5" w:rsidRPr="006A0C7D" w:rsidRDefault="00DF7BE5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Hiệu lực: 27/2/2027</w:t>
            </w:r>
          </w:p>
        </w:tc>
      </w:tr>
      <w:tr w:rsidR="006A0C7D" w:rsidRPr="006A0C7D" w14:paraId="34E2FE90" w14:textId="77777777" w:rsidTr="00C477D1">
        <w:trPr>
          <w:jc w:val="center"/>
        </w:trPr>
        <w:tc>
          <w:tcPr>
            <w:tcW w:w="567" w:type="dxa"/>
            <w:vAlign w:val="center"/>
          </w:tcPr>
          <w:p w14:paraId="7D2460D3" w14:textId="77777777" w:rsidR="00DF7BE5" w:rsidRPr="006A0C7D" w:rsidRDefault="00DF7BE5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77A37CFA" w14:textId="30E97648" w:rsidR="00DF7BE5" w:rsidRPr="006A0C7D" w:rsidRDefault="00DF7BE5" w:rsidP="00FE71CE">
            <w:pPr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Chi nhánh Tổng công ty Công nghiệp Hóa chất mỏ - Vinacomin, Trung tâm Vật liệu nổ công nghiệp</w:t>
            </w:r>
          </w:p>
        </w:tc>
        <w:tc>
          <w:tcPr>
            <w:tcW w:w="3969" w:type="dxa"/>
            <w:vAlign w:val="center"/>
          </w:tcPr>
          <w:p w14:paraId="55FE8C9D" w14:textId="076B7962" w:rsidR="00DF7BE5" w:rsidRPr="006A0C7D" w:rsidRDefault="00DF7BE5" w:rsidP="00FE71C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Thôn 7, xã Hồng Thái Tây, thị xã Đông Triều, tỉnh Quảng Ninh</w:t>
            </w:r>
          </w:p>
        </w:tc>
        <w:tc>
          <w:tcPr>
            <w:tcW w:w="2694" w:type="dxa"/>
            <w:vAlign w:val="center"/>
          </w:tcPr>
          <w:p w14:paraId="21653E60" w14:textId="411C542E" w:rsidR="00DF7BE5" w:rsidRPr="006A0C7D" w:rsidRDefault="00DF7BE5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Vật liệu bổ công nghiệp và tiền chát thuốc nổ (Hàng hóa nhóm 2)</w:t>
            </w:r>
          </w:p>
        </w:tc>
        <w:tc>
          <w:tcPr>
            <w:tcW w:w="3685" w:type="dxa"/>
            <w:vAlign w:val="center"/>
          </w:tcPr>
          <w:p w14:paraId="76D64FA9" w14:textId="77777777" w:rsidR="00DF7BE5" w:rsidRPr="006A0C7D" w:rsidRDefault="00DF7BE5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Số 2742/GCN-BCT ngày 06/9/2019</w:t>
            </w:r>
          </w:p>
          <w:p w14:paraId="4416AC76" w14:textId="16BAF644" w:rsidR="00DF7BE5" w:rsidRPr="006A0C7D" w:rsidRDefault="00DF7BE5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Hiệu lực: 05/9/2024</w:t>
            </w:r>
          </w:p>
        </w:tc>
      </w:tr>
      <w:tr w:rsidR="006A0C7D" w:rsidRPr="006A0C7D" w14:paraId="187E2C4F" w14:textId="77777777" w:rsidTr="00C477D1">
        <w:trPr>
          <w:jc w:val="center"/>
        </w:trPr>
        <w:tc>
          <w:tcPr>
            <w:tcW w:w="567" w:type="dxa"/>
            <w:vAlign w:val="center"/>
          </w:tcPr>
          <w:p w14:paraId="2BAA9E6C" w14:textId="77777777" w:rsidR="00DF7BE5" w:rsidRPr="006A0C7D" w:rsidRDefault="00DF7BE5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4B8C6DE0" w14:textId="3B768F18" w:rsidR="00DF7BE5" w:rsidRPr="006A0C7D" w:rsidRDefault="00DF7BE5" w:rsidP="00FE71CE">
            <w:pPr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 xml:space="preserve">Trung tâm Kiểm </w:t>
            </w:r>
            <w:r w:rsidRPr="006A0C7D">
              <w:rPr>
                <w:rFonts w:ascii="Times New Roman" w:hAnsi="Times New Roman" w:hint="eastAsia"/>
                <w:sz w:val="26"/>
                <w:szCs w:val="26"/>
              </w:rPr>
              <w:t>đ</w:t>
            </w:r>
            <w:r w:rsidRPr="006A0C7D">
              <w:rPr>
                <w:rFonts w:ascii="Times New Roman" w:hAnsi="Times New Roman"/>
                <w:sz w:val="26"/>
                <w:szCs w:val="26"/>
              </w:rPr>
              <w:t>ịnh công nghiệp 1</w:t>
            </w:r>
          </w:p>
        </w:tc>
        <w:tc>
          <w:tcPr>
            <w:tcW w:w="3969" w:type="dxa"/>
            <w:vAlign w:val="center"/>
          </w:tcPr>
          <w:p w14:paraId="655FFFA4" w14:textId="4E5C4EA1" w:rsidR="00DF7BE5" w:rsidRPr="006A0C7D" w:rsidRDefault="00DF7BE5" w:rsidP="00FE71C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Tầng 9, tòa nhà Bộ Công Thương, số 655 đường Phạm Văn Đồng, phường Cổ Nhuế 1, quận Bắc Từ Liêm, Thành phố Hà Nội.</w:t>
            </w:r>
          </w:p>
        </w:tc>
        <w:tc>
          <w:tcPr>
            <w:tcW w:w="2694" w:type="dxa"/>
            <w:vAlign w:val="center"/>
          </w:tcPr>
          <w:p w14:paraId="2EDF2B8B" w14:textId="46415832" w:rsidR="00DF7BE5" w:rsidRPr="006A0C7D" w:rsidRDefault="00DF7BE5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 xml:space="preserve">Thiết bị </w:t>
            </w:r>
            <w:r w:rsidRPr="006A0C7D">
              <w:rPr>
                <w:rFonts w:ascii="Times New Roman" w:hAnsi="Times New Roman" w:hint="eastAsia"/>
                <w:sz w:val="26"/>
                <w:szCs w:val="26"/>
              </w:rPr>
              <w:t>đ</w:t>
            </w:r>
            <w:r w:rsidRPr="006A0C7D">
              <w:rPr>
                <w:rFonts w:ascii="Times New Roman" w:hAnsi="Times New Roman"/>
                <w:sz w:val="26"/>
                <w:szCs w:val="26"/>
              </w:rPr>
              <w:t>iện phòng nổ (Hàng hóa nhóm 2)</w:t>
            </w:r>
          </w:p>
        </w:tc>
        <w:tc>
          <w:tcPr>
            <w:tcW w:w="3685" w:type="dxa"/>
            <w:vAlign w:val="center"/>
          </w:tcPr>
          <w:p w14:paraId="53E14A9B" w14:textId="77777777" w:rsidR="00DF7BE5" w:rsidRPr="006A0C7D" w:rsidRDefault="00DF7BE5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Số 442/GCN-BCT, ngày 23/3/2022</w:t>
            </w:r>
          </w:p>
          <w:p w14:paraId="42963BBA" w14:textId="04F8115A" w:rsidR="00DF7BE5" w:rsidRPr="006A0C7D" w:rsidRDefault="00DF7BE5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Hiệu lực: 22/3/2027</w:t>
            </w:r>
          </w:p>
        </w:tc>
      </w:tr>
      <w:tr w:rsidR="006A0C7D" w:rsidRPr="006A0C7D" w14:paraId="0DF66753" w14:textId="77777777" w:rsidTr="00C477D1">
        <w:trPr>
          <w:jc w:val="center"/>
        </w:trPr>
        <w:tc>
          <w:tcPr>
            <w:tcW w:w="567" w:type="dxa"/>
            <w:vAlign w:val="center"/>
          </w:tcPr>
          <w:p w14:paraId="503929C4" w14:textId="77777777" w:rsidR="00DF7BE5" w:rsidRPr="006A0C7D" w:rsidRDefault="00DF7BE5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3C041F64" w14:textId="40E68D81" w:rsidR="00DF7BE5" w:rsidRPr="006A0C7D" w:rsidRDefault="00DF7BE5" w:rsidP="00FE71CE">
            <w:pPr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 xml:space="preserve">Trung tâm Kiểm </w:t>
            </w:r>
            <w:r w:rsidRPr="006A0C7D">
              <w:rPr>
                <w:rFonts w:ascii="Times New Roman" w:hAnsi="Times New Roman" w:hint="eastAsia"/>
                <w:sz w:val="26"/>
                <w:szCs w:val="26"/>
              </w:rPr>
              <w:t>đ</w:t>
            </w:r>
            <w:r w:rsidRPr="006A0C7D">
              <w:rPr>
                <w:rFonts w:ascii="Times New Roman" w:hAnsi="Times New Roman"/>
                <w:sz w:val="26"/>
                <w:szCs w:val="26"/>
              </w:rPr>
              <w:t>ịnh kỹ thuật an toàn khu vực II</w:t>
            </w:r>
          </w:p>
        </w:tc>
        <w:tc>
          <w:tcPr>
            <w:tcW w:w="3969" w:type="dxa"/>
            <w:vAlign w:val="center"/>
          </w:tcPr>
          <w:p w14:paraId="05351B58" w14:textId="67CF6A19" w:rsidR="00DF7BE5" w:rsidRPr="006A0C7D" w:rsidRDefault="00DF7BE5" w:rsidP="00FE71CE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pacing w:val="-4"/>
                <w:sz w:val="26"/>
                <w:szCs w:val="26"/>
              </w:rPr>
              <w:t>Lầu 6, Citilight Tower, số 45 Võ Thị Sáu, phường Đa Kao, Quận 1</w:t>
            </w:r>
            <w:r w:rsidRPr="006A0C7D">
              <w:rPr>
                <w:rFonts w:ascii="Times New Roman" w:hAnsi="Times New Roman"/>
                <w:sz w:val="26"/>
                <w:szCs w:val="26"/>
              </w:rPr>
              <w:t>, thành phố Hồ Chí Minh</w:t>
            </w:r>
            <w:r w:rsidRPr="006A0C7D">
              <w:rPr>
                <w:rFonts w:ascii="Times New Roman" w:hAnsi="Times New Roman"/>
                <w:spacing w:val="-2"/>
                <w:sz w:val="26"/>
                <w:szCs w:val="26"/>
              </w:rPr>
              <w:t>.</w:t>
            </w:r>
          </w:p>
        </w:tc>
        <w:tc>
          <w:tcPr>
            <w:tcW w:w="2694" w:type="dxa"/>
            <w:vAlign w:val="center"/>
          </w:tcPr>
          <w:p w14:paraId="6166B48A" w14:textId="1B2631ED" w:rsidR="00DF7BE5" w:rsidRPr="006A0C7D" w:rsidRDefault="00DF7BE5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 xml:space="preserve">Máy và Thiết bị </w:t>
            </w:r>
            <w:r w:rsidRPr="006A0C7D">
              <w:rPr>
                <w:rFonts w:ascii="Times New Roman" w:hAnsi="Times New Roman" w:hint="eastAsia"/>
                <w:sz w:val="26"/>
                <w:szCs w:val="26"/>
              </w:rPr>
              <w:t>đ</w:t>
            </w:r>
            <w:r w:rsidRPr="006A0C7D">
              <w:rPr>
                <w:rFonts w:ascii="Times New Roman" w:hAnsi="Times New Roman"/>
                <w:sz w:val="26"/>
                <w:szCs w:val="26"/>
              </w:rPr>
              <w:t xml:space="preserve">iện </w:t>
            </w:r>
            <w:r w:rsidRPr="006A0C7D">
              <w:rPr>
                <w:rFonts w:ascii="Times New Roman" w:hAnsi="Times New Roman" w:hint="eastAsia"/>
                <w:sz w:val="26"/>
                <w:szCs w:val="26"/>
              </w:rPr>
              <w:t>đ</w:t>
            </w:r>
            <w:r w:rsidRPr="006A0C7D">
              <w:rPr>
                <w:rFonts w:ascii="Times New Roman" w:hAnsi="Times New Roman"/>
                <w:sz w:val="26"/>
                <w:szCs w:val="26"/>
              </w:rPr>
              <w:t>ặc thù công nghiệp (Hàng hóa nhóm 2)</w:t>
            </w:r>
          </w:p>
        </w:tc>
        <w:tc>
          <w:tcPr>
            <w:tcW w:w="3685" w:type="dxa"/>
            <w:vAlign w:val="center"/>
          </w:tcPr>
          <w:p w14:paraId="235619B5" w14:textId="77777777" w:rsidR="00DF7BE5" w:rsidRPr="006A0C7D" w:rsidRDefault="00DF7BE5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2332/GCN-BCT, 31/8/2020</w:t>
            </w:r>
          </w:p>
          <w:p w14:paraId="3C290D77" w14:textId="3924E89B" w:rsidR="00DF7BE5" w:rsidRPr="006A0C7D" w:rsidRDefault="00DF7BE5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6"/>
                <w:szCs w:val="26"/>
              </w:rPr>
              <w:t>Hiệu lực: 05/3/2024</w:t>
            </w:r>
          </w:p>
        </w:tc>
      </w:tr>
      <w:tr w:rsidR="006A0C7D" w:rsidRPr="006A0C7D" w14:paraId="0F9A8311" w14:textId="77777777" w:rsidTr="00C477D1">
        <w:trPr>
          <w:jc w:val="center"/>
        </w:trPr>
        <w:tc>
          <w:tcPr>
            <w:tcW w:w="567" w:type="dxa"/>
            <w:vAlign w:val="center"/>
          </w:tcPr>
          <w:p w14:paraId="3CB3C7AA" w14:textId="77777777" w:rsidR="00ED2B3E" w:rsidRPr="006A0C7D" w:rsidRDefault="00ED2B3E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57FF8E09" w14:textId="4AB083BB" w:rsidR="00ED2B3E" w:rsidRPr="006A0C7D" w:rsidRDefault="00ED2B3E" w:rsidP="00FE71CE">
            <w:pPr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eastAsia="Calibri" w:hAnsi="Times New Roman"/>
                <w:bCs w:val="0"/>
                <w:iCs w:val="0"/>
                <w:sz w:val="24"/>
                <w:szCs w:val="24"/>
                <w:lang w:val="nl-NL"/>
              </w:rPr>
              <w:t>Công ty Cổ phần Chứng nhận và Giám định ISCA</w:t>
            </w:r>
          </w:p>
        </w:tc>
        <w:tc>
          <w:tcPr>
            <w:tcW w:w="3969" w:type="dxa"/>
            <w:vAlign w:val="center"/>
          </w:tcPr>
          <w:p w14:paraId="70BA7040" w14:textId="77777777" w:rsidR="00ED2B3E" w:rsidRPr="006A0C7D" w:rsidRDefault="00ED2B3E" w:rsidP="00FE71CE">
            <w:pPr>
              <w:tabs>
                <w:tab w:val="left" w:pos="951"/>
              </w:tabs>
              <w:rPr>
                <w:rFonts w:ascii="Times New Roman" w:eastAsia="Calibri" w:hAnsi="Times New Roman"/>
                <w:bCs w:val="0"/>
                <w:iCs w:val="0"/>
                <w:sz w:val="24"/>
                <w:szCs w:val="24"/>
              </w:rPr>
            </w:pPr>
            <w:r w:rsidRPr="006A0C7D">
              <w:rPr>
                <w:rFonts w:ascii="Times New Roman" w:eastAsia="Calibri" w:hAnsi="Times New Roman"/>
                <w:bCs w:val="0"/>
                <w:iCs w:val="0"/>
                <w:sz w:val="24"/>
                <w:szCs w:val="24"/>
              </w:rPr>
              <w:t>- Địa chỉ: số 46/24 đường Kim Đồng, phường Giáp Bát, quận Hoàng Mai, thành phố Hà Nội.</w:t>
            </w:r>
          </w:p>
          <w:p w14:paraId="01F8E1D7" w14:textId="3B7146DA" w:rsidR="00ED2B3E" w:rsidRPr="006A0C7D" w:rsidRDefault="00ED2B3E" w:rsidP="00FE71CE">
            <w:pPr>
              <w:tabs>
                <w:tab w:val="left" w:pos="510"/>
              </w:tabs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6A0C7D">
              <w:rPr>
                <w:rFonts w:ascii="Times New Roman" w:eastAsia="Calibri" w:hAnsi="Times New Roman"/>
                <w:bCs w:val="0"/>
                <w:iCs w:val="0"/>
                <w:sz w:val="24"/>
                <w:szCs w:val="24"/>
              </w:rPr>
              <w:t>- Địa chỉ liên lạc: số 59 Vũ Trọng Phụng, phường Thanh Xuân Trung, quân Thanh Xuân,  thành phố Hà Nội</w:t>
            </w:r>
          </w:p>
        </w:tc>
        <w:tc>
          <w:tcPr>
            <w:tcW w:w="2694" w:type="dxa"/>
            <w:vAlign w:val="center"/>
          </w:tcPr>
          <w:p w14:paraId="03B7FFED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Dệt may</w:t>
            </w:r>
          </w:p>
          <w:p w14:paraId="44E1DBB3" w14:textId="77777777" w:rsidR="00ED2B3E" w:rsidRPr="006A0C7D" w:rsidRDefault="00ED2B3E" w:rsidP="00FE71C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(</w:t>
            </w:r>
            <w:r w:rsidRPr="006A0C7D">
              <w:rPr>
                <w:rFonts w:ascii="Times New Roman" w:eastAsia="Calibri" w:hAnsi="Times New Roman"/>
                <w:bCs w:val="0"/>
                <w:iCs w:val="0"/>
                <w:sz w:val="24"/>
                <w:szCs w:val="24"/>
              </w:rPr>
              <w:t>QCVN: 01/2017/BCT.)</w:t>
            </w:r>
          </w:p>
          <w:p w14:paraId="43FC9E2B" w14:textId="27B62923" w:rsidR="00ED2B3E" w:rsidRPr="006A0C7D" w:rsidRDefault="00ED2B3E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eastAsia="Calibri" w:hAnsi="Times New Roman"/>
                <w:bCs w:val="0"/>
                <w:iCs w:val="0"/>
                <w:sz w:val="24"/>
                <w:szCs w:val="24"/>
              </w:rPr>
              <w:t>Phương thức: 5, 7</w:t>
            </w:r>
          </w:p>
        </w:tc>
        <w:tc>
          <w:tcPr>
            <w:tcW w:w="3685" w:type="dxa"/>
            <w:vAlign w:val="center"/>
          </w:tcPr>
          <w:p w14:paraId="1254E5A8" w14:textId="77777777" w:rsidR="00ED2B3E" w:rsidRPr="006A0C7D" w:rsidRDefault="00ED2B3E" w:rsidP="00FE71CE">
            <w:pPr>
              <w:jc w:val="center"/>
              <w:rPr>
                <w:rFonts w:ascii="Times New Roman" w:eastAsia="Calibri" w:hAnsi="Times New Roman"/>
                <w:bCs w:val="0"/>
                <w:iCs w:val="0"/>
                <w:sz w:val="24"/>
                <w:szCs w:val="24"/>
              </w:rPr>
            </w:pPr>
            <w:r w:rsidRPr="006A0C7D">
              <w:rPr>
                <w:rFonts w:ascii="Times New Roman" w:eastAsia="Calibri" w:hAnsi="Times New Roman"/>
                <w:bCs w:val="0"/>
                <w:iCs w:val="0"/>
                <w:sz w:val="24"/>
                <w:szCs w:val="24"/>
              </w:rPr>
              <w:t>976/GCN-BCT ngày 23/3/2021</w:t>
            </w:r>
          </w:p>
          <w:p w14:paraId="4D4C9FC7" w14:textId="5DFB0B83" w:rsidR="00ED2B3E" w:rsidRPr="006A0C7D" w:rsidRDefault="00ED2B3E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eastAsia="Calibri" w:hAnsi="Times New Roman"/>
                <w:bCs w:val="0"/>
                <w:iCs w:val="0"/>
                <w:sz w:val="24"/>
                <w:szCs w:val="24"/>
              </w:rPr>
              <w:t>Hiệu lực: 23/3/2026</w:t>
            </w:r>
          </w:p>
        </w:tc>
      </w:tr>
      <w:tr w:rsidR="006A0C7D" w:rsidRPr="006A0C7D" w14:paraId="5FF747BB" w14:textId="77777777" w:rsidTr="00C477D1">
        <w:trPr>
          <w:jc w:val="center"/>
        </w:trPr>
        <w:tc>
          <w:tcPr>
            <w:tcW w:w="567" w:type="dxa"/>
            <w:vAlign w:val="center"/>
          </w:tcPr>
          <w:p w14:paraId="646D2BA6" w14:textId="77777777" w:rsidR="00ED2B3E" w:rsidRPr="006A0C7D" w:rsidRDefault="00ED2B3E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4B3076BD" w14:textId="02F58440" w:rsidR="00ED2B3E" w:rsidRPr="006A0C7D" w:rsidRDefault="00ED2B3E" w:rsidP="00FE71CE">
            <w:pPr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Công ty TNHH Bureau Veritas Consumer Produsts Services Việt Nam</w:t>
            </w:r>
          </w:p>
        </w:tc>
        <w:tc>
          <w:tcPr>
            <w:tcW w:w="3969" w:type="dxa"/>
            <w:vAlign w:val="center"/>
          </w:tcPr>
          <w:p w14:paraId="1D481F08" w14:textId="1FDF2EB2" w:rsidR="00ED2B3E" w:rsidRPr="006A0C7D" w:rsidRDefault="00ED2B3E" w:rsidP="00FE71CE">
            <w:pPr>
              <w:tabs>
                <w:tab w:val="left" w:pos="510"/>
              </w:tabs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Lô C7-C9 khu công nghiệp Cát Lái, cụm 2, phường Thạch Mỹ lợi, quận 2, Thành phố Hồ Chí Minh</w:t>
            </w:r>
          </w:p>
        </w:tc>
        <w:tc>
          <w:tcPr>
            <w:tcW w:w="2694" w:type="dxa"/>
            <w:vAlign w:val="center"/>
          </w:tcPr>
          <w:p w14:paraId="500F12EB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Dệt may</w:t>
            </w:r>
          </w:p>
          <w:p w14:paraId="6D55B150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(QCVN: 01/2017/BCT.)</w:t>
            </w:r>
          </w:p>
          <w:p w14:paraId="72DB3EBC" w14:textId="0B803224" w:rsidR="00ED2B3E" w:rsidRPr="006A0C7D" w:rsidRDefault="00ED2B3E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Phương thức: 5, 7</w:t>
            </w:r>
          </w:p>
        </w:tc>
        <w:tc>
          <w:tcPr>
            <w:tcW w:w="3685" w:type="dxa"/>
            <w:vAlign w:val="center"/>
          </w:tcPr>
          <w:p w14:paraId="50104E18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133/GCN-BCT ngày 15/01/2021</w:t>
            </w:r>
          </w:p>
          <w:p w14:paraId="6002A16A" w14:textId="1C90BF58" w:rsidR="00ED2B3E" w:rsidRPr="006A0C7D" w:rsidRDefault="00ED2B3E" w:rsidP="00FE71C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Hiệu lực: 15/01/ 2026</w:t>
            </w:r>
          </w:p>
        </w:tc>
      </w:tr>
      <w:tr w:rsidR="006A0C7D" w:rsidRPr="006A0C7D" w14:paraId="48A0D6C5" w14:textId="77777777" w:rsidTr="00C477D1">
        <w:trPr>
          <w:jc w:val="center"/>
        </w:trPr>
        <w:tc>
          <w:tcPr>
            <w:tcW w:w="567" w:type="dxa"/>
            <w:vAlign w:val="center"/>
          </w:tcPr>
          <w:p w14:paraId="22DBDB5C" w14:textId="77777777" w:rsidR="00ED2B3E" w:rsidRPr="006A0C7D" w:rsidRDefault="00ED2B3E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677B2F1D" w14:textId="5D5C20DA" w:rsidR="00ED2B3E" w:rsidRPr="006A0C7D" w:rsidRDefault="00ED2B3E" w:rsidP="00FE71CE">
            <w:pPr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Công ty Cổ phần – Viện Nghiên cứu Dệt may</w:t>
            </w:r>
          </w:p>
        </w:tc>
        <w:tc>
          <w:tcPr>
            <w:tcW w:w="3969" w:type="dxa"/>
            <w:vAlign w:val="center"/>
          </w:tcPr>
          <w:p w14:paraId="7BCB4B71" w14:textId="32652A81" w:rsidR="00ED2B3E" w:rsidRPr="006A0C7D" w:rsidRDefault="00ED2B3E" w:rsidP="00FE71CE">
            <w:pPr>
              <w:tabs>
                <w:tab w:val="left" w:pos="510"/>
              </w:tabs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478 phố Minh Khai, phường Vĩnh Tuy, quận Hai Bà Trưng, thành phố Hà Nội</w:t>
            </w:r>
          </w:p>
        </w:tc>
        <w:tc>
          <w:tcPr>
            <w:tcW w:w="2694" w:type="dxa"/>
            <w:vAlign w:val="center"/>
          </w:tcPr>
          <w:p w14:paraId="6E1C7280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Hóa học tiêu dùng</w:t>
            </w:r>
          </w:p>
          <w:p w14:paraId="546177F5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Sản phẩm:</w:t>
            </w:r>
          </w:p>
          <w:p w14:paraId="3A43DBBA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+12 sản phẩm tiêu dùng:</w:t>
            </w:r>
          </w:p>
          <w:p w14:paraId="411A1B12" w14:textId="585153B9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 xml:space="preserve">+ 05 sản phẩm hóa học: sơn; NaOH; NH3; đèn </w:t>
            </w:r>
            <w:r w:rsidRPr="006A0C7D">
              <w:rPr>
                <w:rFonts w:ascii="Times New Roman" w:hAnsi="Times New Roman"/>
                <w:sz w:val="24"/>
                <w:szCs w:val="24"/>
              </w:rPr>
              <w:lastRenderedPageBreak/>
              <w:t>huỳnh quang; Aluminium Chloride</w:t>
            </w:r>
          </w:p>
        </w:tc>
        <w:tc>
          <w:tcPr>
            <w:tcW w:w="3685" w:type="dxa"/>
            <w:vAlign w:val="center"/>
          </w:tcPr>
          <w:p w14:paraId="4305C24A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lastRenderedPageBreak/>
              <w:t>23/GCN-BCT ngày 11/01/ 2022</w:t>
            </w:r>
          </w:p>
          <w:p w14:paraId="218D6678" w14:textId="4EFB61CE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Hiệu lực: 11/01/ 2025</w:t>
            </w:r>
          </w:p>
        </w:tc>
      </w:tr>
      <w:tr w:rsidR="006A0C7D" w:rsidRPr="006A0C7D" w14:paraId="6D68427F" w14:textId="77777777" w:rsidTr="00C477D1">
        <w:trPr>
          <w:jc w:val="center"/>
        </w:trPr>
        <w:tc>
          <w:tcPr>
            <w:tcW w:w="567" w:type="dxa"/>
            <w:vAlign w:val="center"/>
          </w:tcPr>
          <w:p w14:paraId="3ED4DBD3" w14:textId="77777777" w:rsidR="00ED2B3E" w:rsidRPr="006A0C7D" w:rsidRDefault="00ED2B3E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0701F404" w14:textId="53CBE2DE" w:rsidR="00ED2B3E" w:rsidRPr="006A0C7D" w:rsidRDefault="00ED2B3E" w:rsidP="00FE71CE">
            <w:pPr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Công ty TNHH Giám định, Định giá và Dịch vụ kỹ thuật Bảo Tín</w:t>
            </w:r>
          </w:p>
        </w:tc>
        <w:tc>
          <w:tcPr>
            <w:tcW w:w="3969" w:type="dxa"/>
            <w:vAlign w:val="center"/>
          </w:tcPr>
          <w:p w14:paraId="70FAE011" w14:textId="4FCB4BAB" w:rsidR="00ED2B3E" w:rsidRPr="006A0C7D" w:rsidRDefault="00ED2B3E" w:rsidP="00FE71CE">
            <w:pPr>
              <w:tabs>
                <w:tab w:val="left" w:pos="510"/>
              </w:tabs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số 15 ngách 69/22 phố Bùi Huy Bích, phường Hoàng Liệt, quận Hoàng Mai, thành phố Hà Nội</w:t>
            </w:r>
          </w:p>
        </w:tc>
        <w:tc>
          <w:tcPr>
            <w:tcW w:w="2694" w:type="dxa"/>
            <w:vAlign w:val="center"/>
          </w:tcPr>
          <w:p w14:paraId="4522C3F9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Hóa học</w:t>
            </w:r>
          </w:p>
          <w:p w14:paraId="61C51407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Sản phẩm; sơn</w:t>
            </w:r>
          </w:p>
          <w:p w14:paraId="6372E93B" w14:textId="609E31F3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QCVN 08:2020/BCT Phương thức: 1, 5</w:t>
            </w:r>
          </w:p>
        </w:tc>
        <w:tc>
          <w:tcPr>
            <w:tcW w:w="3685" w:type="dxa"/>
            <w:vAlign w:val="center"/>
          </w:tcPr>
          <w:p w14:paraId="2FEF1636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1927 /GCN-BCT ngày 26/9/2022</w:t>
            </w:r>
          </w:p>
          <w:p w14:paraId="4A6A5C6B" w14:textId="0233F4C8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Hiệu lực: 26/ 9/ 2024</w:t>
            </w:r>
          </w:p>
        </w:tc>
      </w:tr>
      <w:tr w:rsidR="006A0C7D" w:rsidRPr="006A0C7D" w14:paraId="191F0992" w14:textId="77777777" w:rsidTr="00C477D1">
        <w:trPr>
          <w:jc w:val="center"/>
        </w:trPr>
        <w:tc>
          <w:tcPr>
            <w:tcW w:w="567" w:type="dxa"/>
            <w:vAlign w:val="center"/>
          </w:tcPr>
          <w:p w14:paraId="2D0FC7AB" w14:textId="77777777" w:rsidR="00ED2B3E" w:rsidRPr="006A0C7D" w:rsidRDefault="00ED2B3E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516BC93B" w14:textId="56BEDA6A" w:rsidR="00ED2B3E" w:rsidRPr="006A0C7D" w:rsidRDefault="00ED2B3E" w:rsidP="00FE71CE">
            <w:pPr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Công ty TNHH Chứng nhận và Kiểm định Chất lượng Opacontrol</w:t>
            </w:r>
          </w:p>
        </w:tc>
        <w:tc>
          <w:tcPr>
            <w:tcW w:w="3969" w:type="dxa"/>
            <w:vAlign w:val="center"/>
          </w:tcPr>
          <w:p w14:paraId="2F13BBAB" w14:textId="72CDED12" w:rsidR="00ED2B3E" w:rsidRPr="006A0C7D" w:rsidRDefault="00ED2B3E" w:rsidP="00FE71CE">
            <w:pPr>
              <w:tabs>
                <w:tab w:val="left" w:pos="510"/>
              </w:tabs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Số 25 - 27 Trương Định, phường Trương Định, quận Hai Bà Trưng,      thành phố Hà Nội</w:t>
            </w:r>
          </w:p>
        </w:tc>
        <w:tc>
          <w:tcPr>
            <w:tcW w:w="2694" w:type="dxa"/>
            <w:vAlign w:val="center"/>
          </w:tcPr>
          <w:p w14:paraId="610CC033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Hóa học</w:t>
            </w:r>
          </w:p>
          <w:p w14:paraId="41365DB0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Sản phẩm: sơn; NaOH; NH3; đèn huỳnh quang; Aluminium Chloride</w:t>
            </w:r>
          </w:p>
          <w:p w14:paraId="5DB4F7C3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QCVN 08:2020/BCT;</w:t>
            </w:r>
          </w:p>
          <w:p w14:paraId="0291D0FB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QCVN 02A:2020/BCT</w:t>
            </w:r>
          </w:p>
          <w:p w14:paraId="2F0AD832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QCVN 03A:2020/BCT</w:t>
            </w:r>
          </w:p>
          <w:p w14:paraId="4E14B3AF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QCVN 06A:2020/BCT</w:t>
            </w:r>
          </w:p>
          <w:p w14:paraId="0B3E0FED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QCVN 07A:2020/BCT</w:t>
            </w:r>
          </w:p>
          <w:p w14:paraId="231363CB" w14:textId="66F5B849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Phương thứ:c 1, 5</w:t>
            </w:r>
          </w:p>
        </w:tc>
        <w:tc>
          <w:tcPr>
            <w:tcW w:w="3685" w:type="dxa"/>
            <w:vAlign w:val="center"/>
          </w:tcPr>
          <w:p w14:paraId="7BABA367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1378/GCN-BCT ngày 12/7/2022</w:t>
            </w:r>
          </w:p>
          <w:p w14:paraId="02A8B34A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2947/GCN-BCT ngày  29/12/2022</w:t>
            </w:r>
          </w:p>
          <w:p w14:paraId="39E81FF7" w14:textId="1CF2BD94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iCs w:val="0"/>
                <w:sz w:val="24"/>
                <w:szCs w:val="24"/>
              </w:rPr>
              <w:t>Hiệu lực: 12 tháng 7 năm 2024</w:t>
            </w:r>
          </w:p>
        </w:tc>
      </w:tr>
      <w:tr w:rsidR="006A0C7D" w:rsidRPr="006A0C7D" w14:paraId="59A4579F" w14:textId="77777777" w:rsidTr="00C477D1">
        <w:trPr>
          <w:jc w:val="center"/>
        </w:trPr>
        <w:tc>
          <w:tcPr>
            <w:tcW w:w="567" w:type="dxa"/>
            <w:vAlign w:val="center"/>
          </w:tcPr>
          <w:p w14:paraId="63EC57BC" w14:textId="77777777" w:rsidR="00ED2B3E" w:rsidRPr="006A0C7D" w:rsidRDefault="00ED2B3E" w:rsidP="00FE71CE">
            <w:pPr>
              <w:pStyle w:val="ListParagraph"/>
              <w:numPr>
                <w:ilvl w:val="0"/>
                <w:numId w:val="4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7CEEA687" w14:textId="10C24814" w:rsidR="00ED2B3E" w:rsidRPr="006A0C7D" w:rsidRDefault="00ED2B3E" w:rsidP="00FE71CE">
            <w:pPr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Viện Nghiên cứu Phát triển Tiêu chuẩn Chất lượng</w:t>
            </w:r>
          </w:p>
        </w:tc>
        <w:tc>
          <w:tcPr>
            <w:tcW w:w="3969" w:type="dxa"/>
            <w:vAlign w:val="center"/>
          </w:tcPr>
          <w:p w14:paraId="6A778413" w14:textId="0853EE87" w:rsidR="00ED2B3E" w:rsidRPr="006A0C7D" w:rsidRDefault="00ED2B3E" w:rsidP="00FE71CE">
            <w:pPr>
              <w:tabs>
                <w:tab w:val="left" w:pos="510"/>
              </w:tabs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số 52/46 đường Liên Mạc, phường Liên Mạc, quận Bắc Từ Liêm,           thành phố Hà Nội</w:t>
            </w:r>
          </w:p>
        </w:tc>
        <w:tc>
          <w:tcPr>
            <w:tcW w:w="2694" w:type="dxa"/>
            <w:vAlign w:val="center"/>
          </w:tcPr>
          <w:p w14:paraId="16F25A8E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Hóa học</w:t>
            </w:r>
          </w:p>
          <w:p w14:paraId="6A88C530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sản phẩm: s</w:t>
            </w:r>
            <w:r w:rsidRPr="006A0C7D">
              <w:rPr>
                <w:rFonts w:ascii="Times New Roman" w:hAnsi="Times New Roman" w:hint="eastAsia"/>
                <w:sz w:val="24"/>
                <w:szCs w:val="24"/>
              </w:rPr>
              <w:t>ơ</w:t>
            </w:r>
            <w:r w:rsidRPr="006A0C7D">
              <w:rPr>
                <w:rFonts w:ascii="Times New Roman" w:hAnsi="Times New Roman"/>
                <w:sz w:val="24"/>
                <w:szCs w:val="24"/>
              </w:rPr>
              <w:t>n</w:t>
            </w:r>
          </w:p>
          <w:p w14:paraId="1C01A6D8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QCVN 08:2020/BCT</w:t>
            </w:r>
          </w:p>
          <w:p w14:paraId="0612B0A3" w14:textId="066A6F3C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Ph</w:t>
            </w:r>
            <w:r w:rsidRPr="006A0C7D">
              <w:rPr>
                <w:rFonts w:ascii="Times New Roman" w:hAnsi="Times New Roman" w:hint="eastAsia"/>
                <w:sz w:val="24"/>
                <w:szCs w:val="24"/>
              </w:rPr>
              <w:t>ươ</w:t>
            </w:r>
            <w:r w:rsidRPr="006A0C7D">
              <w:rPr>
                <w:rFonts w:ascii="Times New Roman" w:hAnsi="Times New Roman"/>
                <w:sz w:val="24"/>
                <w:szCs w:val="24"/>
              </w:rPr>
              <w:t>ng thức: 1, 5</w:t>
            </w:r>
          </w:p>
        </w:tc>
        <w:tc>
          <w:tcPr>
            <w:tcW w:w="3685" w:type="dxa"/>
            <w:vAlign w:val="center"/>
          </w:tcPr>
          <w:p w14:paraId="3C39FE34" w14:textId="77777777" w:rsidR="00ED2B3E" w:rsidRPr="006A0C7D" w:rsidRDefault="00ED2B3E" w:rsidP="00FE71C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1924/GCN-BCT ngày 26 /9/2022</w:t>
            </w:r>
          </w:p>
          <w:p w14:paraId="160F07A1" w14:textId="17D9ED94" w:rsidR="00ED2B3E" w:rsidRPr="006A0C7D" w:rsidRDefault="00ED2B3E" w:rsidP="00FE71CE">
            <w:pPr>
              <w:jc w:val="center"/>
              <w:rPr>
                <w:rFonts w:ascii="Times New Roman" w:hAnsi="Times New Roman"/>
                <w:iCs w:val="0"/>
                <w:sz w:val="24"/>
                <w:szCs w:val="24"/>
              </w:rPr>
            </w:pPr>
            <w:r w:rsidRPr="006A0C7D">
              <w:rPr>
                <w:rFonts w:ascii="Times New Roman" w:hAnsi="Times New Roman"/>
                <w:sz w:val="24"/>
                <w:szCs w:val="24"/>
              </w:rPr>
              <w:t>Hiệu lực: 26/ 9/2024</w:t>
            </w:r>
          </w:p>
        </w:tc>
      </w:tr>
    </w:tbl>
    <w:p w14:paraId="34656894" w14:textId="77777777" w:rsidR="002A6E81" w:rsidRDefault="002A6E81" w:rsidP="002A6E81">
      <w:pPr>
        <w:spacing w:before="120"/>
      </w:pPr>
      <w:r w:rsidRPr="000533F8">
        <w:rPr>
          <w:rFonts w:ascii="Times New Roman" w:hAnsi="Times New Roman"/>
          <w:b/>
          <w:bCs w:val="0"/>
          <w:i/>
          <w:iCs w:val="0"/>
          <w:u w:val="single"/>
        </w:rPr>
        <w:t>L</w:t>
      </w:r>
      <w:r w:rsidRPr="000533F8">
        <w:rPr>
          <w:rFonts w:ascii="Times New Roman" w:hAnsi="Times New Roman" w:cs="Arial"/>
          <w:b/>
          <w:bCs w:val="0"/>
          <w:i/>
          <w:iCs w:val="0"/>
          <w:u w:val="single"/>
        </w:rPr>
        <w:t>ư</w:t>
      </w:r>
      <w:r w:rsidRPr="000533F8">
        <w:rPr>
          <w:rFonts w:ascii="Times New Roman" w:hAnsi="Times New Roman"/>
          <w:b/>
          <w:bCs w:val="0"/>
          <w:i/>
          <w:iCs w:val="0"/>
          <w:u w:val="single"/>
        </w:rPr>
        <w:t>u ý:</w:t>
      </w:r>
      <w:r w:rsidRPr="000533F8">
        <w:rPr>
          <w:rFonts w:ascii="Times New Roman" w:hAnsi="Times New Roman"/>
          <w:i/>
          <w:iCs w:val="0"/>
        </w:rPr>
        <w:t xml:space="preserve"> Danh sách này s</w:t>
      </w:r>
      <w:r w:rsidRPr="000533F8">
        <w:rPr>
          <w:rFonts w:ascii="Times New Roman" w:hAnsi="Times New Roman" w:cs="Arial"/>
          <w:i/>
          <w:iCs w:val="0"/>
        </w:rPr>
        <w:t>ẽ</w:t>
      </w:r>
      <w:r w:rsidRPr="000533F8">
        <w:rPr>
          <w:rFonts w:ascii="Times New Roman" w:hAnsi="Times New Roman"/>
          <w:i/>
          <w:iCs w:val="0"/>
        </w:rPr>
        <w:t xml:space="preserve"> </w:t>
      </w:r>
      <w:r w:rsidRPr="000533F8">
        <w:rPr>
          <w:rFonts w:ascii="Times New Roman" w:hAnsi="Times New Roman" w:cs="Arial"/>
          <w:i/>
          <w:iCs w:val="0"/>
        </w:rPr>
        <w:t>đượ</w:t>
      </w:r>
      <w:r w:rsidRPr="000533F8">
        <w:rPr>
          <w:rFonts w:ascii="Times New Roman" w:hAnsi="Times New Roman" w:cs=".VnTime"/>
          <w:i/>
          <w:iCs w:val="0"/>
        </w:rPr>
        <w:t>c</w:t>
      </w:r>
      <w:r w:rsidRPr="000533F8">
        <w:rPr>
          <w:rFonts w:ascii="Times New Roman" w:hAnsi="Times New Roman"/>
          <w:i/>
          <w:iCs w:val="0"/>
        </w:rPr>
        <w:t xml:space="preserve"> c</w:t>
      </w:r>
      <w:r w:rsidRPr="000533F8">
        <w:rPr>
          <w:rFonts w:ascii="Times New Roman" w:hAnsi="Times New Roman" w:cs="Arial"/>
          <w:i/>
          <w:iCs w:val="0"/>
        </w:rPr>
        <w:t>ậ</w:t>
      </w:r>
      <w:r w:rsidRPr="000533F8">
        <w:rPr>
          <w:rFonts w:ascii="Times New Roman" w:hAnsi="Times New Roman" w:cs=".VnTime"/>
          <w:i/>
          <w:iCs w:val="0"/>
        </w:rPr>
        <w:t>p</w:t>
      </w:r>
      <w:r w:rsidRPr="000533F8">
        <w:rPr>
          <w:rFonts w:ascii="Times New Roman" w:hAnsi="Times New Roman"/>
          <w:i/>
          <w:iCs w:val="0"/>
        </w:rPr>
        <w:t xml:space="preserve"> nh</w:t>
      </w:r>
      <w:r w:rsidRPr="000533F8">
        <w:rPr>
          <w:rFonts w:ascii="Times New Roman" w:hAnsi="Times New Roman" w:cs="Arial"/>
          <w:i/>
          <w:iCs w:val="0"/>
        </w:rPr>
        <w:t>ậ</w:t>
      </w:r>
      <w:r w:rsidRPr="000533F8">
        <w:rPr>
          <w:rFonts w:ascii="Times New Roman" w:hAnsi="Times New Roman" w:cs=".VnTime"/>
          <w:i/>
          <w:iCs w:val="0"/>
        </w:rPr>
        <w:t>t</w:t>
      </w:r>
      <w:r w:rsidRPr="000533F8">
        <w:rPr>
          <w:rFonts w:ascii="Times New Roman" w:hAnsi="Times New Roman"/>
          <w:i/>
          <w:iCs w:val="0"/>
        </w:rPr>
        <w:t xml:space="preserve"> khi có thay </w:t>
      </w:r>
      <w:r w:rsidRPr="000533F8">
        <w:rPr>
          <w:rFonts w:ascii="Times New Roman" w:hAnsi="Times New Roman" w:cs="Arial"/>
          <w:i/>
          <w:iCs w:val="0"/>
        </w:rPr>
        <w:t>đổ</w:t>
      </w:r>
      <w:r w:rsidRPr="000533F8">
        <w:rPr>
          <w:rFonts w:ascii="Times New Roman" w:hAnsi="Times New Roman" w:cs=".VnTime"/>
          <w:i/>
          <w:iCs w:val="0"/>
        </w:rPr>
        <w:t>i</w:t>
      </w:r>
      <w:r w:rsidRPr="000533F8">
        <w:rPr>
          <w:rFonts w:ascii="Times New Roman" w:hAnsi="Times New Roman"/>
          <w:i/>
          <w:iCs w:val="0"/>
        </w:rPr>
        <w:t>.</w:t>
      </w:r>
    </w:p>
    <w:p w14:paraId="2F46057A" w14:textId="77777777" w:rsidR="005543FC" w:rsidRDefault="005543FC" w:rsidP="002028F8">
      <w:pPr>
        <w:spacing w:before="120"/>
      </w:pPr>
    </w:p>
    <w:sectPr w:rsidR="005543FC" w:rsidSect="00AC1AB1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7964"/>
    <w:multiLevelType w:val="hybridMultilevel"/>
    <w:tmpl w:val="7A4AF93A"/>
    <w:lvl w:ilvl="0" w:tplc="B734FCFE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4BE84C58"/>
    <w:multiLevelType w:val="hybridMultilevel"/>
    <w:tmpl w:val="7A4AF93A"/>
    <w:lvl w:ilvl="0" w:tplc="B734FCF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46B5D"/>
    <w:multiLevelType w:val="hybridMultilevel"/>
    <w:tmpl w:val="FE4EA120"/>
    <w:lvl w:ilvl="0" w:tplc="C8D8A47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0513E"/>
    <w:multiLevelType w:val="hybridMultilevel"/>
    <w:tmpl w:val="7A4AF93A"/>
    <w:lvl w:ilvl="0" w:tplc="B734FCFE">
      <w:start w:val="1"/>
      <w:numFmt w:val="decimal"/>
      <w:lvlText w:val="%1"/>
      <w:lvlJc w:val="center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EB5"/>
    <w:rsid w:val="000158D3"/>
    <w:rsid w:val="00057B12"/>
    <w:rsid w:val="00062768"/>
    <w:rsid w:val="00071599"/>
    <w:rsid w:val="000A488A"/>
    <w:rsid w:val="000A655D"/>
    <w:rsid w:val="000B6B90"/>
    <w:rsid w:val="00113ECB"/>
    <w:rsid w:val="0011482C"/>
    <w:rsid w:val="00140E1A"/>
    <w:rsid w:val="001750B6"/>
    <w:rsid w:val="001C4157"/>
    <w:rsid w:val="001D0A3F"/>
    <w:rsid w:val="001F0E10"/>
    <w:rsid w:val="00201A07"/>
    <w:rsid w:val="002028F8"/>
    <w:rsid w:val="002332CB"/>
    <w:rsid w:val="0024313E"/>
    <w:rsid w:val="002A6E81"/>
    <w:rsid w:val="002C3591"/>
    <w:rsid w:val="00335D0A"/>
    <w:rsid w:val="00392505"/>
    <w:rsid w:val="003B2D2A"/>
    <w:rsid w:val="003B3D0D"/>
    <w:rsid w:val="003C7831"/>
    <w:rsid w:val="0042135E"/>
    <w:rsid w:val="00476AF5"/>
    <w:rsid w:val="00480EB5"/>
    <w:rsid w:val="004F188D"/>
    <w:rsid w:val="005543FC"/>
    <w:rsid w:val="00575B33"/>
    <w:rsid w:val="005B074F"/>
    <w:rsid w:val="006A0C7D"/>
    <w:rsid w:val="006C7E54"/>
    <w:rsid w:val="007130EB"/>
    <w:rsid w:val="00714563"/>
    <w:rsid w:val="007D232C"/>
    <w:rsid w:val="00842D45"/>
    <w:rsid w:val="0085072E"/>
    <w:rsid w:val="00852340"/>
    <w:rsid w:val="00873468"/>
    <w:rsid w:val="008B3A8E"/>
    <w:rsid w:val="00941A8F"/>
    <w:rsid w:val="0094736F"/>
    <w:rsid w:val="00952D16"/>
    <w:rsid w:val="0097426A"/>
    <w:rsid w:val="009C4A62"/>
    <w:rsid w:val="00A05B31"/>
    <w:rsid w:val="00A13C66"/>
    <w:rsid w:val="00A729E0"/>
    <w:rsid w:val="00A92C92"/>
    <w:rsid w:val="00AC1AB1"/>
    <w:rsid w:val="00AD5FAD"/>
    <w:rsid w:val="00BA3D3F"/>
    <w:rsid w:val="00C07357"/>
    <w:rsid w:val="00C17AE7"/>
    <w:rsid w:val="00C41EF7"/>
    <w:rsid w:val="00C477D1"/>
    <w:rsid w:val="00D04A02"/>
    <w:rsid w:val="00D769B8"/>
    <w:rsid w:val="00DB5409"/>
    <w:rsid w:val="00DC5A40"/>
    <w:rsid w:val="00DF7BE5"/>
    <w:rsid w:val="00E448CA"/>
    <w:rsid w:val="00E44DA0"/>
    <w:rsid w:val="00ED2B3E"/>
    <w:rsid w:val="00ED4197"/>
    <w:rsid w:val="00EF138F"/>
    <w:rsid w:val="00F46A68"/>
    <w:rsid w:val="00F52F7F"/>
    <w:rsid w:val="00F62D25"/>
    <w:rsid w:val="00FE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20638E"/>
  <w15:docId w15:val="{1C6A2BBA-BE2C-4B1C-BACF-6D1026B53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B1"/>
    <w:pPr>
      <w:spacing w:after="0" w:line="240" w:lineRule="auto"/>
    </w:pPr>
    <w:rPr>
      <w:rFonts w:ascii=".VnTime" w:eastAsia="Times New Roman" w:hAnsi=".VnTime" w:cs="Times New Roman"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1A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543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543F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543FC"/>
    <w:rPr>
      <w:rFonts w:ascii=".VnTime" w:eastAsia="Times New Roman" w:hAnsi=".VnTime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543FC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543FC"/>
    <w:rPr>
      <w:rFonts w:ascii=".VnTime" w:eastAsia="Times New Roman" w:hAnsi=".VnTime" w:cs="Times New Roman"/>
      <w:b/>
      <w:bCs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43F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43FC"/>
    <w:rPr>
      <w:rFonts w:ascii="Segoe UI" w:eastAsia="Times New Roman" w:hAnsi="Segoe UI" w:cs="Segoe UI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D4716-0BD3-49D5-A9B1-D17A0D805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lactd</dc:creator>
  <cp:lastModifiedBy>Tien (Nguyen Trong Tien)</cp:lastModifiedBy>
  <cp:revision>27</cp:revision>
  <cp:lastPrinted>2022-04-14T09:16:00Z</cp:lastPrinted>
  <dcterms:created xsi:type="dcterms:W3CDTF">2022-04-18T09:57:00Z</dcterms:created>
  <dcterms:modified xsi:type="dcterms:W3CDTF">2023-03-29T08:39:00Z</dcterms:modified>
</cp:coreProperties>
</file>