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46E5" w14:textId="77777777" w:rsidR="004658CE" w:rsidRPr="001642BB" w:rsidRDefault="004658CE" w:rsidP="004658CE">
      <w:pPr>
        <w:pStyle w:val="Heading6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1642BB">
        <w:rPr>
          <w:rFonts w:ascii="Times New Roman" w:hAnsi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5D2FF258" wp14:editId="1370F95B">
            <wp:simplePos x="0" y="0"/>
            <wp:positionH relativeFrom="column">
              <wp:posOffset>874395</wp:posOffset>
            </wp:positionH>
            <wp:positionV relativeFrom="paragraph">
              <wp:posOffset>-59055</wp:posOffset>
            </wp:positionV>
            <wp:extent cx="3457575" cy="579120"/>
            <wp:effectExtent l="0" t="0" r="9525" b="0"/>
            <wp:wrapSquare wrapText="bothSides"/>
            <wp:docPr id="727611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B94D6" w14:textId="77777777" w:rsidR="004658CE" w:rsidRPr="001642BB" w:rsidRDefault="004658CE" w:rsidP="004658CE">
      <w:pPr>
        <w:pStyle w:val="Heading6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14:paraId="7FA9A0D1" w14:textId="77777777" w:rsidR="004658CE" w:rsidRPr="001642BB" w:rsidRDefault="004658CE" w:rsidP="004658CE">
      <w:pPr>
        <w:pStyle w:val="Heading6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14:paraId="298B7248" w14:textId="77777777" w:rsidR="004658CE" w:rsidRDefault="004658CE" w:rsidP="004658CE">
      <w:pPr>
        <w:pStyle w:val="Heading6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1BD8A340" w14:textId="77777777" w:rsidR="004658CE" w:rsidRPr="004658CE" w:rsidRDefault="004658CE" w:rsidP="004658CE">
      <w:pPr>
        <w:rPr>
          <w:lang w:eastAsia="x-none"/>
        </w:rPr>
      </w:pPr>
    </w:p>
    <w:p w14:paraId="65ABED79" w14:textId="77777777" w:rsidR="004658CE" w:rsidRPr="001642BB" w:rsidRDefault="004658CE" w:rsidP="004658CE">
      <w:pPr>
        <w:pStyle w:val="Heading6"/>
        <w:spacing w:before="0" w:after="0"/>
        <w:jc w:val="center"/>
        <w:rPr>
          <w:rFonts w:ascii="Times New Roman" w:hAnsi="Times New Roman"/>
          <w:sz w:val="30"/>
          <w:szCs w:val="30"/>
        </w:rPr>
      </w:pPr>
      <w:r w:rsidRPr="001642BB">
        <w:rPr>
          <w:rFonts w:ascii="Times New Roman" w:hAnsi="Times New Roman"/>
          <w:sz w:val="30"/>
          <w:szCs w:val="30"/>
        </w:rPr>
        <w:t>CH</w:t>
      </w:r>
      <w:r w:rsidRPr="001642BB">
        <w:rPr>
          <w:rFonts w:ascii="Times New Roman" w:hAnsi="Times New Roman"/>
          <w:sz w:val="30"/>
          <w:szCs w:val="30"/>
          <w:lang w:val="vi-VN"/>
        </w:rPr>
        <w:t>ƯƠNG TRÌNH</w:t>
      </w:r>
    </w:p>
    <w:p w14:paraId="0FC23970" w14:textId="706EC69E" w:rsidR="004658CE" w:rsidRPr="001642BB" w:rsidRDefault="004658CE" w:rsidP="004658CE">
      <w:pPr>
        <w:pStyle w:val="Heading6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HỘI NGHỊ XÚC TIẾN THƯƠNG MẠI VÀ KẾT NỐI GIAO THƯƠNG DOANH NGHIỆP VIỆT NAM – TRUNG QUỐC TRONG LĨNH VỰC NÔNG SẢN, TH</w:t>
      </w:r>
      <w:r w:rsidR="00847B06">
        <w:rPr>
          <w:rFonts w:ascii="Times New Roman" w:hAnsi="Times New Roman"/>
          <w:sz w:val="28"/>
          <w:szCs w:val="28"/>
        </w:rPr>
        <w:t>ỦY SẢN</w:t>
      </w:r>
    </w:p>
    <w:p w14:paraId="2922488B" w14:textId="0AD919C0" w:rsidR="004658CE" w:rsidRPr="001642BB" w:rsidRDefault="004658CE" w:rsidP="004658CE">
      <w:pPr>
        <w:jc w:val="center"/>
        <w:rPr>
          <w:i/>
          <w:sz w:val="26"/>
          <w:szCs w:val="26"/>
          <w:lang w:eastAsia="x-none"/>
        </w:rPr>
      </w:pPr>
      <w:r>
        <w:rPr>
          <w:i/>
          <w:sz w:val="26"/>
          <w:szCs w:val="26"/>
          <w:lang w:eastAsia="x-none"/>
        </w:rPr>
        <w:t>Thời gian: 14h00 - 17h00 ngày 22 tháng 11 năm 2023 (thứ Tư)</w:t>
      </w:r>
    </w:p>
    <w:p w14:paraId="2345C195" w14:textId="57B9AC6A" w:rsidR="004658CE" w:rsidRDefault="004658CE" w:rsidP="004658CE">
      <w:pPr>
        <w:spacing w:after="120"/>
        <w:jc w:val="center"/>
        <w:rPr>
          <w:i/>
          <w:sz w:val="26"/>
          <w:szCs w:val="26"/>
          <w:lang w:eastAsia="x-none"/>
        </w:rPr>
      </w:pPr>
      <w:r w:rsidRPr="001642BB">
        <w:rPr>
          <w:i/>
          <w:sz w:val="26"/>
          <w:szCs w:val="26"/>
          <w:lang w:eastAsia="x-none"/>
        </w:rPr>
        <w:t xml:space="preserve">Địa điểm: </w:t>
      </w:r>
      <w:r>
        <w:rPr>
          <w:i/>
          <w:sz w:val="26"/>
          <w:szCs w:val="26"/>
          <w:lang w:eastAsia="x-none"/>
        </w:rPr>
        <w:t xml:space="preserve">Phòng Hội nghị tầng 2, Trung tâm Triển lãm và Hội nghị Sài Gòn (SECC), 799 Nguyễn Văn Linh, Quận 7, TP. Hồ Chí Minh </w:t>
      </w:r>
    </w:p>
    <w:p w14:paraId="16809391" w14:textId="24FD124C" w:rsidR="000909BB" w:rsidRPr="000909BB" w:rsidRDefault="000909BB" w:rsidP="004658CE">
      <w:pPr>
        <w:spacing w:after="120"/>
        <w:jc w:val="center"/>
        <w:rPr>
          <w:iCs/>
          <w:sz w:val="26"/>
          <w:szCs w:val="26"/>
          <w:lang w:eastAsia="x-none"/>
        </w:rPr>
      </w:pPr>
      <w:r>
        <w:rPr>
          <w:iCs/>
          <w:sz w:val="26"/>
          <w:szCs w:val="26"/>
          <w:lang w:eastAsia="x-none"/>
        </w:rPr>
        <w:t>Quy mô: 200 khách; Ngôn ngữ: Việt – Trung (dịch đuổi)</w:t>
      </w:r>
    </w:p>
    <w:p w14:paraId="462036BD" w14:textId="77777777" w:rsidR="004658CE" w:rsidRDefault="004658CE" w:rsidP="004658CE">
      <w:pPr>
        <w:spacing w:after="120"/>
        <w:jc w:val="center"/>
        <w:rPr>
          <w:i/>
          <w:sz w:val="26"/>
          <w:szCs w:val="26"/>
          <w:lang w:eastAsia="x-none"/>
        </w:rPr>
      </w:pPr>
      <w:r>
        <w:rPr>
          <w:i/>
          <w:sz w:val="26"/>
          <w:szCs w:val="26"/>
          <w:lang w:eastAsia="x-none"/>
        </w:rPr>
        <w:t>------------------</w:t>
      </w:r>
    </w:p>
    <w:p w14:paraId="5CE0C0AF" w14:textId="77777777" w:rsidR="004658CE" w:rsidRDefault="004658CE" w:rsidP="004658CE">
      <w:pPr>
        <w:spacing w:after="120"/>
        <w:jc w:val="center"/>
        <w:rPr>
          <w:i/>
          <w:sz w:val="26"/>
          <w:szCs w:val="26"/>
          <w:lang w:eastAsia="x-none"/>
        </w:rPr>
      </w:pPr>
    </w:p>
    <w:p w14:paraId="57DE5AF3" w14:textId="77777777" w:rsidR="004658CE" w:rsidRPr="001642BB" w:rsidRDefault="004658CE" w:rsidP="004658CE">
      <w:pPr>
        <w:spacing w:after="120"/>
        <w:jc w:val="center"/>
        <w:rPr>
          <w:i/>
          <w:sz w:val="26"/>
          <w:szCs w:val="26"/>
          <w:lang w:eastAsia="x-none"/>
        </w:rPr>
      </w:pPr>
    </w:p>
    <w:tbl>
      <w:tblPr>
        <w:tblW w:w="90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6930"/>
      </w:tblGrid>
      <w:tr w:rsidR="004658CE" w:rsidRPr="001642BB" w14:paraId="7C382589" w14:textId="77777777" w:rsidTr="00A82274">
        <w:trPr>
          <w:trHeight w:val="431"/>
        </w:trPr>
        <w:tc>
          <w:tcPr>
            <w:tcW w:w="2160" w:type="dxa"/>
          </w:tcPr>
          <w:p w14:paraId="354CD31D" w14:textId="77777777" w:rsidR="004658CE" w:rsidRPr="001642BB" w:rsidRDefault="004658CE" w:rsidP="00A82274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6930" w:type="dxa"/>
          </w:tcPr>
          <w:p w14:paraId="5F4BDBB2" w14:textId="77777777" w:rsidR="004658CE" w:rsidRPr="001642BB" w:rsidRDefault="004658CE" w:rsidP="00A82274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b/>
                <w:sz w:val="26"/>
                <w:szCs w:val="26"/>
              </w:rPr>
            </w:pPr>
            <w:r w:rsidRPr="001642BB">
              <w:rPr>
                <w:b/>
                <w:sz w:val="26"/>
                <w:szCs w:val="26"/>
              </w:rPr>
              <w:t xml:space="preserve">Nội dung hoạt động </w:t>
            </w:r>
          </w:p>
        </w:tc>
      </w:tr>
      <w:tr w:rsidR="004658CE" w:rsidRPr="001642BB" w14:paraId="2DD8CCFB" w14:textId="77777777" w:rsidTr="00A82274">
        <w:trPr>
          <w:trHeight w:val="500"/>
        </w:trPr>
        <w:tc>
          <w:tcPr>
            <w:tcW w:w="2160" w:type="dxa"/>
          </w:tcPr>
          <w:p w14:paraId="1104EBDD" w14:textId="52D6DB07" w:rsidR="004658CE" w:rsidRPr="001642BB" w:rsidRDefault="004658CE" w:rsidP="00A822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 – 14h30</w:t>
            </w:r>
          </w:p>
          <w:p w14:paraId="04D930C4" w14:textId="77777777" w:rsidR="004658CE" w:rsidRPr="001642BB" w:rsidRDefault="004658CE" w:rsidP="00A8227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642B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930" w:type="dxa"/>
          </w:tcPr>
          <w:p w14:paraId="1B307A84" w14:textId="77777777" w:rsidR="004658CE" w:rsidRPr="001642BB" w:rsidRDefault="004658CE" w:rsidP="00A82274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Đón tiếp đại biểu</w:t>
            </w:r>
          </w:p>
        </w:tc>
      </w:tr>
      <w:tr w:rsidR="004658CE" w:rsidRPr="001642BB" w14:paraId="01C74D9C" w14:textId="77777777" w:rsidTr="00A82274">
        <w:trPr>
          <w:trHeight w:val="500"/>
        </w:trPr>
        <w:tc>
          <w:tcPr>
            <w:tcW w:w="2160" w:type="dxa"/>
          </w:tcPr>
          <w:p w14:paraId="713C8768" w14:textId="77777777" w:rsidR="004658CE" w:rsidRDefault="004658CE" w:rsidP="00A822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14h30 – 14h40</w:t>
            </w:r>
          </w:p>
        </w:tc>
        <w:tc>
          <w:tcPr>
            <w:tcW w:w="6930" w:type="dxa"/>
          </w:tcPr>
          <w:p w14:paraId="3A2392E6" w14:textId="77777777" w:rsidR="004658CE" w:rsidRDefault="004658CE" w:rsidP="00A82274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Tuyên bố lý do, giới thiệu đại biểu</w:t>
            </w:r>
          </w:p>
        </w:tc>
      </w:tr>
      <w:tr w:rsidR="004658CE" w:rsidRPr="00574BF5" w14:paraId="4FDE5E44" w14:textId="77777777" w:rsidTr="00A82274">
        <w:trPr>
          <w:trHeight w:val="500"/>
        </w:trPr>
        <w:tc>
          <w:tcPr>
            <w:tcW w:w="2160" w:type="dxa"/>
          </w:tcPr>
          <w:p w14:paraId="55F91B28" w14:textId="77777777" w:rsidR="004658CE" w:rsidRDefault="004658CE" w:rsidP="00A822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14h40 – 14h50</w:t>
            </w:r>
          </w:p>
        </w:tc>
        <w:tc>
          <w:tcPr>
            <w:tcW w:w="6930" w:type="dxa"/>
          </w:tcPr>
          <w:p w14:paraId="5093C44B" w14:textId="2885F5E0" w:rsidR="004658CE" w:rsidRPr="004B27C1" w:rsidRDefault="004658CE" w:rsidP="00A82274">
            <w:pPr>
              <w:spacing w:line="360" w:lineRule="auto"/>
              <w:jc w:val="both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Phát biểu Khai mạc </w:t>
            </w:r>
            <w:r w:rsidR="001D5303">
              <w:rPr>
                <w:rFonts w:eastAsia="SimSun"/>
                <w:iCs/>
                <w:sz w:val="26"/>
                <w:szCs w:val="26"/>
                <w:lang w:val="es-ES"/>
              </w:rPr>
              <w:t>đại diện</w:t>
            </w:r>
            <w:r>
              <w:rPr>
                <w:rFonts w:eastAsia="SimSun"/>
                <w:iCs/>
                <w:sz w:val="26"/>
                <w:szCs w:val="26"/>
                <w:lang w:val="es-ES"/>
              </w:rPr>
              <w:t xml:space="preserve"> Cục Xúc tiến thương mại</w:t>
            </w:r>
          </w:p>
        </w:tc>
      </w:tr>
      <w:tr w:rsidR="004658CE" w:rsidRPr="001642BB" w14:paraId="47A016F0" w14:textId="77777777" w:rsidTr="00A82274">
        <w:trPr>
          <w:trHeight w:val="500"/>
        </w:trPr>
        <w:tc>
          <w:tcPr>
            <w:tcW w:w="2160" w:type="dxa"/>
          </w:tcPr>
          <w:p w14:paraId="20D33B8F" w14:textId="77777777" w:rsidR="004658CE" w:rsidRDefault="004658CE" w:rsidP="00A822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14h50 – 15h00</w:t>
            </w:r>
          </w:p>
        </w:tc>
        <w:tc>
          <w:tcPr>
            <w:tcW w:w="6930" w:type="dxa"/>
          </w:tcPr>
          <w:p w14:paraId="62A0A328" w14:textId="3B009D59" w:rsidR="004658CE" w:rsidRDefault="00C610FF" w:rsidP="00A82274">
            <w:pPr>
              <w:spacing w:line="360" w:lineRule="auto"/>
              <w:jc w:val="both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>Phát biểu của đại diện Sở Thương mại tỉnh Quý Châu (Trung Quốc)</w:t>
            </w:r>
          </w:p>
        </w:tc>
      </w:tr>
      <w:tr w:rsidR="00C610FF" w:rsidRPr="001642BB" w14:paraId="49664812" w14:textId="77777777" w:rsidTr="00A82274">
        <w:trPr>
          <w:trHeight w:val="500"/>
        </w:trPr>
        <w:tc>
          <w:tcPr>
            <w:tcW w:w="2160" w:type="dxa"/>
          </w:tcPr>
          <w:p w14:paraId="46DD0C76" w14:textId="5E6ACDAE" w:rsidR="00C610FF" w:rsidRDefault="00C610FF" w:rsidP="00A822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15h00 – 15h10</w:t>
            </w:r>
          </w:p>
        </w:tc>
        <w:tc>
          <w:tcPr>
            <w:tcW w:w="6930" w:type="dxa"/>
          </w:tcPr>
          <w:p w14:paraId="2933F5B7" w14:textId="7BC09CC8" w:rsidR="00C610FF" w:rsidRDefault="00C610FF" w:rsidP="00A82274">
            <w:pPr>
              <w:spacing w:line="360" w:lineRule="auto"/>
              <w:jc w:val="both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>Phát biểu của Tham tán Thương mại Đại sứ quán Việt Nam tại Trung Quốc</w:t>
            </w:r>
          </w:p>
        </w:tc>
      </w:tr>
      <w:tr w:rsidR="004658CE" w:rsidRPr="004B27C1" w14:paraId="0991508B" w14:textId="77777777" w:rsidTr="00A82274">
        <w:trPr>
          <w:trHeight w:val="500"/>
        </w:trPr>
        <w:tc>
          <w:tcPr>
            <w:tcW w:w="2160" w:type="dxa"/>
          </w:tcPr>
          <w:p w14:paraId="41CEA48B" w14:textId="2EC8648F" w:rsidR="004658CE" w:rsidRDefault="004658CE" w:rsidP="00A822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</w:t>
            </w:r>
            <w:r w:rsidR="00C610F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 – 17h00</w:t>
            </w:r>
          </w:p>
        </w:tc>
        <w:tc>
          <w:tcPr>
            <w:tcW w:w="6930" w:type="dxa"/>
          </w:tcPr>
          <w:p w14:paraId="2F8B2EDB" w14:textId="1A51588B" w:rsidR="004658CE" w:rsidRDefault="004658CE" w:rsidP="00A82274">
            <w:pPr>
              <w:spacing w:line="360" w:lineRule="auto"/>
              <w:jc w:val="both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>Giao thương doanh nghiệp Việt Nam – Trung Quốc</w:t>
            </w:r>
          </w:p>
        </w:tc>
      </w:tr>
      <w:tr w:rsidR="004658CE" w:rsidRPr="004B27C1" w14:paraId="431B54F8" w14:textId="77777777" w:rsidTr="00A82274">
        <w:trPr>
          <w:trHeight w:val="500"/>
        </w:trPr>
        <w:tc>
          <w:tcPr>
            <w:tcW w:w="2160" w:type="dxa"/>
          </w:tcPr>
          <w:p w14:paraId="26CB94D4" w14:textId="77777777" w:rsidR="004658CE" w:rsidRDefault="004658CE" w:rsidP="00A822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17h00</w:t>
            </w:r>
          </w:p>
        </w:tc>
        <w:tc>
          <w:tcPr>
            <w:tcW w:w="6930" w:type="dxa"/>
          </w:tcPr>
          <w:p w14:paraId="6B19428F" w14:textId="77777777" w:rsidR="004658CE" w:rsidRDefault="004658CE" w:rsidP="00A82274">
            <w:pPr>
              <w:spacing w:line="360" w:lineRule="auto"/>
              <w:jc w:val="both"/>
              <w:rPr>
                <w:rFonts w:eastAsia="SimSun"/>
                <w:iCs/>
                <w:sz w:val="26"/>
                <w:szCs w:val="26"/>
                <w:lang w:val="es-ES"/>
              </w:rPr>
            </w:pPr>
            <w:r>
              <w:rPr>
                <w:rFonts w:eastAsia="SimSun"/>
                <w:iCs/>
                <w:sz w:val="26"/>
                <w:szCs w:val="26"/>
                <w:lang w:val="es-ES"/>
              </w:rPr>
              <w:t>Kết thúc chương trình</w:t>
            </w:r>
          </w:p>
        </w:tc>
      </w:tr>
    </w:tbl>
    <w:p w14:paraId="0A979307" w14:textId="77777777" w:rsidR="004658CE" w:rsidRDefault="004658CE" w:rsidP="004658CE">
      <w:pPr>
        <w:pStyle w:val="NormalWeb"/>
        <w:shd w:val="clear" w:color="auto" w:fill="FDFCFB"/>
        <w:spacing w:before="0" w:beforeAutospacing="0" w:after="0" w:afterAutospacing="0"/>
        <w:jc w:val="both"/>
        <w:rPr>
          <w:b/>
          <w:sz w:val="23"/>
          <w:szCs w:val="23"/>
        </w:rPr>
      </w:pPr>
    </w:p>
    <w:p w14:paraId="73F01A5A" w14:textId="77777777" w:rsidR="004658CE" w:rsidRDefault="004658CE" w:rsidP="004658CE"/>
    <w:p w14:paraId="105842B2" w14:textId="77777777" w:rsidR="004F68E8" w:rsidRDefault="004F68E8"/>
    <w:sectPr w:rsidR="004F68E8" w:rsidSect="004658CE">
      <w:footerReference w:type="even" r:id="rId7"/>
      <w:footerReference w:type="default" r:id="rId8"/>
      <w:pgSz w:w="11907" w:h="16839" w:code="9"/>
      <w:pgMar w:top="1080" w:right="1134" w:bottom="249" w:left="1701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29FE" w14:textId="77777777" w:rsidR="006558B0" w:rsidRDefault="006558B0">
      <w:r>
        <w:separator/>
      </w:r>
    </w:p>
  </w:endnote>
  <w:endnote w:type="continuationSeparator" w:id="0">
    <w:p w14:paraId="46B2CF2F" w14:textId="77777777" w:rsidR="006558B0" w:rsidRDefault="0065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D44C" w14:textId="77777777" w:rsidR="006F2711" w:rsidRDefault="00000000" w:rsidP="00C32B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4F694F" w14:textId="77777777" w:rsidR="006F2711" w:rsidRDefault="006F2711" w:rsidP="00C32B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C4DF" w14:textId="77777777" w:rsidR="006F2711" w:rsidRDefault="006F2711" w:rsidP="00C32B8E">
    <w:pPr>
      <w:pStyle w:val="Footer"/>
      <w:framePr w:wrap="around" w:vAnchor="text" w:hAnchor="margin" w:xAlign="right" w:y="1"/>
      <w:rPr>
        <w:rStyle w:val="PageNumber"/>
      </w:rPr>
    </w:pPr>
  </w:p>
  <w:p w14:paraId="7181709B" w14:textId="77777777" w:rsidR="006F2711" w:rsidRDefault="00000000" w:rsidP="00297308">
    <w:pPr>
      <w:pStyle w:val="Footer"/>
      <w:tabs>
        <w:tab w:val="clear" w:pos="4320"/>
        <w:tab w:val="clear" w:pos="8640"/>
        <w:tab w:val="left" w:pos="235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00A7" w14:textId="77777777" w:rsidR="006558B0" w:rsidRDefault="006558B0">
      <w:r>
        <w:separator/>
      </w:r>
    </w:p>
  </w:footnote>
  <w:footnote w:type="continuationSeparator" w:id="0">
    <w:p w14:paraId="447AC292" w14:textId="77777777" w:rsidR="006558B0" w:rsidRDefault="00655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CE"/>
    <w:rsid w:val="000648A1"/>
    <w:rsid w:val="000909BB"/>
    <w:rsid w:val="001D5303"/>
    <w:rsid w:val="004658CE"/>
    <w:rsid w:val="004F68E8"/>
    <w:rsid w:val="006558B0"/>
    <w:rsid w:val="006F2711"/>
    <w:rsid w:val="00847B06"/>
    <w:rsid w:val="00C610FF"/>
    <w:rsid w:val="00D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A988"/>
  <w15:chartTrackingRefBased/>
  <w15:docId w15:val="{326E54D7-6359-4729-88DE-4C7512E2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8CE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4658CE"/>
    <w:rPr>
      <w:rFonts w:ascii="Calibri" w:eastAsia="Times New Roman" w:hAnsi="Calibri" w:cs="Times New Roman"/>
      <w:b/>
      <w:bCs/>
      <w:sz w:val="20"/>
      <w:szCs w:val="20"/>
      <w:lang w:eastAsia="x-none"/>
    </w:rPr>
  </w:style>
  <w:style w:type="paragraph" w:styleId="Footer">
    <w:name w:val="footer"/>
    <w:basedOn w:val="Normal"/>
    <w:link w:val="FooterChar"/>
    <w:rsid w:val="004658CE"/>
    <w:pPr>
      <w:tabs>
        <w:tab w:val="center" w:pos="4320"/>
        <w:tab w:val="right" w:pos="8640"/>
      </w:tabs>
    </w:pPr>
    <w:rPr>
      <w:rFonts w:eastAsia="Calibri"/>
      <w:sz w:val="26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4658CE"/>
    <w:rPr>
      <w:rFonts w:ascii="Times New Roman" w:eastAsia="Calibri" w:hAnsi="Times New Roman" w:cs="Times New Roman"/>
      <w:sz w:val="26"/>
      <w:szCs w:val="20"/>
      <w:lang w:val="x-none" w:eastAsia="x-none"/>
    </w:rPr>
  </w:style>
  <w:style w:type="character" w:styleId="PageNumber">
    <w:name w:val="page number"/>
    <w:basedOn w:val="DefaultParagraphFont"/>
    <w:rsid w:val="004658CE"/>
  </w:style>
  <w:style w:type="paragraph" w:styleId="NormalWeb">
    <w:name w:val="Normal (Web)"/>
    <w:basedOn w:val="Normal"/>
    <w:uiPriority w:val="99"/>
    <w:unhideWhenUsed/>
    <w:rsid w:val="004658CE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 VIET ANH</dc:creator>
  <cp:keywords/>
  <dc:description/>
  <cp:lastModifiedBy>minhhangnguyen0892@gmail.com</cp:lastModifiedBy>
  <cp:revision>2</cp:revision>
  <cp:lastPrinted>2023-11-13T08:54:00Z</cp:lastPrinted>
  <dcterms:created xsi:type="dcterms:W3CDTF">2023-11-15T02:28:00Z</dcterms:created>
  <dcterms:modified xsi:type="dcterms:W3CDTF">2023-11-15T02:28:00Z</dcterms:modified>
</cp:coreProperties>
</file>