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175" w:type="dxa"/>
        <w:tblLayout w:type="fixed"/>
        <w:tblLook w:val="04A0" w:firstRow="1" w:lastRow="0" w:firstColumn="1" w:lastColumn="0" w:noHBand="0" w:noVBand="1"/>
      </w:tblPr>
      <w:tblGrid>
        <w:gridCol w:w="4678"/>
        <w:gridCol w:w="9497"/>
      </w:tblGrid>
      <w:tr w:rsidR="00A9291A" w:rsidTr="00216AB5">
        <w:tc>
          <w:tcPr>
            <w:tcW w:w="4678" w:type="dxa"/>
            <w:shd w:val="clear" w:color="auto" w:fill="auto"/>
          </w:tcPr>
          <w:p w:rsidR="00A9291A" w:rsidRDefault="00A9291A" w:rsidP="00216AB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BỘ CÔNG THƯ</w:t>
            </w:r>
            <w:r>
              <w:rPr>
                <w:rFonts w:ascii="Times New Roman" w:hAnsi="Times New Roman" w:cs="Times New Roman"/>
                <w:sz w:val="28"/>
                <w:szCs w:val="28"/>
              </w:rPr>
              <w:softHyphen/>
              <w:t>ƠNG</w:t>
            </w:r>
          </w:p>
          <w:p w:rsidR="00A9291A" w:rsidRDefault="00A9291A" w:rsidP="00216AB5">
            <w:pPr>
              <w:spacing w:after="0" w:line="24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VỤ TỔ CHỨC CÁN BỘ</w:t>
            </w:r>
          </w:p>
        </w:tc>
        <w:tc>
          <w:tcPr>
            <w:tcW w:w="9497" w:type="dxa"/>
            <w:shd w:val="clear" w:color="auto" w:fill="auto"/>
          </w:tcPr>
          <w:p w:rsidR="00A9291A" w:rsidRDefault="00A9291A" w:rsidP="00216AB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CỘNG HÒA XÃ HỘI CHỦ NGHĨA VIỆT NAM</w:t>
            </w:r>
          </w:p>
          <w:p w:rsidR="00A9291A" w:rsidRDefault="00A9291A" w:rsidP="00216AB5">
            <w:pPr>
              <w:spacing w:after="0" w:line="24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Độc lập - Tự do - Hạnh phúc</w:t>
            </w:r>
          </w:p>
        </w:tc>
      </w:tr>
      <w:tr w:rsidR="00A9291A" w:rsidTr="00216AB5">
        <w:tc>
          <w:tcPr>
            <w:tcW w:w="4678" w:type="dxa"/>
            <w:shd w:val="clear" w:color="auto" w:fill="auto"/>
          </w:tcPr>
          <w:p w:rsidR="00A9291A" w:rsidRDefault="00A9291A" w:rsidP="00216AB5">
            <w:pPr>
              <w:spacing w:after="0" w:line="240" w:lineRule="auto"/>
              <w:ind w:right="6"/>
              <w:jc w:val="center"/>
              <w:rPr>
                <w:rFonts w:ascii="Times New Roman" w:hAnsi="Times New Roman" w:cs="Times New Roman"/>
                <w:b/>
                <w:sz w:val="28"/>
                <w:szCs w:val="28"/>
              </w:rPr>
            </w:pPr>
            <w:r>
              <w:rPr>
                <w:rFonts w:ascii="Times New Roman" w:hAnsi="Times New Roman" w:cs="Times New Roman"/>
                <w:noProof/>
                <w:sz w:val="28"/>
                <w:szCs w:val="28"/>
                <w:lang w:val="en-US"/>
              </w:rPr>
              <mc:AlternateContent>
                <mc:Choice Requires="wps">
                  <w:drawing>
                    <wp:anchor distT="0" distB="0" distL="114300" distR="114300" simplePos="0" relativeHeight="251659264" behindDoc="0" locked="0" layoutInCell="1" allowOverlap="1" wp14:anchorId="3382D6F0" wp14:editId="3D7C7195">
                      <wp:simplePos x="0" y="0"/>
                      <wp:positionH relativeFrom="column">
                        <wp:posOffset>1089816</wp:posOffset>
                      </wp:positionH>
                      <wp:positionV relativeFrom="paragraph">
                        <wp:posOffset>85461</wp:posOffset>
                      </wp:positionV>
                      <wp:extent cx="622300" cy="0"/>
                      <wp:effectExtent l="6985" t="5715" r="8890" b="1333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300" cy="0"/>
                              </a:xfrm>
                              <a:prstGeom prst="line">
                                <a:avLst/>
                              </a:prstGeom>
                              <a:noFill/>
                              <a:ln w="9525">
                                <a:solidFill>
                                  <a:srgbClr val="000000"/>
                                </a:solidFill>
                                <a:round/>
                              </a:ln>
                            </wps:spPr>
                            <wps:bodyPr/>
                          </wps:wsp>
                        </a:graphicData>
                      </a:graphic>
                    </wp:anchor>
                  </w:drawing>
                </mc:Choice>
                <mc:Fallback>
                  <w:pict>
                    <v:line w14:anchorId="5D94D498"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5.8pt,6.75pt" to="134.8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"/>
                  </w:pict>
                </mc:Fallback>
              </mc:AlternateContent>
            </w:r>
          </w:p>
        </w:tc>
        <w:tc>
          <w:tcPr>
            <w:tcW w:w="9497" w:type="dxa"/>
            <w:shd w:val="clear" w:color="auto" w:fill="auto"/>
          </w:tcPr>
          <w:p w:rsidR="00A9291A" w:rsidRDefault="00A9291A" w:rsidP="00216AB5">
            <w:pPr>
              <w:spacing w:after="0" w:line="240" w:lineRule="auto"/>
              <w:rPr>
                <w:rFonts w:ascii="Times New Roman" w:hAnsi="Times New Roman" w:cs="Times New Roman"/>
                <w:b/>
                <w:sz w:val="28"/>
                <w:szCs w:val="28"/>
              </w:rPr>
            </w:pPr>
            <w:r>
              <w:rPr>
                <w:rFonts w:ascii="Times New Roman" w:hAnsi="Times New Roman" w:cs="Times New Roman"/>
                <w:b/>
                <w:noProof/>
                <w:lang w:val="en-US"/>
              </w:rPr>
              <mc:AlternateContent>
                <mc:Choice Requires="wps">
                  <w:drawing>
                    <wp:anchor distT="0" distB="0" distL="114300" distR="114300" simplePos="0" relativeHeight="251660288" behindDoc="0" locked="0" layoutInCell="1" allowOverlap="1" wp14:anchorId="6A1E240A" wp14:editId="21597557">
                      <wp:simplePos x="0" y="0"/>
                      <wp:positionH relativeFrom="column">
                        <wp:posOffset>1895475</wp:posOffset>
                      </wp:positionH>
                      <wp:positionV relativeFrom="paragraph">
                        <wp:posOffset>59055</wp:posOffset>
                      </wp:positionV>
                      <wp:extent cx="2133600" cy="0"/>
                      <wp:effectExtent l="13335" t="10795" r="5715" b="825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ln>
                            </wps:spPr>
                            <wps:bodyPr/>
                          </wps:wsp>
                        </a:graphicData>
                      </a:graphic>
                    </wp:anchor>
                  </w:drawing>
                </mc:Choice>
                <mc:Fallback>
                  <w:pict>
                    <v:line w14:anchorId="3809537B"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49.25pt,4.65pt" to="317.2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"/>
                  </w:pict>
                </mc:Fallback>
              </mc:AlternateContent>
            </w:r>
          </w:p>
        </w:tc>
      </w:tr>
      <w:tr w:rsidR="00A9291A" w:rsidTr="00216AB5">
        <w:tc>
          <w:tcPr>
            <w:tcW w:w="4678" w:type="dxa"/>
            <w:shd w:val="clear" w:color="auto" w:fill="auto"/>
          </w:tcPr>
          <w:p w:rsidR="00A9291A" w:rsidRDefault="00A9291A" w:rsidP="00216AB5">
            <w:pPr>
              <w:spacing w:before="120"/>
              <w:ind w:right="6"/>
              <w:rPr>
                <w:rFonts w:ascii="Times New Roman" w:hAnsi="Times New Roman" w:cs="Times New Roman"/>
                <w:b/>
                <w:iCs/>
                <w:sz w:val="26"/>
                <w:szCs w:val="26"/>
              </w:rPr>
            </w:pPr>
          </w:p>
        </w:tc>
        <w:tc>
          <w:tcPr>
            <w:tcW w:w="9497" w:type="dxa"/>
            <w:shd w:val="clear" w:color="auto" w:fill="auto"/>
          </w:tcPr>
          <w:p w:rsidR="00A9291A" w:rsidRDefault="00A9291A" w:rsidP="00841489">
            <w:pPr>
              <w:pStyle w:val="Heading2"/>
              <w:ind w:right="6"/>
              <w:jc w:val="center"/>
              <w:rPr>
                <w:rFonts w:ascii="Times New Roman" w:hAnsi="Times New Roman"/>
                <w:b w:val="0"/>
                <w:i/>
                <w:sz w:val="28"/>
                <w:lang w:val="en-US" w:eastAsia="en-US"/>
              </w:rPr>
            </w:pPr>
            <w:r>
              <w:rPr>
                <w:rFonts w:ascii="Times New Roman" w:hAnsi="Times New Roman"/>
                <w:b w:val="0"/>
                <w:i/>
                <w:sz w:val="28"/>
                <w:lang w:val="en-US" w:eastAsia="en-US"/>
              </w:rPr>
              <w:t xml:space="preserve">Hà Nội, ngày </w:t>
            </w:r>
            <w:r w:rsidR="00841489">
              <w:rPr>
                <w:rFonts w:ascii="Times New Roman" w:hAnsi="Times New Roman"/>
                <w:b w:val="0"/>
                <w:i/>
                <w:sz w:val="28"/>
                <w:lang w:val="en-US" w:eastAsia="en-US"/>
              </w:rPr>
              <w:t>06 tháng 11</w:t>
            </w:r>
            <w:r>
              <w:rPr>
                <w:rFonts w:ascii="Times New Roman" w:hAnsi="Times New Roman"/>
                <w:b w:val="0"/>
                <w:i/>
                <w:sz w:val="28"/>
                <w:lang w:val="en-US" w:eastAsia="en-US"/>
              </w:rPr>
              <w:t xml:space="preserve"> năm 2024</w:t>
            </w:r>
          </w:p>
        </w:tc>
      </w:tr>
    </w:tbl>
    <w:p w:rsidR="00BC6FBE" w:rsidRPr="00257339" w:rsidRDefault="00D326FC" w:rsidP="0089236F">
      <w:pPr>
        <w:spacing w:after="0" w:line="240" w:lineRule="auto"/>
        <w:jc w:val="center"/>
        <w:rPr>
          <w:rFonts w:ascii="Times New Roman" w:hAnsi="Times New Roman" w:cs="Times New Roman"/>
          <w:b/>
          <w:sz w:val="26"/>
          <w:szCs w:val="28"/>
          <w:lang w:val="en-US"/>
        </w:rPr>
      </w:pPr>
      <w:r w:rsidRPr="00257339">
        <w:rPr>
          <w:rFonts w:ascii="Times New Roman" w:hAnsi="Times New Roman" w:cs="Times New Roman"/>
          <w:b/>
          <w:sz w:val="26"/>
          <w:szCs w:val="28"/>
          <w:lang w:val="en-US"/>
        </w:rPr>
        <w:t>BẢN TỔNG HỢP Ý KIẾN VÀ TIẾP THU, GIẢI TRÌNH Ý KIẾ</w:t>
      </w:r>
      <w:r w:rsidR="009B0AA4">
        <w:rPr>
          <w:rFonts w:ascii="Times New Roman" w:hAnsi="Times New Roman" w:cs="Times New Roman"/>
          <w:b/>
          <w:sz w:val="26"/>
          <w:szCs w:val="28"/>
          <w:lang w:val="en-US"/>
        </w:rPr>
        <w:t>N GÓP Ý</w:t>
      </w:r>
      <w:r w:rsidR="000D39D3">
        <w:rPr>
          <w:rFonts w:ascii="Times New Roman" w:hAnsi="Times New Roman" w:cs="Times New Roman"/>
          <w:b/>
          <w:sz w:val="26"/>
          <w:szCs w:val="28"/>
          <w:lang w:val="en-US"/>
        </w:rPr>
        <w:t xml:space="preserve"> DỰ THẢO </w:t>
      </w:r>
      <w:r w:rsidR="00895994">
        <w:rPr>
          <w:rFonts w:ascii="Times New Roman" w:hAnsi="Times New Roman" w:cs="Times New Roman"/>
          <w:b/>
          <w:sz w:val="26"/>
          <w:szCs w:val="28"/>
          <w:lang w:val="en-US"/>
        </w:rPr>
        <w:t>2</w:t>
      </w:r>
    </w:p>
    <w:p w:rsidR="00AC35F5" w:rsidRPr="00AC35F5" w:rsidRDefault="00AC35F5" w:rsidP="00F53554">
      <w:pPr>
        <w:tabs>
          <w:tab w:val="left" w:pos="720"/>
        </w:tabs>
        <w:spacing w:before="120" w:after="0" w:line="240" w:lineRule="auto"/>
        <w:jc w:val="center"/>
        <w:rPr>
          <w:rFonts w:ascii="Times New Roman" w:hAnsi="Times New Roman" w:cs="Times New Roman"/>
          <w:b/>
          <w:color w:val="000000"/>
          <w:sz w:val="28"/>
          <w:szCs w:val="28"/>
          <w:lang w:val="en-US"/>
        </w:rPr>
      </w:pPr>
      <w:r w:rsidRPr="00AC35F5">
        <w:rPr>
          <w:rFonts w:ascii="Times New Roman" w:hAnsi="Times New Roman" w:cs="Times New Roman"/>
          <w:b/>
          <w:color w:val="000000"/>
          <w:sz w:val="28"/>
          <w:szCs w:val="28"/>
          <w:lang w:val="en-US"/>
        </w:rPr>
        <w:t xml:space="preserve">Thông tư </w:t>
      </w:r>
      <w:r w:rsidR="00B81AE6">
        <w:rPr>
          <w:rFonts w:ascii="Times New Roman" w:hAnsi="Times New Roman" w:cs="Times New Roman"/>
          <w:b/>
          <w:color w:val="000000"/>
          <w:sz w:val="28"/>
          <w:szCs w:val="28"/>
          <w:lang w:val="en-US"/>
        </w:rPr>
        <w:t>q</w:t>
      </w:r>
      <w:r w:rsidRPr="00AC35F5">
        <w:rPr>
          <w:rFonts w:ascii="Times New Roman" w:hAnsi="Times New Roman" w:cs="Times New Roman"/>
          <w:b/>
          <w:color w:val="000000"/>
          <w:sz w:val="28"/>
          <w:szCs w:val="28"/>
          <w:lang w:val="en-US"/>
        </w:rPr>
        <w:t>uy định chi tiết thi hành một số điều của Luật Thi đua, khen thưởng và biện pháp thi hành Lu</w:t>
      </w:r>
      <w:r w:rsidR="000D13EB">
        <w:rPr>
          <w:rFonts w:ascii="Times New Roman" w:hAnsi="Times New Roman" w:cs="Times New Roman"/>
          <w:b/>
          <w:color w:val="000000"/>
          <w:sz w:val="28"/>
          <w:szCs w:val="28"/>
          <w:lang w:val="en-US"/>
        </w:rPr>
        <w:t>ậ</w:t>
      </w:r>
      <w:r w:rsidRPr="00AC35F5">
        <w:rPr>
          <w:rFonts w:ascii="Times New Roman" w:hAnsi="Times New Roman" w:cs="Times New Roman"/>
          <w:b/>
          <w:color w:val="000000"/>
          <w:sz w:val="28"/>
          <w:szCs w:val="28"/>
          <w:lang w:val="en-US"/>
        </w:rPr>
        <w:t xml:space="preserve">t Thi đua, khen thưởng, Nghị định </w:t>
      </w:r>
      <w:r w:rsidRPr="00AC35F5">
        <w:rPr>
          <w:rFonts w:ascii="Times New Roman" w:hAnsi="Times New Roman" w:cs="Times New Roman"/>
          <w:b/>
          <w:sz w:val="28"/>
          <w:szCs w:val="28"/>
          <w:lang w:val="fr-FR"/>
        </w:rPr>
        <w:t xml:space="preserve">số 98/2023/NĐ-CP ngày 31 tháng 12 năm 2023 của Chính phủ quy định chi tiết thi hành </w:t>
      </w:r>
      <w:r w:rsidR="00F53554">
        <w:rPr>
          <w:rFonts w:ascii="Times New Roman" w:hAnsi="Times New Roman" w:cs="Times New Roman"/>
          <w:b/>
          <w:sz w:val="28"/>
          <w:szCs w:val="28"/>
          <w:lang w:val="fr-FR"/>
        </w:rPr>
        <w:t xml:space="preserve">                 </w:t>
      </w:r>
      <w:r w:rsidRPr="00AC35F5">
        <w:rPr>
          <w:rFonts w:ascii="Times New Roman" w:hAnsi="Times New Roman" w:cs="Times New Roman"/>
          <w:b/>
          <w:sz w:val="28"/>
          <w:szCs w:val="28"/>
          <w:lang w:val="fr-FR"/>
        </w:rPr>
        <w:t>một số điều của Luật Thi đua, khen thưởng đối với</w:t>
      </w:r>
      <w:r w:rsidRPr="00AC35F5">
        <w:rPr>
          <w:rFonts w:ascii="Times New Roman" w:hAnsi="Times New Roman" w:cs="Times New Roman"/>
          <w:b/>
          <w:color w:val="000000"/>
          <w:sz w:val="28"/>
          <w:szCs w:val="28"/>
        </w:rPr>
        <w:t xml:space="preserve"> ngành Công Thương</w:t>
      </w:r>
    </w:p>
    <w:p w:rsidR="00880402" w:rsidRPr="004D2E6C" w:rsidRDefault="00880402" w:rsidP="00880402">
      <w:pPr>
        <w:spacing w:before="120" w:after="0" w:line="240" w:lineRule="auto"/>
        <w:jc w:val="center"/>
        <w:rPr>
          <w:rFonts w:ascii="Times New Roman" w:hAnsi="Times New Roman" w:cs="Times New Roman"/>
          <w:sz w:val="12"/>
          <w:szCs w:val="12"/>
          <w:lang w:val="en-US"/>
        </w:rPr>
      </w:pPr>
    </w:p>
    <w:p w:rsidR="00BC4862" w:rsidRDefault="001E3198" w:rsidP="00AD4FB6">
      <w:pPr>
        <w:pStyle w:val="ListParagraph"/>
        <w:numPr>
          <w:ilvl w:val="0"/>
          <w:numId w:val="31"/>
        </w:numPr>
        <w:tabs>
          <w:tab w:val="center" w:pos="11057"/>
        </w:tabs>
        <w:spacing w:before="120" w:after="120" w:line="240" w:lineRule="auto"/>
        <w:ind w:left="714" w:hanging="357"/>
        <w:rPr>
          <w:rFonts w:ascii="Times New Roman" w:hAnsi="Times New Roman" w:cs="Times New Roman"/>
          <w:b/>
          <w:sz w:val="28"/>
          <w:szCs w:val="28"/>
          <w:lang w:val="en-US"/>
        </w:rPr>
      </w:pPr>
      <w:r>
        <w:rPr>
          <w:rFonts w:ascii="Times New Roman" w:hAnsi="Times New Roman" w:cs="Times New Roman"/>
          <w:b/>
          <w:sz w:val="28"/>
          <w:szCs w:val="28"/>
          <w:lang w:val="en-US"/>
        </w:rPr>
        <w:t>Khối</w:t>
      </w:r>
      <w:r w:rsidR="00AA142C">
        <w:rPr>
          <w:rFonts w:ascii="Times New Roman" w:hAnsi="Times New Roman" w:cs="Times New Roman"/>
          <w:b/>
          <w:sz w:val="28"/>
          <w:szCs w:val="28"/>
          <w:lang w:val="en-US"/>
        </w:rPr>
        <w:t xml:space="preserve"> Bộ</w:t>
      </w:r>
    </w:p>
    <w:tbl>
      <w:tblPr>
        <w:tblStyle w:val="TableGrid"/>
        <w:tblW w:w="14601" w:type="dxa"/>
        <w:tblInd w:w="-289" w:type="dxa"/>
        <w:tblLayout w:type="fixed"/>
        <w:tblLook w:val="04A0" w:firstRow="1" w:lastRow="0" w:firstColumn="1" w:lastColumn="0" w:noHBand="0" w:noVBand="1"/>
      </w:tblPr>
      <w:tblGrid>
        <w:gridCol w:w="568"/>
        <w:gridCol w:w="2410"/>
        <w:gridCol w:w="7938"/>
        <w:gridCol w:w="3685"/>
      </w:tblGrid>
      <w:tr w:rsidR="00B5135D" w:rsidRPr="0077441A" w:rsidTr="00580E15">
        <w:tc>
          <w:tcPr>
            <w:tcW w:w="568" w:type="dxa"/>
          </w:tcPr>
          <w:p w:rsidR="00B5135D" w:rsidRPr="0077441A" w:rsidRDefault="00B5135D" w:rsidP="006A1944">
            <w:pPr>
              <w:spacing w:before="120" w:after="120"/>
              <w:ind w:hanging="1"/>
              <w:jc w:val="center"/>
              <w:rPr>
                <w:rFonts w:ascii="Times New Roman" w:hAnsi="Times New Roman" w:cs="Times New Roman"/>
                <w:b/>
                <w:sz w:val="26"/>
                <w:szCs w:val="26"/>
                <w:lang w:val="en-US"/>
              </w:rPr>
            </w:pPr>
            <w:r w:rsidRPr="0077441A">
              <w:rPr>
                <w:rFonts w:ascii="Times New Roman" w:hAnsi="Times New Roman" w:cs="Times New Roman"/>
                <w:b/>
                <w:sz w:val="26"/>
                <w:szCs w:val="26"/>
                <w:lang w:val="en-US"/>
              </w:rPr>
              <w:t>TT</w:t>
            </w:r>
          </w:p>
        </w:tc>
        <w:tc>
          <w:tcPr>
            <w:tcW w:w="2410" w:type="dxa"/>
          </w:tcPr>
          <w:p w:rsidR="00B5135D" w:rsidRPr="0077441A" w:rsidRDefault="00B5135D" w:rsidP="006A1944">
            <w:pPr>
              <w:spacing w:before="120" w:after="120"/>
              <w:jc w:val="center"/>
              <w:rPr>
                <w:rFonts w:ascii="Times New Roman" w:hAnsi="Times New Roman" w:cs="Times New Roman"/>
                <w:b/>
                <w:sz w:val="26"/>
                <w:szCs w:val="26"/>
                <w:lang w:val="en-US"/>
              </w:rPr>
            </w:pPr>
            <w:r w:rsidRPr="0077441A">
              <w:rPr>
                <w:rFonts w:ascii="Times New Roman" w:hAnsi="Times New Roman" w:cs="Times New Roman"/>
                <w:b/>
                <w:sz w:val="26"/>
                <w:szCs w:val="26"/>
                <w:lang w:val="en-US"/>
              </w:rPr>
              <w:t>Đơn vị</w:t>
            </w:r>
          </w:p>
        </w:tc>
        <w:tc>
          <w:tcPr>
            <w:tcW w:w="7938" w:type="dxa"/>
          </w:tcPr>
          <w:p w:rsidR="00B5135D" w:rsidRPr="0077441A" w:rsidRDefault="00B5135D" w:rsidP="006A1944">
            <w:pPr>
              <w:spacing w:before="120" w:after="120"/>
              <w:jc w:val="center"/>
              <w:rPr>
                <w:rFonts w:ascii="Times New Roman" w:hAnsi="Times New Roman" w:cs="Times New Roman"/>
                <w:b/>
                <w:sz w:val="26"/>
                <w:szCs w:val="26"/>
                <w:lang w:val="en-US"/>
              </w:rPr>
            </w:pPr>
            <w:r w:rsidRPr="0077441A">
              <w:rPr>
                <w:rFonts w:ascii="Times New Roman" w:hAnsi="Times New Roman" w:cs="Times New Roman"/>
                <w:b/>
                <w:sz w:val="26"/>
                <w:szCs w:val="26"/>
                <w:lang w:val="en-US"/>
              </w:rPr>
              <w:t>Nội dung góp ý</w:t>
            </w:r>
          </w:p>
        </w:tc>
        <w:tc>
          <w:tcPr>
            <w:tcW w:w="3685" w:type="dxa"/>
          </w:tcPr>
          <w:p w:rsidR="00B5135D" w:rsidRPr="0077441A" w:rsidRDefault="00B5135D" w:rsidP="006A1944">
            <w:pPr>
              <w:spacing w:before="120" w:after="120"/>
              <w:jc w:val="center"/>
              <w:rPr>
                <w:rFonts w:ascii="Times New Roman" w:hAnsi="Times New Roman" w:cs="Times New Roman"/>
                <w:b/>
                <w:sz w:val="26"/>
                <w:szCs w:val="26"/>
                <w:lang w:val="en-US"/>
              </w:rPr>
            </w:pPr>
            <w:r w:rsidRPr="0077441A">
              <w:rPr>
                <w:rFonts w:ascii="Times New Roman" w:hAnsi="Times New Roman" w:cs="Times New Roman"/>
                <w:b/>
                <w:sz w:val="26"/>
                <w:szCs w:val="26"/>
                <w:lang w:val="en-US"/>
              </w:rPr>
              <w:t>Tiếp thu, giải trình</w:t>
            </w:r>
          </w:p>
        </w:tc>
      </w:tr>
      <w:tr w:rsidR="00B5135D" w:rsidRPr="000B7550" w:rsidTr="00580E15">
        <w:tc>
          <w:tcPr>
            <w:tcW w:w="568" w:type="dxa"/>
          </w:tcPr>
          <w:p w:rsidR="00B5135D" w:rsidRPr="0077441A" w:rsidRDefault="00B5135D"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5135D" w:rsidRDefault="00B5135D"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Bộ Tư pháp</w:t>
            </w:r>
          </w:p>
        </w:tc>
        <w:tc>
          <w:tcPr>
            <w:tcW w:w="7938" w:type="dxa"/>
          </w:tcPr>
          <w:p w:rsidR="00B5135D" w:rsidRDefault="00B5135D" w:rsidP="006A1944">
            <w:pPr>
              <w:pStyle w:val="ListParagraph"/>
              <w:numPr>
                <w:ilvl w:val="0"/>
                <w:numId w:val="28"/>
              </w:numPr>
              <w:tabs>
                <w:tab w:val="left" w:pos="457"/>
              </w:tabs>
              <w:ind w:left="0" w:firstLine="172"/>
              <w:jc w:val="both"/>
              <w:rPr>
                <w:rFonts w:ascii="Times New Roman" w:eastAsia="Times New Roman" w:hAnsi="Times New Roman" w:cs="Times New Roman"/>
                <w:color w:val="000000"/>
                <w:sz w:val="26"/>
                <w:szCs w:val="26"/>
                <w:lang w:val="en-US"/>
              </w:rPr>
            </w:pPr>
            <w:r>
              <w:rPr>
                <w:rFonts w:ascii="Times New Roman" w:eastAsia="Times New Roman" w:hAnsi="Times New Roman" w:cs="Times New Roman"/>
                <w:color w:val="000000"/>
                <w:sz w:val="26"/>
                <w:szCs w:val="26"/>
                <w:lang w:val="en-US"/>
              </w:rPr>
              <w:t>Luật TĐKT năm 2022 (ví dụ như: khoản 4 Điều 24, khoản 3 Điều 26, khoản 3 Điều 27…) và Nghị định số 98/2023/NĐ-CP có một số nội dung giao Bộ, ban, ngành, tỉnh trong phạm vi nhiệm vụ, quyền hạn của mình quy định chi tiết một số nội dung. Do vậy, đề nghị Bộ Công Thương căn cứ nội dung Luật giao để soạn thảo, ban hành Thông tư quy định chi tiết Luật này đảm bảo tính thống nhất, đồng bộ với Luật TĐKT và các quy định có liên quan, ví dụ như: không quy định về quỹ thi đua, khen thưởng (Điều 4, Điều 5, Điều 6)…</w:t>
            </w:r>
          </w:p>
          <w:p w:rsidR="00B5135D" w:rsidRPr="00470779" w:rsidRDefault="00B5135D" w:rsidP="006A1944">
            <w:pPr>
              <w:tabs>
                <w:tab w:val="left" w:pos="457"/>
              </w:tabs>
              <w:ind w:firstLine="172"/>
              <w:jc w:val="both"/>
              <w:rPr>
                <w:rFonts w:ascii="Times New Roman" w:eastAsia="Times New Roman" w:hAnsi="Times New Roman" w:cs="Times New Roman"/>
                <w:color w:val="000000"/>
                <w:sz w:val="26"/>
                <w:szCs w:val="26"/>
                <w:lang w:val="en-US"/>
              </w:rPr>
            </w:pPr>
            <w:r>
              <w:rPr>
                <w:rFonts w:ascii="Times New Roman" w:eastAsia="Times New Roman" w:hAnsi="Times New Roman" w:cs="Times New Roman"/>
                <w:color w:val="000000"/>
                <w:sz w:val="26"/>
                <w:szCs w:val="26"/>
                <w:lang w:val="en-US"/>
              </w:rPr>
              <w:t>Bên cạnh đó, theo quy định của Nghị định số 98/2022/NĐ-CP ngày 29/11/2022 của Chính phủ quy định chức năng, nhiệm vụ, quyền hạn và cơ cấu tổ chức của Bộ Tư pháp thì việc quản lý nhà nước đối với công tác thi đua, khen thưởng không thuộc chức năng, nhiệm vụ của Bộ Tư pháp, Bộ Tư pháp sẽ kiểm tra văn bản quy phạm pháp luật do Bộ trưởng, Thủ trưởng cơ quan ngang Bộ sau khi được ban hành. Trường hợp cần thiết, cơ quan soạn thảo có thể lấy ý kiến của các cơ quan liên quan để đảm bảo chất lượng của văn bản.</w:t>
            </w:r>
          </w:p>
          <w:p w:rsidR="00B5135D" w:rsidRPr="001A5379" w:rsidRDefault="00B5135D" w:rsidP="006A1944">
            <w:pPr>
              <w:pStyle w:val="ListParagraph"/>
              <w:numPr>
                <w:ilvl w:val="0"/>
                <w:numId w:val="28"/>
              </w:numPr>
              <w:tabs>
                <w:tab w:val="left" w:pos="457"/>
              </w:tabs>
              <w:ind w:left="0" w:firstLine="172"/>
              <w:jc w:val="both"/>
              <w:rPr>
                <w:rFonts w:ascii="Times New Roman" w:eastAsia="Times New Roman" w:hAnsi="Times New Roman" w:cs="Times New Roman"/>
                <w:color w:val="000000"/>
                <w:sz w:val="26"/>
                <w:szCs w:val="26"/>
                <w:lang w:val="en-US"/>
              </w:rPr>
            </w:pPr>
            <w:r>
              <w:rPr>
                <w:rFonts w:ascii="Times New Roman" w:eastAsia="Times New Roman" w:hAnsi="Times New Roman" w:cs="Times New Roman"/>
                <w:color w:val="000000"/>
                <w:sz w:val="26"/>
                <w:szCs w:val="26"/>
                <w:lang w:val="en-US"/>
              </w:rPr>
              <w:t xml:space="preserve">Điều 102 Luật Ban hành văn bản quy phạm pháp luật năm 2015 (sửa đổi, bổ sung năm 2020) quy định tổ chức pháp chế thuộc Bộ, cơ quan ngang </w:t>
            </w:r>
            <w:r>
              <w:rPr>
                <w:rFonts w:ascii="Times New Roman" w:eastAsia="Times New Roman" w:hAnsi="Times New Roman" w:cs="Times New Roman"/>
                <w:color w:val="000000"/>
                <w:sz w:val="26"/>
                <w:szCs w:val="26"/>
                <w:lang w:val="en-US"/>
              </w:rPr>
              <w:lastRenderedPageBreak/>
              <w:t>Bộ có trách nhiệm thẩm định dự thảo Thông tư trước khi trình Bộ trưởng, Thủ trưởng cơ quan ngang Bộ. Do đó, đề nghị cơ quan chủ trì soạn thảo giao tổ chức pháp chế của Bộ chịu trách nhiệm thực hiện thẩm định dự thảo Thông tư về các nội dung tại khoản 3 Điều 102 theo đúng chức năng, nhiệm vụ trước khi ký ban hành đối với Thông tư này.</w:t>
            </w:r>
          </w:p>
        </w:tc>
        <w:tc>
          <w:tcPr>
            <w:tcW w:w="3685" w:type="dxa"/>
          </w:tcPr>
          <w:p w:rsidR="00B5135D" w:rsidRDefault="00B5135D" w:rsidP="006A1944">
            <w:pPr>
              <w:pStyle w:val="ListParagraph"/>
              <w:numPr>
                <w:ilvl w:val="0"/>
                <w:numId w:val="32"/>
              </w:numPr>
              <w:tabs>
                <w:tab w:val="left" w:pos="502"/>
              </w:tabs>
              <w:ind w:left="40" w:firstLine="142"/>
              <w:jc w:val="both"/>
              <w:rPr>
                <w:rFonts w:ascii="Times New Roman" w:hAnsi="Times New Roman" w:cs="Times New Roman"/>
                <w:sz w:val="26"/>
                <w:szCs w:val="26"/>
                <w:lang w:val="en-US"/>
              </w:rPr>
            </w:pPr>
            <w:r w:rsidRPr="002F0674">
              <w:rPr>
                <w:rFonts w:ascii="Times New Roman" w:hAnsi="Times New Roman" w:cs="Times New Roman"/>
                <w:sz w:val="26"/>
                <w:szCs w:val="26"/>
                <w:lang w:val="en-US"/>
              </w:rPr>
              <w:lastRenderedPageBreak/>
              <w:t>Tiếp thu</w:t>
            </w:r>
          </w:p>
          <w:p w:rsidR="00B5135D" w:rsidRDefault="00B5135D" w:rsidP="006A1944">
            <w:pPr>
              <w:tabs>
                <w:tab w:val="left" w:pos="502"/>
              </w:tabs>
              <w:ind w:left="40" w:firstLine="142"/>
              <w:jc w:val="both"/>
              <w:rPr>
                <w:rFonts w:ascii="Times New Roman" w:hAnsi="Times New Roman" w:cs="Times New Roman"/>
                <w:sz w:val="26"/>
                <w:szCs w:val="26"/>
                <w:lang w:val="en-US"/>
              </w:rPr>
            </w:pPr>
          </w:p>
          <w:p w:rsidR="00B5135D" w:rsidRDefault="00B5135D" w:rsidP="006A1944">
            <w:pPr>
              <w:tabs>
                <w:tab w:val="left" w:pos="502"/>
              </w:tabs>
              <w:ind w:left="40" w:firstLine="142"/>
              <w:jc w:val="both"/>
              <w:rPr>
                <w:rFonts w:ascii="Times New Roman" w:hAnsi="Times New Roman" w:cs="Times New Roman"/>
                <w:sz w:val="26"/>
                <w:szCs w:val="26"/>
                <w:lang w:val="en-US"/>
              </w:rPr>
            </w:pPr>
          </w:p>
          <w:p w:rsidR="00B5135D" w:rsidRDefault="00B5135D" w:rsidP="006A1944">
            <w:pPr>
              <w:tabs>
                <w:tab w:val="left" w:pos="502"/>
              </w:tabs>
              <w:ind w:left="40" w:firstLine="142"/>
              <w:jc w:val="both"/>
              <w:rPr>
                <w:rFonts w:ascii="Times New Roman" w:hAnsi="Times New Roman" w:cs="Times New Roman"/>
                <w:sz w:val="26"/>
                <w:szCs w:val="26"/>
                <w:lang w:val="en-US"/>
              </w:rPr>
            </w:pPr>
          </w:p>
          <w:p w:rsidR="00B5135D" w:rsidRDefault="00B5135D" w:rsidP="006A1944">
            <w:pPr>
              <w:tabs>
                <w:tab w:val="left" w:pos="502"/>
              </w:tabs>
              <w:ind w:left="40" w:firstLine="142"/>
              <w:jc w:val="both"/>
              <w:rPr>
                <w:rFonts w:ascii="Times New Roman" w:hAnsi="Times New Roman" w:cs="Times New Roman"/>
                <w:sz w:val="26"/>
                <w:szCs w:val="26"/>
                <w:lang w:val="en-US"/>
              </w:rPr>
            </w:pPr>
          </w:p>
          <w:p w:rsidR="00B5135D" w:rsidRDefault="00B5135D" w:rsidP="006A1944">
            <w:pPr>
              <w:tabs>
                <w:tab w:val="left" w:pos="502"/>
              </w:tabs>
              <w:ind w:left="40" w:firstLine="142"/>
              <w:jc w:val="both"/>
              <w:rPr>
                <w:rFonts w:ascii="Times New Roman" w:hAnsi="Times New Roman" w:cs="Times New Roman"/>
                <w:sz w:val="26"/>
                <w:szCs w:val="26"/>
                <w:lang w:val="en-US"/>
              </w:rPr>
            </w:pPr>
          </w:p>
          <w:p w:rsidR="00B5135D" w:rsidRDefault="00B5135D" w:rsidP="006A1944">
            <w:pPr>
              <w:tabs>
                <w:tab w:val="left" w:pos="502"/>
              </w:tabs>
              <w:ind w:left="40" w:firstLine="142"/>
              <w:jc w:val="both"/>
              <w:rPr>
                <w:rFonts w:ascii="Times New Roman" w:hAnsi="Times New Roman" w:cs="Times New Roman"/>
                <w:sz w:val="26"/>
                <w:szCs w:val="26"/>
                <w:lang w:val="en-US"/>
              </w:rPr>
            </w:pPr>
          </w:p>
          <w:p w:rsidR="00B5135D" w:rsidRDefault="00B5135D" w:rsidP="006A1944">
            <w:pPr>
              <w:tabs>
                <w:tab w:val="left" w:pos="502"/>
              </w:tabs>
              <w:ind w:left="40" w:firstLine="142"/>
              <w:jc w:val="both"/>
              <w:rPr>
                <w:rFonts w:ascii="Times New Roman" w:hAnsi="Times New Roman" w:cs="Times New Roman"/>
                <w:sz w:val="26"/>
                <w:szCs w:val="26"/>
                <w:lang w:val="en-US"/>
              </w:rPr>
            </w:pPr>
          </w:p>
          <w:p w:rsidR="00B5135D" w:rsidRDefault="00B5135D" w:rsidP="006A1944">
            <w:pPr>
              <w:tabs>
                <w:tab w:val="left" w:pos="502"/>
              </w:tabs>
              <w:ind w:left="40" w:firstLine="142"/>
              <w:jc w:val="both"/>
              <w:rPr>
                <w:rFonts w:ascii="Times New Roman" w:hAnsi="Times New Roman" w:cs="Times New Roman"/>
                <w:sz w:val="26"/>
                <w:szCs w:val="26"/>
                <w:lang w:val="en-US"/>
              </w:rPr>
            </w:pPr>
          </w:p>
          <w:p w:rsidR="00B5135D" w:rsidRDefault="00B5135D" w:rsidP="006A1944">
            <w:pPr>
              <w:tabs>
                <w:tab w:val="left" w:pos="502"/>
              </w:tabs>
              <w:ind w:left="40" w:firstLine="142"/>
              <w:jc w:val="both"/>
              <w:rPr>
                <w:rFonts w:ascii="Times New Roman" w:hAnsi="Times New Roman" w:cs="Times New Roman"/>
                <w:sz w:val="26"/>
                <w:szCs w:val="26"/>
                <w:lang w:val="en-US"/>
              </w:rPr>
            </w:pPr>
          </w:p>
          <w:p w:rsidR="00B5135D" w:rsidRDefault="00B5135D" w:rsidP="006A1944">
            <w:pPr>
              <w:tabs>
                <w:tab w:val="left" w:pos="502"/>
              </w:tabs>
              <w:ind w:left="40" w:firstLine="142"/>
              <w:jc w:val="both"/>
              <w:rPr>
                <w:rFonts w:ascii="Times New Roman" w:hAnsi="Times New Roman" w:cs="Times New Roman"/>
                <w:sz w:val="26"/>
                <w:szCs w:val="26"/>
                <w:lang w:val="en-US"/>
              </w:rPr>
            </w:pPr>
          </w:p>
          <w:p w:rsidR="00B5135D" w:rsidRPr="002F0674" w:rsidRDefault="00B5135D" w:rsidP="006A1944">
            <w:pPr>
              <w:tabs>
                <w:tab w:val="left" w:pos="502"/>
              </w:tabs>
              <w:ind w:left="40" w:firstLine="142"/>
              <w:jc w:val="both"/>
              <w:rPr>
                <w:rFonts w:ascii="Times New Roman" w:hAnsi="Times New Roman" w:cs="Times New Roman"/>
                <w:sz w:val="26"/>
                <w:szCs w:val="26"/>
                <w:lang w:val="en-US"/>
              </w:rPr>
            </w:pPr>
          </w:p>
          <w:p w:rsidR="00B5135D" w:rsidRDefault="00B5135D" w:rsidP="006A1944">
            <w:pPr>
              <w:tabs>
                <w:tab w:val="left" w:pos="502"/>
              </w:tabs>
              <w:ind w:left="40" w:firstLine="142"/>
              <w:jc w:val="both"/>
              <w:rPr>
                <w:rFonts w:ascii="Times New Roman" w:hAnsi="Times New Roman" w:cs="Times New Roman"/>
                <w:b/>
                <w:sz w:val="26"/>
                <w:szCs w:val="26"/>
                <w:lang w:val="en-US"/>
              </w:rPr>
            </w:pPr>
          </w:p>
          <w:p w:rsidR="00B5135D" w:rsidRDefault="00B5135D" w:rsidP="006A1944">
            <w:pPr>
              <w:tabs>
                <w:tab w:val="left" w:pos="502"/>
              </w:tabs>
              <w:ind w:left="40" w:firstLine="142"/>
              <w:jc w:val="both"/>
              <w:rPr>
                <w:rFonts w:ascii="Times New Roman" w:hAnsi="Times New Roman" w:cs="Times New Roman"/>
                <w:b/>
                <w:sz w:val="26"/>
                <w:szCs w:val="26"/>
                <w:lang w:val="en-US"/>
              </w:rPr>
            </w:pPr>
          </w:p>
          <w:p w:rsidR="00B5135D" w:rsidRDefault="00B5135D" w:rsidP="006A1944">
            <w:pPr>
              <w:tabs>
                <w:tab w:val="left" w:pos="502"/>
              </w:tabs>
              <w:ind w:left="40" w:firstLine="142"/>
              <w:jc w:val="both"/>
              <w:rPr>
                <w:rFonts w:ascii="Times New Roman" w:hAnsi="Times New Roman" w:cs="Times New Roman"/>
                <w:b/>
                <w:sz w:val="26"/>
                <w:szCs w:val="26"/>
                <w:lang w:val="en-US"/>
              </w:rPr>
            </w:pPr>
          </w:p>
          <w:p w:rsidR="00B5135D" w:rsidRDefault="00B5135D" w:rsidP="006A1944">
            <w:pPr>
              <w:tabs>
                <w:tab w:val="left" w:pos="502"/>
              </w:tabs>
              <w:ind w:left="40" w:firstLine="142"/>
              <w:jc w:val="both"/>
              <w:rPr>
                <w:rFonts w:ascii="Times New Roman" w:hAnsi="Times New Roman" w:cs="Times New Roman"/>
                <w:b/>
                <w:sz w:val="26"/>
                <w:szCs w:val="26"/>
                <w:lang w:val="en-US"/>
              </w:rPr>
            </w:pPr>
          </w:p>
          <w:p w:rsidR="00B5135D" w:rsidRPr="00B2230D" w:rsidRDefault="00B5135D" w:rsidP="006A1944">
            <w:pPr>
              <w:pStyle w:val="ListParagraph"/>
              <w:numPr>
                <w:ilvl w:val="0"/>
                <w:numId w:val="32"/>
              </w:numPr>
              <w:tabs>
                <w:tab w:val="left" w:pos="502"/>
              </w:tabs>
              <w:ind w:left="40" w:firstLine="142"/>
              <w:jc w:val="both"/>
              <w:rPr>
                <w:rFonts w:ascii="Times New Roman" w:hAnsi="Times New Roman" w:cs="Times New Roman"/>
                <w:sz w:val="26"/>
                <w:szCs w:val="26"/>
                <w:lang w:val="en-US"/>
              </w:rPr>
            </w:pPr>
            <w:r w:rsidRPr="00B2230D">
              <w:rPr>
                <w:rFonts w:ascii="Times New Roman" w:hAnsi="Times New Roman" w:cs="Times New Roman"/>
                <w:sz w:val="26"/>
                <w:szCs w:val="26"/>
                <w:lang w:val="en-US"/>
              </w:rPr>
              <w:t>Tiếp thu</w:t>
            </w:r>
          </w:p>
          <w:p w:rsidR="00B5135D" w:rsidRDefault="00B5135D" w:rsidP="006A1944">
            <w:pPr>
              <w:tabs>
                <w:tab w:val="left" w:pos="502"/>
              </w:tabs>
              <w:ind w:left="40" w:firstLine="142"/>
              <w:jc w:val="both"/>
              <w:rPr>
                <w:rFonts w:ascii="Times New Roman" w:hAnsi="Times New Roman" w:cs="Times New Roman"/>
                <w:b/>
                <w:sz w:val="26"/>
                <w:szCs w:val="26"/>
                <w:lang w:val="en-US"/>
              </w:rPr>
            </w:pPr>
          </w:p>
          <w:p w:rsidR="00B5135D" w:rsidRPr="000B7550" w:rsidRDefault="00B5135D" w:rsidP="006A1944">
            <w:pPr>
              <w:tabs>
                <w:tab w:val="left" w:pos="502"/>
              </w:tabs>
              <w:ind w:left="40" w:firstLine="142"/>
              <w:jc w:val="both"/>
              <w:rPr>
                <w:rFonts w:ascii="Times New Roman" w:hAnsi="Times New Roman" w:cs="Times New Roman"/>
                <w:b/>
                <w:sz w:val="26"/>
                <w:szCs w:val="26"/>
                <w:lang w:val="en-US"/>
              </w:rPr>
            </w:pPr>
          </w:p>
        </w:tc>
      </w:tr>
      <w:tr w:rsidR="00B5135D" w:rsidRPr="00686EDF" w:rsidTr="00580E15">
        <w:tc>
          <w:tcPr>
            <w:tcW w:w="568" w:type="dxa"/>
          </w:tcPr>
          <w:p w:rsidR="00B5135D" w:rsidRPr="0077441A" w:rsidRDefault="00B5135D"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5135D" w:rsidRPr="0077441A" w:rsidRDefault="00B5135D"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Bộ Tài chính</w:t>
            </w:r>
          </w:p>
        </w:tc>
        <w:tc>
          <w:tcPr>
            <w:tcW w:w="7938" w:type="dxa"/>
          </w:tcPr>
          <w:p w:rsidR="00B5135D" w:rsidRDefault="00B5135D" w:rsidP="006A1944">
            <w:pPr>
              <w:pStyle w:val="ListParagraph"/>
              <w:numPr>
                <w:ilvl w:val="0"/>
                <w:numId w:val="26"/>
              </w:numPr>
              <w:tabs>
                <w:tab w:val="left" w:pos="457"/>
              </w:tabs>
              <w:ind w:left="0" w:firstLine="172"/>
              <w:jc w:val="both"/>
              <w:rPr>
                <w:rFonts w:ascii="Times New Roman" w:eastAsia="Times New Roman" w:hAnsi="Times New Roman" w:cs="Times New Roman"/>
                <w:color w:val="000000"/>
                <w:sz w:val="26"/>
                <w:szCs w:val="26"/>
                <w:lang w:val="en-US"/>
              </w:rPr>
            </w:pPr>
            <w:r>
              <w:rPr>
                <w:rFonts w:ascii="Times New Roman" w:eastAsia="Times New Roman" w:hAnsi="Times New Roman" w:cs="Times New Roman"/>
                <w:color w:val="000000"/>
                <w:sz w:val="26"/>
                <w:szCs w:val="26"/>
                <w:lang w:val="en-US"/>
              </w:rPr>
              <w:t xml:space="preserve">Điều 24 Luật Ban hành văn bản quy phạm pháp luật quy định: </w:t>
            </w:r>
            <w:r w:rsidRPr="00AA7CE1">
              <w:rPr>
                <w:rFonts w:ascii="Times New Roman" w:eastAsia="Times New Roman" w:hAnsi="Times New Roman" w:cs="Times New Roman"/>
                <w:i/>
                <w:color w:val="000000"/>
                <w:sz w:val="26"/>
                <w:szCs w:val="26"/>
                <w:lang w:val="en-US"/>
              </w:rPr>
              <w:t>“Thông tư của Bộ trưởng, Thủ trưởng cơ quan ngang Bộ ban hành Thông tư để quy định: 1. Chi tiết điều, khoản, điểm được giao trong Luật, Nghị quyết của Quốc hội, pháp lệnh, nghị quyết của Ủy ban thường vụ Quốc hội, lệnh, quyết định của Chủ tịch nước, nghị định của Chính phủ, quyết định của Thủ tướng Chính phủ; 2. Biện pháp thực hiện chức năng quản lý nhà nước của mình”</w:t>
            </w:r>
            <w:r>
              <w:rPr>
                <w:rFonts w:ascii="Times New Roman" w:eastAsia="Times New Roman" w:hAnsi="Times New Roman" w:cs="Times New Roman"/>
                <w:color w:val="000000"/>
                <w:sz w:val="26"/>
                <w:szCs w:val="26"/>
                <w:lang w:val="en-US"/>
              </w:rPr>
              <w:t>. Do vậy, đề nghị Bộ Công Thương rà soát nội dung Thông tư, chỉ quy định, hướng dẫn nội dung được giao, không quy định lặp lại nội dung của văn bản được quy định chi tiết.</w:t>
            </w:r>
          </w:p>
          <w:p w:rsidR="00B5135D" w:rsidRDefault="00B5135D" w:rsidP="006A1944">
            <w:pPr>
              <w:pStyle w:val="ListParagraph"/>
              <w:numPr>
                <w:ilvl w:val="0"/>
                <w:numId w:val="26"/>
              </w:numPr>
              <w:tabs>
                <w:tab w:val="left" w:pos="457"/>
              </w:tabs>
              <w:ind w:left="0" w:firstLine="172"/>
              <w:jc w:val="both"/>
              <w:rPr>
                <w:rFonts w:ascii="Times New Roman" w:eastAsia="Times New Roman" w:hAnsi="Times New Roman" w:cs="Times New Roman"/>
                <w:color w:val="000000"/>
                <w:sz w:val="26"/>
                <w:szCs w:val="26"/>
                <w:lang w:val="en-US"/>
              </w:rPr>
            </w:pPr>
            <w:r>
              <w:rPr>
                <w:rFonts w:ascii="Times New Roman" w:eastAsia="Times New Roman" w:hAnsi="Times New Roman" w:cs="Times New Roman"/>
                <w:color w:val="000000"/>
                <w:sz w:val="26"/>
                <w:szCs w:val="26"/>
                <w:lang w:val="en-US"/>
              </w:rPr>
              <w:t>Liên quan đến việc thành lập, quản lý, sử dụng Quỹ Thi đua, khen thưởng (Điều 4, Điều 5, Điều 6) và quy định nguồn kinh phí bố trí cho hoạt động của Hội đồng Sáng kiến (điểm a, khoản 5 Điều 20) tại dự thảo Thông tư: Nghị định số 98/2023/NĐ-CP ngày 31/12/2023 của Chính phủ quy định chi tiết thi hành một số điều của Luật Thi đua, khen thưởng không giao các Bộ, cơ quan ngang Bộ hướng dẫn việc thành lập, quản lý, sử dụng quỹ tại Bộ, cơ quan ngang Bộ, các đơn vị sự nghiệp công lập thuộc các Bộ, cơ quan ngang Bộ và nguồn kinh phí bố trí cho hoạt động của Hội đồng Sáng kiến. Do vậy, đề nghị Bộ Công Thương làm rõ cơ sở pháp lý và sự cần thiết đối với nội dung này.</w:t>
            </w:r>
          </w:p>
          <w:p w:rsidR="00B5135D" w:rsidRPr="008B627E" w:rsidRDefault="00B5135D" w:rsidP="006A1944">
            <w:pPr>
              <w:pStyle w:val="ListParagraph"/>
              <w:numPr>
                <w:ilvl w:val="0"/>
                <w:numId w:val="26"/>
              </w:numPr>
              <w:tabs>
                <w:tab w:val="left" w:pos="457"/>
              </w:tabs>
              <w:ind w:left="0" w:firstLine="172"/>
              <w:jc w:val="both"/>
              <w:rPr>
                <w:rFonts w:ascii="Times New Roman" w:eastAsia="Times New Roman" w:hAnsi="Times New Roman" w:cs="Times New Roman"/>
                <w:color w:val="000000"/>
                <w:sz w:val="26"/>
                <w:szCs w:val="26"/>
                <w:lang w:val="en-US"/>
              </w:rPr>
            </w:pPr>
            <w:r>
              <w:rPr>
                <w:rFonts w:ascii="Times New Roman" w:eastAsia="Times New Roman" w:hAnsi="Times New Roman" w:cs="Times New Roman"/>
                <w:color w:val="000000"/>
                <w:sz w:val="26"/>
                <w:szCs w:val="26"/>
                <w:lang w:val="en-US"/>
              </w:rPr>
              <w:t>Đề nghị rà soát đối tượng quy định tại điểm a khoản 2 Điều 8, điểm a khoản 2 Điều 9, điểm a khoản 3 Điều 10. Lý do: các quy định trên đều dẫn chiếu đối tượng quy định tại Điều 2 dự thảo Thông tư; tuy nhiên tại Điều 2 dự thảo Thông tư không quy định đối tượng cụ thể để dẫn chiếu.</w:t>
            </w:r>
          </w:p>
        </w:tc>
        <w:tc>
          <w:tcPr>
            <w:tcW w:w="3685" w:type="dxa"/>
          </w:tcPr>
          <w:p w:rsidR="00B5135D" w:rsidRDefault="00B5135D" w:rsidP="006A1944">
            <w:pPr>
              <w:pStyle w:val="ListParagraph"/>
              <w:numPr>
                <w:ilvl w:val="0"/>
                <w:numId w:val="33"/>
              </w:numPr>
              <w:tabs>
                <w:tab w:val="left" w:pos="461"/>
              </w:tabs>
              <w:ind w:left="0" w:firstLine="182"/>
              <w:jc w:val="both"/>
              <w:rPr>
                <w:rFonts w:ascii="Times New Roman" w:hAnsi="Times New Roman" w:cs="Times New Roman"/>
                <w:sz w:val="26"/>
                <w:szCs w:val="26"/>
                <w:lang w:val="en-US"/>
              </w:rPr>
            </w:pPr>
            <w:r w:rsidRPr="00B2230D">
              <w:rPr>
                <w:rFonts w:ascii="Times New Roman" w:hAnsi="Times New Roman" w:cs="Times New Roman"/>
                <w:sz w:val="26"/>
                <w:szCs w:val="26"/>
                <w:lang w:val="en-US"/>
              </w:rPr>
              <w:t>Tiếp thu</w:t>
            </w:r>
          </w:p>
          <w:p w:rsidR="00B5135D" w:rsidRDefault="00B5135D" w:rsidP="006A1944">
            <w:pPr>
              <w:tabs>
                <w:tab w:val="left" w:pos="461"/>
              </w:tabs>
              <w:ind w:firstLine="182"/>
              <w:jc w:val="both"/>
              <w:rPr>
                <w:rFonts w:ascii="Times New Roman" w:hAnsi="Times New Roman" w:cs="Times New Roman"/>
                <w:sz w:val="26"/>
                <w:szCs w:val="26"/>
                <w:lang w:val="en-US"/>
              </w:rPr>
            </w:pPr>
          </w:p>
          <w:p w:rsidR="00B5135D" w:rsidRDefault="00B5135D" w:rsidP="006A1944">
            <w:pPr>
              <w:tabs>
                <w:tab w:val="left" w:pos="461"/>
              </w:tabs>
              <w:ind w:firstLine="182"/>
              <w:jc w:val="both"/>
              <w:rPr>
                <w:rFonts w:ascii="Times New Roman" w:hAnsi="Times New Roman" w:cs="Times New Roman"/>
                <w:sz w:val="26"/>
                <w:szCs w:val="26"/>
                <w:lang w:val="en-US"/>
              </w:rPr>
            </w:pPr>
          </w:p>
          <w:p w:rsidR="00B5135D" w:rsidRDefault="00B5135D" w:rsidP="006A1944">
            <w:pPr>
              <w:tabs>
                <w:tab w:val="left" w:pos="461"/>
              </w:tabs>
              <w:ind w:firstLine="182"/>
              <w:jc w:val="both"/>
              <w:rPr>
                <w:rFonts w:ascii="Times New Roman" w:hAnsi="Times New Roman" w:cs="Times New Roman"/>
                <w:sz w:val="26"/>
                <w:szCs w:val="26"/>
                <w:lang w:val="en-US"/>
              </w:rPr>
            </w:pPr>
          </w:p>
          <w:p w:rsidR="00B5135D" w:rsidRDefault="00B5135D" w:rsidP="006A1944">
            <w:pPr>
              <w:tabs>
                <w:tab w:val="left" w:pos="461"/>
              </w:tabs>
              <w:ind w:firstLine="182"/>
              <w:jc w:val="both"/>
              <w:rPr>
                <w:rFonts w:ascii="Times New Roman" w:hAnsi="Times New Roman" w:cs="Times New Roman"/>
                <w:sz w:val="26"/>
                <w:szCs w:val="26"/>
                <w:lang w:val="en-US"/>
              </w:rPr>
            </w:pPr>
          </w:p>
          <w:p w:rsidR="00B5135D" w:rsidRDefault="00B5135D" w:rsidP="006A1944">
            <w:pPr>
              <w:tabs>
                <w:tab w:val="left" w:pos="461"/>
              </w:tabs>
              <w:ind w:firstLine="182"/>
              <w:jc w:val="both"/>
              <w:rPr>
                <w:rFonts w:ascii="Times New Roman" w:hAnsi="Times New Roman" w:cs="Times New Roman"/>
                <w:sz w:val="26"/>
                <w:szCs w:val="26"/>
                <w:lang w:val="en-US"/>
              </w:rPr>
            </w:pPr>
          </w:p>
          <w:p w:rsidR="00B5135D" w:rsidRDefault="00B5135D" w:rsidP="006A1944">
            <w:pPr>
              <w:tabs>
                <w:tab w:val="left" w:pos="461"/>
              </w:tabs>
              <w:ind w:firstLine="182"/>
              <w:jc w:val="both"/>
              <w:rPr>
                <w:rFonts w:ascii="Times New Roman" w:hAnsi="Times New Roman" w:cs="Times New Roman"/>
                <w:sz w:val="26"/>
                <w:szCs w:val="26"/>
                <w:lang w:val="en-US"/>
              </w:rPr>
            </w:pPr>
          </w:p>
          <w:p w:rsidR="00B5135D" w:rsidRDefault="00B5135D" w:rsidP="00966A21">
            <w:pPr>
              <w:tabs>
                <w:tab w:val="left" w:pos="461"/>
              </w:tabs>
              <w:jc w:val="both"/>
              <w:rPr>
                <w:rFonts w:ascii="Times New Roman" w:hAnsi="Times New Roman" w:cs="Times New Roman"/>
                <w:sz w:val="26"/>
                <w:szCs w:val="26"/>
                <w:lang w:val="en-US"/>
              </w:rPr>
            </w:pPr>
          </w:p>
          <w:p w:rsidR="00B5135D" w:rsidRDefault="00B5135D" w:rsidP="006A1944">
            <w:pPr>
              <w:tabs>
                <w:tab w:val="left" w:pos="461"/>
              </w:tabs>
              <w:ind w:firstLine="182"/>
              <w:jc w:val="both"/>
              <w:rPr>
                <w:rFonts w:ascii="Times New Roman" w:hAnsi="Times New Roman" w:cs="Times New Roman"/>
                <w:sz w:val="26"/>
                <w:szCs w:val="26"/>
                <w:lang w:val="en-US"/>
              </w:rPr>
            </w:pPr>
          </w:p>
          <w:p w:rsidR="00B5135D" w:rsidRDefault="00B5135D" w:rsidP="006A1944">
            <w:pPr>
              <w:pStyle w:val="ListParagraph"/>
              <w:numPr>
                <w:ilvl w:val="0"/>
                <w:numId w:val="33"/>
              </w:numPr>
              <w:tabs>
                <w:tab w:val="left" w:pos="461"/>
              </w:tabs>
              <w:ind w:left="0" w:firstLine="182"/>
              <w:jc w:val="both"/>
              <w:rPr>
                <w:rFonts w:ascii="Times New Roman" w:hAnsi="Times New Roman" w:cs="Times New Roman"/>
                <w:sz w:val="26"/>
                <w:szCs w:val="26"/>
                <w:lang w:val="en-US"/>
              </w:rPr>
            </w:pPr>
            <w:r>
              <w:rPr>
                <w:rFonts w:ascii="Times New Roman" w:hAnsi="Times New Roman" w:cs="Times New Roman"/>
                <w:sz w:val="26"/>
                <w:szCs w:val="26"/>
                <w:lang w:val="en-US"/>
              </w:rPr>
              <w:t>Tiếp thu</w:t>
            </w:r>
          </w:p>
          <w:p w:rsidR="00B5135D" w:rsidRDefault="00B5135D" w:rsidP="006A1944">
            <w:pPr>
              <w:tabs>
                <w:tab w:val="left" w:pos="461"/>
              </w:tabs>
              <w:ind w:firstLine="182"/>
              <w:jc w:val="both"/>
              <w:rPr>
                <w:rFonts w:ascii="Times New Roman" w:hAnsi="Times New Roman" w:cs="Times New Roman"/>
                <w:sz w:val="26"/>
                <w:szCs w:val="26"/>
                <w:lang w:val="en-US"/>
              </w:rPr>
            </w:pPr>
          </w:p>
          <w:p w:rsidR="00B5135D" w:rsidRDefault="00B5135D" w:rsidP="006A1944">
            <w:pPr>
              <w:tabs>
                <w:tab w:val="left" w:pos="461"/>
              </w:tabs>
              <w:ind w:firstLine="182"/>
              <w:jc w:val="both"/>
              <w:rPr>
                <w:rFonts w:ascii="Times New Roman" w:hAnsi="Times New Roman" w:cs="Times New Roman"/>
                <w:sz w:val="26"/>
                <w:szCs w:val="26"/>
                <w:lang w:val="en-US"/>
              </w:rPr>
            </w:pPr>
          </w:p>
          <w:p w:rsidR="00B5135D" w:rsidRDefault="00B5135D" w:rsidP="006A1944">
            <w:pPr>
              <w:tabs>
                <w:tab w:val="left" w:pos="461"/>
              </w:tabs>
              <w:ind w:firstLine="182"/>
              <w:jc w:val="both"/>
              <w:rPr>
                <w:rFonts w:ascii="Times New Roman" w:hAnsi="Times New Roman" w:cs="Times New Roman"/>
                <w:sz w:val="26"/>
                <w:szCs w:val="26"/>
                <w:lang w:val="en-US"/>
              </w:rPr>
            </w:pPr>
          </w:p>
          <w:p w:rsidR="00B5135D" w:rsidRDefault="00B5135D" w:rsidP="006A1944">
            <w:pPr>
              <w:tabs>
                <w:tab w:val="left" w:pos="461"/>
              </w:tabs>
              <w:ind w:firstLine="182"/>
              <w:jc w:val="both"/>
              <w:rPr>
                <w:rFonts w:ascii="Times New Roman" w:hAnsi="Times New Roman" w:cs="Times New Roman"/>
                <w:sz w:val="26"/>
                <w:szCs w:val="26"/>
                <w:lang w:val="en-US"/>
              </w:rPr>
            </w:pPr>
          </w:p>
          <w:p w:rsidR="00B5135D" w:rsidRDefault="00B5135D" w:rsidP="006A1944">
            <w:pPr>
              <w:tabs>
                <w:tab w:val="left" w:pos="461"/>
              </w:tabs>
              <w:ind w:firstLine="182"/>
              <w:jc w:val="both"/>
              <w:rPr>
                <w:rFonts w:ascii="Times New Roman" w:hAnsi="Times New Roman" w:cs="Times New Roman"/>
                <w:sz w:val="26"/>
                <w:szCs w:val="26"/>
                <w:lang w:val="en-US"/>
              </w:rPr>
            </w:pPr>
          </w:p>
          <w:p w:rsidR="00B5135D" w:rsidRDefault="00B5135D" w:rsidP="00966A21">
            <w:pPr>
              <w:tabs>
                <w:tab w:val="left" w:pos="461"/>
              </w:tabs>
              <w:jc w:val="both"/>
              <w:rPr>
                <w:rFonts w:ascii="Times New Roman" w:hAnsi="Times New Roman" w:cs="Times New Roman"/>
                <w:sz w:val="26"/>
                <w:szCs w:val="26"/>
                <w:lang w:val="en-US"/>
              </w:rPr>
            </w:pPr>
          </w:p>
          <w:p w:rsidR="00B5135D" w:rsidRDefault="00B5135D" w:rsidP="006A1944">
            <w:pPr>
              <w:tabs>
                <w:tab w:val="left" w:pos="461"/>
              </w:tabs>
              <w:ind w:firstLine="182"/>
              <w:jc w:val="both"/>
              <w:rPr>
                <w:rFonts w:ascii="Times New Roman" w:hAnsi="Times New Roman" w:cs="Times New Roman"/>
                <w:sz w:val="26"/>
                <w:szCs w:val="26"/>
                <w:lang w:val="en-US"/>
              </w:rPr>
            </w:pPr>
          </w:p>
          <w:p w:rsidR="00B5135D" w:rsidRDefault="00B5135D" w:rsidP="006A1944">
            <w:pPr>
              <w:tabs>
                <w:tab w:val="left" w:pos="461"/>
              </w:tabs>
              <w:ind w:firstLine="182"/>
              <w:jc w:val="both"/>
              <w:rPr>
                <w:rFonts w:ascii="Times New Roman" w:hAnsi="Times New Roman" w:cs="Times New Roman"/>
                <w:sz w:val="26"/>
                <w:szCs w:val="26"/>
                <w:lang w:val="en-US"/>
              </w:rPr>
            </w:pPr>
          </w:p>
          <w:p w:rsidR="00B5135D" w:rsidRDefault="00B5135D" w:rsidP="006A1944">
            <w:pPr>
              <w:tabs>
                <w:tab w:val="left" w:pos="461"/>
              </w:tabs>
              <w:ind w:firstLine="182"/>
              <w:jc w:val="both"/>
              <w:rPr>
                <w:rFonts w:ascii="Times New Roman" w:hAnsi="Times New Roman" w:cs="Times New Roman"/>
                <w:sz w:val="26"/>
                <w:szCs w:val="26"/>
                <w:lang w:val="en-US"/>
              </w:rPr>
            </w:pPr>
          </w:p>
          <w:p w:rsidR="00B5135D" w:rsidRPr="00686EDF" w:rsidRDefault="00B5135D" w:rsidP="006A1944">
            <w:pPr>
              <w:pStyle w:val="ListParagraph"/>
              <w:numPr>
                <w:ilvl w:val="0"/>
                <w:numId w:val="33"/>
              </w:numPr>
              <w:tabs>
                <w:tab w:val="left" w:pos="461"/>
              </w:tabs>
              <w:ind w:left="0" w:firstLine="182"/>
              <w:jc w:val="both"/>
              <w:rPr>
                <w:rFonts w:ascii="Times New Roman" w:hAnsi="Times New Roman" w:cs="Times New Roman"/>
                <w:sz w:val="26"/>
                <w:szCs w:val="26"/>
                <w:lang w:val="en-US"/>
              </w:rPr>
            </w:pPr>
            <w:r>
              <w:rPr>
                <w:rFonts w:ascii="Times New Roman" w:hAnsi="Times New Roman" w:cs="Times New Roman"/>
                <w:sz w:val="26"/>
                <w:szCs w:val="26"/>
                <w:lang w:val="en-US"/>
              </w:rPr>
              <w:t>Tiếp thu</w:t>
            </w:r>
          </w:p>
          <w:p w:rsidR="00B5135D" w:rsidRDefault="00B5135D" w:rsidP="006A1944">
            <w:pPr>
              <w:tabs>
                <w:tab w:val="left" w:pos="461"/>
              </w:tabs>
              <w:ind w:firstLine="182"/>
              <w:jc w:val="both"/>
              <w:rPr>
                <w:rFonts w:ascii="Times New Roman" w:hAnsi="Times New Roman" w:cs="Times New Roman"/>
                <w:sz w:val="26"/>
                <w:szCs w:val="26"/>
                <w:lang w:val="en-US"/>
              </w:rPr>
            </w:pPr>
          </w:p>
          <w:p w:rsidR="00B5135D" w:rsidRDefault="00B5135D" w:rsidP="006A1944">
            <w:pPr>
              <w:tabs>
                <w:tab w:val="left" w:pos="461"/>
              </w:tabs>
              <w:ind w:firstLine="182"/>
              <w:jc w:val="both"/>
              <w:rPr>
                <w:rFonts w:ascii="Times New Roman" w:hAnsi="Times New Roman" w:cs="Times New Roman"/>
                <w:sz w:val="26"/>
                <w:szCs w:val="26"/>
                <w:lang w:val="en-US"/>
              </w:rPr>
            </w:pPr>
          </w:p>
          <w:p w:rsidR="00B5135D" w:rsidRPr="00686EDF" w:rsidRDefault="00B5135D" w:rsidP="00966A21">
            <w:pPr>
              <w:tabs>
                <w:tab w:val="left" w:pos="461"/>
              </w:tabs>
              <w:jc w:val="both"/>
              <w:rPr>
                <w:rFonts w:ascii="Times New Roman" w:hAnsi="Times New Roman" w:cs="Times New Roman"/>
                <w:sz w:val="26"/>
                <w:szCs w:val="26"/>
                <w:lang w:val="en-US"/>
              </w:rPr>
            </w:pPr>
          </w:p>
        </w:tc>
      </w:tr>
      <w:tr w:rsidR="00B5135D" w:rsidRPr="006A4FBF" w:rsidTr="00580E15">
        <w:tc>
          <w:tcPr>
            <w:tcW w:w="568" w:type="dxa"/>
          </w:tcPr>
          <w:p w:rsidR="00B5135D" w:rsidRPr="0077441A" w:rsidRDefault="00B5135D"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5135D" w:rsidRPr="0077441A" w:rsidRDefault="00B5135D"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Bộ Ngoại giao</w:t>
            </w:r>
          </w:p>
        </w:tc>
        <w:tc>
          <w:tcPr>
            <w:tcW w:w="7938" w:type="dxa"/>
          </w:tcPr>
          <w:p w:rsidR="00B5135D" w:rsidRPr="006A4FBF" w:rsidRDefault="00B5135D" w:rsidP="006A1944">
            <w:pPr>
              <w:pStyle w:val="ListParagraph"/>
              <w:numPr>
                <w:ilvl w:val="0"/>
                <w:numId w:val="27"/>
              </w:numPr>
              <w:tabs>
                <w:tab w:val="left" w:pos="452"/>
              </w:tabs>
              <w:ind w:left="0" w:firstLine="172"/>
              <w:jc w:val="both"/>
              <w:rPr>
                <w:rFonts w:ascii="Times New Roman" w:eastAsia="Times New Roman" w:hAnsi="Times New Roman" w:cs="Times New Roman"/>
                <w:color w:val="000000"/>
                <w:sz w:val="26"/>
                <w:szCs w:val="26"/>
                <w:lang w:val="en-US"/>
              </w:rPr>
            </w:pPr>
            <w:r w:rsidRPr="006A4FBF">
              <w:rPr>
                <w:rFonts w:ascii="Times New Roman" w:eastAsia="Times New Roman" w:hAnsi="Times New Roman" w:cs="Times New Roman"/>
                <w:color w:val="000000"/>
                <w:sz w:val="26"/>
                <w:szCs w:val="26"/>
                <w:lang w:val="en-US"/>
              </w:rPr>
              <w:t xml:space="preserve">Đề nghị làm rõ căn cứ pháp lý, thẩm quyền ban hành quy định về một số nội dung trong dự thảo Thông tư như: Thành lập quỹ thi đua, khen thưởng; quản lý quỹ thi đua, khen thưởng; sử dụng quỹ thi đua, khen thưởng; quy định chung về thủ tục khen thưởng; tuyến trình khen thưởng; </w:t>
            </w:r>
            <w:r w:rsidRPr="006A4FBF">
              <w:rPr>
                <w:rFonts w:ascii="Times New Roman" w:eastAsia="Times New Roman" w:hAnsi="Times New Roman" w:cs="Times New Roman"/>
                <w:color w:val="000000"/>
                <w:sz w:val="26"/>
                <w:szCs w:val="26"/>
                <w:lang w:val="en-US"/>
              </w:rPr>
              <w:lastRenderedPageBreak/>
              <w:t>Hội đồng Sáng kiến Bộ Công Thương; Hội đồng Sáng kiến cấp cơ sở do Luật TĐKT năm 2022 chỉ yêu cầu các Bộ, ngành, địa phương cụ thể hóa 08 điểu của Luật, cũng như để phù hợp với Luật Ban hành văn bản quy phạm pháp luật (Khoản 1 Điều 11: “Văn bản quy định chi tiết chỉ được quy định nội dung đươc giao”).</w:t>
            </w:r>
          </w:p>
          <w:p w:rsidR="00B5135D" w:rsidRDefault="00B5135D" w:rsidP="006A1944">
            <w:pPr>
              <w:pStyle w:val="ListParagraph"/>
              <w:numPr>
                <w:ilvl w:val="0"/>
                <w:numId w:val="27"/>
              </w:numPr>
              <w:tabs>
                <w:tab w:val="left" w:pos="452"/>
              </w:tabs>
              <w:ind w:left="0" w:firstLine="172"/>
              <w:jc w:val="both"/>
              <w:rPr>
                <w:rFonts w:ascii="Times New Roman" w:eastAsia="Times New Roman" w:hAnsi="Times New Roman" w:cs="Times New Roman"/>
                <w:color w:val="000000"/>
                <w:sz w:val="26"/>
                <w:szCs w:val="26"/>
                <w:lang w:val="en-US"/>
              </w:rPr>
            </w:pPr>
            <w:r w:rsidRPr="006A4FBF">
              <w:rPr>
                <w:rFonts w:ascii="Times New Roman" w:eastAsia="Times New Roman" w:hAnsi="Times New Roman" w:cs="Times New Roman"/>
                <w:color w:val="000000"/>
                <w:sz w:val="26"/>
                <w:szCs w:val="26"/>
                <w:lang w:val="en-US"/>
              </w:rPr>
              <w:t>Tại khoản 1 Điều 3 về giải thích từ ngữ, đề nghị làm rõ khái niệm “đơn vị khác được quy định tại văn bản do Chính phủ, Thủ tướng Chính phủ ban hành” để thống nhất triển khai về đối tượng áp dụng tại Thông tư.</w:t>
            </w:r>
          </w:p>
          <w:p w:rsidR="00580E15" w:rsidRDefault="00580E15" w:rsidP="00580E15">
            <w:pPr>
              <w:tabs>
                <w:tab w:val="left" w:pos="452"/>
              </w:tabs>
              <w:jc w:val="both"/>
              <w:rPr>
                <w:rFonts w:ascii="Times New Roman" w:eastAsia="Times New Roman" w:hAnsi="Times New Roman" w:cs="Times New Roman"/>
                <w:color w:val="000000"/>
                <w:sz w:val="26"/>
                <w:szCs w:val="26"/>
                <w:lang w:val="en-US"/>
              </w:rPr>
            </w:pPr>
          </w:p>
          <w:p w:rsidR="00580E15" w:rsidRPr="00580E15" w:rsidRDefault="00580E15" w:rsidP="00580E15">
            <w:pPr>
              <w:tabs>
                <w:tab w:val="left" w:pos="452"/>
              </w:tabs>
              <w:jc w:val="both"/>
              <w:rPr>
                <w:rFonts w:ascii="Times New Roman" w:eastAsia="Times New Roman" w:hAnsi="Times New Roman" w:cs="Times New Roman"/>
                <w:color w:val="000000"/>
                <w:sz w:val="26"/>
                <w:szCs w:val="26"/>
                <w:lang w:val="en-US"/>
              </w:rPr>
            </w:pPr>
          </w:p>
          <w:p w:rsidR="00B5135D" w:rsidRPr="006A4FBF" w:rsidRDefault="00B5135D" w:rsidP="006A1944">
            <w:pPr>
              <w:pStyle w:val="ListParagraph"/>
              <w:numPr>
                <w:ilvl w:val="0"/>
                <w:numId w:val="27"/>
              </w:numPr>
              <w:tabs>
                <w:tab w:val="left" w:pos="452"/>
              </w:tabs>
              <w:ind w:left="0" w:firstLine="172"/>
              <w:jc w:val="both"/>
              <w:rPr>
                <w:rFonts w:ascii="Times New Roman" w:eastAsia="Times New Roman" w:hAnsi="Times New Roman" w:cs="Times New Roman"/>
                <w:color w:val="000000"/>
                <w:sz w:val="26"/>
                <w:szCs w:val="26"/>
                <w:lang w:val="en-US"/>
              </w:rPr>
            </w:pPr>
            <w:r w:rsidRPr="006A4FBF">
              <w:rPr>
                <w:rFonts w:ascii="Times New Roman" w:eastAsia="Times New Roman" w:hAnsi="Times New Roman" w:cs="Times New Roman"/>
                <w:color w:val="000000"/>
                <w:sz w:val="26"/>
                <w:szCs w:val="26"/>
                <w:lang w:val="en-US"/>
              </w:rPr>
              <w:t xml:space="preserve">Điểm c khoản 4 Điều 11 và 12 về quy định xét tặng Kỷ niệm chương “Vì sự nghiệp phát triển ngành Công Thương Việt Nam” và Kỷ niệm chương “Vì sự nghiệp Quản lý thị trường”, đề nghị điều chỉnh như sau: </w:t>
            </w:r>
            <w:r w:rsidRPr="006A4FBF">
              <w:rPr>
                <w:rFonts w:ascii="Times New Roman" w:eastAsia="Times New Roman" w:hAnsi="Times New Roman" w:cs="Times New Roman"/>
                <w:i/>
                <w:color w:val="000000"/>
                <w:sz w:val="26"/>
                <w:szCs w:val="26"/>
                <w:lang w:val="en-US"/>
              </w:rPr>
              <w:t xml:space="preserve">“Người bị kỷ luật nhưng chưa hết thời hiệu kỷ luật, thời gian bị kỷ luật không được tính vào thời gian xem xét tặng Kỷ niệm chương </w:t>
            </w:r>
            <w:r w:rsidRPr="006A4FBF">
              <w:rPr>
                <w:rFonts w:ascii="Times New Roman" w:eastAsia="Times New Roman" w:hAnsi="Times New Roman" w:cs="Times New Roman"/>
                <w:i/>
                <w:color w:val="000000"/>
                <w:sz w:val="26"/>
                <w:szCs w:val="26"/>
                <w:u w:val="single"/>
                <w:lang w:val="en-US"/>
              </w:rPr>
              <w:t>hoặc bị kỷ luật từ mức cảnh cáo trở lên</w:t>
            </w:r>
            <w:r w:rsidRPr="006A4FBF">
              <w:rPr>
                <w:rFonts w:ascii="Times New Roman" w:eastAsia="Times New Roman" w:hAnsi="Times New Roman" w:cs="Times New Roman"/>
                <w:i/>
                <w:color w:val="000000"/>
                <w:sz w:val="26"/>
                <w:szCs w:val="26"/>
                <w:lang w:val="en-US"/>
              </w:rPr>
              <w:t>”</w:t>
            </w:r>
            <w:r w:rsidRPr="006A4FBF">
              <w:rPr>
                <w:rFonts w:ascii="Times New Roman" w:eastAsia="Times New Roman" w:hAnsi="Times New Roman" w:cs="Times New Roman"/>
                <w:color w:val="000000"/>
                <w:sz w:val="26"/>
                <w:szCs w:val="26"/>
                <w:lang w:val="en-US"/>
              </w:rPr>
              <w:t xml:space="preserve"> do cá nhân bị kỷ luật được hiểu là đã bao gồm tất cả các hình thức kỷ luật khác nhau theo quy định.</w:t>
            </w:r>
          </w:p>
          <w:p w:rsidR="00B5135D" w:rsidRPr="006A4FBF" w:rsidRDefault="00B5135D" w:rsidP="006A1944">
            <w:pPr>
              <w:pStyle w:val="ListParagraph"/>
              <w:numPr>
                <w:ilvl w:val="0"/>
                <w:numId w:val="27"/>
              </w:numPr>
              <w:tabs>
                <w:tab w:val="left" w:pos="452"/>
              </w:tabs>
              <w:ind w:left="0" w:firstLine="172"/>
              <w:jc w:val="both"/>
              <w:rPr>
                <w:rFonts w:ascii="Times New Roman" w:eastAsia="Times New Roman" w:hAnsi="Times New Roman" w:cs="Times New Roman"/>
                <w:color w:val="000000"/>
                <w:sz w:val="26"/>
                <w:szCs w:val="26"/>
                <w:lang w:val="en-US"/>
              </w:rPr>
            </w:pPr>
            <w:r w:rsidRPr="006A4FBF">
              <w:rPr>
                <w:rFonts w:ascii="Times New Roman" w:eastAsia="Times New Roman" w:hAnsi="Times New Roman" w:cs="Times New Roman"/>
                <w:color w:val="000000"/>
                <w:sz w:val="26"/>
                <w:szCs w:val="26"/>
                <w:lang w:val="en-US"/>
              </w:rPr>
              <w:t>Tại Điều 14, đề nghị làm rõ đối tượng được xét tặng Giấy khen của Thủ trưởng đơn vị có tư cách pháp nhân thuộc, trực thuộc Bộ Công Thương do Luật TĐKT năm 2022 chỉ quy định Bộ, ban, ngành quy định tiêu chuẩn xét tặng Giấy khen đối với cá nhân, tập thể thuộc thẩm quyền quản lý.</w:t>
            </w:r>
          </w:p>
        </w:tc>
        <w:tc>
          <w:tcPr>
            <w:tcW w:w="3685" w:type="dxa"/>
          </w:tcPr>
          <w:p w:rsidR="00B5135D" w:rsidRDefault="00B5135D" w:rsidP="00B5135D">
            <w:pPr>
              <w:pStyle w:val="ListParagraph"/>
              <w:numPr>
                <w:ilvl w:val="0"/>
                <w:numId w:val="34"/>
              </w:numPr>
              <w:tabs>
                <w:tab w:val="left" w:pos="434"/>
              </w:tabs>
              <w:ind w:left="40" w:firstLine="142"/>
              <w:jc w:val="both"/>
              <w:rPr>
                <w:rFonts w:ascii="Times New Roman" w:hAnsi="Times New Roman" w:cs="Times New Roman"/>
                <w:sz w:val="26"/>
                <w:szCs w:val="26"/>
                <w:lang w:val="en-US"/>
              </w:rPr>
            </w:pPr>
            <w:r w:rsidRPr="006A4FBF">
              <w:rPr>
                <w:rFonts w:ascii="Times New Roman" w:hAnsi="Times New Roman" w:cs="Times New Roman"/>
                <w:sz w:val="26"/>
                <w:szCs w:val="26"/>
                <w:lang w:val="en-US"/>
              </w:rPr>
              <w:lastRenderedPageBreak/>
              <w:t>Tiếp thu</w:t>
            </w:r>
          </w:p>
          <w:p w:rsidR="00B5135D" w:rsidRDefault="00B5135D" w:rsidP="006A1944">
            <w:pPr>
              <w:tabs>
                <w:tab w:val="left" w:pos="434"/>
              </w:tabs>
              <w:ind w:left="40" w:firstLine="142"/>
              <w:jc w:val="both"/>
              <w:rPr>
                <w:rFonts w:ascii="Times New Roman" w:hAnsi="Times New Roman" w:cs="Times New Roman"/>
                <w:sz w:val="26"/>
                <w:szCs w:val="26"/>
                <w:lang w:val="en-US"/>
              </w:rPr>
            </w:pPr>
          </w:p>
          <w:p w:rsidR="00B5135D" w:rsidRDefault="00B5135D" w:rsidP="006A1944">
            <w:pPr>
              <w:tabs>
                <w:tab w:val="left" w:pos="434"/>
              </w:tabs>
              <w:ind w:left="40" w:firstLine="142"/>
              <w:jc w:val="both"/>
              <w:rPr>
                <w:rFonts w:ascii="Times New Roman" w:hAnsi="Times New Roman" w:cs="Times New Roman"/>
                <w:sz w:val="26"/>
                <w:szCs w:val="26"/>
                <w:lang w:val="en-US"/>
              </w:rPr>
            </w:pPr>
          </w:p>
          <w:p w:rsidR="00B5135D" w:rsidRDefault="00B5135D" w:rsidP="006A1944">
            <w:pPr>
              <w:tabs>
                <w:tab w:val="left" w:pos="434"/>
              </w:tabs>
              <w:ind w:left="40" w:firstLine="142"/>
              <w:jc w:val="both"/>
              <w:rPr>
                <w:rFonts w:ascii="Times New Roman" w:hAnsi="Times New Roman" w:cs="Times New Roman"/>
                <w:sz w:val="26"/>
                <w:szCs w:val="26"/>
                <w:lang w:val="en-US"/>
              </w:rPr>
            </w:pPr>
          </w:p>
          <w:p w:rsidR="00B5135D" w:rsidRDefault="00B5135D" w:rsidP="006A1944">
            <w:pPr>
              <w:tabs>
                <w:tab w:val="left" w:pos="434"/>
              </w:tabs>
              <w:ind w:left="40" w:firstLine="142"/>
              <w:jc w:val="both"/>
              <w:rPr>
                <w:rFonts w:ascii="Times New Roman" w:hAnsi="Times New Roman" w:cs="Times New Roman"/>
                <w:sz w:val="26"/>
                <w:szCs w:val="26"/>
                <w:lang w:val="en-US"/>
              </w:rPr>
            </w:pPr>
          </w:p>
          <w:p w:rsidR="00B5135D" w:rsidRDefault="00B5135D" w:rsidP="006A1944">
            <w:pPr>
              <w:tabs>
                <w:tab w:val="left" w:pos="434"/>
              </w:tabs>
              <w:ind w:left="40" w:firstLine="142"/>
              <w:jc w:val="both"/>
              <w:rPr>
                <w:rFonts w:ascii="Times New Roman" w:hAnsi="Times New Roman" w:cs="Times New Roman"/>
                <w:sz w:val="26"/>
                <w:szCs w:val="26"/>
                <w:lang w:val="en-US"/>
              </w:rPr>
            </w:pPr>
          </w:p>
          <w:p w:rsidR="00B5135D" w:rsidRDefault="00B5135D" w:rsidP="00580E15">
            <w:pPr>
              <w:tabs>
                <w:tab w:val="left" w:pos="434"/>
              </w:tabs>
              <w:jc w:val="both"/>
              <w:rPr>
                <w:rFonts w:ascii="Times New Roman" w:hAnsi="Times New Roman" w:cs="Times New Roman"/>
                <w:sz w:val="26"/>
                <w:szCs w:val="26"/>
                <w:lang w:val="en-US"/>
              </w:rPr>
            </w:pPr>
          </w:p>
          <w:p w:rsidR="00B5135D" w:rsidRDefault="00B5135D" w:rsidP="006A1944">
            <w:pPr>
              <w:tabs>
                <w:tab w:val="left" w:pos="434"/>
              </w:tabs>
              <w:ind w:left="40" w:firstLine="142"/>
              <w:jc w:val="both"/>
              <w:rPr>
                <w:rFonts w:ascii="Times New Roman" w:hAnsi="Times New Roman" w:cs="Times New Roman"/>
                <w:sz w:val="26"/>
                <w:szCs w:val="26"/>
                <w:lang w:val="en-US"/>
              </w:rPr>
            </w:pPr>
          </w:p>
          <w:p w:rsidR="00B5135D" w:rsidRDefault="00B5135D" w:rsidP="006A1944">
            <w:pPr>
              <w:tabs>
                <w:tab w:val="left" w:pos="434"/>
              </w:tabs>
              <w:ind w:left="40" w:firstLine="142"/>
              <w:jc w:val="both"/>
              <w:rPr>
                <w:rFonts w:ascii="Times New Roman" w:hAnsi="Times New Roman" w:cs="Times New Roman"/>
                <w:sz w:val="26"/>
                <w:szCs w:val="26"/>
                <w:lang w:val="en-US"/>
              </w:rPr>
            </w:pPr>
          </w:p>
          <w:p w:rsidR="00B5135D" w:rsidRDefault="00B5135D" w:rsidP="00B5135D">
            <w:pPr>
              <w:pStyle w:val="ListParagraph"/>
              <w:numPr>
                <w:ilvl w:val="0"/>
                <w:numId w:val="34"/>
              </w:numPr>
              <w:tabs>
                <w:tab w:val="left" w:pos="434"/>
              </w:tabs>
              <w:ind w:left="40" w:firstLine="142"/>
              <w:jc w:val="both"/>
              <w:rPr>
                <w:rFonts w:ascii="Times New Roman" w:hAnsi="Times New Roman" w:cs="Times New Roman"/>
                <w:sz w:val="26"/>
                <w:szCs w:val="26"/>
                <w:lang w:val="en-US"/>
              </w:rPr>
            </w:pPr>
            <w:r>
              <w:rPr>
                <w:rFonts w:ascii="Times New Roman" w:hAnsi="Times New Roman" w:cs="Times New Roman"/>
                <w:sz w:val="26"/>
                <w:szCs w:val="26"/>
                <w:lang w:val="en-US"/>
              </w:rPr>
              <w:t>Không tiếp thu</w:t>
            </w:r>
          </w:p>
          <w:p w:rsidR="00B5135D" w:rsidRDefault="00B5135D" w:rsidP="006A1944">
            <w:pPr>
              <w:tabs>
                <w:tab w:val="left" w:pos="434"/>
              </w:tabs>
              <w:ind w:left="40" w:firstLine="142"/>
              <w:jc w:val="both"/>
              <w:rPr>
                <w:rFonts w:ascii="Times New Roman" w:hAnsi="Times New Roman" w:cs="Times New Roman"/>
                <w:sz w:val="26"/>
                <w:szCs w:val="26"/>
                <w:lang w:val="en-US"/>
              </w:rPr>
            </w:pPr>
            <w:r>
              <w:rPr>
                <w:rFonts w:ascii="Times New Roman" w:hAnsi="Times New Roman" w:cs="Times New Roman"/>
                <w:sz w:val="26"/>
                <w:szCs w:val="26"/>
                <w:lang w:val="en-US"/>
              </w:rPr>
              <w:t>Lý do: Trên thực tế các đơn vị thuộ</w:t>
            </w:r>
            <w:r w:rsidR="00221756">
              <w:rPr>
                <w:rFonts w:ascii="Times New Roman" w:hAnsi="Times New Roman" w:cs="Times New Roman"/>
                <w:sz w:val="26"/>
                <w:szCs w:val="26"/>
                <w:lang w:val="en-US"/>
              </w:rPr>
              <w:t>c B</w:t>
            </w:r>
            <w:r>
              <w:rPr>
                <w:rFonts w:ascii="Times New Roman" w:hAnsi="Times New Roman" w:cs="Times New Roman"/>
                <w:sz w:val="26"/>
                <w:szCs w:val="26"/>
                <w:lang w:val="en-US"/>
              </w:rPr>
              <w:t>ộ Công Thương được Chính phủ điều chỉnh trong quá trình điều hành.</w:t>
            </w:r>
          </w:p>
          <w:p w:rsidR="00B5135D" w:rsidRPr="006A4FBF" w:rsidRDefault="00B5135D" w:rsidP="00B5135D">
            <w:pPr>
              <w:pStyle w:val="ListParagraph"/>
              <w:numPr>
                <w:ilvl w:val="0"/>
                <w:numId w:val="34"/>
              </w:numPr>
              <w:tabs>
                <w:tab w:val="left" w:pos="434"/>
              </w:tabs>
              <w:ind w:left="40" w:firstLine="142"/>
              <w:jc w:val="both"/>
              <w:rPr>
                <w:rFonts w:ascii="Times New Roman" w:hAnsi="Times New Roman" w:cs="Times New Roman"/>
                <w:sz w:val="26"/>
                <w:szCs w:val="26"/>
                <w:lang w:val="en-US"/>
              </w:rPr>
            </w:pPr>
            <w:r>
              <w:rPr>
                <w:rFonts w:ascii="Times New Roman" w:hAnsi="Times New Roman" w:cs="Times New Roman"/>
                <w:sz w:val="26"/>
                <w:szCs w:val="26"/>
                <w:lang w:val="en-US"/>
              </w:rPr>
              <w:t>Tiếp thu</w:t>
            </w:r>
          </w:p>
          <w:p w:rsidR="00B5135D" w:rsidRDefault="00B5135D" w:rsidP="006A1944">
            <w:pPr>
              <w:tabs>
                <w:tab w:val="left" w:pos="434"/>
              </w:tabs>
              <w:ind w:left="40" w:firstLine="142"/>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p>
          <w:p w:rsidR="00B5135D" w:rsidRDefault="00B5135D" w:rsidP="006A1944">
            <w:pPr>
              <w:tabs>
                <w:tab w:val="left" w:pos="434"/>
              </w:tabs>
              <w:ind w:left="40" w:firstLine="142"/>
              <w:jc w:val="both"/>
              <w:rPr>
                <w:rFonts w:ascii="Times New Roman" w:hAnsi="Times New Roman" w:cs="Times New Roman"/>
                <w:sz w:val="26"/>
                <w:szCs w:val="26"/>
                <w:lang w:val="en-US"/>
              </w:rPr>
            </w:pPr>
          </w:p>
          <w:p w:rsidR="00B5135D" w:rsidRDefault="00B5135D" w:rsidP="006A1944">
            <w:pPr>
              <w:tabs>
                <w:tab w:val="left" w:pos="434"/>
              </w:tabs>
              <w:ind w:left="40" w:firstLine="142"/>
              <w:jc w:val="both"/>
              <w:rPr>
                <w:rFonts w:ascii="Times New Roman" w:hAnsi="Times New Roman" w:cs="Times New Roman"/>
                <w:sz w:val="26"/>
                <w:szCs w:val="26"/>
                <w:lang w:val="en-US"/>
              </w:rPr>
            </w:pPr>
          </w:p>
          <w:p w:rsidR="00B5135D" w:rsidRDefault="00B5135D" w:rsidP="00BA64BA">
            <w:pPr>
              <w:tabs>
                <w:tab w:val="left" w:pos="434"/>
              </w:tabs>
              <w:jc w:val="both"/>
              <w:rPr>
                <w:rFonts w:ascii="Times New Roman" w:hAnsi="Times New Roman" w:cs="Times New Roman"/>
                <w:sz w:val="26"/>
                <w:szCs w:val="26"/>
                <w:lang w:val="en-US"/>
              </w:rPr>
            </w:pPr>
          </w:p>
          <w:p w:rsidR="00B5135D" w:rsidRDefault="00B5135D" w:rsidP="006A1944">
            <w:pPr>
              <w:tabs>
                <w:tab w:val="left" w:pos="434"/>
              </w:tabs>
              <w:ind w:left="40" w:firstLine="142"/>
              <w:jc w:val="both"/>
              <w:rPr>
                <w:rFonts w:ascii="Times New Roman" w:hAnsi="Times New Roman" w:cs="Times New Roman"/>
                <w:sz w:val="26"/>
                <w:szCs w:val="26"/>
                <w:lang w:val="en-US"/>
              </w:rPr>
            </w:pPr>
          </w:p>
          <w:p w:rsidR="00B5135D" w:rsidRDefault="00B5135D" w:rsidP="006A1944">
            <w:pPr>
              <w:tabs>
                <w:tab w:val="left" w:pos="434"/>
              </w:tabs>
              <w:ind w:left="40" w:firstLine="142"/>
              <w:jc w:val="both"/>
              <w:rPr>
                <w:rFonts w:ascii="Times New Roman" w:hAnsi="Times New Roman" w:cs="Times New Roman"/>
                <w:sz w:val="26"/>
                <w:szCs w:val="26"/>
                <w:lang w:val="en-US"/>
              </w:rPr>
            </w:pPr>
          </w:p>
          <w:p w:rsidR="00B5135D" w:rsidRDefault="00B5135D" w:rsidP="00B5135D">
            <w:pPr>
              <w:pStyle w:val="ListParagraph"/>
              <w:numPr>
                <w:ilvl w:val="0"/>
                <w:numId w:val="34"/>
              </w:numPr>
              <w:tabs>
                <w:tab w:val="left" w:pos="434"/>
              </w:tabs>
              <w:ind w:left="40" w:firstLine="142"/>
              <w:jc w:val="both"/>
              <w:rPr>
                <w:rFonts w:ascii="Times New Roman" w:hAnsi="Times New Roman" w:cs="Times New Roman"/>
                <w:sz w:val="26"/>
                <w:szCs w:val="26"/>
                <w:lang w:val="en-US"/>
              </w:rPr>
            </w:pPr>
            <w:r>
              <w:rPr>
                <w:rFonts w:ascii="Times New Roman" w:hAnsi="Times New Roman" w:cs="Times New Roman"/>
                <w:sz w:val="26"/>
                <w:szCs w:val="26"/>
                <w:lang w:val="en-US"/>
              </w:rPr>
              <w:t>Không tiếp thu</w:t>
            </w:r>
          </w:p>
          <w:p w:rsidR="00B5135D" w:rsidRPr="006A4FBF" w:rsidRDefault="00B5135D" w:rsidP="00BA64BA">
            <w:pPr>
              <w:tabs>
                <w:tab w:val="left" w:pos="434"/>
              </w:tabs>
              <w:ind w:left="40" w:firstLine="142"/>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Lý do: Các </w:t>
            </w:r>
            <w:r w:rsidRPr="006A4FBF">
              <w:rPr>
                <w:rFonts w:ascii="Times New Roman" w:eastAsia="Times New Roman" w:hAnsi="Times New Roman" w:cs="Times New Roman"/>
                <w:color w:val="000000"/>
                <w:sz w:val="26"/>
                <w:szCs w:val="26"/>
                <w:lang w:val="en-US"/>
              </w:rPr>
              <w:t xml:space="preserve">đơn vị có tư cách pháp nhân thuộc, trực thuộc Bộ Công Thương </w:t>
            </w:r>
            <w:r>
              <w:rPr>
                <w:rFonts w:ascii="Times New Roman" w:eastAsia="Times New Roman" w:hAnsi="Times New Roman" w:cs="Times New Roman"/>
                <w:color w:val="000000"/>
                <w:sz w:val="26"/>
                <w:szCs w:val="26"/>
                <w:lang w:val="en-US"/>
              </w:rPr>
              <w:t>là thuộc quyền quản lý của Bộ Công Thương</w:t>
            </w:r>
          </w:p>
        </w:tc>
      </w:tr>
      <w:tr w:rsidR="00B5135D" w:rsidRPr="00F12E95" w:rsidTr="00580E15">
        <w:tc>
          <w:tcPr>
            <w:tcW w:w="568" w:type="dxa"/>
          </w:tcPr>
          <w:p w:rsidR="00B5135D" w:rsidRPr="0077441A" w:rsidRDefault="00B5135D"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5135D" w:rsidRPr="0077441A" w:rsidRDefault="00B5135D"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Bộ Lao động - Thương binh và Xã hội</w:t>
            </w:r>
          </w:p>
        </w:tc>
        <w:tc>
          <w:tcPr>
            <w:tcW w:w="7938" w:type="dxa"/>
          </w:tcPr>
          <w:p w:rsidR="00B5135D" w:rsidRDefault="00B5135D" w:rsidP="006A1944">
            <w:pPr>
              <w:pStyle w:val="ListParagraph"/>
              <w:numPr>
                <w:ilvl w:val="0"/>
                <w:numId w:val="29"/>
              </w:numPr>
              <w:tabs>
                <w:tab w:val="left" w:pos="420"/>
              </w:tabs>
              <w:ind w:left="0" w:firstLine="178"/>
              <w:jc w:val="both"/>
              <w:rPr>
                <w:rFonts w:ascii="Times New Roman" w:eastAsia="Times New Roman" w:hAnsi="Times New Roman" w:cs="Times New Roman"/>
                <w:color w:val="000000"/>
                <w:sz w:val="26"/>
                <w:szCs w:val="26"/>
                <w:lang w:val="en-US"/>
              </w:rPr>
            </w:pPr>
            <w:r>
              <w:rPr>
                <w:rFonts w:ascii="Times New Roman" w:eastAsia="Times New Roman" w:hAnsi="Times New Roman" w:cs="Times New Roman"/>
                <w:color w:val="000000"/>
                <w:sz w:val="26"/>
                <w:szCs w:val="26"/>
                <w:lang w:val="en-US"/>
              </w:rPr>
              <w:t>Đề nghị cân nhắc sửa tiêu đề Điều 8, Điều 9 và Điều 10 dự thảo Thông tư cho phù hợp với quy định tại khoản 3 Điều 28, khoản 3 Điều 27 và khoản 3 Điều 26 Luật TĐKT, đồng thời cân nhắc sắp xếp các điều nêu trên cho thống nhất với các nội dung quy định trong Luật TĐKT.</w:t>
            </w:r>
          </w:p>
          <w:p w:rsidR="00B5135D" w:rsidRDefault="00B5135D" w:rsidP="006A1944">
            <w:pPr>
              <w:pStyle w:val="ListParagraph"/>
              <w:numPr>
                <w:ilvl w:val="0"/>
                <w:numId w:val="29"/>
              </w:numPr>
              <w:tabs>
                <w:tab w:val="left" w:pos="420"/>
              </w:tabs>
              <w:ind w:left="0" w:firstLine="178"/>
              <w:jc w:val="both"/>
              <w:rPr>
                <w:rFonts w:ascii="Times New Roman" w:eastAsia="Times New Roman" w:hAnsi="Times New Roman" w:cs="Times New Roman"/>
                <w:color w:val="000000"/>
                <w:sz w:val="26"/>
                <w:szCs w:val="26"/>
                <w:lang w:val="en-US"/>
              </w:rPr>
            </w:pPr>
            <w:r>
              <w:rPr>
                <w:rFonts w:ascii="Times New Roman" w:eastAsia="Times New Roman" w:hAnsi="Times New Roman" w:cs="Times New Roman"/>
                <w:color w:val="000000"/>
                <w:sz w:val="26"/>
                <w:szCs w:val="26"/>
                <w:lang w:val="en-US"/>
              </w:rPr>
              <w:t>Đề nghị gộp Điều 11 và Điều 12 của dự thảo Thông tư thành 01 điều do cùng quy định về tên kỷ niệm chương, đối tượng và tiêu chuẩn tặng kỷ niệm chương.</w:t>
            </w:r>
          </w:p>
          <w:p w:rsidR="00B5135D" w:rsidRDefault="00B5135D" w:rsidP="006A1944">
            <w:pPr>
              <w:pStyle w:val="ListParagraph"/>
              <w:numPr>
                <w:ilvl w:val="0"/>
                <w:numId w:val="29"/>
              </w:numPr>
              <w:tabs>
                <w:tab w:val="left" w:pos="420"/>
              </w:tabs>
              <w:ind w:left="0" w:firstLine="178"/>
              <w:jc w:val="both"/>
              <w:rPr>
                <w:rFonts w:ascii="Times New Roman" w:eastAsia="Times New Roman" w:hAnsi="Times New Roman" w:cs="Times New Roman"/>
                <w:color w:val="000000"/>
                <w:sz w:val="26"/>
                <w:szCs w:val="26"/>
                <w:lang w:val="en-US"/>
              </w:rPr>
            </w:pPr>
            <w:r>
              <w:rPr>
                <w:rFonts w:ascii="Times New Roman" w:eastAsia="Times New Roman" w:hAnsi="Times New Roman" w:cs="Times New Roman"/>
                <w:color w:val="000000"/>
                <w:sz w:val="26"/>
                <w:szCs w:val="26"/>
                <w:lang w:val="en-US"/>
              </w:rPr>
              <w:t xml:space="preserve">Đề nghị gộp Điều 15 và Điểm 17 của dự thảo Thông tư, đồng thời cân nhắc sử dụng cụm từ “Thẩm quyền khen thưởng, trình khen thưởng” thay </w:t>
            </w:r>
            <w:r>
              <w:rPr>
                <w:rFonts w:ascii="Times New Roman" w:eastAsia="Times New Roman" w:hAnsi="Times New Roman" w:cs="Times New Roman"/>
                <w:color w:val="000000"/>
                <w:sz w:val="26"/>
                <w:szCs w:val="26"/>
                <w:lang w:val="en-US"/>
              </w:rPr>
              <w:lastRenderedPageBreak/>
              <w:t>cho cụm từ “Tuyến trình khen thưởng” cho phù hợp với quy định của Luật TĐKT và Nghị định số 98/2023/NĐ-CP.</w:t>
            </w:r>
          </w:p>
          <w:p w:rsidR="00B5135D" w:rsidRDefault="00B5135D" w:rsidP="006A1944">
            <w:pPr>
              <w:pStyle w:val="ListParagraph"/>
              <w:numPr>
                <w:ilvl w:val="0"/>
                <w:numId w:val="29"/>
              </w:numPr>
              <w:tabs>
                <w:tab w:val="left" w:pos="420"/>
              </w:tabs>
              <w:ind w:left="0" w:firstLine="178"/>
              <w:jc w:val="both"/>
              <w:rPr>
                <w:rFonts w:ascii="Times New Roman" w:eastAsia="Times New Roman" w:hAnsi="Times New Roman" w:cs="Times New Roman"/>
                <w:color w:val="000000"/>
                <w:sz w:val="26"/>
                <w:szCs w:val="26"/>
                <w:lang w:val="en-US"/>
              </w:rPr>
            </w:pPr>
            <w:r>
              <w:rPr>
                <w:rFonts w:ascii="Times New Roman" w:eastAsia="Times New Roman" w:hAnsi="Times New Roman" w:cs="Times New Roman"/>
                <w:color w:val="000000"/>
                <w:sz w:val="26"/>
                <w:szCs w:val="26"/>
                <w:lang w:val="en-US"/>
              </w:rPr>
              <w:t>Đề nghị cân nhắc bổ sung quy định về thành phần Hội đồng TĐKT Bộ Công Thương tại khoản 3 Điều 18 dự thảo Thông tư cho phù hợp với quy định tại khoản 2 Điều 48 Nghị định số 98/2023/NĐ-CP.</w:t>
            </w:r>
          </w:p>
          <w:p w:rsidR="00B5135D" w:rsidRPr="00FE7178" w:rsidRDefault="00B5135D" w:rsidP="006A1944">
            <w:pPr>
              <w:pStyle w:val="ListParagraph"/>
              <w:numPr>
                <w:ilvl w:val="0"/>
                <w:numId w:val="29"/>
              </w:numPr>
              <w:tabs>
                <w:tab w:val="left" w:pos="420"/>
              </w:tabs>
              <w:ind w:left="0" w:firstLine="178"/>
              <w:jc w:val="both"/>
              <w:rPr>
                <w:rFonts w:ascii="Times New Roman" w:eastAsia="Times New Roman" w:hAnsi="Times New Roman" w:cs="Times New Roman"/>
                <w:color w:val="000000"/>
                <w:sz w:val="26"/>
                <w:szCs w:val="26"/>
                <w:lang w:val="en-US"/>
              </w:rPr>
            </w:pPr>
            <w:r>
              <w:rPr>
                <w:rFonts w:ascii="Times New Roman" w:eastAsia="Times New Roman" w:hAnsi="Times New Roman" w:cs="Times New Roman"/>
                <w:color w:val="000000"/>
                <w:sz w:val="26"/>
                <w:szCs w:val="26"/>
                <w:lang w:val="en-US"/>
              </w:rPr>
              <w:t>Đề nghị cân nhắc về tỷ lệ thành viên Hội đồng đồng ý tại khoản 4 Điều 20 của dự thảo cho phù hợp với quy định tại khoản 7 Điều 30 Nghị định số 98/2023/NĐ-CP.</w:t>
            </w:r>
          </w:p>
        </w:tc>
        <w:tc>
          <w:tcPr>
            <w:tcW w:w="3685" w:type="dxa"/>
          </w:tcPr>
          <w:p w:rsidR="00B5135D" w:rsidRDefault="00B5135D" w:rsidP="00B5135D">
            <w:pPr>
              <w:pStyle w:val="ListParagraph"/>
              <w:numPr>
                <w:ilvl w:val="0"/>
                <w:numId w:val="35"/>
              </w:numPr>
              <w:tabs>
                <w:tab w:val="left" w:pos="461"/>
              </w:tabs>
              <w:ind w:left="0" w:firstLine="182"/>
              <w:jc w:val="both"/>
              <w:rPr>
                <w:rFonts w:ascii="Times New Roman" w:hAnsi="Times New Roman" w:cs="Times New Roman"/>
                <w:sz w:val="26"/>
                <w:szCs w:val="26"/>
                <w:lang w:val="en-US"/>
              </w:rPr>
            </w:pPr>
            <w:r w:rsidRPr="00F12E95">
              <w:rPr>
                <w:rFonts w:ascii="Times New Roman" w:hAnsi="Times New Roman" w:cs="Times New Roman"/>
                <w:sz w:val="26"/>
                <w:szCs w:val="26"/>
                <w:lang w:val="en-US"/>
              </w:rPr>
              <w:lastRenderedPageBreak/>
              <w:t>Tiếp thu</w:t>
            </w:r>
          </w:p>
          <w:p w:rsidR="00B5135D" w:rsidRDefault="00B5135D" w:rsidP="006A1944">
            <w:pPr>
              <w:tabs>
                <w:tab w:val="left" w:pos="461"/>
              </w:tabs>
              <w:ind w:firstLine="182"/>
              <w:jc w:val="both"/>
              <w:rPr>
                <w:rFonts w:ascii="Times New Roman" w:hAnsi="Times New Roman" w:cs="Times New Roman"/>
                <w:sz w:val="26"/>
                <w:szCs w:val="26"/>
                <w:lang w:val="en-US"/>
              </w:rPr>
            </w:pPr>
          </w:p>
          <w:p w:rsidR="00B5135D" w:rsidRDefault="00B5135D" w:rsidP="006A1944">
            <w:pPr>
              <w:tabs>
                <w:tab w:val="left" w:pos="461"/>
              </w:tabs>
              <w:ind w:firstLine="182"/>
              <w:jc w:val="both"/>
              <w:rPr>
                <w:rFonts w:ascii="Times New Roman" w:hAnsi="Times New Roman" w:cs="Times New Roman"/>
                <w:sz w:val="26"/>
                <w:szCs w:val="26"/>
                <w:lang w:val="en-US"/>
              </w:rPr>
            </w:pPr>
          </w:p>
          <w:p w:rsidR="00B5135D" w:rsidRDefault="00B5135D" w:rsidP="006A1944">
            <w:pPr>
              <w:tabs>
                <w:tab w:val="left" w:pos="461"/>
              </w:tabs>
              <w:jc w:val="both"/>
              <w:rPr>
                <w:rFonts w:ascii="Times New Roman" w:hAnsi="Times New Roman" w:cs="Times New Roman"/>
                <w:sz w:val="26"/>
                <w:szCs w:val="26"/>
                <w:lang w:val="en-US"/>
              </w:rPr>
            </w:pPr>
          </w:p>
          <w:p w:rsidR="00B5135D" w:rsidRDefault="00B5135D" w:rsidP="00B5135D">
            <w:pPr>
              <w:pStyle w:val="ListParagraph"/>
              <w:numPr>
                <w:ilvl w:val="0"/>
                <w:numId w:val="35"/>
              </w:numPr>
              <w:tabs>
                <w:tab w:val="left" w:pos="461"/>
              </w:tabs>
              <w:ind w:left="0" w:firstLine="182"/>
              <w:jc w:val="both"/>
              <w:rPr>
                <w:rFonts w:ascii="Times New Roman" w:hAnsi="Times New Roman" w:cs="Times New Roman"/>
                <w:sz w:val="26"/>
                <w:szCs w:val="26"/>
                <w:lang w:val="en-US"/>
              </w:rPr>
            </w:pPr>
            <w:r>
              <w:rPr>
                <w:rFonts w:ascii="Times New Roman" w:hAnsi="Times New Roman" w:cs="Times New Roman"/>
                <w:sz w:val="26"/>
                <w:szCs w:val="26"/>
                <w:lang w:val="en-US"/>
              </w:rPr>
              <w:t>Không tiếp thu</w:t>
            </w:r>
          </w:p>
          <w:p w:rsidR="00B5135D" w:rsidRDefault="00B5135D" w:rsidP="006A1944">
            <w:pPr>
              <w:tabs>
                <w:tab w:val="left" w:pos="461"/>
              </w:tabs>
              <w:ind w:firstLine="182"/>
              <w:jc w:val="both"/>
              <w:rPr>
                <w:rFonts w:ascii="Times New Roman" w:hAnsi="Times New Roman" w:cs="Times New Roman"/>
                <w:sz w:val="26"/>
                <w:szCs w:val="26"/>
                <w:lang w:val="en-US"/>
              </w:rPr>
            </w:pPr>
            <w:r>
              <w:rPr>
                <w:rFonts w:ascii="Times New Roman" w:hAnsi="Times New Roman" w:cs="Times New Roman"/>
                <w:sz w:val="26"/>
                <w:szCs w:val="26"/>
                <w:lang w:val="en-US"/>
              </w:rPr>
              <w:t>Do đối tượng và tiêu chuẩn xét tặng khác nhau.</w:t>
            </w:r>
          </w:p>
          <w:p w:rsidR="00B5135D" w:rsidRDefault="00B5135D" w:rsidP="00BA64BA">
            <w:pPr>
              <w:tabs>
                <w:tab w:val="left" w:pos="461"/>
              </w:tabs>
              <w:jc w:val="both"/>
              <w:rPr>
                <w:rFonts w:ascii="Times New Roman" w:hAnsi="Times New Roman" w:cs="Times New Roman"/>
                <w:sz w:val="26"/>
                <w:szCs w:val="26"/>
                <w:lang w:val="en-US"/>
              </w:rPr>
            </w:pPr>
          </w:p>
          <w:p w:rsidR="00BA64BA" w:rsidRDefault="00BA64BA" w:rsidP="00BA64BA">
            <w:pPr>
              <w:tabs>
                <w:tab w:val="left" w:pos="461"/>
              </w:tabs>
              <w:jc w:val="both"/>
              <w:rPr>
                <w:rFonts w:ascii="Times New Roman" w:hAnsi="Times New Roman" w:cs="Times New Roman"/>
                <w:sz w:val="26"/>
                <w:szCs w:val="26"/>
                <w:lang w:val="en-US"/>
              </w:rPr>
            </w:pPr>
          </w:p>
          <w:p w:rsidR="00BA64BA" w:rsidRDefault="00BA64BA" w:rsidP="00BA64BA">
            <w:pPr>
              <w:tabs>
                <w:tab w:val="left" w:pos="461"/>
              </w:tabs>
              <w:jc w:val="both"/>
              <w:rPr>
                <w:rFonts w:ascii="Times New Roman" w:hAnsi="Times New Roman" w:cs="Times New Roman"/>
                <w:sz w:val="26"/>
                <w:szCs w:val="26"/>
                <w:lang w:val="en-US"/>
              </w:rPr>
            </w:pPr>
          </w:p>
          <w:p w:rsidR="00B5135D" w:rsidRDefault="00B5135D" w:rsidP="006A1944">
            <w:pPr>
              <w:tabs>
                <w:tab w:val="left" w:pos="461"/>
              </w:tabs>
              <w:ind w:firstLine="182"/>
              <w:jc w:val="both"/>
              <w:rPr>
                <w:rFonts w:ascii="Times New Roman" w:hAnsi="Times New Roman" w:cs="Times New Roman"/>
                <w:sz w:val="26"/>
                <w:szCs w:val="26"/>
                <w:lang w:val="en-US"/>
              </w:rPr>
            </w:pPr>
          </w:p>
          <w:p w:rsidR="00B5135D" w:rsidRDefault="00B5135D" w:rsidP="006A1944">
            <w:pPr>
              <w:tabs>
                <w:tab w:val="left" w:pos="461"/>
              </w:tabs>
              <w:ind w:firstLine="182"/>
              <w:jc w:val="both"/>
              <w:rPr>
                <w:rFonts w:ascii="Times New Roman" w:hAnsi="Times New Roman" w:cs="Times New Roman"/>
                <w:sz w:val="26"/>
                <w:szCs w:val="26"/>
                <w:lang w:val="en-US"/>
              </w:rPr>
            </w:pPr>
          </w:p>
          <w:p w:rsidR="00B5135D" w:rsidRDefault="00B5135D" w:rsidP="00B5135D">
            <w:pPr>
              <w:pStyle w:val="ListParagraph"/>
              <w:numPr>
                <w:ilvl w:val="0"/>
                <w:numId w:val="35"/>
              </w:numPr>
              <w:tabs>
                <w:tab w:val="left" w:pos="461"/>
              </w:tabs>
              <w:ind w:left="0" w:firstLine="182"/>
              <w:jc w:val="both"/>
              <w:rPr>
                <w:rFonts w:ascii="Times New Roman" w:hAnsi="Times New Roman" w:cs="Times New Roman"/>
                <w:sz w:val="26"/>
                <w:szCs w:val="26"/>
                <w:lang w:val="en-US"/>
              </w:rPr>
            </w:pPr>
            <w:r>
              <w:rPr>
                <w:rFonts w:ascii="Times New Roman" w:hAnsi="Times New Roman" w:cs="Times New Roman"/>
                <w:sz w:val="26"/>
                <w:szCs w:val="26"/>
                <w:lang w:val="en-US"/>
              </w:rPr>
              <w:t>Tiếp thu</w:t>
            </w:r>
          </w:p>
          <w:p w:rsidR="00B5135D" w:rsidRDefault="00B5135D" w:rsidP="006A1944">
            <w:pPr>
              <w:tabs>
                <w:tab w:val="left" w:pos="461"/>
              </w:tabs>
              <w:ind w:firstLine="182"/>
              <w:jc w:val="both"/>
              <w:rPr>
                <w:rFonts w:ascii="Times New Roman" w:hAnsi="Times New Roman" w:cs="Times New Roman"/>
                <w:sz w:val="26"/>
                <w:szCs w:val="26"/>
                <w:lang w:val="en-US"/>
              </w:rPr>
            </w:pPr>
          </w:p>
          <w:p w:rsidR="00B5135D" w:rsidRDefault="00B5135D" w:rsidP="00BA64BA">
            <w:pPr>
              <w:tabs>
                <w:tab w:val="left" w:pos="461"/>
              </w:tabs>
              <w:jc w:val="both"/>
              <w:rPr>
                <w:rFonts w:ascii="Times New Roman" w:hAnsi="Times New Roman" w:cs="Times New Roman"/>
                <w:sz w:val="26"/>
                <w:szCs w:val="26"/>
                <w:lang w:val="en-US"/>
              </w:rPr>
            </w:pPr>
          </w:p>
          <w:p w:rsidR="00B5135D" w:rsidRPr="00F12E95" w:rsidRDefault="00B5135D" w:rsidP="00B5135D">
            <w:pPr>
              <w:pStyle w:val="ListParagraph"/>
              <w:numPr>
                <w:ilvl w:val="0"/>
                <w:numId w:val="35"/>
              </w:numPr>
              <w:tabs>
                <w:tab w:val="left" w:pos="461"/>
              </w:tabs>
              <w:ind w:left="0" w:firstLine="182"/>
              <w:jc w:val="both"/>
              <w:rPr>
                <w:rFonts w:ascii="Times New Roman" w:hAnsi="Times New Roman" w:cs="Times New Roman"/>
                <w:sz w:val="26"/>
                <w:szCs w:val="26"/>
                <w:lang w:val="en-US"/>
              </w:rPr>
            </w:pPr>
            <w:r>
              <w:rPr>
                <w:rFonts w:ascii="Times New Roman" w:hAnsi="Times New Roman" w:cs="Times New Roman"/>
                <w:sz w:val="26"/>
                <w:szCs w:val="26"/>
                <w:lang w:val="en-US"/>
              </w:rPr>
              <w:t>Tiếp thu</w:t>
            </w:r>
          </w:p>
        </w:tc>
      </w:tr>
      <w:tr w:rsidR="00B5135D" w:rsidRPr="00E41E0D" w:rsidTr="00580E15">
        <w:tc>
          <w:tcPr>
            <w:tcW w:w="568" w:type="dxa"/>
          </w:tcPr>
          <w:p w:rsidR="00B5135D" w:rsidRPr="0077441A" w:rsidRDefault="00B5135D"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5135D" w:rsidRDefault="00B5135D"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Bộ Khoa học và Công nghệ </w:t>
            </w:r>
          </w:p>
        </w:tc>
        <w:tc>
          <w:tcPr>
            <w:tcW w:w="7938" w:type="dxa"/>
          </w:tcPr>
          <w:p w:rsidR="00B5135D" w:rsidRPr="00152595" w:rsidRDefault="00B5135D" w:rsidP="006A1944">
            <w:pPr>
              <w:tabs>
                <w:tab w:val="left" w:pos="414"/>
              </w:tabs>
              <w:ind w:firstLine="178"/>
              <w:jc w:val="both"/>
              <w:rPr>
                <w:rFonts w:ascii="Times New Roman" w:hAnsi="Times New Roman" w:cs="Times New Roman"/>
                <w:sz w:val="26"/>
                <w:szCs w:val="26"/>
              </w:rPr>
            </w:pPr>
            <w:r w:rsidRPr="00152595">
              <w:rPr>
                <w:rFonts w:ascii="Times New Roman" w:hAnsi="Times New Roman" w:cs="Times New Roman"/>
                <w:sz w:val="26"/>
                <w:szCs w:val="26"/>
              </w:rPr>
              <w:t>1. Đề nghị bỏ cụm từ “thành tích” tại Điều 11 và Điều 12 dự thảo Thông tư để phù hợp với Khoản 2 Điều 71 của Luật TĐKT quy định: “Kỷ niệm chương để tặng cho cá nhân có đóng góp vào quá trình phát triển của Bộ, ban, ngành…”.</w:t>
            </w:r>
          </w:p>
          <w:p w:rsidR="00B5135D" w:rsidRPr="00152595" w:rsidRDefault="00B5135D" w:rsidP="006A1944">
            <w:pPr>
              <w:tabs>
                <w:tab w:val="left" w:pos="414"/>
              </w:tabs>
              <w:ind w:firstLine="178"/>
              <w:jc w:val="both"/>
              <w:rPr>
                <w:rFonts w:ascii="Times New Roman" w:hAnsi="Times New Roman" w:cs="Times New Roman"/>
                <w:sz w:val="26"/>
                <w:szCs w:val="26"/>
                <w:lang w:val="en-US"/>
              </w:rPr>
            </w:pPr>
            <w:r w:rsidRPr="00152595">
              <w:rPr>
                <w:rFonts w:ascii="Times New Roman" w:hAnsi="Times New Roman" w:cs="Times New Roman"/>
                <w:sz w:val="26"/>
                <w:szCs w:val="26"/>
              </w:rPr>
              <w:t>2. Đề nghị bỏ cụm từ “đánh giá” tại Khoản 1, Điều 20 dự thảo Thông tư để phù hợp với Khoản 8 Điều 30 của Nghị định số 98/2023/NĐ-CP ngày 31/12/2023 quy định: “Hội đồng sáng kiến, Hội đồng khoa học các cấp có nhiệm vụ giúp người đứng đầu công nhận hiệu quả áp dụng, khả năng nhân rộng của sáng kiến; công nhận hiệu quả áp dụng, phạm vi ảnh hưởng của đề tài khoa học, đề án khoa học, công trình khoa học và công nghệ”</w:t>
            </w:r>
            <w:r w:rsidRPr="00152595">
              <w:rPr>
                <w:rFonts w:ascii="Times New Roman" w:hAnsi="Times New Roman" w:cs="Times New Roman"/>
                <w:sz w:val="26"/>
                <w:szCs w:val="26"/>
                <w:lang w:val="en-US"/>
              </w:rPr>
              <w:t>.</w:t>
            </w:r>
          </w:p>
        </w:tc>
        <w:tc>
          <w:tcPr>
            <w:tcW w:w="3685" w:type="dxa"/>
          </w:tcPr>
          <w:p w:rsidR="00B5135D" w:rsidRDefault="00B5135D" w:rsidP="006A1944">
            <w:pPr>
              <w:tabs>
                <w:tab w:val="left" w:pos="475"/>
              </w:tabs>
              <w:ind w:firstLine="182"/>
              <w:jc w:val="both"/>
              <w:rPr>
                <w:rFonts w:ascii="Times New Roman" w:hAnsi="Times New Roman" w:cs="Times New Roman"/>
                <w:sz w:val="26"/>
                <w:szCs w:val="26"/>
                <w:lang w:val="en-US"/>
              </w:rPr>
            </w:pPr>
            <w:r w:rsidRPr="00E41E0D">
              <w:rPr>
                <w:rFonts w:ascii="Times New Roman" w:hAnsi="Times New Roman" w:cs="Times New Roman"/>
                <w:sz w:val="26"/>
                <w:szCs w:val="26"/>
                <w:lang w:val="en-US"/>
              </w:rPr>
              <w:t>1. Tiếp thu</w:t>
            </w:r>
          </w:p>
          <w:p w:rsidR="00B5135D" w:rsidRDefault="00B5135D" w:rsidP="006A1944">
            <w:pPr>
              <w:tabs>
                <w:tab w:val="left" w:pos="475"/>
              </w:tabs>
              <w:ind w:firstLine="182"/>
              <w:jc w:val="both"/>
              <w:rPr>
                <w:rFonts w:ascii="Times New Roman" w:hAnsi="Times New Roman" w:cs="Times New Roman"/>
                <w:sz w:val="26"/>
                <w:szCs w:val="26"/>
                <w:lang w:val="en-US"/>
              </w:rPr>
            </w:pPr>
          </w:p>
          <w:p w:rsidR="00B5135D" w:rsidRDefault="00B5135D" w:rsidP="006A1944">
            <w:pPr>
              <w:tabs>
                <w:tab w:val="left" w:pos="475"/>
              </w:tabs>
              <w:ind w:firstLine="182"/>
              <w:jc w:val="both"/>
              <w:rPr>
                <w:rFonts w:ascii="Times New Roman" w:hAnsi="Times New Roman" w:cs="Times New Roman"/>
                <w:sz w:val="26"/>
                <w:szCs w:val="26"/>
                <w:lang w:val="en-US"/>
              </w:rPr>
            </w:pPr>
          </w:p>
          <w:p w:rsidR="00B5135D" w:rsidRDefault="00B5135D" w:rsidP="006A1944">
            <w:pPr>
              <w:tabs>
                <w:tab w:val="left" w:pos="475"/>
              </w:tabs>
              <w:ind w:firstLine="182"/>
              <w:jc w:val="both"/>
              <w:rPr>
                <w:rFonts w:ascii="Times New Roman" w:hAnsi="Times New Roman" w:cs="Times New Roman"/>
                <w:sz w:val="26"/>
                <w:szCs w:val="26"/>
                <w:lang w:val="en-US"/>
              </w:rPr>
            </w:pPr>
          </w:p>
          <w:p w:rsidR="00B5135D" w:rsidRPr="00E41E0D" w:rsidRDefault="00B5135D" w:rsidP="006A1944">
            <w:pPr>
              <w:tabs>
                <w:tab w:val="left" w:pos="475"/>
              </w:tabs>
              <w:ind w:firstLine="182"/>
              <w:jc w:val="both"/>
              <w:rPr>
                <w:rFonts w:ascii="Times New Roman" w:hAnsi="Times New Roman" w:cs="Times New Roman"/>
                <w:sz w:val="26"/>
                <w:szCs w:val="26"/>
                <w:lang w:val="en-US"/>
              </w:rPr>
            </w:pPr>
            <w:r>
              <w:rPr>
                <w:rFonts w:ascii="Times New Roman" w:hAnsi="Times New Roman" w:cs="Times New Roman"/>
                <w:sz w:val="26"/>
                <w:szCs w:val="26"/>
                <w:lang w:val="en-US"/>
              </w:rPr>
              <w:t>2. Tiếp thu</w:t>
            </w:r>
          </w:p>
        </w:tc>
      </w:tr>
      <w:tr w:rsidR="00B5135D" w:rsidRPr="00F239C7" w:rsidTr="00580E15">
        <w:tc>
          <w:tcPr>
            <w:tcW w:w="568" w:type="dxa"/>
          </w:tcPr>
          <w:p w:rsidR="00B5135D" w:rsidRPr="0077441A" w:rsidRDefault="00B5135D"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5135D" w:rsidRPr="0077441A" w:rsidRDefault="00B5135D"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Bộ Y tế</w:t>
            </w:r>
          </w:p>
        </w:tc>
        <w:tc>
          <w:tcPr>
            <w:tcW w:w="7938" w:type="dxa"/>
          </w:tcPr>
          <w:p w:rsidR="00B5135D" w:rsidRPr="003416EC" w:rsidRDefault="00B5135D" w:rsidP="006A1944">
            <w:pPr>
              <w:pStyle w:val="ListParagraph"/>
              <w:numPr>
                <w:ilvl w:val="0"/>
                <w:numId w:val="30"/>
              </w:numPr>
              <w:tabs>
                <w:tab w:val="left" w:pos="414"/>
              </w:tabs>
              <w:ind w:left="0" w:firstLine="178"/>
              <w:jc w:val="both"/>
              <w:rPr>
                <w:rFonts w:ascii="Times New Roman" w:eastAsia="Times New Roman" w:hAnsi="Times New Roman" w:cs="Times New Roman"/>
                <w:color w:val="000000"/>
                <w:sz w:val="26"/>
                <w:szCs w:val="26"/>
                <w:lang w:val="en-US"/>
              </w:rPr>
            </w:pPr>
            <w:r w:rsidRPr="003416EC">
              <w:rPr>
                <w:rFonts w:ascii="Times New Roman" w:hAnsi="Times New Roman" w:cs="Times New Roman"/>
                <w:sz w:val="26"/>
                <w:szCs w:val="26"/>
              </w:rPr>
              <w:t xml:space="preserve">Căn cứ Khoản 4, Điều 4 Nghị định số 98/2023/NĐ-CP ngày 31/12/2023 của Chính phủ quy định chi tiết thi hành một số điều của Luật Thi đua, khen thưởng về Nguyên tắc xét tặng các danh hiệu thi đua và hình thức khen thưởng: “Chưa khen thưởng hoặc đề nghị cấp trên khen thưởng cho cá nhân, tập thể trong thời gian cơ quan có thẩm quyền đang xem xét thi hành kỷ luật hoặc điều tra, thanh tra, kiểm tra khi có dấu hiệu vi phạm hoặc có đơn thư khiếu nại, tố cáo, có vấn đề tham nhũng, tiêu cực được báo chí nêu đang được xác minh làm rõ”; đề nghị Cơ quan soạn thảo nghiên cứu bổ sung nội dung tại khoản 6 Điều 7 của dự thảo Thông tư bảo đảm quy định hiện hành. </w:t>
            </w:r>
          </w:p>
          <w:p w:rsidR="00B5135D" w:rsidRPr="003416EC" w:rsidRDefault="00B5135D" w:rsidP="006A1944">
            <w:pPr>
              <w:pStyle w:val="ListParagraph"/>
              <w:numPr>
                <w:ilvl w:val="0"/>
                <w:numId w:val="30"/>
              </w:numPr>
              <w:tabs>
                <w:tab w:val="left" w:pos="414"/>
              </w:tabs>
              <w:ind w:left="0" w:firstLine="178"/>
              <w:jc w:val="both"/>
              <w:rPr>
                <w:rFonts w:ascii="Times New Roman" w:eastAsia="Times New Roman" w:hAnsi="Times New Roman" w:cs="Times New Roman"/>
                <w:color w:val="000000"/>
                <w:sz w:val="26"/>
                <w:szCs w:val="26"/>
                <w:lang w:val="en-US"/>
              </w:rPr>
            </w:pPr>
            <w:r w:rsidRPr="003416EC">
              <w:rPr>
                <w:rFonts w:ascii="Times New Roman" w:hAnsi="Times New Roman" w:cs="Times New Roman"/>
                <w:sz w:val="26"/>
                <w:szCs w:val="26"/>
              </w:rPr>
              <w:t xml:space="preserve">Đề nghị Cơ quan soạn thảo cân nhắc, điều chỉnh quy định tại các điểm c, Khoản 4, Điều 11 và điểm c, Khoản 4, Điều 12 tại nội dung dự thảo: “Người bị kỷ luật nhưng chưa hết thời hiệu kỷ luật, thời gian bị kỷ luật không được tính 2 vào thời gian xét tặng Kỷ niệm chương” được hiểu là </w:t>
            </w:r>
            <w:r w:rsidRPr="003416EC">
              <w:rPr>
                <w:rFonts w:ascii="Times New Roman" w:hAnsi="Times New Roman" w:cs="Times New Roman"/>
                <w:sz w:val="26"/>
                <w:szCs w:val="26"/>
              </w:rPr>
              <w:lastRenderedPageBreak/>
              <w:t xml:space="preserve">Cá nhân hết thời hiệu kỷ luận vẫn được đề nghị xét tặng Kỷ niệm chương chưa phù hợp với tên Khoản “Các trường hợp không được xét tặng Kỷ niệm chương”. </w:t>
            </w:r>
          </w:p>
        </w:tc>
        <w:tc>
          <w:tcPr>
            <w:tcW w:w="3685" w:type="dxa"/>
          </w:tcPr>
          <w:p w:rsidR="00B5135D" w:rsidRPr="00350194" w:rsidRDefault="00B5135D" w:rsidP="00B5135D">
            <w:pPr>
              <w:pStyle w:val="ListParagraph"/>
              <w:numPr>
                <w:ilvl w:val="0"/>
                <w:numId w:val="36"/>
              </w:numPr>
              <w:tabs>
                <w:tab w:val="left" w:pos="434"/>
              </w:tabs>
              <w:ind w:left="40" w:firstLine="142"/>
              <w:jc w:val="both"/>
              <w:rPr>
                <w:rFonts w:ascii="Times New Roman" w:hAnsi="Times New Roman" w:cs="Times New Roman"/>
                <w:sz w:val="26"/>
                <w:szCs w:val="26"/>
                <w:lang w:val="en-US"/>
              </w:rPr>
            </w:pPr>
            <w:r w:rsidRPr="00350194">
              <w:rPr>
                <w:rFonts w:ascii="Times New Roman" w:hAnsi="Times New Roman" w:cs="Times New Roman"/>
                <w:sz w:val="26"/>
                <w:szCs w:val="26"/>
                <w:lang w:val="en-US"/>
              </w:rPr>
              <w:lastRenderedPageBreak/>
              <w:t>Không tiếp thu</w:t>
            </w:r>
          </w:p>
          <w:p w:rsidR="00B5135D" w:rsidRDefault="00B5135D" w:rsidP="006A1944">
            <w:pPr>
              <w:tabs>
                <w:tab w:val="left" w:pos="434"/>
              </w:tabs>
              <w:ind w:left="40" w:firstLine="142"/>
              <w:jc w:val="both"/>
              <w:rPr>
                <w:rFonts w:ascii="Times New Roman" w:hAnsi="Times New Roman" w:cs="Times New Roman"/>
                <w:sz w:val="26"/>
                <w:szCs w:val="26"/>
                <w:lang w:val="en-US"/>
              </w:rPr>
            </w:pPr>
            <w:r w:rsidRPr="00DA7917">
              <w:rPr>
                <w:rFonts w:ascii="Times New Roman" w:hAnsi="Times New Roman" w:cs="Times New Roman"/>
                <w:sz w:val="26"/>
                <w:szCs w:val="26"/>
                <w:lang w:val="en-US"/>
              </w:rPr>
              <w:t>Lý do:</w:t>
            </w:r>
            <w:r>
              <w:rPr>
                <w:rFonts w:ascii="Times New Roman" w:hAnsi="Times New Roman" w:cs="Times New Roman"/>
                <w:b/>
                <w:sz w:val="26"/>
                <w:szCs w:val="26"/>
                <w:lang w:val="en-US"/>
              </w:rPr>
              <w:t xml:space="preserve"> </w:t>
            </w:r>
            <w:r w:rsidRPr="00DA7917">
              <w:rPr>
                <w:rFonts w:ascii="Times New Roman" w:hAnsi="Times New Roman" w:cs="Times New Roman"/>
                <w:sz w:val="26"/>
                <w:szCs w:val="26"/>
                <w:lang w:val="en-US"/>
              </w:rPr>
              <w:t>Theo quy định tại Luật ban hành văn bản quy phạm pháp luật, nội dung Thông tư không nêu lại các nội dung đã được quy định tại các văn bản quy phạm pháp luật khác</w:t>
            </w:r>
            <w:r>
              <w:rPr>
                <w:rFonts w:ascii="Times New Roman" w:hAnsi="Times New Roman" w:cs="Times New Roman"/>
                <w:sz w:val="26"/>
                <w:szCs w:val="26"/>
                <w:lang w:val="en-US"/>
              </w:rPr>
              <w:t>.</w:t>
            </w:r>
          </w:p>
          <w:p w:rsidR="00B5135D" w:rsidRDefault="00B5135D" w:rsidP="00BA64BA">
            <w:pPr>
              <w:tabs>
                <w:tab w:val="left" w:pos="434"/>
              </w:tabs>
              <w:jc w:val="both"/>
              <w:rPr>
                <w:rFonts w:ascii="Times New Roman" w:hAnsi="Times New Roman" w:cs="Times New Roman"/>
                <w:sz w:val="26"/>
                <w:szCs w:val="26"/>
                <w:lang w:val="en-US"/>
              </w:rPr>
            </w:pPr>
          </w:p>
          <w:p w:rsidR="00B5135D" w:rsidRDefault="00B5135D" w:rsidP="006A1944">
            <w:pPr>
              <w:tabs>
                <w:tab w:val="left" w:pos="434"/>
              </w:tabs>
              <w:ind w:left="40" w:firstLine="142"/>
              <w:jc w:val="both"/>
              <w:rPr>
                <w:rFonts w:ascii="Times New Roman" w:hAnsi="Times New Roman" w:cs="Times New Roman"/>
                <w:sz w:val="26"/>
                <w:szCs w:val="26"/>
                <w:lang w:val="en-US"/>
              </w:rPr>
            </w:pPr>
          </w:p>
          <w:p w:rsidR="00B5135D" w:rsidRDefault="00B5135D" w:rsidP="006A1944">
            <w:pPr>
              <w:tabs>
                <w:tab w:val="left" w:pos="434"/>
              </w:tabs>
              <w:ind w:left="40" w:firstLine="142"/>
              <w:jc w:val="both"/>
              <w:rPr>
                <w:rFonts w:ascii="Times New Roman" w:hAnsi="Times New Roman" w:cs="Times New Roman"/>
                <w:sz w:val="26"/>
                <w:szCs w:val="26"/>
                <w:lang w:val="en-US"/>
              </w:rPr>
            </w:pPr>
          </w:p>
          <w:p w:rsidR="00B5135D" w:rsidRPr="00350194" w:rsidRDefault="00B5135D" w:rsidP="00B5135D">
            <w:pPr>
              <w:pStyle w:val="ListParagraph"/>
              <w:numPr>
                <w:ilvl w:val="0"/>
                <w:numId w:val="36"/>
              </w:numPr>
              <w:tabs>
                <w:tab w:val="left" w:pos="434"/>
              </w:tabs>
              <w:ind w:left="40" w:firstLine="142"/>
              <w:jc w:val="both"/>
              <w:rPr>
                <w:rFonts w:ascii="Times New Roman" w:hAnsi="Times New Roman" w:cs="Times New Roman"/>
                <w:sz w:val="26"/>
                <w:szCs w:val="26"/>
                <w:lang w:val="en-US"/>
              </w:rPr>
            </w:pPr>
            <w:r w:rsidRPr="00350194">
              <w:rPr>
                <w:rFonts w:ascii="Times New Roman" w:hAnsi="Times New Roman" w:cs="Times New Roman"/>
                <w:sz w:val="26"/>
                <w:szCs w:val="26"/>
                <w:lang w:val="en-US"/>
              </w:rPr>
              <w:t>Tiếp thu</w:t>
            </w:r>
          </w:p>
          <w:p w:rsidR="00B5135D" w:rsidRPr="00F239C7" w:rsidRDefault="00B5135D" w:rsidP="006A1944">
            <w:pPr>
              <w:tabs>
                <w:tab w:val="left" w:pos="434"/>
              </w:tabs>
              <w:ind w:left="40" w:firstLine="142"/>
              <w:rPr>
                <w:rFonts w:ascii="Times New Roman" w:hAnsi="Times New Roman" w:cs="Times New Roman"/>
                <w:sz w:val="26"/>
                <w:szCs w:val="26"/>
                <w:lang w:val="en-US"/>
              </w:rPr>
            </w:pPr>
          </w:p>
          <w:p w:rsidR="00B5135D" w:rsidRPr="00F239C7" w:rsidRDefault="00B5135D" w:rsidP="006A1944">
            <w:pPr>
              <w:tabs>
                <w:tab w:val="left" w:pos="434"/>
              </w:tabs>
              <w:ind w:left="40" w:firstLine="142"/>
              <w:rPr>
                <w:rFonts w:ascii="Times New Roman" w:hAnsi="Times New Roman" w:cs="Times New Roman"/>
                <w:sz w:val="26"/>
                <w:szCs w:val="26"/>
                <w:lang w:val="en-US"/>
              </w:rPr>
            </w:pPr>
          </w:p>
          <w:p w:rsidR="00B5135D" w:rsidRPr="00F239C7" w:rsidRDefault="00B5135D" w:rsidP="006A1944">
            <w:pPr>
              <w:tabs>
                <w:tab w:val="left" w:pos="434"/>
              </w:tabs>
              <w:ind w:left="40" w:firstLine="142"/>
              <w:rPr>
                <w:rFonts w:ascii="Times New Roman" w:hAnsi="Times New Roman" w:cs="Times New Roman"/>
                <w:sz w:val="26"/>
                <w:szCs w:val="26"/>
                <w:lang w:val="en-US"/>
              </w:rPr>
            </w:pPr>
          </w:p>
          <w:p w:rsidR="00B5135D" w:rsidRDefault="00B5135D" w:rsidP="006A1944">
            <w:pPr>
              <w:tabs>
                <w:tab w:val="left" w:pos="434"/>
              </w:tabs>
              <w:ind w:left="40" w:firstLine="142"/>
              <w:rPr>
                <w:rFonts w:ascii="Times New Roman" w:hAnsi="Times New Roman" w:cs="Times New Roman"/>
                <w:sz w:val="26"/>
                <w:szCs w:val="26"/>
                <w:lang w:val="en-US"/>
              </w:rPr>
            </w:pPr>
          </w:p>
          <w:p w:rsidR="00B5135D" w:rsidRPr="00F239C7" w:rsidRDefault="00B5135D" w:rsidP="006A1944">
            <w:pPr>
              <w:tabs>
                <w:tab w:val="left" w:pos="434"/>
              </w:tabs>
              <w:ind w:left="40" w:firstLine="142"/>
              <w:rPr>
                <w:rFonts w:ascii="Times New Roman" w:hAnsi="Times New Roman" w:cs="Times New Roman"/>
                <w:sz w:val="26"/>
                <w:szCs w:val="26"/>
                <w:lang w:val="en-US"/>
              </w:rPr>
            </w:pPr>
          </w:p>
          <w:p w:rsidR="00B5135D" w:rsidRPr="00F239C7" w:rsidRDefault="00B5135D" w:rsidP="006A1944">
            <w:pPr>
              <w:tabs>
                <w:tab w:val="left" w:pos="434"/>
              </w:tabs>
              <w:ind w:left="40" w:firstLine="142"/>
              <w:rPr>
                <w:rFonts w:ascii="Times New Roman" w:hAnsi="Times New Roman" w:cs="Times New Roman"/>
                <w:sz w:val="26"/>
                <w:szCs w:val="26"/>
                <w:lang w:val="en-US"/>
              </w:rPr>
            </w:pPr>
          </w:p>
        </w:tc>
      </w:tr>
      <w:tr w:rsidR="00B5135D" w:rsidRPr="007859CF" w:rsidTr="00580E15">
        <w:tc>
          <w:tcPr>
            <w:tcW w:w="568" w:type="dxa"/>
          </w:tcPr>
          <w:p w:rsidR="00B5135D" w:rsidRPr="0077441A" w:rsidRDefault="00B5135D"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5135D" w:rsidRDefault="00B5135D"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Ngân hàng Nhà nước Việt Nam</w:t>
            </w:r>
          </w:p>
        </w:tc>
        <w:tc>
          <w:tcPr>
            <w:tcW w:w="7938" w:type="dxa"/>
          </w:tcPr>
          <w:p w:rsidR="00B5135D" w:rsidRDefault="00B5135D" w:rsidP="006A1944">
            <w:pPr>
              <w:pStyle w:val="ListParagraph"/>
              <w:numPr>
                <w:ilvl w:val="0"/>
                <w:numId w:val="29"/>
              </w:numPr>
              <w:tabs>
                <w:tab w:val="left" w:pos="368"/>
              </w:tabs>
              <w:ind w:left="0" w:right="-68" w:firstLine="172"/>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Tại khoản 2, 3, 4, 5 Điều 7 dự thảo Thông tư đề nghị rà soát nội dung, đảm bảo không dẫn chiếu lại các nội dung đã được quy định tại Luật TĐKT, Nghị định số 98/2023/NĐ-CP và Thông tư 1/2024/TT-BNC để phù hợp với quy định tại Luật Ban hành văn bản quy phạm pháp luật (sửa đổi).</w:t>
            </w:r>
          </w:p>
          <w:p w:rsidR="00B5135D" w:rsidRDefault="00B5135D" w:rsidP="006A1944">
            <w:pPr>
              <w:pStyle w:val="ListParagraph"/>
              <w:numPr>
                <w:ilvl w:val="0"/>
                <w:numId w:val="29"/>
              </w:numPr>
              <w:tabs>
                <w:tab w:val="left" w:pos="368"/>
              </w:tabs>
              <w:ind w:left="0" w:right="-68" w:firstLine="172"/>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Tại khoản 6 Điều 7 dự thảo Thông tư đề nghi bỏ điểm b do một trong những tiêu chuẩn đạt danh hiệu Lao động tiên tiến là hoàn thành tốt nhiệm vụ. Cá nhân bị kỷ luật từ hình thức khiển trách trở lên được xếp loại không hoàn thành nhiệm vụ theo khoản 5 Điều 7 Nghị định 90/2020/NĐ-CP ngày 13/8/2020 của Chính phủ về đánh giá xếp loại cán bộ, công chức, viên chức.</w:t>
            </w:r>
          </w:p>
          <w:p w:rsidR="00B5135D" w:rsidRDefault="00B5135D" w:rsidP="006A1944">
            <w:pPr>
              <w:pStyle w:val="ListParagraph"/>
              <w:numPr>
                <w:ilvl w:val="0"/>
                <w:numId w:val="29"/>
              </w:numPr>
              <w:tabs>
                <w:tab w:val="left" w:pos="368"/>
              </w:tabs>
              <w:ind w:left="0" w:right="-68" w:firstLine="172"/>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Tại điểm c khoản 4 Điều 11, Điều 12 đề nghị quy định rõ nội dung “Người bị kỷ luật nhưng chưa hết thời hiệu kỷ luật, thời gian bị kỷ luật không được tính vào thời gian xem xét tặng Kỷ niệm chương hoặc bị kỷ luật từ mức cảnh cáo trở lên” do theo khoản 4 Điều 4 Nghị định 98/2023-NĐ-CP của Chính phủ quy định “Chưa khen thưởng hoặc đề nghị cấp trên khen thưởng cho cá nhân, tập thể trong thời gian cơ quan có thẩm quyền đang xem xét thi hành kỷ luật hoặc điều tra, thanh tra, kiểm tra khi có dấu hiệu vi phạm…:.</w:t>
            </w:r>
          </w:p>
          <w:p w:rsidR="00B5135D" w:rsidRPr="00661F31" w:rsidRDefault="00B5135D" w:rsidP="006A1944">
            <w:pPr>
              <w:pStyle w:val="ListParagraph"/>
              <w:numPr>
                <w:ilvl w:val="0"/>
                <w:numId w:val="29"/>
              </w:numPr>
              <w:tabs>
                <w:tab w:val="left" w:pos="368"/>
              </w:tabs>
              <w:ind w:left="0" w:right="-68" w:firstLine="172"/>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Tại khoản 2 Điều 5 đề nghị cân nhắc quy định Thường trực Hội đồng TĐKT Bộ (Vụ TCCB) được giao quản lý, sử dụng quỹ thi đua, khen thưởng và chi tiền thưởng do việc chi thưởng được hạch toán chỉ theo quy định, đồng thời để phù hợp với chức năng, nhiệm vụ của đơn vị.</w:t>
            </w:r>
          </w:p>
        </w:tc>
        <w:tc>
          <w:tcPr>
            <w:tcW w:w="3685" w:type="dxa"/>
          </w:tcPr>
          <w:p w:rsidR="00B5135D" w:rsidRDefault="00B5135D" w:rsidP="00B5135D">
            <w:pPr>
              <w:pStyle w:val="ListParagraph"/>
              <w:numPr>
                <w:ilvl w:val="0"/>
                <w:numId w:val="37"/>
              </w:numPr>
              <w:tabs>
                <w:tab w:val="left" w:pos="434"/>
              </w:tabs>
              <w:ind w:left="0" w:firstLine="182"/>
              <w:jc w:val="both"/>
              <w:rPr>
                <w:rFonts w:ascii="Times New Roman" w:hAnsi="Times New Roman" w:cs="Times New Roman"/>
                <w:sz w:val="26"/>
                <w:szCs w:val="26"/>
                <w:lang w:val="en-US"/>
              </w:rPr>
            </w:pPr>
            <w:r w:rsidRPr="007859CF">
              <w:rPr>
                <w:rFonts w:ascii="Times New Roman" w:hAnsi="Times New Roman" w:cs="Times New Roman"/>
                <w:sz w:val="26"/>
                <w:szCs w:val="26"/>
                <w:lang w:val="en-US"/>
              </w:rPr>
              <w:t>Tiếp thu</w:t>
            </w:r>
          </w:p>
          <w:p w:rsidR="00B5135D" w:rsidRDefault="00B5135D" w:rsidP="00BA64BA">
            <w:pPr>
              <w:tabs>
                <w:tab w:val="left" w:pos="434"/>
              </w:tabs>
              <w:jc w:val="both"/>
              <w:rPr>
                <w:rFonts w:ascii="Times New Roman" w:hAnsi="Times New Roman" w:cs="Times New Roman"/>
                <w:sz w:val="26"/>
                <w:szCs w:val="26"/>
                <w:lang w:val="en-US"/>
              </w:rPr>
            </w:pP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B5135D">
            <w:pPr>
              <w:pStyle w:val="ListParagraph"/>
              <w:numPr>
                <w:ilvl w:val="0"/>
                <w:numId w:val="37"/>
              </w:numPr>
              <w:tabs>
                <w:tab w:val="left" w:pos="434"/>
              </w:tabs>
              <w:ind w:left="0" w:firstLine="182"/>
              <w:jc w:val="both"/>
              <w:rPr>
                <w:rFonts w:ascii="Times New Roman" w:hAnsi="Times New Roman" w:cs="Times New Roman"/>
                <w:sz w:val="26"/>
                <w:szCs w:val="26"/>
                <w:lang w:val="en-US"/>
              </w:rPr>
            </w:pPr>
            <w:r>
              <w:rPr>
                <w:rFonts w:ascii="Times New Roman" w:hAnsi="Times New Roman" w:cs="Times New Roman"/>
                <w:sz w:val="26"/>
                <w:szCs w:val="26"/>
                <w:lang w:val="en-US"/>
              </w:rPr>
              <w:t>Tiếp thu</w:t>
            </w: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BA64BA">
            <w:pPr>
              <w:tabs>
                <w:tab w:val="left" w:pos="434"/>
              </w:tabs>
              <w:jc w:val="both"/>
              <w:rPr>
                <w:rFonts w:ascii="Times New Roman" w:hAnsi="Times New Roman" w:cs="Times New Roman"/>
                <w:sz w:val="26"/>
                <w:szCs w:val="26"/>
                <w:lang w:val="en-US"/>
              </w:rPr>
            </w:pP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B5135D">
            <w:pPr>
              <w:pStyle w:val="ListParagraph"/>
              <w:numPr>
                <w:ilvl w:val="0"/>
                <w:numId w:val="37"/>
              </w:numPr>
              <w:tabs>
                <w:tab w:val="left" w:pos="434"/>
              </w:tabs>
              <w:ind w:left="0" w:firstLine="182"/>
              <w:jc w:val="both"/>
              <w:rPr>
                <w:rFonts w:ascii="Times New Roman" w:hAnsi="Times New Roman" w:cs="Times New Roman"/>
                <w:sz w:val="26"/>
                <w:szCs w:val="26"/>
                <w:lang w:val="en-US"/>
              </w:rPr>
            </w:pPr>
            <w:r>
              <w:rPr>
                <w:rFonts w:ascii="Times New Roman" w:hAnsi="Times New Roman" w:cs="Times New Roman"/>
                <w:sz w:val="26"/>
                <w:szCs w:val="26"/>
                <w:lang w:val="en-US"/>
              </w:rPr>
              <w:t>Tiếp thu</w:t>
            </w: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BA64BA">
            <w:pPr>
              <w:tabs>
                <w:tab w:val="left" w:pos="434"/>
              </w:tabs>
              <w:jc w:val="both"/>
              <w:rPr>
                <w:rFonts w:ascii="Times New Roman" w:hAnsi="Times New Roman" w:cs="Times New Roman"/>
                <w:sz w:val="26"/>
                <w:szCs w:val="26"/>
                <w:lang w:val="en-US"/>
              </w:rPr>
            </w:pP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Pr="007859CF" w:rsidRDefault="00B5135D" w:rsidP="00B5135D">
            <w:pPr>
              <w:pStyle w:val="ListParagraph"/>
              <w:numPr>
                <w:ilvl w:val="0"/>
                <w:numId w:val="37"/>
              </w:numPr>
              <w:tabs>
                <w:tab w:val="left" w:pos="434"/>
              </w:tabs>
              <w:ind w:left="0" w:firstLine="182"/>
              <w:jc w:val="both"/>
              <w:rPr>
                <w:rFonts w:ascii="Times New Roman" w:hAnsi="Times New Roman" w:cs="Times New Roman"/>
                <w:sz w:val="26"/>
                <w:szCs w:val="26"/>
                <w:lang w:val="en-US"/>
              </w:rPr>
            </w:pPr>
            <w:r>
              <w:rPr>
                <w:rFonts w:ascii="Times New Roman" w:hAnsi="Times New Roman" w:cs="Times New Roman"/>
                <w:sz w:val="26"/>
                <w:szCs w:val="26"/>
                <w:lang w:val="en-US"/>
              </w:rPr>
              <w:t>Tiếp thu</w:t>
            </w:r>
          </w:p>
        </w:tc>
      </w:tr>
      <w:tr w:rsidR="00B5135D" w:rsidRPr="00E2793E" w:rsidTr="00580E15">
        <w:tc>
          <w:tcPr>
            <w:tcW w:w="568" w:type="dxa"/>
          </w:tcPr>
          <w:p w:rsidR="00B5135D" w:rsidRPr="0077441A" w:rsidRDefault="00B5135D"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5135D" w:rsidRDefault="00B5135D"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Bộ Nông nghiệp và Phát triển nông thôn</w:t>
            </w:r>
          </w:p>
        </w:tc>
        <w:tc>
          <w:tcPr>
            <w:tcW w:w="7938" w:type="dxa"/>
          </w:tcPr>
          <w:p w:rsidR="00B5135D" w:rsidRPr="004B7714" w:rsidRDefault="00B5135D" w:rsidP="006A1944">
            <w:pPr>
              <w:ind w:right="-68" w:firstLine="177"/>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 xml:space="preserve">1. </w:t>
            </w:r>
            <w:r w:rsidRPr="004B7714">
              <w:rPr>
                <w:rFonts w:ascii="Times New Roman" w:eastAsia="Times New Roman" w:hAnsi="Times New Roman" w:cs="Times New Roman"/>
                <w:sz w:val="26"/>
                <w:szCs w:val="26"/>
                <w:lang w:val="en-US"/>
              </w:rPr>
              <w:t>Tại mục a khoản 2, Điều 8 của Dự th</w:t>
            </w:r>
            <w:r>
              <w:rPr>
                <w:rFonts w:ascii="Times New Roman" w:eastAsia="Times New Roman" w:hAnsi="Times New Roman" w:cs="Times New Roman"/>
                <w:sz w:val="26"/>
                <w:szCs w:val="26"/>
                <w:lang w:val="en-US"/>
              </w:rPr>
              <w:t xml:space="preserve">ảo Thông tư: Đối tượng xét tặng </w:t>
            </w:r>
            <w:r w:rsidRPr="004B7714">
              <w:rPr>
                <w:rFonts w:ascii="Times New Roman" w:eastAsia="Times New Roman" w:hAnsi="Times New Roman" w:cs="Times New Roman"/>
                <w:sz w:val="26"/>
                <w:szCs w:val="26"/>
                <w:lang w:val="en-US"/>
              </w:rPr>
              <w:t>“Tập thể lao động tiên tiến” là “Các cơ quan, đơn vị được quy định tại khoản 1,</w:t>
            </w:r>
            <w:r>
              <w:rPr>
                <w:rFonts w:ascii="Times New Roman" w:eastAsia="Times New Roman" w:hAnsi="Times New Roman" w:cs="Times New Roman"/>
                <w:sz w:val="26"/>
                <w:szCs w:val="26"/>
                <w:lang w:val="en-US"/>
              </w:rPr>
              <w:t xml:space="preserve"> </w:t>
            </w:r>
            <w:r w:rsidRPr="004B7714">
              <w:rPr>
                <w:rFonts w:ascii="Times New Roman" w:eastAsia="Times New Roman" w:hAnsi="Times New Roman" w:cs="Times New Roman"/>
                <w:sz w:val="26"/>
                <w:szCs w:val="26"/>
                <w:lang w:val="en-US"/>
              </w:rPr>
              <w:t>khoản 2, và khoản 3 Điều 2” là Không chính xác, lý do: Điều 2 của dự thảo</w:t>
            </w:r>
            <w:r>
              <w:rPr>
                <w:rFonts w:ascii="Times New Roman" w:eastAsia="Times New Roman" w:hAnsi="Times New Roman" w:cs="Times New Roman"/>
                <w:sz w:val="26"/>
                <w:szCs w:val="26"/>
                <w:lang w:val="en-US"/>
              </w:rPr>
              <w:t xml:space="preserve"> </w:t>
            </w:r>
            <w:r w:rsidRPr="004B7714">
              <w:rPr>
                <w:rFonts w:ascii="Times New Roman" w:eastAsia="Times New Roman" w:hAnsi="Times New Roman" w:cs="Times New Roman"/>
                <w:sz w:val="26"/>
                <w:szCs w:val="26"/>
                <w:lang w:val="en-US"/>
              </w:rPr>
              <w:t>Thông tư là đối tượng áp dụng không có khoản 1, 2, 3. Đổng thời căn cứ vào quy</w:t>
            </w:r>
            <w:r>
              <w:rPr>
                <w:rFonts w:ascii="Times New Roman" w:eastAsia="Times New Roman" w:hAnsi="Times New Roman" w:cs="Times New Roman"/>
                <w:sz w:val="26"/>
                <w:szCs w:val="26"/>
                <w:lang w:val="en-US"/>
              </w:rPr>
              <w:t xml:space="preserve"> </w:t>
            </w:r>
            <w:r w:rsidRPr="004B7714">
              <w:rPr>
                <w:rFonts w:ascii="Times New Roman" w:eastAsia="Times New Roman" w:hAnsi="Times New Roman" w:cs="Times New Roman"/>
                <w:sz w:val="26"/>
                <w:szCs w:val="26"/>
                <w:lang w:val="en-US"/>
              </w:rPr>
              <w:t>định tại khoản 1, Điều 80 của Luật Thi đua, khen thưởng quy định: “Thủ</w:t>
            </w:r>
            <w:r>
              <w:rPr>
                <w:rFonts w:ascii="Times New Roman" w:eastAsia="Times New Roman" w:hAnsi="Times New Roman" w:cs="Times New Roman"/>
                <w:sz w:val="26"/>
                <w:szCs w:val="26"/>
                <w:lang w:val="en-US"/>
              </w:rPr>
              <w:t xml:space="preserve"> </w:t>
            </w:r>
            <w:r w:rsidRPr="004B7714">
              <w:rPr>
                <w:rFonts w:ascii="Times New Roman" w:eastAsia="Times New Roman" w:hAnsi="Times New Roman" w:cs="Times New Roman"/>
                <w:sz w:val="26"/>
                <w:szCs w:val="26"/>
                <w:lang w:val="en-US"/>
              </w:rPr>
              <w:t>trưởng cơ quan, tổ chức, đơn vị có tư</w:t>
            </w:r>
            <w:r>
              <w:rPr>
                <w:rFonts w:ascii="Times New Roman" w:eastAsia="Times New Roman" w:hAnsi="Times New Roman" w:cs="Times New Roman"/>
                <w:sz w:val="26"/>
                <w:szCs w:val="26"/>
                <w:lang w:val="en-US"/>
              </w:rPr>
              <w:t xml:space="preserve"> cách pháp nhân thuộc Bộ...</w:t>
            </w:r>
            <w:r w:rsidRPr="004B7714">
              <w:rPr>
                <w:rFonts w:ascii="Times New Roman" w:eastAsia="Times New Roman" w:hAnsi="Times New Roman" w:cs="Times New Roman"/>
                <w:sz w:val="26"/>
                <w:szCs w:val="26"/>
                <w:lang w:val="en-US"/>
              </w:rPr>
              <w:t xml:space="preserve"> quyết định</w:t>
            </w:r>
            <w:r>
              <w:rPr>
                <w:rFonts w:ascii="Times New Roman" w:eastAsia="Times New Roman" w:hAnsi="Times New Roman" w:cs="Times New Roman"/>
                <w:sz w:val="26"/>
                <w:szCs w:val="26"/>
                <w:lang w:val="en-US"/>
              </w:rPr>
              <w:t xml:space="preserve"> </w:t>
            </w:r>
            <w:r w:rsidRPr="004B7714">
              <w:rPr>
                <w:rFonts w:ascii="Times New Roman" w:eastAsia="Times New Roman" w:hAnsi="Times New Roman" w:cs="Times New Roman"/>
                <w:sz w:val="26"/>
                <w:szCs w:val="26"/>
                <w:lang w:val="en-US"/>
              </w:rPr>
              <w:t>tặng “Danh hiệu Tập thể lao động tiên tiến”... cho đúng thẩm quyền.</w:t>
            </w:r>
          </w:p>
          <w:p w:rsidR="00B5135D" w:rsidRPr="00F77D60" w:rsidRDefault="00B5135D" w:rsidP="006A1944">
            <w:pPr>
              <w:ind w:right="-68" w:firstLine="176"/>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lastRenderedPageBreak/>
              <w:t xml:space="preserve">2. </w:t>
            </w:r>
            <w:r w:rsidRPr="004B7714">
              <w:rPr>
                <w:rFonts w:ascii="Times New Roman" w:eastAsia="Times New Roman" w:hAnsi="Times New Roman" w:cs="Times New Roman"/>
                <w:sz w:val="26"/>
                <w:szCs w:val="26"/>
                <w:lang w:val="en-US"/>
              </w:rPr>
              <w:t xml:space="preserve"> Nên cân nhắn, xem xét khoản 2, 3, 4, 5, 6 Điều 7 của dự </w:t>
            </w:r>
            <w:r>
              <w:rPr>
                <w:rFonts w:ascii="Times New Roman" w:eastAsia="Times New Roman" w:hAnsi="Times New Roman" w:cs="Times New Roman"/>
                <w:sz w:val="26"/>
                <w:szCs w:val="26"/>
                <w:lang w:val="en-US"/>
              </w:rPr>
              <w:t xml:space="preserve">thảo Thông tư, </w:t>
            </w:r>
            <w:r w:rsidRPr="004B7714">
              <w:rPr>
                <w:rFonts w:ascii="Times New Roman" w:eastAsia="Times New Roman" w:hAnsi="Times New Roman" w:cs="Times New Roman"/>
                <w:sz w:val="26"/>
                <w:szCs w:val="26"/>
                <w:lang w:val="en-US"/>
              </w:rPr>
              <w:t>vì đối tượng xét các khoản này đã quy định rất rõ tại điểm b, c, d Điều 1 Thông tư</w:t>
            </w:r>
            <w:r>
              <w:rPr>
                <w:rFonts w:ascii="Times New Roman" w:eastAsia="Times New Roman" w:hAnsi="Times New Roman" w:cs="Times New Roman"/>
                <w:sz w:val="26"/>
                <w:szCs w:val="26"/>
                <w:lang w:val="en-US"/>
              </w:rPr>
              <w:t xml:space="preserve"> </w:t>
            </w:r>
            <w:r w:rsidRPr="004B7714">
              <w:rPr>
                <w:rFonts w:ascii="Times New Roman" w:eastAsia="Times New Roman" w:hAnsi="Times New Roman" w:cs="Times New Roman"/>
                <w:sz w:val="26"/>
                <w:szCs w:val="26"/>
                <w:lang w:val="en-US"/>
              </w:rPr>
              <w:t>số 1/2024/TT-BNV ngày 24/02/2024 của Bộ Nội vụ và khoản 5, Điều 4 Nghị định</w:t>
            </w:r>
            <w:r>
              <w:rPr>
                <w:rFonts w:ascii="Times New Roman" w:eastAsia="Times New Roman" w:hAnsi="Times New Roman" w:cs="Times New Roman"/>
                <w:sz w:val="26"/>
                <w:szCs w:val="26"/>
                <w:lang w:val="en-US"/>
              </w:rPr>
              <w:t xml:space="preserve"> </w:t>
            </w:r>
            <w:r w:rsidRPr="004B7714">
              <w:rPr>
                <w:rFonts w:ascii="Times New Roman" w:eastAsia="Times New Roman" w:hAnsi="Times New Roman" w:cs="Times New Roman"/>
                <w:sz w:val="26"/>
                <w:szCs w:val="26"/>
                <w:lang w:val="en-US"/>
              </w:rPr>
              <w:t>số 98/NĐ-CP ngày 31/12/2023 của Chính phủ.</w:t>
            </w:r>
          </w:p>
        </w:tc>
        <w:tc>
          <w:tcPr>
            <w:tcW w:w="3685" w:type="dxa"/>
          </w:tcPr>
          <w:p w:rsidR="00B5135D" w:rsidRDefault="00B5135D" w:rsidP="006A1944">
            <w:pPr>
              <w:tabs>
                <w:tab w:val="left" w:pos="447"/>
              </w:tabs>
              <w:ind w:firstLine="182"/>
              <w:jc w:val="both"/>
              <w:rPr>
                <w:rFonts w:ascii="Times New Roman" w:hAnsi="Times New Roman" w:cs="Times New Roman"/>
                <w:sz w:val="26"/>
                <w:szCs w:val="26"/>
                <w:lang w:val="en-US"/>
              </w:rPr>
            </w:pPr>
            <w:r w:rsidRPr="003D729F">
              <w:rPr>
                <w:rFonts w:ascii="Times New Roman" w:hAnsi="Times New Roman" w:cs="Times New Roman"/>
                <w:sz w:val="26"/>
                <w:szCs w:val="26"/>
                <w:lang w:val="en-US"/>
              </w:rPr>
              <w:lastRenderedPageBreak/>
              <w:t>1. Tiếp thu</w:t>
            </w:r>
          </w:p>
          <w:p w:rsidR="00B5135D" w:rsidRDefault="00B5135D" w:rsidP="006A1944">
            <w:pPr>
              <w:tabs>
                <w:tab w:val="left" w:pos="447"/>
              </w:tabs>
              <w:ind w:firstLine="182"/>
              <w:jc w:val="both"/>
              <w:rPr>
                <w:rFonts w:ascii="Times New Roman" w:hAnsi="Times New Roman" w:cs="Times New Roman"/>
                <w:sz w:val="26"/>
                <w:szCs w:val="26"/>
                <w:lang w:val="en-US"/>
              </w:rPr>
            </w:pPr>
          </w:p>
          <w:p w:rsidR="00B5135D" w:rsidRDefault="00B5135D" w:rsidP="006A1944">
            <w:pPr>
              <w:tabs>
                <w:tab w:val="left" w:pos="447"/>
              </w:tabs>
              <w:ind w:firstLine="182"/>
              <w:jc w:val="both"/>
              <w:rPr>
                <w:rFonts w:ascii="Times New Roman" w:hAnsi="Times New Roman" w:cs="Times New Roman"/>
                <w:sz w:val="26"/>
                <w:szCs w:val="26"/>
                <w:lang w:val="en-US"/>
              </w:rPr>
            </w:pPr>
          </w:p>
          <w:p w:rsidR="00B5135D" w:rsidRDefault="00B5135D" w:rsidP="006A1944">
            <w:pPr>
              <w:tabs>
                <w:tab w:val="left" w:pos="447"/>
              </w:tabs>
              <w:ind w:firstLine="182"/>
              <w:jc w:val="both"/>
              <w:rPr>
                <w:rFonts w:ascii="Times New Roman" w:hAnsi="Times New Roman" w:cs="Times New Roman"/>
                <w:sz w:val="26"/>
                <w:szCs w:val="26"/>
                <w:lang w:val="en-US"/>
              </w:rPr>
            </w:pPr>
          </w:p>
          <w:p w:rsidR="00B5135D" w:rsidRDefault="00B5135D" w:rsidP="006A1944">
            <w:pPr>
              <w:tabs>
                <w:tab w:val="left" w:pos="447"/>
              </w:tabs>
              <w:ind w:firstLine="182"/>
              <w:jc w:val="both"/>
              <w:rPr>
                <w:rFonts w:ascii="Times New Roman" w:hAnsi="Times New Roman" w:cs="Times New Roman"/>
                <w:sz w:val="26"/>
                <w:szCs w:val="26"/>
                <w:lang w:val="en-US"/>
              </w:rPr>
            </w:pPr>
          </w:p>
          <w:p w:rsidR="00B5135D" w:rsidRDefault="00B5135D" w:rsidP="006A1944">
            <w:pPr>
              <w:tabs>
                <w:tab w:val="left" w:pos="447"/>
              </w:tabs>
              <w:jc w:val="both"/>
              <w:rPr>
                <w:rFonts w:ascii="Times New Roman" w:hAnsi="Times New Roman" w:cs="Times New Roman"/>
                <w:sz w:val="26"/>
                <w:szCs w:val="26"/>
                <w:lang w:val="en-US"/>
              </w:rPr>
            </w:pPr>
          </w:p>
          <w:p w:rsidR="00B5135D" w:rsidRDefault="00B5135D" w:rsidP="006A1944">
            <w:pPr>
              <w:tabs>
                <w:tab w:val="left" w:pos="447"/>
              </w:tabs>
              <w:jc w:val="both"/>
              <w:rPr>
                <w:rFonts w:ascii="Times New Roman" w:hAnsi="Times New Roman" w:cs="Times New Roman"/>
                <w:sz w:val="26"/>
                <w:szCs w:val="26"/>
                <w:lang w:val="en-US"/>
              </w:rPr>
            </w:pPr>
          </w:p>
          <w:p w:rsidR="00B5135D" w:rsidRDefault="00B5135D" w:rsidP="006A1944">
            <w:pPr>
              <w:tabs>
                <w:tab w:val="left" w:pos="447"/>
              </w:tabs>
              <w:jc w:val="both"/>
              <w:rPr>
                <w:rFonts w:ascii="Times New Roman" w:hAnsi="Times New Roman" w:cs="Times New Roman"/>
                <w:sz w:val="26"/>
                <w:szCs w:val="26"/>
                <w:lang w:val="en-US"/>
              </w:rPr>
            </w:pPr>
          </w:p>
          <w:p w:rsidR="00B5135D" w:rsidRPr="007507CA" w:rsidRDefault="00B5135D" w:rsidP="006A1944">
            <w:pPr>
              <w:tabs>
                <w:tab w:val="left" w:pos="447"/>
              </w:tabs>
              <w:ind w:firstLine="182"/>
              <w:jc w:val="both"/>
              <w:rPr>
                <w:rFonts w:ascii="Times New Roman" w:hAnsi="Times New Roman" w:cs="Times New Roman"/>
                <w:sz w:val="26"/>
                <w:szCs w:val="26"/>
                <w:lang w:val="en-US"/>
              </w:rPr>
            </w:pPr>
            <w:r>
              <w:rPr>
                <w:rFonts w:ascii="Times New Roman" w:hAnsi="Times New Roman" w:cs="Times New Roman"/>
                <w:sz w:val="26"/>
                <w:szCs w:val="26"/>
                <w:lang w:val="en-US"/>
              </w:rPr>
              <w:lastRenderedPageBreak/>
              <w:t xml:space="preserve">2. </w:t>
            </w:r>
            <w:r w:rsidRPr="007507CA">
              <w:rPr>
                <w:rFonts w:ascii="Times New Roman" w:hAnsi="Times New Roman" w:cs="Times New Roman"/>
                <w:sz w:val="26"/>
                <w:szCs w:val="26"/>
                <w:lang w:val="en-US"/>
              </w:rPr>
              <w:t>Tiếp thu</w:t>
            </w:r>
          </w:p>
          <w:p w:rsidR="00B5135D" w:rsidRDefault="00B5135D" w:rsidP="006A1944">
            <w:pPr>
              <w:tabs>
                <w:tab w:val="left" w:pos="447"/>
              </w:tabs>
              <w:ind w:firstLine="182"/>
              <w:jc w:val="both"/>
              <w:rPr>
                <w:rFonts w:ascii="Times New Roman" w:hAnsi="Times New Roman" w:cs="Times New Roman"/>
                <w:sz w:val="26"/>
                <w:szCs w:val="26"/>
                <w:lang w:val="en-US"/>
              </w:rPr>
            </w:pPr>
          </w:p>
          <w:p w:rsidR="00B5135D" w:rsidRDefault="00B5135D" w:rsidP="006A1944">
            <w:pPr>
              <w:tabs>
                <w:tab w:val="left" w:pos="447"/>
              </w:tabs>
              <w:ind w:firstLine="182"/>
              <w:jc w:val="both"/>
              <w:rPr>
                <w:rFonts w:ascii="Times New Roman" w:hAnsi="Times New Roman" w:cs="Times New Roman"/>
                <w:sz w:val="26"/>
                <w:szCs w:val="26"/>
                <w:lang w:val="en-US"/>
              </w:rPr>
            </w:pPr>
          </w:p>
          <w:p w:rsidR="00B5135D" w:rsidRPr="00BA64BA" w:rsidRDefault="00B5135D" w:rsidP="00BA64BA">
            <w:pPr>
              <w:tabs>
                <w:tab w:val="left" w:pos="447"/>
              </w:tabs>
              <w:jc w:val="both"/>
              <w:rPr>
                <w:rFonts w:ascii="Times New Roman" w:hAnsi="Times New Roman" w:cs="Times New Roman"/>
                <w:sz w:val="26"/>
                <w:szCs w:val="26"/>
                <w:lang w:val="en-US"/>
              </w:rPr>
            </w:pPr>
          </w:p>
        </w:tc>
      </w:tr>
      <w:tr w:rsidR="00B5135D" w:rsidRPr="00494661" w:rsidTr="00580E15">
        <w:tc>
          <w:tcPr>
            <w:tcW w:w="568" w:type="dxa"/>
          </w:tcPr>
          <w:p w:rsidR="00B5135D" w:rsidRPr="0077441A" w:rsidRDefault="00B5135D"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5135D" w:rsidRDefault="00B5135D"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Bộ Giáo dục và Đào tạo</w:t>
            </w:r>
          </w:p>
        </w:tc>
        <w:tc>
          <w:tcPr>
            <w:tcW w:w="7938" w:type="dxa"/>
          </w:tcPr>
          <w:p w:rsidR="00B5135D" w:rsidRPr="00F77D60" w:rsidRDefault="00B5135D" w:rsidP="006A1944">
            <w:pPr>
              <w:ind w:right="-68" w:firstLine="176"/>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Đề nghị rà soát lại nội dung quy định tại Điều 20 dự thảo Thông tư để thực hiện đúng quy định tại khoản 8 Điều 31 Nghị định 98/2023/NĐ-CP.</w:t>
            </w:r>
          </w:p>
        </w:tc>
        <w:tc>
          <w:tcPr>
            <w:tcW w:w="3685" w:type="dxa"/>
          </w:tcPr>
          <w:p w:rsidR="00B5135D" w:rsidRPr="00494661" w:rsidRDefault="00D81DDC" w:rsidP="006A1944">
            <w:pPr>
              <w:tabs>
                <w:tab w:val="left" w:pos="434"/>
              </w:tabs>
              <w:ind w:firstLine="182"/>
              <w:jc w:val="both"/>
              <w:rPr>
                <w:rFonts w:ascii="Times New Roman" w:hAnsi="Times New Roman" w:cs="Times New Roman"/>
                <w:sz w:val="26"/>
                <w:szCs w:val="26"/>
                <w:lang w:val="en-US"/>
              </w:rPr>
            </w:pPr>
            <w:r>
              <w:rPr>
                <w:rFonts w:ascii="Times New Roman" w:hAnsi="Times New Roman" w:cs="Times New Roman"/>
                <w:sz w:val="26"/>
                <w:szCs w:val="26"/>
                <w:lang w:val="en-US"/>
              </w:rPr>
              <w:t>Tiếp thu</w:t>
            </w:r>
          </w:p>
        </w:tc>
      </w:tr>
      <w:tr w:rsidR="00B5135D" w:rsidRPr="0077441A" w:rsidTr="00580E15">
        <w:tc>
          <w:tcPr>
            <w:tcW w:w="568" w:type="dxa"/>
          </w:tcPr>
          <w:p w:rsidR="00B5135D" w:rsidRPr="0077441A" w:rsidRDefault="00B5135D"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5135D" w:rsidRDefault="00B5135D"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Thanh tra Chính phủ</w:t>
            </w:r>
          </w:p>
        </w:tc>
        <w:tc>
          <w:tcPr>
            <w:tcW w:w="7938" w:type="dxa"/>
          </w:tcPr>
          <w:p w:rsidR="00B5135D" w:rsidRPr="00362070" w:rsidRDefault="00B5135D" w:rsidP="006A1944">
            <w:pPr>
              <w:ind w:firstLine="172"/>
              <w:jc w:val="both"/>
              <w:rPr>
                <w:rFonts w:ascii="Times New Roman" w:hAnsi="Times New Roman" w:cs="Times New Roman"/>
                <w:sz w:val="26"/>
                <w:szCs w:val="26"/>
                <w:lang w:val="en-US"/>
              </w:rPr>
            </w:pPr>
            <w:r>
              <w:rPr>
                <w:rFonts w:ascii="Times New Roman" w:hAnsi="Times New Roman" w:cs="Times New Roman"/>
                <w:sz w:val="26"/>
                <w:szCs w:val="26"/>
                <w:lang w:val="en-US"/>
              </w:rPr>
              <w:t>Dự thảo Thông tư trên có nội dung hướng dẫn về lĩnh vực thi đua, khen thưởng trong ngành Công Thương thuộc chức năng quản lý nhà nước của Bộ Nội vụ. Thanh tra Chính phủ đề nghị Bộ Công Thương trao đổi, nghiên cứu, tiếp thu ý kiến của Bộ Nội vụ; đồng thời, tổ chức lấy ý kiến của cán bộ, công chức, viên chức, người lao động trong ngành Công Thương để tiếp tục hoàn thiện dự thảo Thông tư và ban hành theo thẩm quyền.</w:t>
            </w:r>
          </w:p>
        </w:tc>
        <w:tc>
          <w:tcPr>
            <w:tcW w:w="3685" w:type="dxa"/>
          </w:tcPr>
          <w:p w:rsidR="00B5135D" w:rsidRPr="0077441A" w:rsidRDefault="00B5135D" w:rsidP="006A1944">
            <w:pPr>
              <w:tabs>
                <w:tab w:val="left" w:pos="228"/>
              </w:tabs>
              <w:ind w:firstLine="177"/>
              <w:jc w:val="both"/>
              <w:rPr>
                <w:rFonts w:ascii="Times New Roman" w:hAnsi="Times New Roman" w:cs="Times New Roman"/>
                <w:sz w:val="26"/>
                <w:szCs w:val="26"/>
                <w:lang w:val="en-US"/>
              </w:rPr>
            </w:pPr>
            <w:r>
              <w:rPr>
                <w:rFonts w:ascii="Times New Roman" w:hAnsi="Times New Roman" w:cs="Times New Roman"/>
                <w:sz w:val="26"/>
                <w:szCs w:val="26"/>
                <w:lang w:val="en-US"/>
              </w:rPr>
              <w:t>Tiếp thu</w:t>
            </w:r>
          </w:p>
        </w:tc>
      </w:tr>
      <w:tr w:rsidR="00B5135D" w:rsidRPr="00494661" w:rsidTr="00580E15">
        <w:tc>
          <w:tcPr>
            <w:tcW w:w="568" w:type="dxa"/>
          </w:tcPr>
          <w:p w:rsidR="00B5135D" w:rsidRPr="0077441A" w:rsidRDefault="00B5135D"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5135D" w:rsidRDefault="00B5135D"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Bộ Xây dựng</w:t>
            </w:r>
          </w:p>
        </w:tc>
        <w:tc>
          <w:tcPr>
            <w:tcW w:w="7938" w:type="dxa"/>
          </w:tcPr>
          <w:p w:rsidR="00B5135D" w:rsidRPr="00A01769" w:rsidRDefault="00B5135D" w:rsidP="006A1944">
            <w:pPr>
              <w:ind w:right="-68" w:firstLine="176"/>
              <w:jc w:val="both"/>
              <w:rPr>
                <w:rFonts w:ascii="Times New Roman" w:eastAsia="Times New Roman" w:hAnsi="Times New Roman" w:cs="Times New Roman"/>
                <w:sz w:val="26"/>
                <w:szCs w:val="26"/>
                <w:lang w:val="en-US"/>
              </w:rPr>
            </w:pPr>
            <w:r w:rsidRPr="00A01769">
              <w:rPr>
                <w:rFonts w:ascii="Times New Roman" w:hAnsi="Times New Roman" w:cs="Times New Roman"/>
                <w:sz w:val="26"/>
                <w:szCs w:val="26"/>
              </w:rPr>
              <w:t xml:space="preserve">Bộ Xây dựng thống nhất với sự cần thiết ban hành Thông tư quy định chi tiết thi hành một số điều của Luật Thi đua, khen thưởng và biện pháp thi hành Luật Thi đua, khen thưởng, Nghị định số 98/2023/NĐ-CP ngày 31/12/2023 của Chính phủ quy định chi tiết thi hành một số điều của Luật Thi đua, khen thưởng đối với ngành Công Thương. Tuy nhiên, đề nghị cơ quan chủ trì soạn thảo rà soát nội dung dự thảo Thông tư để đảm bảo thống nhất với Luật Thi đua, khen thưởng năm 2022 và các luật khác có liên quan; chỉ quy định chi tiết, hướng dẫn cụ thể đối với những nội dung điều, khoản được giao tại Luật Thi đua, khen thưởng năm 2022 theo Quyết định số 917/QĐ-TTg nêu trên; lưu ý không quy định những nội dung không được giao quy định chi tiết tại Luật Thi đua, khen thưởng năm 2022. </w:t>
            </w:r>
          </w:p>
        </w:tc>
        <w:tc>
          <w:tcPr>
            <w:tcW w:w="3685" w:type="dxa"/>
          </w:tcPr>
          <w:p w:rsidR="00B5135D" w:rsidRPr="00494661" w:rsidRDefault="00B5135D" w:rsidP="006A1944">
            <w:pPr>
              <w:tabs>
                <w:tab w:val="left" w:pos="434"/>
              </w:tabs>
              <w:ind w:firstLine="182"/>
              <w:jc w:val="both"/>
              <w:rPr>
                <w:rFonts w:ascii="Times New Roman" w:hAnsi="Times New Roman" w:cs="Times New Roman"/>
                <w:sz w:val="26"/>
                <w:szCs w:val="26"/>
                <w:lang w:val="en-US"/>
              </w:rPr>
            </w:pPr>
            <w:r>
              <w:rPr>
                <w:rFonts w:ascii="Times New Roman" w:hAnsi="Times New Roman" w:cs="Times New Roman"/>
                <w:sz w:val="26"/>
                <w:szCs w:val="26"/>
                <w:lang w:val="en-US"/>
              </w:rPr>
              <w:t>Tiếp thu</w:t>
            </w:r>
          </w:p>
        </w:tc>
      </w:tr>
      <w:tr w:rsidR="00B5135D" w:rsidRPr="00AD7B03" w:rsidTr="00580E15">
        <w:tc>
          <w:tcPr>
            <w:tcW w:w="568" w:type="dxa"/>
          </w:tcPr>
          <w:p w:rsidR="00B5135D" w:rsidRPr="0077441A" w:rsidRDefault="00B5135D"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5135D" w:rsidRDefault="00B5135D"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Ban Thi đua - Khen thưởng Trung ương, Bộ Nội vụ</w:t>
            </w:r>
          </w:p>
        </w:tc>
        <w:tc>
          <w:tcPr>
            <w:tcW w:w="7938" w:type="dxa"/>
          </w:tcPr>
          <w:p w:rsidR="00B5135D" w:rsidRPr="00F77D60" w:rsidRDefault="00B5135D" w:rsidP="006A1944">
            <w:pPr>
              <w:ind w:right="-68" w:firstLine="176"/>
              <w:jc w:val="both"/>
              <w:rPr>
                <w:rFonts w:ascii="Times New Roman" w:eastAsia="Times New Roman" w:hAnsi="Times New Roman" w:cs="Times New Roman"/>
                <w:sz w:val="26"/>
                <w:szCs w:val="26"/>
                <w:lang w:val="en-US"/>
              </w:rPr>
            </w:pPr>
            <w:r w:rsidRPr="00F77D60">
              <w:rPr>
                <w:rFonts w:ascii="Times New Roman" w:eastAsia="Times New Roman" w:hAnsi="Times New Roman" w:cs="Times New Roman"/>
                <w:sz w:val="26"/>
                <w:szCs w:val="26"/>
                <w:lang w:val="en-US"/>
              </w:rPr>
              <w:t>- Tại khoản 2 Điều 5, đề nghị cân nhắc cụm từ “Cơ quan” trước cụm từ “Thường trực Hội đồng” để thống nhất và phù hợp với quy định của pháp luật về thi đua, khen thưởng.</w:t>
            </w:r>
          </w:p>
          <w:p w:rsidR="00B5135D" w:rsidRPr="00F77D60" w:rsidRDefault="00B5135D" w:rsidP="006A1944">
            <w:pPr>
              <w:ind w:right="-68" w:firstLine="176"/>
              <w:jc w:val="both"/>
              <w:rPr>
                <w:rFonts w:ascii="Times New Roman" w:eastAsia="Times New Roman" w:hAnsi="Times New Roman" w:cs="Times New Roman"/>
                <w:sz w:val="26"/>
                <w:szCs w:val="26"/>
                <w:lang w:val="en-US"/>
              </w:rPr>
            </w:pPr>
            <w:r w:rsidRPr="00F77D60">
              <w:rPr>
                <w:rFonts w:ascii="Times New Roman" w:eastAsia="Times New Roman" w:hAnsi="Times New Roman" w:cs="Times New Roman"/>
                <w:sz w:val="26"/>
                <w:szCs w:val="26"/>
                <w:lang w:val="en-US"/>
              </w:rPr>
              <w:t>- Không quy định khoản 2 và khoản 3 Điều 7 dự thảo Thông tư để phù hợp với nguyên tắc quy định tại Điều 4 Nghị định số 98</w:t>
            </w:r>
            <w:r w:rsidRPr="00F77D60">
              <w:rPr>
                <w:rFonts w:ascii="Times New Roman" w:eastAsia="Times New Roman" w:hAnsi="Times New Roman" w:cs="Times New Roman"/>
                <w:bCs/>
                <w:sz w:val="26"/>
                <w:szCs w:val="26"/>
                <w:lang w:val="en-US"/>
              </w:rPr>
              <w:t>/NĐ-CP ngày 31 tháng 12 năm 2023 của Chính phủ quy định chi tiết một số điều của Luật Thi đua, khen thưởng.</w:t>
            </w:r>
          </w:p>
          <w:p w:rsidR="00B5135D" w:rsidRPr="00F77D60" w:rsidRDefault="00B5135D" w:rsidP="00FD5DDE">
            <w:pPr>
              <w:jc w:val="both"/>
              <w:rPr>
                <w:rFonts w:ascii="Times New Roman" w:eastAsia="Times New Roman" w:hAnsi="Times New Roman" w:cs="Times New Roman"/>
                <w:sz w:val="26"/>
                <w:szCs w:val="26"/>
                <w:lang w:val="en-US"/>
              </w:rPr>
            </w:pPr>
            <w:r w:rsidRPr="00F77D60">
              <w:rPr>
                <w:rFonts w:ascii="Times New Roman" w:eastAsia="Times New Roman" w:hAnsi="Times New Roman" w:cs="Times New Roman"/>
                <w:sz w:val="26"/>
                <w:szCs w:val="26"/>
                <w:lang w:val="en-US"/>
              </w:rPr>
              <w:lastRenderedPageBreak/>
              <w:t>- Điểm a, khoản 2 Điều 8, điểm a, khoản 2 Điều 9 và điểm a, khoản 2 Điều 10 quy định: Các cơ quan, đơn vị được quy định tại khoản 1, khoản 2 và khoản 3 Điều 2, tuy nhiên Điều 2 không có khoản 1, khoản 2, khoản 3.</w:t>
            </w:r>
          </w:p>
          <w:p w:rsidR="00B5135D" w:rsidRPr="00F77D60" w:rsidRDefault="00B5135D" w:rsidP="006A1944">
            <w:pPr>
              <w:ind w:firstLine="176"/>
              <w:jc w:val="both"/>
              <w:rPr>
                <w:rFonts w:ascii="Times New Roman" w:eastAsia="Times New Roman" w:hAnsi="Times New Roman" w:cs="Times New Roman"/>
                <w:sz w:val="26"/>
                <w:szCs w:val="26"/>
                <w:lang w:val="en-US"/>
              </w:rPr>
            </w:pPr>
            <w:r w:rsidRPr="00F77D60">
              <w:rPr>
                <w:rFonts w:ascii="Times New Roman" w:eastAsia="Times New Roman" w:hAnsi="Times New Roman" w:cs="Times New Roman"/>
                <w:sz w:val="26"/>
                <w:szCs w:val="26"/>
                <w:lang w:val="en-US"/>
              </w:rPr>
              <w:t>- Khoản 3 Điều 14 quy định: “Thủ trưởng các đơn vị thuộc và trực thuộc Bộ Công Thương có tài khoản riêng, con dấu riêng, có tư cách pháp nhân trong phạm vi nhiệm vụ, quyền hạn của mình, hướng dẫn tiêu chuẩn, đối tượng xét tặng giấy khen đối với cá nhân, tập thể thuộc thẩm quyền quản lý”. Nội dung này đề nghị cơ quan soạn thảo nghiên cứu không ủy quyền tiếp.</w:t>
            </w:r>
          </w:p>
          <w:p w:rsidR="00B5135D" w:rsidRPr="00F77D60" w:rsidRDefault="00B5135D" w:rsidP="006A1944">
            <w:pPr>
              <w:ind w:firstLine="176"/>
              <w:jc w:val="both"/>
              <w:rPr>
                <w:rFonts w:ascii="Times New Roman" w:eastAsia="Times New Roman" w:hAnsi="Times New Roman" w:cs="Times New Roman"/>
                <w:sz w:val="26"/>
                <w:szCs w:val="26"/>
                <w:lang w:val="en-US"/>
              </w:rPr>
            </w:pPr>
            <w:r w:rsidRPr="00F77D60">
              <w:rPr>
                <w:rFonts w:ascii="Times New Roman" w:eastAsia="Times New Roman" w:hAnsi="Times New Roman" w:cs="Times New Roman"/>
                <w:sz w:val="26"/>
                <w:szCs w:val="26"/>
                <w:lang w:val="en-US"/>
              </w:rPr>
              <w:t>- Tại khoản 5 Điều 18 quy định: “… Trong trường hợp không họp được trực tiếp Hội đồng thì Chủ tịch Hội đồng giao Thường trực Hội đồng gửi phiếu bầu/phiếu xin ý kiến đến các thành viên Hội đồng”, đề nghị cơ quan soạn thảo nghiên cứu để phù hợp với quy định về hồ sơ đề nghị khen thưởng đối với các danh hiệu thi đua phải có biên bản họp và kết quả bỏ phiếu của Hội đồng Thi đua - Khen thưởng.</w:t>
            </w:r>
          </w:p>
          <w:p w:rsidR="00B5135D" w:rsidRPr="00F77D60" w:rsidRDefault="00B5135D" w:rsidP="006A1944">
            <w:pPr>
              <w:ind w:firstLine="176"/>
              <w:jc w:val="both"/>
              <w:rPr>
                <w:rFonts w:ascii="Times New Roman" w:eastAsia="Times New Roman" w:hAnsi="Times New Roman" w:cs="Times New Roman"/>
                <w:bCs/>
                <w:sz w:val="26"/>
                <w:szCs w:val="26"/>
                <w:lang w:val="en-US"/>
              </w:rPr>
            </w:pPr>
            <w:r w:rsidRPr="00F77D60">
              <w:rPr>
                <w:rFonts w:ascii="Times New Roman" w:eastAsia="Times New Roman" w:hAnsi="Times New Roman" w:cs="Times New Roman"/>
                <w:sz w:val="26"/>
                <w:szCs w:val="26"/>
                <w:lang w:val="en-US"/>
              </w:rPr>
              <w:t>- Khoản 1 Điều 19 quy định: “… Đối với các đơn vị không có tư cách pháp nhân thành lập Hội đồng Thi đua, khen thưởng gồm: Lãnh đạo đơn vị, đại diện cấp ủy đảng và tổ chức đoàn thể”, đề nghị cơ quan soạn thảo nghiên cứu để phù hợp với khoản 5, Điều 48 Nghị định số 98</w:t>
            </w:r>
            <w:r w:rsidRPr="00F77D60">
              <w:rPr>
                <w:rFonts w:ascii="Times New Roman" w:eastAsia="Times New Roman" w:hAnsi="Times New Roman" w:cs="Times New Roman"/>
                <w:bCs/>
                <w:sz w:val="26"/>
                <w:szCs w:val="26"/>
                <w:lang w:val="en-US"/>
              </w:rPr>
              <w:t>/NĐ-CP ngày 31 tháng 12 năm 2023 của Chính phủ quy định chi tiết một số điều của Luật Thi đua, khen thưởng.</w:t>
            </w:r>
          </w:p>
          <w:p w:rsidR="00B5135D" w:rsidRPr="00F77D60" w:rsidRDefault="00B5135D" w:rsidP="006A1944">
            <w:pPr>
              <w:ind w:firstLine="176"/>
              <w:jc w:val="both"/>
              <w:rPr>
                <w:rFonts w:ascii="Times New Roman" w:eastAsia="Times New Roman" w:hAnsi="Times New Roman" w:cs="Times New Roman"/>
                <w:bCs/>
                <w:sz w:val="26"/>
                <w:szCs w:val="26"/>
                <w:lang w:val="en-US"/>
              </w:rPr>
            </w:pPr>
            <w:r w:rsidRPr="00F77D60">
              <w:rPr>
                <w:rFonts w:ascii="Times New Roman" w:eastAsia="Times New Roman" w:hAnsi="Times New Roman" w:cs="Times New Roman"/>
                <w:sz w:val="26"/>
                <w:szCs w:val="26"/>
                <w:lang w:val="en-US"/>
              </w:rPr>
              <w:t>- Về nhiệm vụ và quyền hạn của Hội đồng Thi đua - Khen thưởng Bộ Công Thương đề nghị nghiên cứu, bám sát quy định tại khoản 3, Điều 48 Nghị định số 98</w:t>
            </w:r>
            <w:r w:rsidRPr="00F77D60">
              <w:rPr>
                <w:rFonts w:ascii="Times New Roman" w:eastAsia="Times New Roman" w:hAnsi="Times New Roman" w:cs="Times New Roman"/>
                <w:bCs/>
                <w:sz w:val="26"/>
                <w:szCs w:val="26"/>
                <w:lang w:val="en-US"/>
              </w:rPr>
              <w:t>/NĐ-CP ngày 31 tháng 12 năm 2023 của Chính phủ để quy định cho phù hợp. Cân nhắc nhiệm vụ tham mưu giám sát tổ chức</w:t>
            </w:r>
            <w:r w:rsidRPr="00F77D60">
              <w:rPr>
                <w:rFonts w:ascii="Times New Roman" w:eastAsia="Times New Roman" w:hAnsi="Times New Roman" w:cs="Times New Roman"/>
                <w:sz w:val="26"/>
                <w:szCs w:val="26"/>
                <w:lang w:val="en-US"/>
              </w:rPr>
              <w:t xml:space="preserve"> phong trào thi đua và thực hiện công tác khen thưởng cấp bộ và cấp cơ sở quy định tại điểm a khoản 4 Điều 18 và điểm c khoản 4 Điều 19.</w:t>
            </w:r>
          </w:p>
          <w:p w:rsidR="00B5135D" w:rsidRPr="00F77D60" w:rsidRDefault="00B5135D" w:rsidP="006A1944">
            <w:pPr>
              <w:ind w:firstLine="176"/>
              <w:jc w:val="both"/>
              <w:rPr>
                <w:rFonts w:ascii="Times New Roman" w:eastAsia="Times New Roman" w:hAnsi="Times New Roman" w:cs="Times New Roman"/>
                <w:sz w:val="26"/>
                <w:szCs w:val="26"/>
                <w:lang w:val="en-US"/>
              </w:rPr>
            </w:pPr>
            <w:r w:rsidRPr="00F77D60">
              <w:rPr>
                <w:rFonts w:ascii="Times New Roman" w:eastAsia="Times New Roman" w:hAnsi="Times New Roman" w:cs="Times New Roman"/>
                <w:sz w:val="26"/>
                <w:szCs w:val="26"/>
                <w:lang w:val="en-US"/>
              </w:rPr>
              <w:t xml:space="preserve">-  Điểm d, khoản 4 Điều 19 quy định: “Xét, trình Chủ tịch Hội đồng quyết định tặng thưởng danh hiệu thi đua và hình thức khen thưởng theo thẩm quyền hoặc trình cấp có thẩm quyền khen thưởng” đề nghị nghiên cứu Chủ tịch Hội đồng không có thẩm quyền khen thưởng. </w:t>
            </w:r>
          </w:p>
          <w:p w:rsidR="00B5135D" w:rsidRPr="00F77D60" w:rsidRDefault="00B5135D" w:rsidP="006A1944">
            <w:pPr>
              <w:ind w:firstLine="176"/>
              <w:jc w:val="both"/>
              <w:rPr>
                <w:rFonts w:ascii="Times New Roman" w:eastAsia="Times New Roman" w:hAnsi="Times New Roman" w:cs="Times New Roman"/>
                <w:bCs/>
                <w:sz w:val="26"/>
                <w:szCs w:val="26"/>
                <w:lang w:val="en-US"/>
              </w:rPr>
            </w:pPr>
            <w:r w:rsidRPr="00F77D60">
              <w:rPr>
                <w:rFonts w:ascii="Times New Roman" w:eastAsia="Times New Roman" w:hAnsi="Times New Roman" w:cs="Times New Roman"/>
                <w:sz w:val="26"/>
                <w:szCs w:val="26"/>
                <w:lang w:val="en-US"/>
              </w:rPr>
              <w:lastRenderedPageBreak/>
              <w:t>- Nghiên cứu bổ sung: Quy định mẫu Kỷ niệm chương (theo Điều 105, Nghị định số 98</w:t>
            </w:r>
            <w:r w:rsidRPr="00F77D60">
              <w:rPr>
                <w:rFonts w:ascii="Times New Roman" w:eastAsia="Times New Roman" w:hAnsi="Times New Roman" w:cs="Times New Roman"/>
                <w:bCs/>
                <w:sz w:val="26"/>
                <w:szCs w:val="26"/>
                <w:lang w:val="en-US"/>
              </w:rPr>
              <w:t xml:space="preserve">/NĐ-CP) và </w:t>
            </w:r>
            <w:r w:rsidRPr="00F77D60">
              <w:rPr>
                <w:rFonts w:ascii="Times New Roman" w:eastAsia="Times New Roman" w:hAnsi="Times New Roman" w:cs="Times New Roman"/>
                <w:sz w:val="26"/>
                <w:szCs w:val="26"/>
                <w:lang w:val="en-US"/>
              </w:rPr>
              <w:t>Quy định mức tiền thưởng Kỷ niệm chương (theo điểm d khoản 1 Điều 58, Nghị định số 98</w:t>
            </w:r>
            <w:r w:rsidRPr="00F77D60">
              <w:rPr>
                <w:rFonts w:ascii="Times New Roman" w:eastAsia="Times New Roman" w:hAnsi="Times New Roman" w:cs="Times New Roman"/>
                <w:bCs/>
                <w:sz w:val="26"/>
                <w:szCs w:val="26"/>
                <w:lang w:val="en-US"/>
              </w:rPr>
              <w:t>/NĐ-CP).</w:t>
            </w:r>
          </w:p>
          <w:p w:rsidR="00B5135D" w:rsidRPr="00F77D60" w:rsidRDefault="00B5135D" w:rsidP="006A1944">
            <w:pPr>
              <w:ind w:firstLine="176"/>
              <w:jc w:val="both"/>
              <w:rPr>
                <w:rFonts w:ascii="Times New Roman" w:eastAsia="Times New Roman" w:hAnsi="Times New Roman" w:cs="Times New Roman"/>
                <w:sz w:val="26"/>
                <w:szCs w:val="26"/>
                <w:lang w:val="en-US"/>
              </w:rPr>
            </w:pPr>
            <w:r w:rsidRPr="00F77D60">
              <w:rPr>
                <w:rFonts w:ascii="Times New Roman" w:eastAsia="Times New Roman" w:hAnsi="Times New Roman" w:cs="Times New Roman"/>
                <w:sz w:val="26"/>
                <w:szCs w:val="26"/>
                <w:lang w:val="en-US"/>
              </w:rPr>
              <w:t>- Đề nghị nghiên cứu kỹ thẩm quyền xác nhận hiệu quả áp dụng, khả năng nhân rộng của sáng kiến hoặc hiệu quả áp dụng, phạm vi ảnh hưởng của đề tài khoa học, đề án khoa học, công trình khoa học và công nghệ tại Mẫu số 02 đúng quy định của pháp luật về thi đua, khen thưởng.</w:t>
            </w:r>
          </w:p>
          <w:p w:rsidR="00B5135D" w:rsidRPr="00F77D60" w:rsidRDefault="00B5135D" w:rsidP="006A1944">
            <w:pPr>
              <w:ind w:firstLine="176"/>
              <w:jc w:val="both"/>
              <w:rPr>
                <w:rFonts w:ascii="Times New Roman" w:eastAsia="Times New Roman" w:hAnsi="Times New Roman" w:cs="Times New Roman"/>
                <w:sz w:val="26"/>
                <w:szCs w:val="26"/>
                <w:lang w:val="en-US"/>
              </w:rPr>
            </w:pPr>
            <w:r w:rsidRPr="00F77D60">
              <w:rPr>
                <w:rFonts w:ascii="Times New Roman" w:eastAsia="Times New Roman" w:hAnsi="Times New Roman" w:cs="Times New Roman"/>
                <w:sz w:val="26"/>
                <w:szCs w:val="26"/>
                <w:lang w:val="en-US"/>
              </w:rPr>
              <w:t xml:space="preserve">- Đề nghị Cơ quan soạn thảo nghiên cứu, tổng hợp để quy định của Bộ Công Thương phù hợp với quy định của Luật ban hành văn bản quy phạm pháp luật và các điều, khoản được </w:t>
            </w:r>
            <w:r w:rsidRPr="00F77D60">
              <w:rPr>
                <w:rFonts w:ascii="Times New Roman" w:eastAsia="Times New Roman" w:hAnsi="Times New Roman" w:cs="Times New Roman"/>
                <w:spacing w:val="4"/>
                <w:sz w:val="26"/>
                <w:szCs w:val="26"/>
                <w:lang w:val="en-US"/>
              </w:rPr>
              <w:t>Luật T</w:t>
            </w:r>
            <w:r w:rsidRPr="00F77D60">
              <w:rPr>
                <w:rFonts w:ascii="Times New Roman" w:eastAsia="Times New Roman" w:hAnsi="Times New Roman" w:cs="Times New Roman"/>
                <w:sz w:val="26"/>
                <w:szCs w:val="26"/>
                <w:lang w:val="en-US"/>
              </w:rPr>
              <w:t>hi đua, khen thưởng</w:t>
            </w:r>
            <w:r w:rsidRPr="00F77D60">
              <w:rPr>
                <w:rFonts w:ascii="Times New Roman" w:eastAsia="Times New Roman" w:hAnsi="Times New Roman" w:cs="Times New Roman"/>
                <w:spacing w:val="4"/>
                <w:sz w:val="26"/>
                <w:szCs w:val="26"/>
                <w:lang w:val="en-US"/>
              </w:rPr>
              <w:t xml:space="preserve"> giao</w:t>
            </w:r>
            <w:r w:rsidRPr="00F77D60">
              <w:rPr>
                <w:rFonts w:ascii="Times New Roman" w:eastAsia="Times New Roman" w:hAnsi="Times New Roman" w:cs="Times New Roman"/>
                <w:sz w:val="26"/>
                <w:szCs w:val="26"/>
                <w:lang w:val="en-US"/>
              </w:rPr>
              <w:t>.</w:t>
            </w:r>
          </w:p>
        </w:tc>
        <w:tc>
          <w:tcPr>
            <w:tcW w:w="3685" w:type="dxa"/>
          </w:tcPr>
          <w:p w:rsidR="00B5135D" w:rsidRDefault="00B5135D" w:rsidP="006A1944">
            <w:pPr>
              <w:tabs>
                <w:tab w:val="left" w:pos="434"/>
              </w:tabs>
              <w:ind w:firstLine="182"/>
              <w:jc w:val="both"/>
              <w:rPr>
                <w:rFonts w:ascii="Times New Roman" w:hAnsi="Times New Roman" w:cs="Times New Roman"/>
                <w:sz w:val="26"/>
                <w:szCs w:val="26"/>
                <w:lang w:val="en-US"/>
              </w:rPr>
            </w:pPr>
            <w:r w:rsidRPr="00494661">
              <w:rPr>
                <w:rFonts w:ascii="Times New Roman" w:hAnsi="Times New Roman" w:cs="Times New Roman"/>
                <w:sz w:val="26"/>
                <w:szCs w:val="26"/>
                <w:lang w:val="en-US"/>
              </w:rPr>
              <w:lastRenderedPageBreak/>
              <w:t>1.  Tiếp thu</w:t>
            </w: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FD5DDE">
            <w:pPr>
              <w:tabs>
                <w:tab w:val="left" w:pos="434"/>
              </w:tabs>
              <w:ind w:firstLine="182"/>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2. </w:t>
            </w:r>
            <w:r w:rsidRPr="00494661">
              <w:rPr>
                <w:rFonts w:ascii="Times New Roman" w:hAnsi="Times New Roman" w:cs="Times New Roman"/>
                <w:sz w:val="26"/>
                <w:szCs w:val="26"/>
                <w:lang w:val="en-US"/>
              </w:rPr>
              <w:t>Tiếp thu</w:t>
            </w:r>
          </w:p>
          <w:p w:rsidR="00B5135D" w:rsidRDefault="00B5135D" w:rsidP="006A1944">
            <w:pPr>
              <w:tabs>
                <w:tab w:val="left" w:pos="434"/>
              </w:tabs>
              <w:ind w:firstLine="182"/>
              <w:jc w:val="both"/>
              <w:rPr>
                <w:rFonts w:ascii="Times New Roman" w:hAnsi="Times New Roman" w:cs="Times New Roman"/>
                <w:sz w:val="26"/>
                <w:szCs w:val="26"/>
                <w:lang w:val="en-US"/>
              </w:rPr>
            </w:pPr>
          </w:p>
          <w:p w:rsidR="00FD5DDE" w:rsidRDefault="00FD5DDE" w:rsidP="006A1944">
            <w:pPr>
              <w:tabs>
                <w:tab w:val="left" w:pos="434"/>
              </w:tabs>
              <w:ind w:firstLine="182"/>
              <w:jc w:val="both"/>
              <w:rPr>
                <w:rFonts w:ascii="Times New Roman" w:hAnsi="Times New Roman" w:cs="Times New Roman"/>
                <w:sz w:val="26"/>
                <w:szCs w:val="26"/>
                <w:lang w:val="en-US"/>
              </w:rPr>
            </w:pPr>
          </w:p>
          <w:p w:rsidR="00FD5DDE" w:rsidRDefault="00FD5DDE" w:rsidP="006A1944">
            <w:pPr>
              <w:tabs>
                <w:tab w:val="left" w:pos="434"/>
              </w:tabs>
              <w:ind w:firstLine="182"/>
              <w:jc w:val="both"/>
              <w:rPr>
                <w:rFonts w:ascii="Times New Roman" w:hAnsi="Times New Roman" w:cs="Times New Roman"/>
                <w:sz w:val="26"/>
                <w:szCs w:val="26"/>
                <w:lang w:val="en-US"/>
              </w:rPr>
            </w:pPr>
          </w:p>
          <w:p w:rsidR="00FD5DDE" w:rsidRDefault="00FD5DDE" w:rsidP="006A1944">
            <w:pPr>
              <w:tabs>
                <w:tab w:val="left" w:pos="434"/>
              </w:tabs>
              <w:ind w:firstLine="182"/>
              <w:jc w:val="both"/>
              <w:rPr>
                <w:rFonts w:ascii="Times New Roman" w:hAnsi="Times New Roman" w:cs="Times New Roman"/>
                <w:sz w:val="26"/>
                <w:szCs w:val="26"/>
                <w:lang w:val="en-US"/>
              </w:rPr>
            </w:pPr>
          </w:p>
          <w:p w:rsidR="00FD5DDE" w:rsidRDefault="00FD5DDE" w:rsidP="006A1944">
            <w:pPr>
              <w:tabs>
                <w:tab w:val="left" w:pos="434"/>
              </w:tabs>
              <w:ind w:firstLine="182"/>
              <w:jc w:val="both"/>
              <w:rPr>
                <w:rFonts w:ascii="Times New Roman" w:hAnsi="Times New Roman" w:cs="Times New Roman"/>
                <w:sz w:val="26"/>
                <w:szCs w:val="26"/>
                <w:lang w:val="en-US"/>
              </w:rPr>
            </w:pPr>
          </w:p>
          <w:p w:rsidR="00B5135D" w:rsidRDefault="00B5135D" w:rsidP="006A1944">
            <w:pPr>
              <w:pStyle w:val="ListParagraph"/>
              <w:numPr>
                <w:ilvl w:val="0"/>
                <w:numId w:val="30"/>
              </w:numPr>
              <w:tabs>
                <w:tab w:val="left" w:pos="434"/>
              </w:tabs>
              <w:ind w:left="0" w:firstLine="182"/>
              <w:jc w:val="both"/>
              <w:rPr>
                <w:rFonts w:ascii="Times New Roman" w:hAnsi="Times New Roman" w:cs="Times New Roman"/>
                <w:sz w:val="26"/>
                <w:szCs w:val="26"/>
                <w:lang w:val="en-US"/>
              </w:rPr>
            </w:pPr>
            <w:r>
              <w:rPr>
                <w:rFonts w:ascii="Times New Roman" w:hAnsi="Times New Roman" w:cs="Times New Roman"/>
                <w:sz w:val="26"/>
                <w:szCs w:val="26"/>
                <w:lang w:val="en-US"/>
              </w:rPr>
              <w:lastRenderedPageBreak/>
              <w:t>Tiếp thu</w:t>
            </w:r>
          </w:p>
          <w:p w:rsidR="00B5135D" w:rsidRDefault="00B5135D" w:rsidP="00FD5DDE">
            <w:pPr>
              <w:tabs>
                <w:tab w:val="left" w:pos="434"/>
              </w:tabs>
              <w:jc w:val="both"/>
              <w:rPr>
                <w:rFonts w:ascii="Times New Roman" w:hAnsi="Times New Roman" w:cs="Times New Roman"/>
                <w:sz w:val="26"/>
                <w:szCs w:val="26"/>
                <w:lang w:val="en-US"/>
              </w:rPr>
            </w:pPr>
          </w:p>
          <w:p w:rsidR="00FD5DDE" w:rsidRDefault="00FD5DDE" w:rsidP="00FD5DDE">
            <w:pPr>
              <w:tabs>
                <w:tab w:val="left" w:pos="434"/>
              </w:tabs>
              <w:jc w:val="both"/>
              <w:rPr>
                <w:rFonts w:ascii="Times New Roman" w:hAnsi="Times New Roman" w:cs="Times New Roman"/>
                <w:sz w:val="26"/>
                <w:szCs w:val="26"/>
                <w:lang w:val="en-US"/>
              </w:rPr>
            </w:pPr>
          </w:p>
          <w:p w:rsidR="00B5135D" w:rsidRDefault="00B5135D" w:rsidP="006A1944">
            <w:pPr>
              <w:pStyle w:val="ListParagraph"/>
              <w:numPr>
                <w:ilvl w:val="0"/>
                <w:numId w:val="30"/>
              </w:numPr>
              <w:tabs>
                <w:tab w:val="left" w:pos="434"/>
              </w:tabs>
              <w:ind w:left="0" w:firstLine="182"/>
              <w:jc w:val="both"/>
              <w:rPr>
                <w:rFonts w:ascii="Times New Roman" w:hAnsi="Times New Roman" w:cs="Times New Roman"/>
                <w:sz w:val="26"/>
                <w:szCs w:val="26"/>
                <w:lang w:val="en-US"/>
              </w:rPr>
            </w:pPr>
            <w:r>
              <w:rPr>
                <w:rFonts w:ascii="Times New Roman" w:hAnsi="Times New Roman" w:cs="Times New Roman"/>
                <w:sz w:val="26"/>
                <w:szCs w:val="26"/>
                <w:lang w:val="en-US"/>
              </w:rPr>
              <w:t>Tiếp thu</w:t>
            </w: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6A1944">
            <w:pPr>
              <w:pStyle w:val="ListParagraph"/>
              <w:numPr>
                <w:ilvl w:val="0"/>
                <w:numId w:val="30"/>
              </w:numPr>
              <w:tabs>
                <w:tab w:val="left" w:pos="434"/>
              </w:tabs>
              <w:ind w:left="0" w:firstLine="182"/>
              <w:jc w:val="both"/>
              <w:rPr>
                <w:rFonts w:ascii="Times New Roman" w:hAnsi="Times New Roman" w:cs="Times New Roman"/>
                <w:sz w:val="26"/>
                <w:szCs w:val="26"/>
                <w:lang w:val="en-US"/>
              </w:rPr>
            </w:pPr>
            <w:r>
              <w:rPr>
                <w:rFonts w:ascii="Times New Roman" w:hAnsi="Times New Roman" w:cs="Times New Roman"/>
                <w:sz w:val="26"/>
                <w:szCs w:val="26"/>
                <w:lang w:val="en-US"/>
              </w:rPr>
              <w:t>Tiếp thu</w:t>
            </w: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245C2F">
            <w:pPr>
              <w:tabs>
                <w:tab w:val="left" w:pos="434"/>
              </w:tabs>
              <w:jc w:val="both"/>
              <w:rPr>
                <w:rFonts w:ascii="Times New Roman" w:hAnsi="Times New Roman" w:cs="Times New Roman"/>
                <w:sz w:val="26"/>
                <w:szCs w:val="26"/>
                <w:lang w:val="en-US"/>
              </w:rPr>
            </w:pP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6A1944">
            <w:pPr>
              <w:pStyle w:val="ListParagraph"/>
              <w:numPr>
                <w:ilvl w:val="0"/>
                <w:numId w:val="30"/>
              </w:numPr>
              <w:tabs>
                <w:tab w:val="left" w:pos="434"/>
              </w:tabs>
              <w:ind w:left="0" w:firstLine="182"/>
              <w:jc w:val="both"/>
              <w:rPr>
                <w:rFonts w:ascii="Times New Roman" w:hAnsi="Times New Roman" w:cs="Times New Roman"/>
                <w:sz w:val="26"/>
                <w:szCs w:val="26"/>
                <w:lang w:val="en-US"/>
              </w:rPr>
            </w:pPr>
            <w:r>
              <w:rPr>
                <w:rFonts w:ascii="Times New Roman" w:hAnsi="Times New Roman" w:cs="Times New Roman"/>
                <w:sz w:val="26"/>
                <w:szCs w:val="26"/>
                <w:lang w:val="en-US"/>
              </w:rPr>
              <w:t>Tiếp thu</w:t>
            </w: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245C2F">
            <w:pPr>
              <w:tabs>
                <w:tab w:val="left" w:pos="434"/>
              </w:tabs>
              <w:jc w:val="both"/>
              <w:rPr>
                <w:rFonts w:ascii="Times New Roman" w:hAnsi="Times New Roman" w:cs="Times New Roman"/>
                <w:sz w:val="26"/>
                <w:szCs w:val="26"/>
                <w:lang w:val="en-US"/>
              </w:rPr>
            </w:pP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6A1944">
            <w:pPr>
              <w:pStyle w:val="ListParagraph"/>
              <w:numPr>
                <w:ilvl w:val="0"/>
                <w:numId w:val="30"/>
              </w:numPr>
              <w:tabs>
                <w:tab w:val="left" w:pos="434"/>
              </w:tabs>
              <w:ind w:left="0" w:firstLine="182"/>
              <w:jc w:val="both"/>
              <w:rPr>
                <w:rFonts w:ascii="Times New Roman" w:hAnsi="Times New Roman" w:cs="Times New Roman"/>
                <w:sz w:val="26"/>
                <w:szCs w:val="26"/>
                <w:lang w:val="en-US"/>
              </w:rPr>
            </w:pPr>
            <w:r>
              <w:rPr>
                <w:rFonts w:ascii="Times New Roman" w:hAnsi="Times New Roman" w:cs="Times New Roman"/>
                <w:sz w:val="26"/>
                <w:szCs w:val="26"/>
                <w:lang w:val="en-US"/>
              </w:rPr>
              <w:t>Tiếp thu</w:t>
            </w: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245C2F">
            <w:pPr>
              <w:tabs>
                <w:tab w:val="left" w:pos="434"/>
              </w:tabs>
              <w:jc w:val="both"/>
              <w:rPr>
                <w:rFonts w:ascii="Times New Roman" w:hAnsi="Times New Roman" w:cs="Times New Roman"/>
                <w:sz w:val="26"/>
                <w:szCs w:val="26"/>
                <w:lang w:val="en-US"/>
              </w:rPr>
            </w:pP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6A1944">
            <w:pPr>
              <w:pStyle w:val="ListParagraph"/>
              <w:numPr>
                <w:ilvl w:val="0"/>
                <w:numId w:val="30"/>
              </w:numPr>
              <w:tabs>
                <w:tab w:val="left" w:pos="434"/>
              </w:tabs>
              <w:ind w:left="0" w:firstLine="182"/>
              <w:jc w:val="both"/>
              <w:rPr>
                <w:rFonts w:ascii="Times New Roman" w:hAnsi="Times New Roman" w:cs="Times New Roman"/>
                <w:sz w:val="26"/>
                <w:szCs w:val="26"/>
                <w:lang w:val="en-US"/>
              </w:rPr>
            </w:pPr>
            <w:r>
              <w:rPr>
                <w:rFonts w:ascii="Times New Roman" w:hAnsi="Times New Roman" w:cs="Times New Roman"/>
                <w:sz w:val="26"/>
                <w:szCs w:val="26"/>
                <w:lang w:val="en-US"/>
              </w:rPr>
              <w:t>Tiếp thu</w:t>
            </w: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6A1944">
            <w:pPr>
              <w:pStyle w:val="ListParagraph"/>
              <w:numPr>
                <w:ilvl w:val="0"/>
                <w:numId w:val="30"/>
              </w:numPr>
              <w:tabs>
                <w:tab w:val="left" w:pos="434"/>
              </w:tabs>
              <w:ind w:left="0" w:firstLine="182"/>
              <w:jc w:val="both"/>
              <w:rPr>
                <w:rFonts w:ascii="Times New Roman" w:hAnsi="Times New Roman" w:cs="Times New Roman"/>
                <w:sz w:val="26"/>
                <w:szCs w:val="26"/>
                <w:lang w:val="en-US"/>
              </w:rPr>
            </w:pPr>
            <w:r>
              <w:rPr>
                <w:rFonts w:ascii="Times New Roman" w:hAnsi="Times New Roman" w:cs="Times New Roman"/>
                <w:sz w:val="26"/>
                <w:szCs w:val="26"/>
                <w:lang w:val="en-US"/>
              </w:rPr>
              <w:lastRenderedPageBreak/>
              <w:t>Tiếp thu</w:t>
            </w:r>
          </w:p>
          <w:p w:rsidR="00B5135D" w:rsidRDefault="00B5135D" w:rsidP="00245C2F">
            <w:pPr>
              <w:tabs>
                <w:tab w:val="left" w:pos="434"/>
              </w:tabs>
              <w:jc w:val="both"/>
              <w:rPr>
                <w:rFonts w:ascii="Times New Roman" w:hAnsi="Times New Roman" w:cs="Times New Roman"/>
                <w:sz w:val="26"/>
                <w:szCs w:val="26"/>
                <w:lang w:val="en-US"/>
              </w:rPr>
            </w:pPr>
          </w:p>
          <w:p w:rsidR="00B5135D" w:rsidRDefault="00B5135D" w:rsidP="006A1944">
            <w:pPr>
              <w:tabs>
                <w:tab w:val="left" w:pos="434"/>
              </w:tabs>
              <w:ind w:firstLine="182"/>
              <w:jc w:val="both"/>
              <w:rPr>
                <w:rFonts w:ascii="Times New Roman" w:hAnsi="Times New Roman" w:cs="Times New Roman"/>
                <w:sz w:val="26"/>
                <w:szCs w:val="26"/>
                <w:lang w:val="en-US"/>
              </w:rPr>
            </w:pPr>
          </w:p>
          <w:p w:rsidR="00B5135D" w:rsidRDefault="00B5135D" w:rsidP="006A1944">
            <w:pPr>
              <w:pStyle w:val="ListParagraph"/>
              <w:numPr>
                <w:ilvl w:val="0"/>
                <w:numId w:val="30"/>
              </w:numPr>
              <w:tabs>
                <w:tab w:val="left" w:pos="607"/>
              </w:tabs>
              <w:ind w:left="0" w:firstLine="182"/>
              <w:jc w:val="both"/>
              <w:rPr>
                <w:rFonts w:ascii="Times New Roman" w:hAnsi="Times New Roman" w:cs="Times New Roman"/>
                <w:sz w:val="26"/>
                <w:szCs w:val="26"/>
                <w:lang w:val="en-US"/>
              </w:rPr>
            </w:pPr>
            <w:r>
              <w:rPr>
                <w:rFonts w:ascii="Times New Roman" w:hAnsi="Times New Roman" w:cs="Times New Roman"/>
                <w:sz w:val="26"/>
                <w:szCs w:val="26"/>
                <w:lang w:val="en-US"/>
              </w:rPr>
              <w:t>Tiếp thu</w:t>
            </w:r>
          </w:p>
          <w:p w:rsidR="00B5135D" w:rsidRDefault="00B5135D" w:rsidP="00245C2F">
            <w:pPr>
              <w:tabs>
                <w:tab w:val="left" w:pos="607"/>
              </w:tabs>
              <w:jc w:val="both"/>
              <w:rPr>
                <w:rFonts w:ascii="Times New Roman" w:hAnsi="Times New Roman" w:cs="Times New Roman"/>
                <w:sz w:val="26"/>
                <w:szCs w:val="26"/>
                <w:lang w:val="en-US"/>
              </w:rPr>
            </w:pPr>
          </w:p>
          <w:p w:rsidR="00B5135D" w:rsidRDefault="00B5135D" w:rsidP="006A1944">
            <w:pPr>
              <w:tabs>
                <w:tab w:val="left" w:pos="607"/>
              </w:tabs>
              <w:ind w:firstLine="182"/>
              <w:jc w:val="both"/>
              <w:rPr>
                <w:rFonts w:ascii="Times New Roman" w:hAnsi="Times New Roman" w:cs="Times New Roman"/>
                <w:sz w:val="26"/>
                <w:szCs w:val="26"/>
                <w:lang w:val="en-US"/>
              </w:rPr>
            </w:pPr>
          </w:p>
          <w:p w:rsidR="00453E96" w:rsidRDefault="00453E96" w:rsidP="006A1944">
            <w:pPr>
              <w:tabs>
                <w:tab w:val="left" w:pos="607"/>
              </w:tabs>
              <w:ind w:firstLine="182"/>
              <w:jc w:val="both"/>
              <w:rPr>
                <w:rFonts w:ascii="Times New Roman" w:hAnsi="Times New Roman" w:cs="Times New Roman"/>
                <w:sz w:val="26"/>
                <w:szCs w:val="26"/>
                <w:lang w:val="en-US"/>
              </w:rPr>
            </w:pPr>
          </w:p>
          <w:p w:rsidR="00B5135D" w:rsidRPr="00AD7B03" w:rsidRDefault="00B5135D" w:rsidP="006A1944">
            <w:pPr>
              <w:pStyle w:val="ListParagraph"/>
              <w:numPr>
                <w:ilvl w:val="0"/>
                <w:numId w:val="30"/>
              </w:numPr>
              <w:tabs>
                <w:tab w:val="left" w:pos="607"/>
              </w:tabs>
              <w:ind w:left="0" w:firstLine="182"/>
              <w:jc w:val="both"/>
              <w:rPr>
                <w:rFonts w:ascii="Times New Roman" w:hAnsi="Times New Roman" w:cs="Times New Roman"/>
                <w:sz w:val="26"/>
                <w:szCs w:val="26"/>
                <w:lang w:val="en-US"/>
              </w:rPr>
            </w:pPr>
            <w:r>
              <w:rPr>
                <w:rFonts w:ascii="Times New Roman" w:hAnsi="Times New Roman" w:cs="Times New Roman"/>
                <w:sz w:val="26"/>
                <w:szCs w:val="26"/>
                <w:lang w:val="en-US"/>
              </w:rPr>
              <w:t>Tiếp thu</w:t>
            </w:r>
          </w:p>
        </w:tc>
      </w:tr>
      <w:tr w:rsidR="00EC58F5" w:rsidRPr="0077441A" w:rsidTr="00580E15">
        <w:tc>
          <w:tcPr>
            <w:tcW w:w="568" w:type="dxa"/>
          </w:tcPr>
          <w:p w:rsidR="00EC58F5" w:rsidRPr="0077441A" w:rsidRDefault="00EC58F5"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EC58F5" w:rsidRDefault="00EC58F5"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Cục An ninh kinh tế, Bộ Công an</w:t>
            </w:r>
          </w:p>
        </w:tc>
        <w:tc>
          <w:tcPr>
            <w:tcW w:w="7938" w:type="dxa"/>
          </w:tcPr>
          <w:p w:rsidR="00EC58F5" w:rsidRDefault="005E3A17" w:rsidP="00EC58F5">
            <w:pPr>
              <w:ind w:firstLine="172"/>
              <w:jc w:val="both"/>
              <w:rPr>
                <w:rFonts w:ascii="Times New Roman" w:hAnsi="Times New Roman" w:cs="Times New Roman"/>
                <w:sz w:val="26"/>
                <w:szCs w:val="26"/>
                <w:lang w:val="en-US"/>
              </w:rPr>
            </w:pPr>
            <w:r>
              <w:rPr>
                <w:rFonts w:ascii="Times New Roman" w:hAnsi="Times New Roman" w:cs="Times New Roman"/>
                <w:sz w:val="26"/>
                <w:szCs w:val="26"/>
                <w:lang w:val="en-US"/>
              </w:rPr>
              <w:t>-</w:t>
            </w:r>
            <w:r w:rsidR="00EC58F5">
              <w:rPr>
                <w:rFonts w:ascii="Times New Roman" w:hAnsi="Times New Roman" w:cs="Times New Roman"/>
                <w:sz w:val="26"/>
                <w:szCs w:val="26"/>
                <w:lang w:val="en-US"/>
              </w:rPr>
              <w:t>Đề nghị nghiên cứu, xây dựng bố cục Thông tư thành các chương: (I) Những quy định chung; (II) Tổ chức thi đua, danh hiệu thi đua, tiêu chuẩn danh hiệu thi đua; (III) Đối tượng, tiêu chuẩn hình thức khen thưởng; (IV) Hội đồng Thi đua, khen thưởng; (V) Thẩm quyền, tuyến trình, hồ sơ thủ tục; (VI) Quỹ Thi đua, khen thưởng, tiền thưởng và tổ chức trao thưởng; (VII) Tổ chức thực hiện. Ngoài ra, nghiên cứu bổ sung quy định về việc rà soát đơn thư, kỷ luật hoặc công tác thanh tra, kiểm tra khi xét thi đua, khen thưởng.</w:t>
            </w:r>
          </w:p>
          <w:p w:rsidR="00EC58F5" w:rsidRDefault="005E3A17" w:rsidP="00EC58F5">
            <w:pPr>
              <w:ind w:firstLine="172"/>
              <w:jc w:val="both"/>
              <w:rPr>
                <w:rFonts w:ascii="Times New Roman" w:hAnsi="Times New Roman" w:cs="Times New Roman"/>
                <w:sz w:val="26"/>
                <w:szCs w:val="26"/>
                <w:lang w:val="en-US"/>
              </w:rPr>
            </w:pPr>
            <w:r>
              <w:rPr>
                <w:rFonts w:ascii="Times New Roman" w:hAnsi="Times New Roman" w:cs="Times New Roman"/>
                <w:sz w:val="26"/>
                <w:szCs w:val="26"/>
                <w:lang w:val="en-US"/>
              </w:rPr>
              <w:t>-</w:t>
            </w:r>
            <w:r w:rsidR="00EC58F5">
              <w:rPr>
                <w:rFonts w:ascii="Times New Roman" w:hAnsi="Times New Roman" w:cs="Times New Roman"/>
                <w:sz w:val="26"/>
                <w:szCs w:val="26"/>
                <w:lang w:val="en-US"/>
              </w:rPr>
              <w:t>Cụ thể hóa thêm tiêu chuẩn của cá nhân ngoài ngành Công Thương được đề nghị xét, tặng Kỷ niệm chương “Vì sự nghiệp phát triển ngành Công Thương” (khoản 2 Điều 11) và tiêu chuẩn của cá nhân ngoài lực lượng Quản lý thị trường được đề nghị xét, tặng Kỷ niệm chương “Vì sự nghiệp quản lý thị trường” (khoản 2 Điều 12) để cơ quan, đơn vị ngoài ngành Công Thương căn cứ thực hiện, bảo đảm sự thống nhất, thuận tiện.</w:t>
            </w:r>
          </w:p>
          <w:p w:rsidR="008A560D" w:rsidRDefault="008A560D" w:rsidP="00EC58F5">
            <w:pPr>
              <w:ind w:firstLine="172"/>
              <w:jc w:val="both"/>
              <w:rPr>
                <w:rFonts w:ascii="Times New Roman" w:hAnsi="Times New Roman" w:cs="Times New Roman"/>
                <w:sz w:val="26"/>
                <w:szCs w:val="26"/>
                <w:lang w:val="en-US"/>
              </w:rPr>
            </w:pPr>
          </w:p>
          <w:p w:rsidR="00EC58F5" w:rsidRDefault="005E3A17" w:rsidP="00EC58F5">
            <w:pPr>
              <w:ind w:firstLine="172"/>
              <w:jc w:val="both"/>
              <w:rPr>
                <w:rFonts w:ascii="Times New Roman" w:hAnsi="Times New Roman" w:cs="Times New Roman"/>
                <w:sz w:val="26"/>
                <w:szCs w:val="26"/>
                <w:lang w:val="en-US"/>
              </w:rPr>
            </w:pPr>
            <w:r>
              <w:rPr>
                <w:rFonts w:ascii="Times New Roman" w:hAnsi="Times New Roman" w:cs="Times New Roman"/>
                <w:sz w:val="26"/>
                <w:szCs w:val="26"/>
                <w:lang w:val="en-US"/>
              </w:rPr>
              <w:t>-</w:t>
            </w:r>
            <w:r w:rsidR="00EC58F5">
              <w:rPr>
                <w:rFonts w:ascii="Times New Roman" w:hAnsi="Times New Roman" w:cs="Times New Roman"/>
                <w:sz w:val="26"/>
                <w:szCs w:val="26"/>
                <w:lang w:val="en-US"/>
              </w:rPr>
              <w:t>Nghiên cứu, điều chỉnh điểm c khoản 1 và điểm b khoản 2 Điều 13 về tiêu chuẩn xét tặng, truy tặng Bằng khen của Bộ trưởng Bộ Công Thương nhân dịp kỷ niệm (năm tròn và năm lẻ 5) để bảo đảm thống nhất theo quy định của Điều 8 (các loại hình khen thưởng) và Điều 74 (Bằng khen của Bộ, ban, ngành, tỉnh) của Luật Thi đua, khen thưởng năm 2022.</w:t>
            </w:r>
          </w:p>
          <w:p w:rsidR="00EC58F5" w:rsidRDefault="005E3A17" w:rsidP="00EC58F5">
            <w:pPr>
              <w:ind w:firstLine="172"/>
              <w:jc w:val="both"/>
              <w:rPr>
                <w:rFonts w:ascii="Times New Roman" w:hAnsi="Times New Roman" w:cs="Times New Roman"/>
                <w:sz w:val="26"/>
                <w:szCs w:val="26"/>
                <w:lang w:val="en-US"/>
              </w:rPr>
            </w:pPr>
            <w:r>
              <w:rPr>
                <w:rFonts w:ascii="Times New Roman" w:hAnsi="Times New Roman" w:cs="Times New Roman"/>
                <w:sz w:val="26"/>
                <w:szCs w:val="26"/>
                <w:lang w:val="en-US"/>
              </w:rPr>
              <w:t>-</w:t>
            </w:r>
            <w:r w:rsidR="00EC58F5">
              <w:rPr>
                <w:rFonts w:ascii="Times New Roman" w:hAnsi="Times New Roman" w:cs="Times New Roman"/>
                <w:sz w:val="26"/>
                <w:szCs w:val="26"/>
                <w:lang w:val="en-US"/>
              </w:rPr>
              <w:t xml:space="preserve">Dự thảo Thông tư có quy định về thành lập quỹ thi đua, khen thưởng để chỉ tổ chức phong trào thi đua và thực hiện chính sách, chế độ về khen </w:t>
            </w:r>
            <w:r w:rsidR="00EC58F5">
              <w:rPr>
                <w:rFonts w:ascii="Times New Roman" w:hAnsi="Times New Roman" w:cs="Times New Roman"/>
                <w:sz w:val="26"/>
                <w:szCs w:val="26"/>
                <w:lang w:val="en-US"/>
              </w:rPr>
              <w:lastRenderedPageBreak/>
              <w:t>thưởng theo quy định của pháp luật</w:t>
            </w:r>
            <w:r w:rsidR="00BA4A9C">
              <w:rPr>
                <w:rFonts w:ascii="Times New Roman" w:hAnsi="Times New Roman" w:cs="Times New Roman"/>
                <w:sz w:val="26"/>
                <w:szCs w:val="26"/>
                <w:lang w:val="en-US"/>
              </w:rPr>
              <w:t xml:space="preserve"> (khoản 3 Điều 11 Luật Thi đua, khen thưởng). Tuy nhiên, phạm vi điều chỉnh dự thảo Thông tư chưa có quy định về nội dung này. Do đó, đề nghị bổ sung khoản 3 Điều 11 Luật Thi đua, khen thưởng vào phạm vi điều chỉnh quy định tai Điều 1 dự thảo Thông tư.</w:t>
            </w:r>
          </w:p>
          <w:p w:rsidR="00BA4A9C" w:rsidRDefault="008B2FAC" w:rsidP="00EC58F5">
            <w:pPr>
              <w:ind w:firstLine="172"/>
              <w:jc w:val="both"/>
              <w:rPr>
                <w:rFonts w:ascii="Times New Roman" w:hAnsi="Times New Roman" w:cs="Times New Roman"/>
                <w:sz w:val="26"/>
                <w:szCs w:val="26"/>
                <w:lang w:val="en-US"/>
              </w:rPr>
            </w:pPr>
            <w:r>
              <w:rPr>
                <w:rFonts w:ascii="Times New Roman" w:hAnsi="Times New Roman" w:cs="Times New Roman"/>
                <w:sz w:val="26"/>
                <w:szCs w:val="26"/>
                <w:lang w:val="en-US"/>
              </w:rPr>
              <w:t>-</w:t>
            </w:r>
            <w:r w:rsidR="00BA4A9C">
              <w:rPr>
                <w:rFonts w:ascii="Times New Roman" w:hAnsi="Times New Roman" w:cs="Times New Roman"/>
                <w:sz w:val="26"/>
                <w:szCs w:val="26"/>
                <w:lang w:val="en-US"/>
              </w:rPr>
              <w:t>Theo quy định tại Điều 50 Nghị định số 98/2023/NĐ-CP, quỹ thi đua, khen thưởng được hình thành từ 02 nguồn. Tuy nhiên, dự thảo Thông tư mới chỉ quy định nguồn hoạt động quỹ thi đua, khen thưởng ngành Công Thương theo điểm a khoản 1 Điều 50 Nghị định số 98/2023/NĐ-CP, không có nguồn theo điểm b khoản 1 Điều 50 Nghị định số 98/2023/NĐ-CP này. Do đó, đề nghị bổ sung hoặc làm rõ lý do không đưa nguồn theo quy định tại điểm b khoản 1 Điều 50 Nghị định số 98/2023/NĐ-CP.</w:t>
            </w:r>
          </w:p>
          <w:p w:rsidR="00EC58F5" w:rsidRPr="00362070" w:rsidRDefault="005E3A17" w:rsidP="00CB24EB">
            <w:pPr>
              <w:ind w:firstLine="172"/>
              <w:jc w:val="both"/>
              <w:rPr>
                <w:rFonts w:ascii="Times New Roman" w:hAnsi="Times New Roman" w:cs="Times New Roman"/>
                <w:sz w:val="26"/>
                <w:szCs w:val="26"/>
                <w:lang w:val="en-US"/>
              </w:rPr>
            </w:pPr>
            <w:r>
              <w:rPr>
                <w:rFonts w:ascii="Times New Roman" w:hAnsi="Times New Roman" w:cs="Times New Roman"/>
                <w:sz w:val="26"/>
                <w:szCs w:val="26"/>
                <w:lang w:val="en-US"/>
              </w:rPr>
              <w:t>-</w:t>
            </w:r>
            <w:r w:rsidR="00BA4A9C">
              <w:rPr>
                <w:rFonts w:ascii="Times New Roman" w:hAnsi="Times New Roman" w:cs="Times New Roman"/>
                <w:sz w:val="26"/>
                <w:szCs w:val="26"/>
                <w:lang w:val="en-US"/>
              </w:rPr>
              <w:t>Nghiên cứu bỏ khoản 2 Điều 6 trong dự thảo Thông tư để bảo đảm phù hợp về thẩm quyền. Đồng thời, bổ sung điều khoản chuyển tiếp trong trường hợp dang được xét duyệt hồ sơ khen thưởng trước khi Thông tư có hiệu lực.</w:t>
            </w:r>
          </w:p>
        </w:tc>
        <w:tc>
          <w:tcPr>
            <w:tcW w:w="3685" w:type="dxa"/>
          </w:tcPr>
          <w:p w:rsidR="00EC58F5" w:rsidRDefault="008C10CB" w:rsidP="007548ED">
            <w:pPr>
              <w:pStyle w:val="ListParagraph"/>
              <w:numPr>
                <w:ilvl w:val="0"/>
                <w:numId w:val="43"/>
              </w:numPr>
              <w:tabs>
                <w:tab w:val="left" w:pos="465"/>
              </w:tabs>
              <w:ind w:left="0" w:firstLine="182"/>
              <w:jc w:val="both"/>
              <w:rPr>
                <w:rFonts w:ascii="Times New Roman" w:hAnsi="Times New Roman" w:cs="Times New Roman"/>
                <w:sz w:val="26"/>
                <w:szCs w:val="26"/>
                <w:lang w:val="en-US"/>
              </w:rPr>
            </w:pPr>
            <w:r>
              <w:rPr>
                <w:rFonts w:ascii="Times New Roman" w:hAnsi="Times New Roman" w:cs="Times New Roman"/>
                <w:sz w:val="26"/>
                <w:szCs w:val="26"/>
                <w:lang w:val="en-US"/>
              </w:rPr>
              <w:lastRenderedPageBreak/>
              <w:t>Tiếp thu một phần</w:t>
            </w:r>
          </w:p>
          <w:p w:rsidR="008C10CB" w:rsidRDefault="008C10CB" w:rsidP="007548ED">
            <w:pPr>
              <w:tabs>
                <w:tab w:val="left" w:pos="465"/>
              </w:tabs>
              <w:ind w:firstLine="182"/>
              <w:jc w:val="both"/>
              <w:rPr>
                <w:rFonts w:ascii="Times New Roman" w:hAnsi="Times New Roman" w:cs="Times New Roman"/>
                <w:sz w:val="26"/>
                <w:szCs w:val="26"/>
                <w:lang w:val="en-US"/>
              </w:rPr>
            </w:pPr>
          </w:p>
          <w:p w:rsidR="008C10CB" w:rsidRDefault="008C10CB" w:rsidP="007548ED">
            <w:pPr>
              <w:tabs>
                <w:tab w:val="left" w:pos="465"/>
              </w:tabs>
              <w:ind w:firstLine="182"/>
              <w:jc w:val="both"/>
              <w:rPr>
                <w:rFonts w:ascii="Times New Roman" w:hAnsi="Times New Roman" w:cs="Times New Roman"/>
                <w:sz w:val="26"/>
                <w:szCs w:val="26"/>
                <w:lang w:val="en-US"/>
              </w:rPr>
            </w:pPr>
          </w:p>
          <w:p w:rsidR="008C10CB" w:rsidRDefault="008C10CB" w:rsidP="007548ED">
            <w:pPr>
              <w:tabs>
                <w:tab w:val="left" w:pos="465"/>
              </w:tabs>
              <w:ind w:firstLine="182"/>
              <w:jc w:val="both"/>
              <w:rPr>
                <w:rFonts w:ascii="Times New Roman" w:hAnsi="Times New Roman" w:cs="Times New Roman"/>
                <w:sz w:val="26"/>
                <w:szCs w:val="26"/>
                <w:lang w:val="en-US"/>
              </w:rPr>
            </w:pPr>
          </w:p>
          <w:p w:rsidR="008C10CB" w:rsidRDefault="008C10CB" w:rsidP="008A560D">
            <w:pPr>
              <w:tabs>
                <w:tab w:val="left" w:pos="465"/>
              </w:tabs>
              <w:jc w:val="both"/>
              <w:rPr>
                <w:rFonts w:ascii="Times New Roman" w:hAnsi="Times New Roman" w:cs="Times New Roman"/>
                <w:sz w:val="26"/>
                <w:szCs w:val="26"/>
                <w:lang w:val="en-US"/>
              </w:rPr>
            </w:pPr>
          </w:p>
          <w:p w:rsidR="008C10CB" w:rsidRDefault="008C10CB" w:rsidP="007548ED">
            <w:pPr>
              <w:tabs>
                <w:tab w:val="left" w:pos="465"/>
              </w:tabs>
              <w:ind w:firstLine="182"/>
              <w:jc w:val="both"/>
              <w:rPr>
                <w:rFonts w:ascii="Times New Roman" w:hAnsi="Times New Roman" w:cs="Times New Roman"/>
                <w:sz w:val="26"/>
                <w:szCs w:val="26"/>
                <w:lang w:val="en-US"/>
              </w:rPr>
            </w:pPr>
          </w:p>
          <w:p w:rsidR="008C10CB" w:rsidRDefault="008C10CB" w:rsidP="007548ED">
            <w:pPr>
              <w:tabs>
                <w:tab w:val="left" w:pos="465"/>
              </w:tabs>
              <w:ind w:firstLine="182"/>
              <w:jc w:val="both"/>
              <w:rPr>
                <w:rFonts w:ascii="Times New Roman" w:hAnsi="Times New Roman" w:cs="Times New Roman"/>
                <w:sz w:val="26"/>
                <w:szCs w:val="26"/>
                <w:lang w:val="en-US"/>
              </w:rPr>
            </w:pPr>
          </w:p>
          <w:p w:rsidR="008C10CB" w:rsidRDefault="008C10CB" w:rsidP="007548ED">
            <w:pPr>
              <w:tabs>
                <w:tab w:val="left" w:pos="465"/>
              </w:tabs>
              <w:ind w:firstLine="182"/>
              <w:jc w:val="both"/>
              <w:rPr>
                <w:rFonts w:ascii="Times New Roman" w:hAnsi="Times New Roman" w:cs="Times New Roman"/>
                <w:sz w:val="26"/>
                <w:szCs w:val="26"/>
                <w:lang w:val="en-US"/>
              </w:rPr>
            </w:pPr>
          </w:p>
          <w:p w:rsidR="008C10CB" w:rsidRDefault="008C10CB" w:rsidP="007548ED">
            <w:pPr>
              <w:pStyle w:val="ListParagraph"/>
              <w:numPr>
                <w:ilvl w:val="0"/>
                <w:numId w:val="43"/>
              </w:numPr>
              <w:tabs>
                <w:tab w:val="left" w:pos="465"/>
              </w:tabs>
              <w:ind w:left="0" w:firstLine="182"/>
              <w:jc w:val="both"/>
              <w:rPr>
                <w:rFonts w:ascii="Times New Roman" w:hAnsi="Times New Roman" w:cs="Times New Roman"/>
                <w:sz w:val="26"/>
                <w:szCs w:val="26"/>
                <w:lang w:val="en-US"/>
              </w:rPr>
            </w:pPr>
            <w:r>
              <w:rPr>
                <w:rFonts w:ascii="Times New Roman" w:hAnsi="Times New Roman" w:cs="Times New Roman"/>
                <w:sz w:val="26"/>
                <w:szCs w:val="26"/>
                <w:lang w:val="en-US"/>
              </w:rPr>
              <w:t>Không tiếp thu</w:t>
            </w:r>
          </w:p>
          <w:p w:rsidR="008C10CB" w:rsidRDefault="008C10CB" w:rsidP="008A560D">
            <w:pPr>
              <w:tabs>
                <w:tab w:val="left" w:pos="465"/>
              </w:tabs>
              <w:ind w:firstLine="182"/>
              <w:jc w:val="both"/>
              <w:rPr>
                <w:rFonts w:ascii="Times New Roman" w:hAnsi="Times New Roman" w:cs="Times New Roman"/>
                <w:sz w:val="26"/>
                <w:szCs w:val="26"/>
                <w:lang w:val="en-US"/>
              </w:rPr>
            </w:pPr>
            <w:r>
              <w:rPr>
                <w:rFonts w:ascii="Times New Roman" w:hAnsi="Times New Roman" w:cs="Times New Roman"/>
                <w:sz w:val="26"/>
                <w:szCs w:val="26"/>
                <w:lang w:val="en-US"/>
              </w:rPr>
              <w:t>Lý do: Việc quy định tiêu chuẩn xét tặng Kỷ niệm chương như dự thảo đã được áp dụng trong ngành Công Thương  liên tục cho đến nay và chưa nhận thấy có sự bất cập.</w:t>
            </w:r>
          </w:p>
          <w:p w:rsidR="008C10CB" w:rsidRDefault="008C10CB" w:rsidP="007548ED">
            <w:pPr>
              <w:pStyle w:val="ListParagraph"/>
              <w:numPr>
                <w:ilvl w:val="0"/>
                <w:numId w:val="43"/>
              </w:numPr>
              <w:tabs>
                <w:tab w:val="left" w:pos="465"/>
              </w:tabs>
              <w:ind w:left="0" w:firstLine="182"/>
              <w:jc w:val="both"/>
              <w:rPr>
                <w:rFonts w:ascii="Times New Roman" w:hAnsi="Times New Roman" w:cs="Times New Roman"/>
                <w:sz w:val="26"/>
                <w:szCs w:val="26"/>
                <w:lang w:val="en-US"/>
              </w:rPr>
            </w:pPr>
            <w:r>
              <w:rPr>
                <w:rFonts w:ascii="Times New Roman" w:hAnsi="Times New Roman" w:cs="Times New Roman"/>
                <w:sz w:val="26"/>
                <w:szCs w:val="26"/>
                <w:lang w:val="en-US"/>
              </w:rPr>
              <w:t>Tiếp thu</w:t>
            </w:r>
          </w:p>
          <w:p w:rsidR="00F24364" w:rsidRDefault="00F24364" w:rsidP="007548ED">
            <w:pPr>
              <w:tabs>
                <w:tab w:val="left" w:pos="465"/>
              </w:tabs>
              <w:ind w:firstLine="182"/>
              <w:jc w:val="both"/>
              <w:rPr>
                <w:rFonts w:ascii="Times New Roman" w:hAnsi="Times New Roman" w:cs="Times New Roman"/>
                <w:sz w:val="26"/>
                <w:szCs w:val="26"/>
                <w:lang w:val="en-US"/>
              </w:rPr>
            </w:pPr>
          </w:p>
          <w:p w:rsidR="00F24364" w:rsidRDefault="00F24364" w:rsidP="007548ED">
            <w:pPr>
              <w:tabs>
                <w:tab w:val="left" w:pos="465"/>
              </w:tabs>
              <w:ind w:firstLine="182"/>
              <w:jc w:val="both"/>
              <w:rPr>
                <w:rFonts w:ascii="Times New Roman" w:hAnsi="Times New Roman" w:cs="Times New Roman"/>
                <w:sz w:val="26"/>
                <w:szCs w:val="26"/>
                <w:lang w:val="en-US"/>
              </w:rPr>
            </w:pPr>
          </w:p>
          <w:p w:rsidR="00F24364" w:rsidRDefault="00F24364" w:rsidP="008A560D">
            <w:pPr>
              <w:tabs>
                <w:tab w:val="left" w:pos="465"/>
              </w:tabs>
              <w:jc w:val="both"/>
              <w:rPr>
                <w:rFonts w:ascii="Times New Roman" w:hAnsi="Times New Roman" w:cs="Times New Roman"/>
                <w:sz w:val="26"/>
                <w:szCs w:val="26"/>
                <w:lang w:val="en-US"/>
              </w:rPr>
            </w:pPr>
          </w:p>
          <w:p w:rsidR="00F24364" w:rsidRDefault="00F24364" w:rsidP="007548ED">
            <w:pPr>
              <w:tabs>
                <w:tab w:val="left" w:pos="465"/>
              </w:tabs>
              <w:ind w:firstLine="182"/>
              <w:jc w:val="both"/>
              <w:rPr>
                <w:rFonts w:ascii="Times New Roman" w:hAnsi="Times New Roman" w:cs="Times New Roman"/>
                <w:sz w:val="26"/>
                <w:szCs w:val="26"/>
                <w:lang w:val="en-US"/>
              </w:rPr>
            </w:pPr>
          </w:p>
          <w:p w:rsidR="00F24364" w:rsidRDefault="00F24364" w:rsidP="007548ED">
            <w:pPr>
              <w:pStyle w:val="ListParagraph"/>
              <w:numPr>
                <w:ilvl w:val="0"/>
                <w:numId w:val="43"/>
              </w:numPr>
              <w:tabs>
                <w:tab w:val="left" w:pos="465"/>
              </w:tabs>
              <w:ind w:left="0" w:firstLine="182"/>
              <w:jc w:val="both"/>
              <w:rPr>
                <w:rFonts w:ascii="Times New Roman" w:hAnsi="Times New Roman" w:cs="Times New Roman"/>
                <w:sz w:val="26"/>
                <w:szCs w:val="26"/>
                <w:lang w:val="en-US"/>
              </w:rPr>
            </w:pPr>
            <w:r>
              <w:rPr>
                <w:rFonts w:ascii="Times New Roman" w:hAnsi="Times New Roman" w:cs="Times New Roman"/>
                <w:sz w:val="26"/>
                <w:szCs w:val="26"/>
                <w:lang w:val="en-US"/>
              </w:rPr>
              <w:t>Tiếp thu</w:t>
            </w:r>
          </w:p>
          <w:p w:rsidR="00151AE3" w:rsidRDefault="00151AE3" w:rsidP="007548ED">
            <w:pPr>
              <w:tabs>
                <w:tab w:val="left" w:pos="465"/>
              </w:tabs>
              <w:ind w:firstLine="182"/>
              <w:jc w:val="both"/>
              <w:rPr>
                <w:rFonts w:ascii="Times New Roman" w:hAnsi="Times New Roman" w:cs="Times New Roman"/>
                <w:sz w:val="26"/>
                <w:szCs w:val="26"/>
                <w:lang w:val="en-US"/>
              </w:rPr>
            </w:pPr>
          </w:p>
          <w:p w:rsidR="00151AE3" w:rsidRDefault="00151AE3" w:rsidP="007548ED">
            <w:pPr>
              <w:tabs>
                <w:tab w:val="left" w:pos="465"/>
              </w:tabs>
              <w:ind w:firstLine="182"/>
              <w:jc w:val="both"/>
              <w:rPr>
                <w:rFonts w:ascii="Times New Roman" w:hAnsi="Times New Roman" w:cs="Times New Roman"/>
                <w:sz w:val="26"/>
                <w:szCs w:val="26"/>
                <w:lang w:val="en-US"/>
              </w:rPr>
            </w:pPr>
          </w:p>
          <w:p w:rsidR="00151AE3" w:rsidRDefault="00151AE3" w:rsidP="007548ED">
            <w:pPr>
              <w:tabs>
                <w:tab w:val="left" w:pos="465"/>
              </w:tabs>
              <w:ind w:firstLine="182"/>
              <w:jc w:val="both"/>
              <w:rPr>
                <w:rFonts w:ascii="Times New Roman" w:hAnsi="Times New Roman" w:cs="Times New Roman"/>
                <w:sz w:val="26"/>
                <w:szCs w:val="26"/>
                <w:lang w:val="en-US"/>
              </w:rPr>
            </w:pPr>
          </w:p>
          <w:p w:rsidR="00151AE3" w:rsidRDefault="00151AE3" w:rsidP="007548ED">
            <w:pPr>
              <w:tabs>
                <w:tab w:val="left" w:pos="465"/>
              </w:tabs>
              <w:ind w:firstLine="182"/>
              <w:jc w:val="both"/>
              <w:rPr>
                <w:rFonts w:ascii="Times New Roman" w:hAnsi="Times New Roman" w:cs="Times New Roman"/>
                <w:sz w:val="26"/>
                <w:szCs w:val="26"/>
                <w:lang w:val="en-US"/>
              </w:rPr>
            </w:pPr>
          </w:p>
          <w:p w:rsidR="00151AE3" w:rsidRDefault="00151AE3" w:rsidP="007548ED">
            <w:pPr>
              <w:tabs>
                <w:tab w:val="left" w:pos="465"/>
              </w:tabs>
              <w:ind w:firstLine="182"/>
              <w:jc w:val="both"/>
              <w:rPr>
                <w:rFonts w:ascii="Times New Roman" w:hAnsi="Times New Roman" w:cs="Times New Roman"/>
                <w:sz w:val="26"/>
                <w:szCs w:val="26"/>
                <w:lang w:val="en-US"/>
              </w:rPr>
            </w:pPr>
          </w:p>
          <w:p w:rsidR="00151AE3" w:rsidRDefault="00151AE3" w:rsidP="007548ED">
            <w:pPr>
              <w:tabs>
                <w:tab w:val="left" w:pos="465"/>
              </w:tabs>
              <w:ind w:firstLine="182"/>
              <w:jc w:val="both"/>
              <w:rPr>
                <w:rFonts w:ascii="Times New Roman" w:hAnsi="Times New Roman" w:cs="Times New Roman"/>
                <w:sz w:val="26"/>
                <w:szCs w:val="26"/>
                <w:lang w:val="en-US"/>
              </w:rPr>
            </w:pPr>
          </w:p>
          <w:p w:rsidR="00151AE3" w:rsidRDefault="00151AE3" w:rsidP="007548ED">
            <w:pPr>
              <w:tabs>
                <w:tab w:val="left" w:pos="465"/>
              </w:tabs>
              <w:ind w:firstLine="182"/>
              <w:jc w:val="both"/>
              <w:rPr>
                <w:rFonts w:ascii="Times New Roman" w:hAnsi="Times New Roman" w:cs="Times New Roman"/>
                <w:sz w:val="26"/>
                <w:szCs w:val="26"/>
                <w:lang w:val="en-US"/>
              </w:rPr>
            </w:pPr>
          </w:p>
          <w:p w:rsidR="00151AE3" w:rsidRDefault="00151AE3" w:rsidP="007548ED">
            <w:pPr>
              <w:tabs>
                <w:tab w:val="left" w:pos="465"/>
              </w:tabs>
              <w:ind w:firstLine="182"/>
              <w:jc w:val="both"/>
              <w:rPr>
                <w:rFonts w:ascii="Times New Roman" w:hAnsi="Times New Roman" w:cs="Times New Roman"/>
                <w:sz w:val="26"/>
                <w:szCs w:val="26"/>
                <w:lang w:val="en-US"/>
              </w:rPr>
            </w:pPr>
          </w:p>
          <w:p w:rsidR="00151AE3" w:rsidRDefault="00151AE3" w:rsidP="00C625F1">
            <w:pPr>
              <w:tabs>
                <w:tab w:val="left" w:pos="465"/>
              </w:tabs>
              <w:jc w:val="both"/>
              <w:rPr>
                <w:rFonts w:ascii="Times New Roman" w:hAnsi="Times New Roman" w:cs="Times New Roman"/>
                <w:sz w:val="26"/>
                <w:szCs w:val="26"/>
                <w:lang w:val="en-US"/>
              </w:rPr>
            </w:pPr>
          </w:p>
          <w:p w:rsidR="00151AE3" w:rsidRDefault="00151AE3" w:rsidP="007548ED">
            <w:pPr>
              <w:tabs>
                <w:tab w:val="left" w:pos="465"/>
              </w:tabs>
              <w:ind w:firstLine="182"/>
              <w:jc w:val="both"/>
              <w:rPr>
                <w:rFonts w:ascii="Times New Roman" w:hAnsi="Times New Roman" w:cs="Times New Roman"/>
                <w:sz w:val="26"/>
                <w:szCs w:val="26"/>
                <w:lang w:val="en-US"/>
              </w:rPr>
            </w:pPr>
          </w:p>
          <w:p w:rsidR="00151AE3" w:rsidRDefault="00151AE3" w:rsidP="007548ED">
            <w:pPr>
              <w:tabs>
                <w:tab w:val="left" w:pos="465"/>
              </w:tabs>
              <w:ind w:firstLine="182"/>
              <w:jc w:val="both"/>
              <w:rPr>
                <w:rFonts w:ascii="Times New Roman" w:hAnsi="Times New Roman" w:cs="Times New Roman"/>
                <w:sz w:val="26"/>
                <w:szCs w:val="26"/>
                <w:lang w:val="en-US"/>
              </w:rPr>
            </w:pPr>
          </w:p>
          <w:p w:rsidR="00151AE3" w:rsidRDefault="00151AE3" w:rsidP="007548ED">
            <w:pPr>
              <w:tabs>
                <w:tab w:val="left" w:pos="465"/>
              </w:tabs>
              <w:ind w:firstLine="182"/>
              <w:jc w:val="both"/>
              <w:rPr>
                <w:rFonts w:ascii="Times New Roman" w:hAnsi="Times New Roman" w:cs="Times New Roman"/>
                <w:sz w:val="26"/>
                <w:szCs w:val="26"/>
                <w:lang w:val="en-US"/>
              </w:rPr>
            </w:pPr>
          </w:p>
          <w:p w:rsidR="00151AE3" w:rsidRPr="00151AE3" w:rsidRDefault="00151AE3" w:rsidP="007548ED">
            <w:pPr>
              <w:pStyle w:val="ListParagraph"/>
              <w:numPr>
                <w:ilvl w:val="0"/>
                <w:numId w:val="43"/>
              </w:numPr>
              <w:tabs>
                <w:tab w:val="left" w:pos="465"/>
              </w:tabs>
              <w:ind w:left="0" w:firstLine="182"/>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Tiếp thu </w:t>
            </w:r>
          </w:p>
        </w:tc>
      </w:tr>
      <w:tr w:rsidR="00B5135D" w:rsidRPr="0077441A" w:rsidTr="00580E15">
        <w:tc>
          <w:tcPr>
            <w:tcW w:w="568" w:type="dxa"/>
          </w:tcPr>
          <w:p w:rsidR="00B5135D" w:rsidRPr="0077441A" w:rsidRDefault="00B5135D"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5135D" w:rsidRPr="0077441A" w:rsidRDefault="00B5135D"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Bộ Quốc phòng </w:t>
            </w:r>
          </w:p>
        </w:tc>
        <w:tc>
          <w:tcPr>
            <w:tcW w:w="7938" w:type="dxa"/>
          </w:tcPr>
          <w:p w:rsidR="00B5135D" w:rsidRPr="0077441A" w:rsidRDefault="00B5135D" w:rsidP="006A1944">
            <w:pPr>
              <w:ind w:firstLine="172"/>
              <w:rPr>
                <w:rFonts w:ascii="Times New Roman" w:hAnsi="Times New Roman" w:cs="Times New Roman"/>
                <w:sz w:val="26"/>
                <w:szCs w:val="26"/>
                <w:lang w:val="en-US"/>
              </w:rPr>
            </w:pPr>
            <w:r w:rsidRPr="00362070">
              <w:rPr>
                <w:rFonts w:ascii="Times New Roman" w:hAnsi="Times New Roman" w:cs="Times New Roman"/>
                <w:sz w:val="26"/>
                <w:szCs w:val="26"/>
                <w:lang w:val="en-US"/>
              </w:rPr>
              <w:t>Nhất trí với Dự thảo 2</w:t>
            </w:r>
          </w:p>
        </w:tc>
        <w:tc>
          <w:tcPr>
            <w:tcW w:w="3685" w:type="dxa"/>
          </w:tcPr>
          <w:p w:rsidR="00B5135D" w:rsidRPr="0077441A" w:rsidRDefault="00B5135D" w:rsidP="006A1944">
            <w:pPr>
              <w:tabs>
                <w:tab w:val="left" w:pos="228"/>
              </w:tabs>
              <w:jc w:val="both"/>
              <w:rPr>
                <w:rFonts w:ascii="Times New Roman" w:hAnsi="Times New Roman" w:cs="Times New Roman"/>
                <w:sz w:val="26"/>
                <w:szCs w:val="26"/>
                <w:lang w:val="en-US"/>
              </w:rPr>
            </w:pPr>
          </w:p>
        </w:tc>
      </w:tr>
      <w:tr w:rsidR="00B5135D" w:rsidRPr="0077441A" w:rsidTr="00580E15">
        <w:tc>
          <w:tcPr>
            <w:tcW w:w="568" w:type="dxa"/>
          </w:tcPr>
          <w:p w:rsidR="00B5135D" w:rsidRDefault="00B5135D"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5135D" w:rsidRDefault="00B5135D"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Bộ Văn hóa, Thể thao và Du lịch</w:t>
            </w:r>
          </w:p>
        </w:tc>
        <w:tc>
          <w:tcPr>
            <w:tcW w:w="7938" w:type="dxa"/>
          </w:tcPr>
          <w:p w:rsidR="00B5135D" w:rsidRDefault="00B5135D" w:rsidP="006A1944">
            <w:pPr>
              <w:ind w:firstLine="182"/>
            </w:pPr>
            <w:r w:rsidRPr="00FD4E96">
              <w:rPr>
                <w:rFonts w:ascii="Times New Roman" w:hAnsi="Times New Roman" w:cs="Times New Roman"/>
                <w:sz w:val="26"/>
                <w:szCs w:val="26"/>
                <w:lang w:val="en-US"/>
              </w:rPr>
              <w:t>Nhất trí với Dự thảo 2</w:t>
            </w:r>
          </w:p>
        </w:tc>
        <w:tc>
          <w:tcPr>
            <w:tcW w:w="3685" w:type="dxa"/>
          </w:tcPr>
          <w:p w:rsidR="00B5135D" w:rsidRPr="0077441A" w:rsidRDefault="00B5135D" w:rsidP="006A1944">
            <w:pPr>
              <w:pStyle w:val="ListParagraph"/>
              <w:tabs>
                <w:tab w:val="left" w:pos="263"/>
              </w:tabs>
              <w:ind w:left="34"/>
              <w:jc w:val="both"/>
              <w:rPr>
                <w:rFonts w:ascii="Times New Roman" w:hAnsi="Times New Roman" w:cs="Times New Roman"/>
                <w:sz w:val="26"/>
                <w:szCs w:val="26"/>
                <w:lang w:val="en-US"/>
              </w:rPr>
            </w:pPr>
          </w:p>
        </w:tc>
      </w:tr>
      <w:tr w:rsidR="00B5135D" w:rsidRPr="0077441A" w:rsidTr="00580E15">
        <w:tc>
          <w:tcPr>
            <w:tcW w:w="568" w:type="dxa"/>
          </w:tcPr>
          <w:p w:rsidR="00B5135D" w:rsidRDefault="00B5135D"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5135D" w:rsidRDefault="00B5135D"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Bộ Tài nguyên và Môi trường</w:t>
            </w:r>
          </w:p>
        </w:tc>
        <w:tc>
          <w:tcPr>
            <w:tcW w:w="7938" w:type="dxa"/>
          </w:tcPr>
          <w:p w:rsidR="00B5135D" w:rsidRDefault="00B5135D" w:rsidP="006A1944">
            <w:pPr>
              <w:ind w:firstLine="182"/>
            </w:pPr>
            <w:r w:rsidRPr="00FD4E96">
              <w:rPr>
                <w:rFonts w:ascii="Times New Roman" w:hAnsi="Times New Roman" w:cs="Times New Roman"/>
                <w:sz w:val="26"/>
                <w:szCs w:val="26"/>
                <w:lang w:val="en-US"/>
              </w:rPr>
              <w:t>Nhất trí với Dự thảo 2</w:t>
            </w:r>
          </w:p>
        </w:tc>
        <w:tc>
          <w:tcPr>
            <w:tcW w:w="3685" w:type="dxa"/>
          </w:tcPr>
          <w:p w:rsidR="00B5135D" w:rsidRPr="0077441A" w:rsidRDefault="00B5135D" w:rsidP="006A1944">
            <w:pPr>
              <w:pStyle w:val="ListParagraph"/>
              <w:tabs>
                <w:tab w:val="left" w:pos="263"/>
              </w:tabs>
              <w:ind w:left="34"/>
              <w:jc w:val="both"/>
              <w:rPr>
                <w:rFonts w:ascii="Times New Roman" w:hAnsi="Times New Roman" w:cs="Times New Roman"/>
                <w:sz w:val="26"/>
                <w:szCs w:val="26"/>
                <w:lang w:val="en-US"/>
              </w:rPr>
            </w:pPr>
          </w:p>
        </w:tc>
      </w:tr>
    </w:tbl>
    <w:p w:rsidR="00250F19" w:rsidRDefault="00FB4B8F" w:rsidP="00AD4FB6">
      <w:pPr>
        <w:pStyle w:val="ListParagraph"/>
        <w:numPr>
          <w:ilvl w:val="0"/>
          <w:numId w:val="31"/>
        </w:numPr>
        <w:tabs>
          <w:tab w:val="center" w:pos="11057"/>
        </w:tabs>
        <w:spacing w:before="120" w:after="120" w:line="240" w:lineRule="auto"/>
        <w:ind w:left="714" w:hanging="357"/>
        <w:rPr>
          <w:rFonts w:ascii="Times New Roman" w:hAnsi="Times New Roman" w:cs="Times New Roman"/>
          <w:b/>
          <w:sz w:val="28"/>
          <w:szCs w:val="28"/>
          <w:lang w:val="en-US"/>
        </w:rPr>
      </w:pPr>
      <w:r>
        <w:rPr>
          <w:rFonts w:ascii="Times New Roman" w:hAnsi="Times New Roman" w:cs="Times New Roman"/>
          <w:b/>
          <w:sz w:val="28"/>
          <w:szCs w:val="28"/>
          <w:lang w:val="en-US"/>
        </w:rPr>
        <w:t>Khối c</w:t>
      </w:r>
      <w:r w:rsidR="00250F19">
        <w:rPr>
          <w:rFonts w:ascii="Times New Roman" w:hAnsi="Times New Roman" w:cs="Times New Roman"/>
          <w:b/>
          <w:sz w:val="28"/>
          <w:szCs w:val="28"/>
          <w:lang w:val="en-US"/>
        </w:rPr>
        <w:t xml:space="preserve">ơ quan Bộ, Cục, Tổng cục, </w:t>
      </w:r>
      <w:r>
        <w:rPr>
          <w:rFonts w:ascii="Times New Roman" w:hAnsi="Times New Roman" w:cs="Times New Roman"/>
          <w:b/>
          <w:sz w:val="28"/>
          <w:szCs w:val="28"/>
          <w:lang w:val="en-US"/>
        </w:rPr>
        <w:t xml:space="preserve">Trung tâm, </w:t>
      </w:r>
      <w:r w:rsidR="00250F19">
        <w:rPr>
          <w:rFonts w:ascii="Times New Roman" w:hAnsi="Times New Roman" w:cs="Times New Roman"/>
          <w:b/>
          <w:sz w:val="28"/>
          <w:szCs w:val="28"/>
          <w:lang w:val="en-US"/>
        </w:rPr>
        <w:t>Báo chí, Viện</w:t>
      </w:r>
    </w:p>
    <w:tbl>
      <w:tblPr>
        <w:tblStyle w:val="TableGrid"/>
        <w:tblW w:w="14601" w:type="dxa"/>
        <w:tblInd w:w="-289" w:type="dxa"/>
        <w:tblLayout w:type="fixed"/>
        <w:tblLook w:val="04A0" w:firstRow="1" w:lastRow="0" w:firstColumn="1" w:lastColumn="0" w:noHBand="0" w:noVBand="1"/>
      </w:tblPr>
      <w:tblGrid>
        <w:gridCol w:w="568"/>
        <w:gridCol w:w="2410"/>
        <w:gridCol w:w="7938"/>
        <w:gridCol w:w="3685"/>
      </w:tblGrid>
      <w:tr w:rsidR="00182EC1" w:rsidRPr="0077441A" w:rsidTr="00945ABB">
        <w:tc>
          <w:tcPr>
            <w:tcW w:w="568" w:type="dxa"/>
          </w:tcPr>
          <w:p w:rsidR="00182EC1" w:rsidRPr="0077441A" w:rsidRDefault="00182EC1" w:rsidP="006A1944">
            <w:pPr>
              <w:spacing w:before="120" w:after="120"/>
              <w:ind w:hanging="1"/>
              <w:jc w:val="center"/>
              <w:rPr>
                <w:rFonts w:ascii="Times New Roman" w:hAnsi="Times New Roman" w:cs="Times New Roman"/>
                <w:b/>
                <w:sz w:val="26"/>
                <w:szCs w:val="26"/>
                <w:lang w:val="en-US"/>
              </w:rPr>
            </w:pPr>
            <w:r w:rsidRPr="0077441A">
              <w:rPr>
                <w:rFonts w:ascii="Times New Roman" w:hAnsi="Times New Roman" w:cs="Times New Roman"/>
                <w:b/>
                <w:sz w:val="26"/>
                <w:szCs w:val="26"/>
                <w:lang w:val="en-US"/>
              </w:rPr>
              <w:t>TT</w:t>
            </w:r>
          </w:p>
        </w:tc>
        <w:tc>
          <w:tcPr>
            <w:tcW w:w="2410" w:type="dxa"/>
          </w:tcPr>
          <w:p w:rsidR="00182EC1" w:rsidRPr="0077441A" w:rsidRDefault="00182EC1" w:rsidP="006A1944">
            <w:pPr>
              <w:spacing w:before="120" w:after="120"/>
              <w:jc w:val="center"/>
              <w:rPr>
                <w:rFonts w:ascii="Times New Roman" w:hAnsi="Times New Roman" w:cs="Times New Roman"/>
                <w:b/>
                <w:sz w:val="26"/>
                <w:szCs w:val="26"/>
                <w:lang w:val="en-US"/>
              </w:rPr>
            </w:pPr>
            <w:r w:rsidRPr="0077441A">
              <w:rPr>
                <w:rFonts w:ascii="Times New Roman" w:hAnsi="Times New Roman" w:cs="Times New Roman"/>
                <w:b/>
                <w:sz w:val="26"/>
                <w:szCs w:val="26"/>
                <w:lang w:val="en-US"/>
              </w:rPr>
              <w:t>Đơn vị</w:t>
            </w:r>
          </w:p>
        </w:tc>
        <w:tc>
          <w:tcPr>
            <w:tcW w:w="7938" w:type="dxa"/>
          </w:tcPr>
          <w:p w:rsidR="00182EC1" w:rsidRPr="0077441A" w:rsidRDefault="00182EC1" w:rsidP="006A1944">
            <w:pPr>
              <w:spacing w:before="120" w:after="120"/>
              <w:jc w:val="center"/>
              <w:rPr>
                <w:rFonts w:ascii="Times New Roman" w:hAnsi="Times New Roman" w:cs="Times New Roman"/>
                <w:b/>
                <w:sz w:val="26"/>
                <w:szCs w:val="26"/>
                <w:lang w:val="en-US"/>
              </w:rPr>
            </w:pPr>
            <w:r w:rsidRPr="0077441A">
              <w:rPr>
                <w:rFonts w:ascii="Times New Roman" w:hAnsi="Times New Roman" w:cs="Times New Roman"/>
                <w:b/>
                <w:sz w:val="26"/>
                <w:szCs w:val="26"/>
                <w:lang w:val="en-US"/>
              </w:rPr>
              <w:t>Nội dung góp ý</w:t>
            </w:r>
          </w:p>
        </w:tc>
        <w:tc>
          <w:tcPr>
            <w:tcW w:w="3685" w:type="dxa"/>
          </w:tcPr>
          <w:p w:rsidR="00182EC1" w:rsidRPr="0077441A" w:rsidRDefault="00182EC1" w:rsidP="006A1944">
            <w:pPr>
              <w:spacing w:before="120" w:after="120"/>
              <w:jc w:val="center"/>
              <w:rPr>
                <w:rFonts w:ascii="Times New Roman" w:hAnsi="Times New Roman" w:cs="Times New Roman"/>
                <w:b/>
                <w:sz w:val="26"/>
                <w:szCs w:val="26"/>
                <w:lang w:val="en-US"/>
              </w:rPr>
            </w:pPr>
            <w:r w:rsidRPr="0077441A">
              <w:rPr>
                <w:rFonts w:ascii="Times New Roman" w:hAnsi="Times New Roman" w:cs="Times New Roman"/>
                <w:b/>
                <w:sz w:val="26"/>
                <w:szCs w:val="26"/>
                <w:lang w:val="en-US"/>
              </w:rPr>
              <w:t>Tiếp thu, giải trình</w:t>
            </w:r>
          </w:p>
        </w:tc>
      </w:tr>
      <w:tr w:rsidR="00182EC1" w:rsidRPr="00117BE7" w:rsidTr="00945ABB">
        <w:tc>
          <w:tcPr>
            <w:tcW w:w="568" w:type="dxa"/>
          </w:tcPr>
          <w:p w:rsidR="00182EC1" w:rsidRPr="0077441A" w:rsidRDefault="00182EC1"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182EC1" w:rsidRPr="0077441A" w:rsidRDefault="00182EC1"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Vụ Pháp chế </w:t>
            </w:r>
          </w:p>
        </w:tc>
        <w:tc>
          <w:tcPr>
            <w:tcW w:w="7938" w:type="dxa"/>
          </w:tcPr>
          <w:p w:rsidR="00182EC1" w:rsidRDefault="00182EC1" w:rsidP="006A1944">
            <w:pPr>
              <w:ind w:firstLine="172"/>
              <w:jc w:val="both"/>
              <w:rPr>
                <w:rFonts w:ascii="Times New Roman" w:hAnsi="Times New Roman" w:cs="Times New Roman"/>
                <w:sz w:val="26"/>
                <w:szCs w:val="26"/>
                <w:lang w:val="en-US"/>
              </w:rPr>
            </w:pPr>
            <w:r w:rsidRPr="00EC30F0">
              <w:rPr>
                <w:rFonts w:ascii="Times New Roman" w:hAnsi="Times New Roman" w:cs="Times New Roman"/>
                <w:sz w:val="26"/>
                <w:szCs w:val="26"/>
              </w:rPr>
              <w:t>Đề nghi rà soát lại quy định tại Điều 21.</w:t>
            </w:r>
            <w:r>
              <w:rPr>
                <w:rFonts w:ascii="Times New Roman" w:hAnsi="Times New Roman" w:cs="Times New Roman"/>
                <w:sz w:val="26"/>
                <w:szCs w:val="26"/>
                <w:lang w:val="en-US"/>
              </w:rPr>
              <w:t xml:space="preserve"> </w:t>
            </w:r>
            <w:r w:rsidRPr="00EC30F0">
              <w:rPr>
                <w:rFonts w:ascii="Times New Roman" w:hAnsi="Times New Roman" w:cs="Times New Roman"/>
                <w:sz w:val="26"/>
                <w:szCs w:val="26"/>
              </w:rPr>
              <w:t>Hội đồng Sáng kiến cấp cơ sở (Vụ Pháp chế đã có ý kiến lần 1 tại Công văn số 2229/PC.TH ngày 27/8/2024)</w:t>
            </w:r>
            <w:r>
              <w:rPr>
                <w:rFonts w:ascii="Times New Roman" w:hAnsi="Times New Roman" w:cs="Times New Roman"/>
                <w:sz w:val="26"/>
                <w:szCs w:val="26"/>
                <w:lang w:val="en-US"/>
              </w:rPr>
              <w:t>.</w:t>
            </w:r>
          </w:p>
          <w:p w:rsidR="00182EC1" w:rsidRDefault="00182EC1" w:rsidP="006A1944">
            <w:pPr>
              <w:ind w:firstLine="172"/>
              <w:jc w:val="both"/>
              <w:rPr>
                <w:rFonts w:ascii="Times New Roman" w:hAnsi="Times New Roman" w:cs="Times New Roman"/>
                <w:sz w:val="26"/>
                <w:szCs w:val="26"/>
              </w:rPr>
            </w:pPr>
            <w:r w:rsidRPr="00EC30F0">
              <w:rPr>
                <w:rFonts w:ascii="Times New Roman" w:hAnsi="Times New Roman" w:cs="Times New Roman"/>
                <w:sz w:val="26"/>
                <w:szCs w:val="26"/>
              </w:rPr>
              <w:t xml:space="preserve">Tại Khoản 1 Điều 21 Dự thảo thông tư quy định </w:t>
            </w:r>
            <w:r w:rsidRPr="002F06AF">
              <w:rPr>
                <w:rFonts w:ascii="Times New Roman" w:hAnsi="Times New Roman" w:cs="Times New Roman"/>
                <w:b/>
                <w:sz w:val="26"/>
                <w:szCs w:val="26"/>
              </w:rPr>
              <w:t>“Hội đồng Sáng kiến cấp cơ sở có nhiệm vụ đánh giá, công nhận hiệu quả áp dụng, phạm vi ảnh hưởng sáng kiến cấp cơ sở</w:t>
            </w:r>
            <w:r w:rsidRPr="00EC30F0">
              <w:rPr>
                <w:rFonts w:ascii="Times New Roman" w:hAnsi="Times New Roman" w:cs="Times New Roman"/>
                <w:sz w:val="26"/>
                <w:szCs w:val="26"/>
              </w:rPr>
              <w:t xml:space="preserve"> và trình cấp trên xét công nhận sáng kiến cấp Bộ, cấp toàn quốc để làm căn cứ xét tặng danh hiệu thi đua và hình thức khen thưởng.” </w:t>
            </w:r>
          </w:p>
          <w:p w:rsidR="00182EC1" w:rsidRDefault="00182EC1" w:rsidP="006A1944">
            <w:pPr>
              <w:ind w:firstLine="172"/>
              <w:jc w:val="both"/>
              <w:rPr>
                <w:rFonts w:ascii="Times New Roman" w:hAnsi="Times New Roman" w:cs="Times New Roman"/>
                <w:sz w:val="26"/>
                <w:szCs w:val="26"/>
              </w:rPr>
            </w:pPr>
            <w:r w:rsidRPr="00EC30F0">
              <w:rPr>
                <w:rFonts w:ascii="Times New Roman" w:hAnsi="Times New Roman" w:cs="Times New Roman"/>
                <w:sz w:val="26"/>
                <w:szCs w:val="26"/>
              </w:rPr>
              <w:lastRenderedPageBreak/>
              <w:t xml:space="preserve">Tại Khoản 4 Điều 21 quy định: “Đối với các đơn vị không có tư cách pháp nhân thành lập Hội đồng Sáng kiến cấp cơ sở gồm: Lãnh đạo đơn vị, đại diện cấp ủy đảng và tổ chức đoàn thể.” </w:t>
            </w:r>
          </w:p>
          <w:p w:rsidR="00182EC1" w:rsidRDefault="00182EC1" w:rsidP="006A1944">
            <w:pPr>
              <w:ind w:firstLine="172"/>
              <w:jc w:val="both"/>
              <w:rPr>
                <w:rFonts w:ascii="Times New Roman" w:hAnsi="Times New Roman" w:cs="Times New Roman"/>
                <w:sz w:val="26"/>
                <w:szCs w:val="26"/>
              </w:rPr>
            </w:pPr>
            <w:r w:rsidRPr="00EC30F0">
              <w:rPr>
                <w:rFonts w:ascii="Times New Roman" w:hAnsi="Times New Roman" w:cs="Times New Roman"/>
                <w:sz w:val="26"/>
                <w:szCs w:val="26"/>
              </w:rPr>
              <w:t xml:space="preserve">Như vậy có thể hiểu rằng các đơn vị không có tư cách pháp nhân có thể thành lập Hội đồng sáng kiến cấp cơ sở để đánh giá, công nhận hiệu quả áp dụng, phạm vi ảnh hưởng sáng kiến cấp cơ sở. </w:t>
            </w:r>
          </w:p>
          <w:p w:rsidR="00182EC1" w:rsidRDefault="00182EC1" w:rsidP="006A1944">
            <w:pPr>
              <w:ind w:firstLine="172"/>
              <w:jc w:val="both"/>
              <w:rPr>
                <w:rFonts w:ascii="Times New Roman" w:hAnsi="Times New Roman" w:cs="Times New Roman"/>
                <w:sz w:val="26"/>
                <w:szCs w:val="26"/>
              </w:rPr>
            </w:pPr>
            <w:r w:rsidRPr="00EC30F0">
              <w:rPr>
                <w:rFonts w:ascii="Times New Roman" w:hAnsi="Times New Roman" w:cs="Times New Roman"/>
                <w:sz w:val="26"/>
                <w:szCs w:val="26"/>
              </w:rPr>
              <w:t xml:space="preserve">Khoản 4 Điều 2 Nghị định số 13/2012/NĐ-CP ngày 02 tháng 3 năm 2012 ban hành điều lệ sáng kiến quy định: </w:t>
            </w:r>
            <w:r w:rsidRPr="002F06AF">
              <w:rPr>
                <w:rFonts w:ascii="Times New Roman" w:hAnsi="Times New Roman" w:cs="Times New Roman"/>
                <w:i/>
                <w:sz w:val="26"/>
                <w:szCs w:val="26"/>
              </w:rPr>
              <w:t>“4. “Cơ sở” là cơ quan, tổ chức được thành lập theo pháp luật, có thể nhân danh chính mình tham gia quan hệ pháp luật dân sự một cách độc lập.”</w:t>
            </w:r>
          </w:p>
          <w:p w:rsidR="00182EC1" w:rsidRDefault="00182EC1" w:rsidP="006A1944">
            <w:pPr>
              <w:ind w:firstLine="172"/>
              <w:jc w:val="both"/>
              <w:rPr>
                <w:rFonts w:ascii="Times New Roman" w:hAnsi="Times New Roman" w:cs="Times New Roman"/>
                <w:sz w:val="26"/>
                <w:szCs w:val="26"/>
              </w:rPr>
            </w:pPr>
            <w:r w:rsidRPr="00EC30F0">
              <w:rPr>
                <w:rFonts w:ascii="Times New Roman" w:hAnsi="Times New Roman" w:cs="Times New Roman"/>
                <w:sz w:val="26"/>
                <w:szCs w:val="26"/>
              </w:rPr>
              <w:t xml:space="preserve">Điều 2 Thông tư số 18/2013/TT-BKHCN hướng dẫn thi hành một số quy định của Điều lệ Sáng kiến được ban hành theo Nghị định số 13/2012/NĐ-CP ngày 02 tháng 3 năm 2012 của Chính phủ, </w:t>
            </w:r>
          </w:p>
          <w:p w:rsidR="00182EC1" w:rsidRPr="002F06AF" w:rsidRDefault="00182EC1" w:rsidP="006A1944">
            <w:pPr>
              <w:ind w:firstLine="172"/>
              <w:jc w:val="both"/>
              <w:rPr>
                <w:rFonts w:ascii="Times New Roman" w:hAnsi="Times New Roman" w:cs="Times New Roman"/>
                <w:i/>
                <w:sz w:val="26"/>
                <w:szCs w:val="26"/>
              </w:rPr>
            </w:pPr>
            <w:r w:rsidRPr="002F06AF">
              <w:rPr>
                <w:rFonts w:ascii="Times New Roman" w:hAnsi="Times New Roman" w:cs="Times New Roman"/>
                <w:i/>
                <w:sz w:val="26"/>
                <w:szCs w:val="26"/>
              </w:rPr>
              <w:t xml:space="preserve">“Điều 2. Cơ sở có quyền và trách nhiệm xét công nhận sáng kiến </w:t>
            </w:r>
          </w:p>
          <w:p w:rsidR="00182EC1" w:rsidRPr="002F06AF" w:rsidRDefault="00182EC1" w:rsidP="006A1944">
            <w:pPr>
              <w:ind w:firstLine="172"/>
              <w:jc w:val="both"/>
              <w:rPr>
                <w:rFonts w:ascii="Times New Roman" w:hAnsi="Times New Roman" w:cs="Times New Roman"/>
                <w:i/>
                <w:sz w:val="26"/>
                <w:szCs w:val="26"/>
              </w:rPr>
            </w:pPr>
            <w:r w:rsidRPr="002F06AF">
              <w:rPr>
                <w:rFonts w:ascii="Times New Roman" w:hAnsi="Times New Roman" w:cs="Times New Roman"/>
                <w:i/>
                <w:sz w:val="26"/>
                <w:szCs w:val="26"/>
              </w:rPr>
              <w:t xml:space="preserve">Cơ sở quy định tại khoản 4 Điều 2 của Điều lệ Sáng kiến có quyền và trách nhiệm xét công nhận sáng kiến, bao gồm: </w:t>
            </w:r>
          </w:p>
          <w:p w:rsidR="00182EC1" w:rsidRPr="002F06AF" w:rsidRDefault="00182EC1" w:rsidP="006A1944">
            <w:pPr>
              <w:ind w:firstLine="172"/>
              <w:jc w:val="both"/>
              <w:rPr>
                <w:rFonts w:ascii="Times New Roman" w:hAnsi="Times New Roman" w:cs="Times New Roman"/>
                <w:i/>
                <w:sz w:val="26"/>
                <w:szCs w:val="26"/>
              </w:rPr>
            </w:pPr>
            <w:r w:rsidRPr="002F06AF">
              <w:rPr>
                <w:rFonts w:ascii="Times New Roman" w:hAnsi="Times New Roman" w:cs="Times New Roman"/>
                <w:i/>
                <w:sz w:val="26"/>
                <w:szCs w:val="26"/>
              </w:rPr>
              <w:t xml:space="preserve">1. Pháp nhân, tức là tổ chức đáp ứng các điều kiện quy định tại Điều 84 của Bộ luật Dân sự, cụ thể là: </w:t>
            </w:r>
          </w:p>
          <w:p w:rsidR="00182EC1" w:rsidRPr="002F06AF" w:rsidRDefault="00182EC1" w:rsidP="006A1944">
            <w:pPr>
              <w:ind w:firstLine="172"/>
              <w:jc w:val="both"/>
              <w:rPr>
                <w:rFonts w:ascii="Times New Roman" w:hAnsi="Times New Roman" w:cs="Times New Roman"/>
                <w:i/>
                <w:sz w:val="26"/>
                <w:szCs w:val="26"/>
              </w:rPr>
            </w:pPr>
            <w:r w:rsidRPr="002F06AF">
              <w:rPr>
                <w:rFonts w:ascii="Times New Roman" w:hAnsi="Times New Roman" w:cs="Times New Roman"/>
                <w:i/>
                <w:sz w:val="26"/>
                <w:szCs w:val="26"/>
              </w:rPr>
              <w:t xml:space="preserve">a) Được thành lập hợp pháp; </w:t>
            </w:r>
          </w:p>
          <w:p w:rsidR="00182EC1" w:rsidRPr="002F06AF" w:rsidRDefault="00182EC1" w:rsidP="006A1944">
            <w:pPr>
              <w:ind w:firstLine="172"/>
              <w:jc w:val="both"/>
              <w:rPr>
                <w:rFonts w:ascii="Times New Roman" w:hAnsi="Times New Roman" w:cs="Times New Roman"/>
                <w:i/>
                <w:sz w:val="26"/>
                <w:szCs w:val="26"/>
              </w:rPr>
            </w:pPr>
            <w:r w:rsidRPr="002F06AF">
              <w:rPr>
                <w:rFonts w:ascii="Times New Roman" w:hAnsi="Times New Roman" w:cs="Times New Roman"/>
                <w:i/>
                <w:sz w:val="26"/>
                <w:szCs w:val="26"/>
              </w:rPr>
              <w:t xml:space="preserve">b) Có cơ cấu tổ chức chặt chẽ; </w:t>
            </w:r>
          </w:p>
          <w:p w:rsidR="00182EC1" w:rsidRPr="002F06AF" w:rsidRDefault="00182EC1" w:rsidP="006A1944">
            <w:pPr>
              <w:ind w:firstLine="172"/>
              <w:jc w:val="both"/>
              <w:rPr>
                <w:rFonts w:ascii="Times New Roman" w:hAnsi="Times New Roman" w:cs="Times New Roman"/>
                <w:i/>
                <w:sz w:val="26"/>
                <w:szCs w:val="26"/>
              </w:rPr>
            </w:pPr>
            <w:r w:rsidRPr="002F06AF">
              <w:rPr>
                <w:rFonts w:ascii="Times New Roman" w:hAnsi="Times New Roman" w:cs="Times New Roman"/>
                <w:i/>
                <w:sz w:val="26"/>
                <w:szCs w:val="26"/>
              </w:rPr>
              <w:t xml:space="preserve">c) Có tài sản độc lập với cá nhân, tổ chức khác và tự chịu trách nhiệm bằng tài sản đó; </w:t>
            </w:r>
          </w:p>
          <w:p w:rsidR="00182EC1" w:rsidRPr="002F06AF" w:rsidRDefault="00182EC1" w:rsidP="006A1944">
            <w:pPr>
              <w:ind w:firstLine="172"/>
              <w:jc w:val="both"/>
              <w:rPr>
                <w:rFonts w:ascii="Times New Roman" w:hAnsi="Times New Roman" w:cs="Times New Roman"/>
                <w:i/>
                <w:sz w:val="26"/>
                <w:szCs w:val="26"/>
              </w:rPr>
            </w:pPr>
            <w:r w:rsidRPr="002F06AF">
              <w:rPr>
                <w:rFonts w:ascii="Times New Roman" w:hAnsi="Times New Roman" w:cs="Times New Roman"/>
                <w:i/>
                <w:sz w:val="26"/>
                <w:szCs w:val="26"/>
              </w:rPr>
              <w:t xml:space="preserve">d) Nhân danh mình tham gia quan hệ pháp luật một cách độc lập. </w:t>
            </w:r>
          </w:p>
          <w:p w:rsidR="00182EC1" w:rsidRPr="002F06AF" w:rsidRDefault="00182EC1" w:rsidP="006A1944">
            <w:pPr>
              <w:ind w:firstLine="172"/>
              <w:jc w:val="both"/>
              <w:rPr>
                <w:rFonts w:ascii="Times New Roman" w:hAnsi="Times New Roman" w:cs="Times New Roman"/>
                <w:i/>
                <w:sz w:val="26"/>
                <w:szCs w:val="26"/>
              </w:rPr>
            </w:pPr>
            <w:r w:rsidRPr="002F06AF">
              <w:rPr>
                <w:rFonts w:ascii="Times New Roman" w:hAnsi="Times New Roman" w:cs="Times New Roman"/>
                <w:i/>
                <w:sz w:val="26"/>
                <w:szCs w:val="26"/>
              </w:rPr>
              <w:t xml:space="preserve">2. Các đơn vị không có tư cách pháp nhân, nhưng có thể nhân danh chính mình tham gia quan hệ pháp luật dân sự một cách độc lập (ví dụ: hộ gia đình, tổ hợp tác, hộ kinh doanh, doanh nghiệp tư nhân, văn phòng luật sư...). </w:t>
            </w:r>
          </w:p>
          <w:p w:rsidR="00182EC1" w:rsidRDefault="00182EC1" w:rsidP="006A1944">
            <w:pPr>
              <w:ind w:firstLine="172"/>
              <w:jc w:val="both"/>
              <w:rPr>
                <w:rFonts w:ascii="Times New Roman" w:hAnsi="Times New Roman" w:cs="Times New Roman"/>
                <w:sz w:val="26"/>
                <w:szCs w:val="26"/>
              </w:rPr>
            </w:pPr>
            <w:r w:rsidRPr="002F06AF">
              <w:rPr>
                <w:rFonts w:ascii="Times New Roman" w:hAnsi="Times New Roman" w:cs="Times New Roman"/>
                <w:i/>
                <w:sz w:val="26"/>
                <w:szCs w:val="26"/>
              </w:rPr>
              <w:t xml:space="preserve">3. Các đơn vị có con dấu và tài khoản riêng, hạch toán kinh tế phụ thuộc pháp nhân cấp trên (ví dụ: các chi nhánh của doanh nghiệp, các trung tâm trực thuộc tập đoàn, tổng công ty của Nhà nước...), và được pháp nhân cấp trên ủy quyền, ủy nhiệm thực hiện việc công nhận sáng kiến ở đơn vị bằng </w:t>
            </w:r>
            <w:r w:rsidRPr="002F06AF">
              <w:rPr>
                <w:rFonts w:ascii="Times New Roman" w:hAnsi="Times New Roman" w:cs="Times New Roman"/>
                <w:i/>
                <w:sz w:val="26"/>
                <w:szCs w:val="26"/>
              </w:rPr>
              <w:lastRenderedPageBreak/>
              <w:t xml:space="preserve">văn bản hoặc quy định nội bộ (ví dụ: quy định trong quy chế về hoạt động sáng kiến ở cơ sở).” </w:t>
            </w:r>
          </w:p>
          <w:p w:rsidR="00182EC1" w:rsidRPr="00EC30F0" w:rsidRDefault="00182EC1" w:rsidP="006A1944">
            <w:pPr>
              <w:ind w:firstLine="172"/>
              <w:jc w:val="both"/>
              <w:rPr>
                <w:rFonts w:ascii="Times New Roman" w:eastAsia="Times New Roman" w:hAnsi="Times New Roman" w:cs="Times New Roman"/>
                <w:color w:val="000000"/>
                <w:sz w:val="26"/>
                <w:szCs w:val="26"/>
                <w:lang w:val="en-US"/>
              </w:rPr>
            </w:pPr>
            <w:r w:rsidRPr="00EC30F0">
              <w:rPr>
                <w:rFonts w:ascii="Times New Roman" w:hAnsi="Times New Roman" w:cs="Times New Roman"/>
                <w:sz w:val="26"/>
                <w:szCs w:val="26"/>
              </w:rPr>
              <w:t xml:space="preserve">Như vậy, theo quy định nêu trên, </w:t>
            </w:r>
            <w:r w:rsidRPr="00395382">
              <w:rPr>
                <w:rFonts w:ascii="Times New Roman" w:hAnsi="Times New Roman" w:cs="Times New Roman"/>
                <w:b/>
                <w:sz w:val="26"/>
                <w:szCs w:val="26"/>
              </w:rPr>
              <w:t>các đơn vị không có tư cách pháp nhân thuộc Bộ Công Thương không phải là “cơ sở” có quyền công nhận sáng kiến</w:t>
            </w:r>
            <w:r w:rsidRPr="00EC30F0">
              <w:rPr>
                <w:rFonts w:ascii="Times New Roman" w:hAnsi="Times New Roman" w:cs="Times New Roman"/>
                <w:sz w:val="26"/>
                <w:szCs w:val="26"/>
              </w:rPr>
              <w:t xml:space="preserve">. Do vậy, đề nghị rà soát, điều chỉnh quy định tại Điều 21 đảm bảo thống nhất, phù hợp với pháp luật hiện hành. </w:t>
            </w:r>
          </w:p>
        </w:tc>
        <w:tc>
          <w:tcPr>
            <w:tcW w:w="3685" w:type="dxa"/>
          </w:tcPr>
          <w:p w:rsidR="00182EC1" w:rsidRPr="00117BE7" w:rsidRDefault="00182EC1" w:rsidP="006A1944">
            <w:pPr>
              <w:tabs>
                <w:tab w:val="left" w:pos="461"/>
              </w:tabs>
              <w:ind w:firstLine="182"/>
              <w:jc w:val="both"/>
              <w:rPr>
                <w:rFonts w:ascii="Times New Roman" w:hAnsi="Times New Roman" w:cs="Times New Roman"/>
                <w:sz w:val="26"/>
                <w:szCs w:val="26"/>
                <w:lang w:val="en-US"/>
              </w:rPr>
            </w:pPr>
            <w:r w:rsidRPr="00117BE7">
              <w:rPr>
                <w:rFonts w:ascii="Times New Roman" w:hAnsi="Times New Roman" w:cs="Times New Roman"/>
                <w:sz w:val="26"/>
                <w:szCs w:val="26"/>
                <w:lang w:val="en-US"/>
              </w:rPr>
              <w:lastRenderedPageBreak/>
              <w:t>Tiếp thu</w:t>
            </w:r>
          </w:p>
          <w:p w:rsidR="00182EC1" w:rsidRDefault="00182EC1" w:rsidP="006A1944">
            <w:pPr>
              <w:rPr>
                <w:lang w:val="en-US"/>
              </w:rPr>
            </w:pPr>
          </w:p>
          <w:p w:rsidR="00182EC1" w:rsidRDefault="00182EC1" w:rsidP="006A1944">
            <w:pPr>
              <w:rPr>
                <w:lang w:val="en-US"/>
              </w:rPr>
            </w:pPr>
          </w:p>
          <w:p w:rsidR="00182EC1" w:rsidRPr="00117BE7" w:rsidRDefault="00182EC1" w:rsidP="006A1944">
            <w:pPr>
              <w:tabs>
                <w:tab w:val="left" w:pos="1535"/>
              </w:tabs>
              <w:rPr>
                <w:lang w:val="en-US"/>
              </w:rPr>
            </w:pPr>
            <w:r>
              <w:rPr>
                <w:lang w:val="en-US"/>
              </w:rPr>
              <w:tab/>
            </w:r>
          </w:p>
        </w:tc>
      </w:tr>
      <w:tr w:rsidR="00182EC1" w:rsidRPr="00BD0B29" w:rsidTr="00945ABB">
        <w:tc>
          <w:tcPr>
            <w:tcW w:w="568" w:type="dxa"/>
          </w:tcPr>
          <w:p w:rsidR="00182EC1" w:rsidRPr="0077441A" w:rsidRDefault="00182EC1"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182EC1" w:rsidRPr="0077441A" w:rsidRDefault="00182EC1" w:rsidP="006A1944">
            <w:pPr>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Vụ Kế hoạch - Tài chính</w:t>
            </w:r>
          </w:p>
        </w:tc>
        <w:tc>
          <w:tcPr>
            <w:tcW w:w="7938" w:type="dxa"/>
          </w:tcPr>
          <w:p w:rsidR="00182EC1" w:rsidRPr="0077441A" w:rsidRDefault="00182EC1" w:rsidP="006A1944">
            <w:pPr>
              <w:ind w:firstLine="172"/>
              <w:jc w:val="both"/>
              <w:rPr>
                <w:rFonts w:ascii="Times New Roman" w:eastAsia="Times New Roman" w:hAnsi="Times New Roman" w:cs="Times New Roman"/>
                <w:sz w:val="26"/>
                <w:szCs w:val="26"/>
                <w:lang w:val="en-US"/>
              </w:rPr>
            </w:pPr>
            <w:r w:rsidRPr="0077441A">
              <w:rPr>
                <w:rFonts w:ascii="Times New Roman" w:eastAsia="Times New Roman" w:hAnsi="Times New Roman" w:cs="Times New Roman"/>
                <w:color w:val="000000"/>
                <w:sz w:val="26"/>
                <w:szCs w:val="26"/>
                <w:lang w:val="en-US"/>
              </w:rPr>
              <w:t xml:space="preserve">- Tại Khoản 2 Điều 9: Đối tượng xét tặng danh hiệu “Tập thể lao động xuất sắc” bao gồm: </w:t>
            </w:r>
            <w:r w:rsidRPr="0077441A">
              <w:rPr>
                <w:rFonts w:ascii="TimesNewRomanPS-ItalicMT" w:eastAsia="Times New Roman" w:hAnsi="TimesNewRomanPS-ItalicMT" w:cs="Times New Roman"/>
                <w:i/>
                <w:iCs/>
                <w:color w:val="000000"/>
                <w:sz w:val="26"/>
                <w:szCs w:val="26"/>
                <w:lang w:val="en-US"/>
              </w:rPr>
              <w:t xml:space="preserve">“a) Các cơ quan, đơn vị được quy định tại khoản 1, khoản 2 và khoản 3 </w:t>
            </w:r>
            <w:r w:rsidRPr="0077441A">
              <w:rPr>
                <w:rFonts w:ascii="TimesNewRomanPS-BoldItalicMT" w:eastAsia="Times New Roman" w:hAnsi="TimesNewRomanPS-BoldItalicMT" w:cs="Times New Roman"/>
                <w:b/>
                <w:bCs/>
                <w:i/>
                <w:iCs/>
                <w:color w:val="000000"/>
                <w:sz w:val="26"/>
                <w:szCs w:val="26"/>
                <w:lang w:val="en-US"/>
              </w:rPr>
              <w:t xml:space="preserve">Điều 2 </w:t>
            </w:r>
            <w:r w:rsidRPr="0077441A">
              <w:rPr>
                <w:rFonts w:ascii="Times New Roman" w:eastAsia="Times New Roman" w:hAnsi="Times New Roman" w:cs="Times New Roman"/>
                <w:color w:val="000000"/>
                <w:sz w:val="26"/>
                <w:szCs w:val="26"/>
                <w:lang w:val="en-US"/>
              </w:rPr>
              <w:t>” đề nghị sửa lại là ‘‘</w:t>
            </w:r>
            <w:r w:rsidRPr="0077441A">
              <w:rPr>
                <w:rFonts w:ascii="TimesNewRomanPS-BoldItalicMT" w:eastAsia="Times New Roman" w:hAnsi="TimesNewRomanPS-BoldItalicMT" w:cs="Times New Roman"/>
                <w:b/>
                <w:bCs/>
                <w:i/>
                <w:iCs/>
                <w:color w:val="000000"/>
                <w:sz w:val="26"/>
                <w:szCs w:val="26"/>
                <w:lang w:val="en-US"/>
              </w:rPr>
              <w:t>Điều 3</w:t>
            </w:r>
            <w:r w:rsidRPr="0077441A">
              <w:rPr>
                <w:rFonts w:ascii="Times New Roman" w:eastAsia="Times New Roman" w:hAnsi="Times New Roman" w:cs="Times New Roman"/>
                <w:color w:val="000000"/>
                <w:sz w:val="26"/>
                <w:szCs w:val="26"/>
                <w:lang w:val="en-US"/>
              </w:rPr>
              <w:t xml:space="preserve">’’; </w:t>
            </w:r>
          </w:p>
          <w:p w:rsidR="00182EC1" w:rsidRPr="0077441A" w:rsidRDefault="00182EC1" w:rsidP="006A1944">
            <w:pPr>
              <w:ind w:firstLine="172"/>
              <w:jc w:val="both"/>
              <w:rPr>
                <w:rFonts w:ascii="Times New Roman" w:eastAsia="Times New Roman" w:hAnsi="Times New Roman" w:cs="Times New Roman"/>
                <w:sz w:val="26"/>
                <w:szCs w:val="26"/>
                <w:lang w:val="en-US"/>
              </w:rPr>
            </w:pPr>
            <w:r w:rsidRPr="0077441A">
              <w:rPr>
                <w:rFonts w:ascii="Times New Roman" w:eastAsia="Times New Roman" w:hAnsi="Times New Roman" w:cs="Times New Roman"/>
                <w:color w:val="000000"/>
                <w:sz w:val="26"/>
                <w:szCs w:val="26"/>
                <w:lang w:val="en-US"/>
              </w:rPr>
              <w:t xml:space="preserve">- Đề nghị Vụ rà soát và bổ sung nội dung Danh hiệu thi đua đối với các cá nhân: Chiến sỹ thi đua cơ sở, chiến sỹ thi đua cấp Bộ; </w:t>
            </w:r>
          </w:p>
          <w:p w:rsidR="00182EC1" w:rsidRDefault="00182EC1" w:rsidP="006A1944">
            <w:pPr>
              <w:ind w:firstLine="172"/>
              <w:jc w:val="both"/>
              <w:rPr>
                <w:rFonts w:ascii="Times New Roman" w:eastAsia="Times New Roman" w:hAnsi="Times New Roman" w:cs="Times New Roman"/>
                <w:color w:val="000000"/>
                <w:sz w:val="26"/>
                <w:szCs w:val="26"/>
                <w:lang w:val="en-US"/>
              </w:rPr>
            </w:pPr>
          </w:p>
          <w:p w:rsidR="00182EC1" w:rsidRDefault="00182EC1" w:rsidP="006A1944">
            <w:pPr>
              <w:ind w:firstLine="172"/>
              <w:jc w:val="both"/>
              <w:rPr>
                <w:rFonts w:ascii="Times New Roman" w:eastAsia="Times New Roman" w:hAnsi="Times New Roman" w:cs="Times New Roman"/>
                <w:color w:val="000000"/>
                <w:sz w:val="26"/>
                <w:szCs w:val="26"/>
                <w:lang w:val="en-US"/>
              </w:rPr>
            </w:pPr>
          </w:p>
          <w:p w:rsidR="00945ABB" w:rsidRDefault="00945ABB" w:rsidP="006A1944">
            <w:pPr>
              <w:ind w:firstLine="172"/>
              <w:jc w:val="both"/>
              <w:rPr>
                <w:rFonts w:ascii="Times New Roman" w:eastAsia="Times New Roman" w:hAnsi="Times New Roman" w:cs="Times New Roman"/>
                <w:color w:val="000000"/>
                <w:sz w:val="26"/>
                <w:szCs w:val="26"/>
                <w:lang w:val="en-US"/>
              </w:rPr>
            </w:pPr>
          </w:p>
          <w:p w:rsidR="00182EC1" w:rsidRDefault="00182EC1" w:rsidP="006A1944">
            <w:pPr>
              <w:jc w:val="both"/>
              <w:rPr>
                <w:rFonts w:ascii="Times New Roman" w:eastAsia="Times New Roman" w:hAnsi="Times New Roman" w:cs="Times New Roman"/>
                <w:color w:val="000000"/>
                <w:sz w:val="26"/>
                <w:szCs w:val="26"/>
                <w:lang w:val="en-US"/>
              </w:rPr>
            </w:pPr>
          </w:p>
          <w:p w:rsidR="00182EC1" w:rsidRPr="003A105D" w:rsidRDefault="00182EC1" w:rsidP="006A1944">
            <w:pPr>
              <w:ind w:firstLine="172"/>
              <w:jc w:val="both"/>
              <w:rPr>
                <w:rFonts w:ascii="Times New Roman" w:eastAsia="Times New Roman" w:hAnsi="Times New Roman" w:cs="Times New Roman"/>
                <w:sz w:val="26"/>
                <w:szCs w:val="26"/>
                <w:lang w:val="en-US"/>
              </w:rPr>
            </w:pPr>
            <w:r w:rsidRPr="0077441A">
              <w:rPr>
                <w:rFonts w:ascii="Times New Roman" w:eastAsia="Times New Roman" w:hAnsi="Times New Roman" w:cs="Times New Roman"/>
                <w:color w:val="000000"/>
                <w:sz w:val="26"/>
                <w:szCs w:val="26"/>
                <w:lang w:val="en-US"/>
              </w:rPr>
              <w:t xml:space="preserve">- Bổ sung nội dung Mức tiền thưởng (bao gồm Nguyên tắc tính tiền thưởng, Mức tiền thưởng của các danh hiệu): theo quy định hiện hành; </w:t>
            </w:r>
          </w:p>
          <w:p w:rsidR="00945ABB" w:rsidRDefault="00945ABB" w:rsidP="006A1944">
            <w:pPr>
              <w:ind w:firstLine="172"/>
              <w:jc w:val="both"/>
              <w:rPr>
                <w:rFonts w:ascii="Times New Roman" w:eastAsia="Times New Roman" w:hAnsi="Times New Roman" w:cs="Times New Roman"/>
                <w:color w:val="000000"/>
                <w:sz w:val="26"/>
                <w:szCs w:val="26"/>
                <w:lang w:val="en-US"/>
              </w:rPr>
            </w:pPr>
          </w:p>
          <w:p w:rsidR="00945ABB" w:rsidRDefault="00945ABB" w:rsidP="006A1944">
            <w:pPr>
              <w:ind w:firstLine="172"/>
              <w:jc w:val="both"/>
              <w:rPr>
                <w:rFonts w:ascii="Times New Roman" w:eastAsia="Times New Roman" w:hAnsi="Times New Roman" w:cs="Times New Roman"/>
                <w:color w:val="000000"/>
                <w:sz w:val="26"/>
                <w:szCs w:val="26"/>
                <w:lang w:val="en-US"/>
              </w:rPr>
            </w:pPr>
          </w:p>
          <w:p w:rsidR="00182EC1" w:rsidRPr="0077441A" w:rsidRDefault="00182EC1" w:rsidP="006A1944">
            <w:pPr>
              <w:ind w:firstLine="172"/>
              <w:jc w:val="both"/>
              <w:rPr>
                <w:rFonts w:ascii="Times New Roman" w:eastAsia="Times New Roman" w:hAnsi="Times New Roman" w:cs="Times New Roman"/>
                <w:sz w:val="26"/>
                <w:szCs w:val="26"/>
                <w:lang w:val="en-US"/>
              </w:rPr>
            </w:pPr>
            <w:r w:rsidRPr="0077441A">
              <w:rPr>
                <w:rFonts w:ascii="Times New Roman" w:eastAsia="Times New Roman" w:hAnsi="Times New Roman" w:cs="Times New Roman"/>
                <w:color w:val="000000"/>
                <w:sz w:val="26"/>
                <w:szCs w:val="26"/>
                <w:lang w:val="en-US"/>
              </w:rPr>
              <w:t>- Đối với nội dung “Thành phần Hội đồng” tại Khoản 2 Điều 18. Hội đồng Thi đua - Khen thưởng Bộ Công Thương có ghi ‘‘Chủ tịch Hội đồng là Bộ trưởng Bộ Công Thương, quyết định cơ cấu, thành phần các thành viên Hội đồng; ban hành Quy chế hoạt động của Hội đồng’’, đề nghị Vụ rà soát và bám sát nội dung được quy định tại điểm b Khoản 2 Điều 48 của Nghị định số 98/2023/NĐ-CP ngày 31 tháng 12 năm 2023 của Chính phủ quy định chi tiết thi hành một số điều của Luật Thi đua, khen thưởng.</w:t>
            </w:r>
          </w:p>
        </w:tc>
        <w:tc>
          <w:tcPr>
            <w:tcW w:w="3685" w:type="dxa"/>
          </w:tcPr>
          <w:p w:rsidR="00182EC1" w:rsidRDefault="00182EC1" w:rsidP="006A1944">
            <w:pPr>
              <w:tabs>
                <w:tab w:val="left" w:pos="380"/>
              </w:tabs>
              <w:ind w:firstLine="182"/>
              <w:jc w:val="both"/>
              <w:rPr>
                <w:rFonts w:ascii="Times New Roman" w:hAnsi="Times New Roman" w:cs="Times New Roman"/>
                <w:sz w:val="26"/>
                <w:szCs w:val="26"/>
                <w:lang w:val="en-US"/>
              </w:rPr>
            </w:pPr>
            <w:r w:rsidRPr="00504899">
              <w:rPr>
                <w:rFonts w:ascii="Times New Roman" w:hAnsi="Times New Roman" w:cs="Times New Roman"/>
                <w:sz w:val="26"/>
                <w:szCs w:val="26"/>
                <w:lang w:val="en-US"/>
              </w:rPr>
              <w:t>1. Tiếp thu</w:t>
            </w:r>
          </w:p>
          <w:p w:rsidR="00182EC1" w:rsidRDefault="00182EC1" w:rsidP="00945ABB">
            <w:pPr>
              <w:tabs>
                <w:tab w:val="left" w:pos="380"/>
              </w:tabs>
              <w:jc w:val="both"/>
              <w:rPr>
                <w:rFonts w:ascii="Times New Roman" w:hAnsi="Times New Roman" w:cs="Times New Roman"/>
                <w:sz w:val="26"/>
                <w:szCs w:val="26"/>
                <w:lang w:val="en-US"/>
              </w:rPr>
            </w:pPr>
          </w:p>
          <w:p w:rsidR="00182EC1" w:rsidRDefault="00182EC1" w:rsidP="006A1944">
            <w:pPr>
              <w:tabs>
                <w:tab w:val="left" w:pos="380"/>
              </w:tabs>
              <w:ind w:firstLine="182"/>
              <w:jc w:val="both"/>
              <w:rPr>
                <w:rFonts w:ascii="Times New Roman" w:hAnsi="Times New Roman" w:cs="Times New Roman"/>
                <w:sz w:val="26"/>
                <w:szCs w:val="26"/>
                <w:lang w:val="en-US"/>
              </w:rPr>
            </w:pPr>
          </w:p>
          <w:p w:rsidR="00182EC1" w:rsidRPr="007C7481" w:rsidRDefault="00741C85" w:rsidP="00182EC1">
            <w:pPr>
              <w:pStyle w:val="ListParagraph"/>
              <w:numPr>
                <w:ilvl w:val="0"/>
                <w:numId w:val="41"/>
              </w:numPr>
              <w:tabs>
                <w:tab w:val="left" w:pos="380"/>
              </w:tabs>
              <w:ind w:hanging="538"/>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r w:rsidR="00182EC1" w:rsidRPr="007C7481">
              <w:rPr>
                <w:rFonts w:ascii="Times New Roman" w:hAnsi="Times New Roman" w:cs="Times New Roman"/>
                <w:sz w:val="26"/>
                <w:szCs w:val="26"/>
                <w:lang w:val="en-US"/>
              </w:rPr>
              <w:t>Không tiếp thu</w:t>
            </w:r>
          </w:p>
          <w:p w:rsidR="00182EC1" w:rsidRDefault="00182EC1" w:rsidP="006A1944">
            <w:pPr>
              <w:tabs>
                <w:tab w:val="left" w:pos="380"/>
              </w:tabs>
              <w:ind w:firstLine="182"/>
              <w:jc w:val="both"/>
              <w:rPr>
                <w:rFonts w:ascii="Times New Roman" w:eastAsia="Times New Roman" w:hAnsi="Times New Roman" w:cs="Times New Roman"/>
                <w:color w:val="000000"/>
                <w:sz w:val="26"/>
                <w:szCs w:val="26"/>
                <w:lang w:val="en-US"/>
              </w:rPr>
            </w:pPr>
            <w:r>
              <w:rPr>
                <w:rFonts w:ascii="Times New Roman" w:hAnsi="Times New Roman" w:cs="Times New Roman"/>
                <w:sz w:val="26"/>
                <w:szCs w:val="26"/>
                <w:lang w:val="en-US"/>
              </w:rPr>
              <w:t xml:space="preserve">Lý do: Luật Thi đua, khen thưởng không giao các Bộ hướng dẫn chi tiết việc tặng thưởng các danh hiệu thi đua </w:t>
            </w:r>
            <w:r w:rsidRPr="0077441A">
              <w:rPr>
                <w:rFonts w:ascii="Times New Roman" w:eastAsia="Times New Roman" w:hAnsi="Times New Roman" w:cs="Times New Roman"/>
                <w:color w:val="000000"/>
                <w:sz w:val="26"/>
                <w:szCs w:val="26"/>
                <w:lang w:val="en-US"/>
              </w:rPr>
              <w:t>Chiến sỹ thi đua cơ sở, chiến sỹ thi đua cấp Bộ</w:t>
            </w:r>
            <w:r>
              <w:rPr>
                <w:rFonts w:ascii="Times New Roman" w:eastAsia="Times New Roman" w:hAnsi="Times New Roman" w:cs="Times New Roman"/>
                <w:color w:val="000000"/>
                <w:sz w:val="26"/>
                <w:szCs w:val="26"/>
                <w:lang w:val="en-US"/>
              </w:rPr>
              <w:t>.</w:t>
            </w:r>
          </w:p>
          <w:p w:rsidR="00182EC1" w:rsidRPr="007C7481" w:rsidRDefault="00741C85" w:rsidP="00182EC1">
            <w:pPr>
              <w:pStyle w:val="ListParagraph"/>
              <w:numPr>
                <w:ilvl w:val="0"/>
                <w:numId w:val="41"/>
              </w:numPr>
              <w:tabs>
                <w:tab w:val="left" w:pos="380"/>
              </w:tabs>
              <w:ind w:hanging="538"/>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r w:rsidR="00182EC1" w:rsidRPr="007C7481">
              <w:rPr>
                <w:rFonts w:ascii="Times New Roman" w:hAnsi="Times New Roman" w:cs="Times New Roman"/>
                <w:sz w:val="26"/>
                <w:szCs w:val="26"/>
                <w:lang w:val="en-US"/>
              </w:rPr>
              <w:t>Không tiếp thu</w:t>
            </w:r>
          </w:p>
          <w:p w:rsidR="00182EC1" w:rsidRDefault="00182EC1" w:rsidP="006A1944">
            <w:pPr>
              <w:tabs>
                <w:tab w:val="left" w:pos="380"/>
              </w:tabs>
              <w:ind w:firstLine="182"/>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Lý do: </w:t>
            </w:r>
            <w:r w:rsidRPr="00615CBB">
              <w:rPr>
                <w:rFonts w:ascii="Times New Roman" w:hAnsi="Times New Roman" w:cs="Times New Roman"/>
                <w:sz w:val="26"/>
                <w:szCs w:val="26"/>
                <w:lang w:val="en-US"/>
              </w:rPr>
              <w:t xml:space="preserve">Mức tiền thưởng đã </w:t>
            </w:r>
            <w:r>
              <w:rPr>
                <w:rFonts w:ascii="Times New Roman" w:hAnsi="Times New Roman" w:cs="Times New Roman"/>
                <w:sz w:val="26"/>
                <w:szCs w:val="26"/>
                <w:lang w:val="en-US"/>
              </w:rPr>
              <w:t>được quy định tại Nghị định số 98/2023/NĐ-CP.</w:t>
            </w:r>
          </w:p>
          <w:p w:rsidR="00182EC1" w:rsidRPr="00BD0B29" w:rsidRDefault="00741C85" w:rsidP="00182EC1">
            <w:pPr>
              <w:pStyle w:val="ListParagraph"/>
              <w:numPr>
                <w:ilvl w:val="0"/>
                <w:numId w:val="41"/>
              </w:numPr>
              <w:tabs>
                <w:tab w:val="left" w:pos="380"/>
              </w:tabs>
              <w:ind w:left="0" w:firstLine="182"/>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r w:rsidR="00182EC1">
              <w:rPr>
                <w:rFonts w:ascii="Times New Roman" w:hAnsi="Times New Roman" w:cs="Times New Roman"/>
                <w:sz w:val="26"/>
                <w:szCs w:val="26"/>
                <w:lang w:val="en-US"/>
              </w:rPr>
              <w:t>Tiếp thu</w:t>
            </w:r>
          </w:p>
        </w:tc>
      </w:tr>
      <w:tr w:rsidR="00182EC1" w:rsidRPr="00CF492D" w:rsidTr="00945ABB">
        <w:tc>
          <w:tcPr>
            <w:tcW w:w="568" w:type="dxa"/>
          </w:tcPr>
          <w:p w:rsidR="00182EC1" w:rsidRPr="0077441A" w:rsidRDefault="00182EC1"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182EC1" w:rsidRPr="0077441A" w:rsidRDefault="00182EC1"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Vụ Khoa học và Công nghệ </w:t>
            </w:r>
          </w:p>
        </w:tc>
        <w:tc>
          <w:tcPr>
            <w:tcW w:w="7938" w:type="dxa"/>
          </w:tcPr>
          <w:p w:rsidR="00182EC1" w:rsidRPr="00F239C7" w:rsidRDefault="00182EC1" w:rsidP="006A1944">
            <w:pPr>
              <w:autoSpaceDE w:val="0"/>
              <w:autoSpaceDN w:val="0"/>
              <w:adjustRightInd w:val="0"/>
              <w:ind w:firstLine="176"/>
              <w:jc w:val="both"/>
              <w:rPr>
                <w:rFonts w:ascii="Times New Roman" w:eastAsia="Times New Roman" w:hAnsi="Times New Roman" w:cs="Times New Roman"/>
                <w:i/>
                <w:sz w:val="26"/>
                <w:szCs w:val="26"/>
                <w:lang w:val="en-US"/>
              </w:rPr>
            </w:pPr>
            <w:r w:rsidRPr="00F239C7">
              <w:rPr>
                <w:rFonts w:ascii="Times New Roman" w:eastAsia="Times New Roman" w:hAnsi="Times New Roman" w:cs="Times New Roman"/>
                <w:sz w:val="26"/>
                <w:szCs w:val="26"/>
                <w:lang w:val="en-US"/>
              </w:rPr>
              <w:t xml:space="preserve">+ </w:t>
            </w:r>
            <w:r w:rsidRPr="00F239C7">
              <w:rPr>
                <w:rFonts w:ascii="Times New Roman" w:eastAsia="Times New Roman" w:hAnsi="Times New Roman" w:cs="Times New Roman"/>
                <w:i/>
                <w:sz w:val="26"/>
                <w:szCs w:val="26"/>
                <w:lang w:val="en-US"/>
              </w:rPr>
              <w:t>“Các đơn vị thuộc Bộ”</w:t>
            </w:r>
            <w:r w:rsidRPr="00F239C7">
              <w:rPr>
                <w:rFonts w:ascii="Times New Roman" w:eastAsia="Times New Roman" w:hAnsi="Times New Roman" w:cs="Times New Roman"/>
                <w:sz w:val="26"/>
                <w:szCs w:val="26"/>
                <w:lang w:val="en-US"/>
              </w:rPr>
              <w:t xml:space="preserve"> quy định tại khoản 1, Điều 3, của dự thảo Thông tư và </w:t>
            </w:r>
            <w:r w:rsidRPr="00F239C7">
              <w:rPr>
                <w:rFonts w:ascii="Times New Roman" w:eastAsia="Times New Roman" w:hAnsi="Times New Roman" w:cs="Times New Roman"/>
                <w:i/>
                <w:sz w:val="26"/>
                <w:szCs w:val="26"/>
                <w:lang w:val="en-US"/>
              </w:rPr>
              <w:t>“Các đơn vị thuộc Bộ”</w:t>
            </w:r>
            <w:r w:rsidRPr="00F239C7">
              <w:rPr>
                <w:rFonts w:ascii="Times New Roman" w:eastAsia="Times New Roman" w:hAnsi="Times New Roman" w:cs="Times New Roman"/>
                <w:sz w:val="26"/>
                <w:szCs w:val="26"/>
                <w:lang w:val="en-US"/>
              </w:rPr>
              <w:t xml:space="preserve"> tại Quy chế làm việc của Bộ Công Thương ban hành kèm theo Quyết định số 1085/QĐ-BCT ngày 08 tháng 5 năm 2023 của Bộ Công Thương có sự khác nhau.</w:t>
            </w:r>
            <w:r w:rsidRPr="00F239C7">
              <w:rPr>
                <w:rFonts w:ascii="Times New Roman" w:eastAsia="Times New Roman" w:hAnsi="Times New Roman" w:cs="Times New Roman"/>
                <w:i/>
                <w:sz w:val="26"/>
                <w:szCs w:val="26"/>
                <w:lang w:val="en-US"/>
              </w:rPr>
              <w:t xml:space="preserve"> </w:t>
            </w:r>
            <w:r w:rsidRPr="00F239C7">
              <w:rPr>
                <w:rFonts w:ascii="Times New Roman" w:eastAsia="Times New Roman" w:hAnsi="Times New Roman" w:cs="Times New Roman"/>
                <w:sz w:val="26"/>
                <w:szCs w:val="26"/>
                <w:lang w:val="en-US"/>
              </w:rPr>
              <w:t xml:space="preserve">Tại Quy chế làm việc của Bộ Công Thương các đơn vị thuộc Bộ không có Viện Nghên cứu chiến lược và chính sách Công Thương, Trường Đào tạo, bồi dưỡng cán bộ Công </w:t>
            </w:r>
            <w:r w:rsidRPr="00F239C7">
              <w:rPr>
                <w:rFonts w:ascii="Times New Roman" w:eastAsia="Times New Roman" w:hAnsi="Times New Roman" w:cs="Times New Roman"/>
                <w:sz w:val="26"/>
                <w:szCs w:val="26"/>
                <w:lang w:val="en-US"/>
              </w:rPr>
              <w:lastRenderedPageBreak/>
              <w:t>Thương Trung ương</w:t>
            </w:r>
            <w:r w:rsidRPr="00F239C7">
              <w:rPr>
                <w:rFonts w:ascii="Times New Roman" w:eastAsia="Times New Roman" w:hAnsi="Times New Roman" w:cs="Times New Roman"/>
                <w:i/>
                <w:sz w:val="26"/>
                <w:szCs w:val="26"/>
                <w:lang w:val="en-US"/>
              </w:rPr>
              <w:t xml:space="preserve">. </w:t>
            </w:r>
            <w:r w:rsidRPr="00F239C7">
              <w:rPr>
                <w:rFonts w:ascii="Times New Roman" w:eastAsia="Times New Roman" w:hAnsi="Times New Roman" w:cs="Times New Roman"/>
                <w:sz w:val="26"/>
                <w:szCs w:val="26"/>
                <w:lang w:val="en-US"/>
              </w:rPr>
              <w:t xml:space="preserve">Đồng thời, theo Nghị định 96/2022/NĐ-CP ngày 29 tháng 11 năm 2022 của Chính phủ quy định chức năng, nhiệm vụ, quyền hạn và cơ cấu tổ chức của Bộ Công Thương, 02 đơn vị nên trên </w:t>
            </w:r>
            <w:r w:rsidRPr="00F239C7">
              <w:rPr>
                <w:rFonts w:ascii="Times New Roman" w:eastAsia="Times New Roman" w:hAnsi="Times New Roman" w:cs="Times New Roman"/>
                <w:i/>
                <w:sz w:val="26"/>
                <w:szCs w:val="26"/>
                <w:lang w:val="en-US"/>
              </w:rPr>
              <w:t xml:space="preserve">“là các đơn vị sự nghiệp phục vụ chức năng quản lý nhà nước của bộ” </w:t>
            </w:r>
            <w:r w:rsidRPr="00F239C7">
              <w:rPr>
                <w:rFonts w:ascii="Times New Roman" w:eastAsia="Times New Roman" w:hAnsi="Times New Roman" w:cs="Times New Roman"/>
                <w:sz w:val="26"/>
                <w:szCs w:val="26"/>
                <w:lang w:val="en-US"/>
              </w:rPr>
              <w:t>vì vậy</w:t>
            </w:r>
            <w:r w:rsidRPr="00F239C7">
              <w:rPr>
                <w:rFonts w:ascii="Times New Roman" w:eastAsia="Times New Roman" w:hAnsi="Times New Roman" w:cs="Times New Roman"/>
                <w:i/>
                <w:sz w:val="26"/>
                <w:szCs w:val="26"/>
                <w:lang w:val="en-US"/>
              </w:rPr>
              <w:t xml:space="preserve"> </w:t>
            </w:r>
            <w:r w:rsidRPr="00F239C7">
              <w:rPr>
                <w:rFonts w:ascii="Times New Roman" w:eastAsia="Times New Roman" w:hAnsi="Times New Roman" w:cs="Times New Roman"/>
                <w:sz w:val="26"/>
                <w:szCs w:val="26"/>
                <w:lang w:val="en-US"/>
              </w:rPr>
              <w:t xml:space="preserve">đề nghị đơn vị soạn thảo đưa 02 đơn vị này vào khoản 2 Điều 3 dự thảo Thông tư </w:t>
            </w:r>
            <w:r w:rsidRPr="00F239C7">
              <w:rPr>
                <w:rFonts w:ascii="Times New Roman" w:eastAsia="Times New Roman" w:hAnsi="Times New Roman" w:cs="Times New Roman"/>
                <w:i/>
                <w:sz w:val="26"/>
                <w:szCs w:val="26"/>
                <w:lang w:val="en-US"/>
              </w:rPr>
              <w:t>“Các đơn vị sự nghiệp công lập thuộc Bộ”.</w:t>
            </w:r>
          </w:p>
          <w:p w:rsidR="00182EC1" w:rsidRPr="00F239C7" w:rsidRDefault="00182EC1" w:rsidP="006A1944">
            <w:pPr>
              <w:autoSpaceDE w:val="0"/>
              <w:autoSpaceDN w:val="0"/>
              <w:adjustRightInd w:val="0"/>
              <w:ind w:firstLine="176"/>
              <w:jc w:val="both"/>
              <w:rPr>
                <w:rFonts w:ascii="Times New Roman" w:eastAsia="Times New Roman" w:hAnsi="Times New Roman" w:cs="Times New Roman"/>
                <w:sz w:val="26"/>
                <w:szCs w:val="26"/>
                <w:lang w:val="en-US"/>
              </w:rPr>
            </w:pPr>
            <w:r w:rsidRPr="00F239C7">
              <w:rPr>
                <w:rFonts w:ascii="Times New Roman" w:eastAsia="Times New Roman" w:hAnsi="Times New Roman" w:cs="Times New Roman"/>
                <w:i/>
                <w:sz w:val="26"/>
                <w:szCs w:val="26"/>
                <w:lang w:val="en-US"/>
              </w:rPr>
              <w:t xml:space="preserve">+ </w:t>
            </w:r>
            <w:r w:rsidRPr="00F239C7">
              <w:rPr>
                <w:rFonts w:ascii="Times New Roman" w:eastAsia="Times New Roman" w:hAnsi="Times New Roman" w:cs="Times New Roman"/>
                <w:sz w:val="26"/>
                <w:szCs w:val="26"/>
                <w:lang w:val="en-US"/>
              </w:rPr>
              <w:t xml:space="preserve">Thống nhất tên gọi </w:t>
            </w:r>
            <w:r w:rsidRPr="00F239C7">
              <w:rPr>
                <w:rFonts w:ascii="Times New Roman" w:eastAsia="Times New Roman" w:hAnsi="Times New Roman" w:cs="Times New Roman"/>
                <w:i/>
                <w:sz w:val="26"/>
                <w:szCs w:val="26"/>
                <w:lang w:val="en-US"/>
              </w:rPr>
              <w:t xml:space="preserve">“Thường trực Hội đồng Thi đua </w:t>
            </w:r>
            <w:r>
              <w:rPr>
                <w:rFonts w:ascii="Times New Roman" w:eastAsia="Times New Roman" w:hAnsi="Times New Roman" w:cs="Times New Roman"/>
                <w:i/>
                <w:sz w:val="26"/>
                <w:szCs w:val="26"/>
                <w:lang w:val="en-US"/>
              </w:rPr>
              <w:t>-</w:t>
            </w:r>
            <w:r w:rsidRPr="00F239C7">
              <w:rPr>
                <w:rFonts w:ascii="Times New Roman" w:eastAsia="Times New Roman" w:hAnsi="Times New Roman" w:cs="Times New Roman"/>
                <w:i/>
                <w:sz w:val="26"/>
                <w:szCs w:val="26"/>
                <w:lang w:val="en-US"/>
              </w:rPr>
              <w:t xml:space="preserve"> Khen thưởng Bộ”</w:t>
            </w:r>
            <w:r w:rsidRPr="00F239C7">
              <w:rPr>
                <w:rFonts w:ascii="Times New Roman" w:eastAsia="Times New Roman" w:hAnsi="Times New Roman" w:cs="Times New Roman"/>
                <w:sz w:val="26"/>
                <w:szCs w:val="26"/>
                <w:lang w:val="en-US"/>
              </w:rPr>
              <w:t xml:space="preserve"> tại Điều 5 và </w:t>
            </w:r>
            <w:r w:rsidRPr="00F239C7">
              <w:rPr>
                <w:rFonts w:ascii="Times New Roman" w:eastAsia="Times New Roman" w:hAnsi="Times New Roman" w:cs="Times New Roman"/>
                <w:i/>
                <w:sz w:val="26"/>
                <w:szCs w:val="26"/>
                <w:lang w:val="en-US"/>
              </w:rPr>
              <w:t xml:space="preserve">“Cơ quan Thường trực Hội đồng Thi đua </w:t>
            </w:r>
            <w:r>
              <w:rPr>
                <w:rFonts w:ascii="Times New Roman" w:eastAsia="Times New Roman" w:hAnsi="Times New Roman" w:cs="Times New Roman"/>
                <w:i/>
                <w:sz w:val="26"/>
                <w:szCs w:val="26"/>
                <w:lang w:val="en-US"/>
              </w:rPr>
              <w:t>-</w:t>
            </w:r>
            <w:r w:rsidRPr="00F239C7">
              <w:rPr>
                <w:rFonts w:ascii="Times New Roman" w:eastAsia="Times New Roman" w:hAnsi="Times New Roman" w:cs="Times New Roman"/>
                <w:i/>
                <w:sz w:val="26"/>
                <w:szCs w:val="26"/>
                <w:lang w:val="en-US"/>
              </w:rPr>
              <w:t xml:space="preserve"> Khen thưởng”</w:t>
            </w:r>
            <w:r w:rsidRPr="00F239C7">
              <w:rPr>
                <w:rFonts w:ascii="Times New Roman" w:eastAsia="Times New Roman" w:hAnsi="Times New Roman" w:cs="Times New Roman"/>
                <w:sz w:val="26"/>
                <w:szCs w:val="26"/>
                <w:lang w:val="en-US"/>
              </w:rPr>
              <w:t xml:space="preserve"> tại các Điều 18 và Điều 23.</w:t>
            </w:r>
          </w:p>
        </w:tc>
        <w:tc>
          <w:tcPr>
            <w:tcW w:w="3685" w:type="dxa"/>
          </w:tcPr>
          <w:p w:rsidR="00182EC1" w:rsidRDefault="00182EC1" w:rsidP="00182EC1">
            <w:pPr>
              <w:pStyle w:val="ListParagraph"/>
              <w:numPr>
                <w:ilvl w:val="0"/>
                <w:numId w:val="38"/>
              </w:numPr>
              <w:tabs>
                <w:tab w:val="left" w:pos="434"/>
              </w:tabs>
              <w:ind w:left="0" w:firstLine="182"/>
              <w:jc w:val="both"/>
              <w:rPr>
                <w:rFonts w:ascii="Times New Roman" w:hAnsi="Times New Roman" w:cs="Times New Roman"/>
                <w:sz w:val="26"/>
                <w:szCs w:val="26"/>
                <w:lang w:val="en-US"/>
              </w:rPr>
            </w:pPr>
            <w:r w:rsidRPr="00CF492D">
              <w:rPr>
                <w:rFonts w:ascii="Times New Roman" w:hAnsi="Times New Roman" w:cs="Times New Roman"/>
                <w:sz w:val="26"/>
                <w:szCs w:val="26"/>
                <w:lang w:val="en-US"/>
              </w:rPr>
              <w:lastRenderedPageBreak/>
              <w:t>Tiếp thu</w:t>
            </w:r>
          </w:p>
          <w:p w:rsidR="00182EC1" w:rsidRDefault="00182EC1" w:rsidP="006A1944">
            <w:pPr>
              <w:tabs>
                <w:tab w:val="left" w:pos="434"/>
              </w:tabs>
              <w:ind w:firstLine="182"/>
              <w:jc w:val="both"/>
              <w:rPr>
                <w:rFonts w:ascii="Times New Roman" w:hAnsi="Times New Roman" w:cs="Times New Roman"/>
                <w:sz w:val="26"/>
                <w:szCs w:val="26"/>
                <w:lang w:val="en-US"/>
              </w:rPr>
            </w:pPr>
          </w:p>
          <w:p w:rsidR="00182EC1" w:rsidRDefault="00182EC1" w:rsidP="006A1944">
            <w:pPr>
              <w:tabs>
                <w:tab w:val="left" w:pos="434"/>
              </w:tabs>
              <w:ind w:firstLine="182"/>
              <w:jc w:val="both"/>
              <w:rPr>
                <w:rFonts w:ascii="Times New Roman" w:hAnsi="Times New Roman" w:cs="Times New Roman"/>
                <w:sz w:val="26"/>
                <w:szCs w:val="26"/>
                <w:lang w:val="en-US"/>
              </w:rPr>
            </w:pPr>
          </w:p>
          <w:p w:rsidR="00182EC1" w:rsidRDefault="00182EC1" w:rsidP="006A1944">
            <w:pPr>
              <w:tabs>
                <w:tab w:val="left" w:pos="434"/>
              </w:tabs>
              <w:ind w:firstLine="182"/>
              <w:jc w:val="both"/>
              <w:rPr>
                <w:rFonts w:ascii="Times New Roman" w:hAnsi="Times New Roman" w:cs="Times New Roman"/>
                <w:sz w:val="26"/>
                <w:szCs w:val="26"/>
                <w:lang w:val="en-US"/>
              </w:rPr>
            </w:pPr>
          </w:p>
          <w:p w:rsidR="00182EC1" w:rsidRDefault="00182EC1" w:rsidP="006A1944">
            <w:pPr>
              <w:tabs>
                <w:tab w:val="left" w:pos="434"/>
              </w:tabs>
              <w:ind w:firstLine="182"/>
              <w:jc w:val="both"/>
              <w:rPr>
                <w:rFonts w:ascii="Times New Roman" w:hAnsi="Times New Roman" w:cs="Times New Roman"/>
                <w:sz w:val="26"/>
                <w:szCs w:val="26"/>
                <w:lang w:val="en-US"/>
              </w:rPr>
            </w:pPr>
          </w:p>
          <w:p w:rsidR="00182EC1" w:rsidRDefault="00182EC1" w:rsidP="006A1944">
            <w:pPr>
              <w:tabs>
                <w:tab w:val="left" w:pos="434"/>
              </w:tabs>
              <w:ind w:firstLine="182"/>
              <w:jc w:val="both"/>
              <w:rPr>
                <w:rFonts w:ascii="Times New Roman" w:hAnsi="Times New Roman" w:cs="Times New Roman"/>
                <w:sz w:val="26"/>
                <w:szCs w:val="26"/>
                <w:lang w:val="en-US"/>
              </w:rPr>
            </w:pPr>
          </w:p>
          <w:p w:rsidR="00182EC1" w:rsidRDefault="00182EC1" w:rsidP="006A1944">
            <w:pPr>
              <w:tabs>
                <w:tab w:val="left" w:pos="434"/>
              </w:tabs>
              <w:ind w:firstLine="182"/>
              <w:jc w:val="both"/>
              <w:rPr>
                <w:rFonts w:ascii="Times New Roman" w:hAnsi="Times New Roman" w:cs="Times New Roman"/>
                <w:sz w:val="26"/>
                <w:szCs w:val="26"/>
                <w:lang w:val="en-US"/>
              </w:rPr>
            </w:pPr>
          </w:p>
          <w:p w:rsidR="00182EC1" w:rsidRDefault="00182EC1" w:rsidP="006A1944">
            <w:pPr>
              <w:tabs>
                <w:tab w:val="left" w:pos="434"/>
              </w:tabs>
              <w:ind w:firstLine="182"/>
              <w:jc w:val="both"/>
              <w:rPr>
                <w:rFonts w:ascii="Times New Roman" w:hAnsi="Times New Roman" w:cs="Times New Roman"/>
                <w:sz w:val="26"/>
                <w:szCs w:val="26"/>
                <w:lang w:val="en-US"/>
              </w:rPr>
            </w:pPr>
          </w:p>
          <w:p w:rsidR="00182EC1" w:rsidRDefault="00182EC1" w:rsidP="006A1944">
            <w:pPr>
              <w:tabs>
                <w:tab w:val="left" w:pos="434"/>
              </w:tabs>
              <w:ind w:firstLine="182"/>
              <w:jc w:val="both"/>
              <w:rPr>
                <w:rFonts w:ascii="Times New Roman" w:hAnsi="Times New Roman" w:cs="Times New Roman"/>
                <w:sz w:val="26"/>
                <w:szCs w:val="26"/>
                <w:lang w:val="en-US"/>
              </w:rPr>
            </w:pPr>
          </w:p>
          <w:p w:rsidR="00182EC1" w:rsidRDefault="00182EC1" w:rsidP="008F5EEB">
            <w:pPr>
              <w:tabs>
                <w:tab w:val="left" w:pos="434"/>
              </w:tabs>
              <w:jc w:val="both"/>
              <w:rPr>
                <w:rFonts w:ascii="Times New Roman" w:hAnsi="Times New Roman" w:cs="Times New Roman"/>
                <w:sz w:val="26"/>
                <w:szCs w:val="26"/>
                <w:lang w:val="en-US"/>
              </w:rPr>
            </w:pPr>
          </w:p>
          <w:p w:rsidR="00182EC1" w:rsidRDefault="00182EC1" w:rsidP="006A1944">
            <w:pPr>
              <w:tabs>
                <w:tab w:val="left" w:pos="434"/>
              </w:tabs>
              <w:ind w:firstLine="182"/>
              <w:jc w:val="both"/>
              <w:rPr>
                <w:rFonts w:ascii="Times New Roman" w:hAnsi="Times New Roman" w:cs="Times New Roman"/>
                <w:sz w:val="26"/>
                <w:szCs w:val="26"/>
                <w:lang w:val="en-US"/>
              </w:rPr>
            </w:pPr>
          </w:p>
          <w:p w:rsidR="00182EC1" w:rsidRDefault="00182EC1" w:rsidP="006A1944">
            <w:pPr>
              <w:tabs>
                <w:tab w:val="left" w:pos="434"/>
              </w:tabs>
              <w:ind w:firstLine="182"/>
              <w:jc w:val="both"/>
              <w:rPr>
                <w:rFonts w:ascii="Times New Roman" w:hAnsi="Times New Roman" w:cs="Times New Roman"/>
                <w:sz w:val="26"/>
                <w:szCs w:val="26"/>
                <w:lang w:val="en-US"/>
              </w:rPr>
            </w:pPr>
          </w:p>
          <w:p w:rsidR="00182EC1" w:rsidRPr="00CF492D" w:rsidRDefault="00182EC1" w:rsidP="00182EC1">
            <w:pPr>
              <w:pStyle w:val="ListParagraph"/>
              <w:numPr>
                <w:ilvl w:val="0"/>
                <w:numId w:val="38"/>
              </w:numPr>
              <w:tabs>
                <w:tab w:val="left" w:pos="434"/>
              </w:tabs>
              <w:ind w:left="0" w:firstLine="182"/>
              <w:jc w:val="both"/>
              <w:rPr>
                <w:rFonts w:ascii="Times New Roman" w:hAnsi="Times New Roman" w:cs="Times New Roman"/>
                <w:sz w:val="26"/>
                <w:szCs w:val="26"/>
                <w:lang w:val="en-US"/>
              </w:rPr>
            </w:pPr>
            <w:r>
              <w:rPr>
                <w:rFonts w:ascii="Times New Roman" w:hAnsi="Times New Roman" w:cs="Times New Roman"/>
                <w:sz w:val="26"/>
                <w:szCs w:val="26"/>
                <w:lang w:val="en-US"/>
              </w:rPr>
              <w:t>Tiếp thu</w:t>
            </w:r>
          </w:p>
        </w:tc>
      </w:tr>
      <w:tr w:rsidR="00182EC1" w:rsidRPr="0004055B" w:rsidTr="00945ABB">
        <w:tc>
          <w:tcPr>
            <w:tcW w:w="568" w:type="dxa"/>
          </w:tcPr>
          <w:p w:rsidR="00182EC1" w:rsidRPr="0077441A" w:rsidRDefault="00182EC1"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182EC1" w:rsidRPr="0077441A" w:rsidRDefault="00182EC1" w:rsidP="006A1944">
            <w:pPr>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Văn phòng Bộ</w:t>
            </w:r>
          </w:p>
        </w:tc>
        <w:tc>
          <w:tcPr>
            <w:tcW w:w="7938" w:type="dxa"/>
          </w:tcPr>
          <w:p w:rsidR="00182EC1" w:rsidRPr="0077441A" w:rsidRDefault="00182EC1" w:rsidP="006A1944">
            <w:pPr>
              <w:ind w:firstLine="172"/>
              <w:jc w:val="both"/>
              <w:rPr>
                <w:rFonts w:ascii="Times New Roman" w:eastAsia="Times New Roman" w:hAnsi="Times New Roman" w:cs="Times New Roman"/>
                <w:sz w:val="26"/>
                <w:szCs w:val="26"/>
                <w:lang w:val="en-US"/>
              </w:rPr>
            </w:pPr>
            <w:r w:rsidRPr="0077441A">
              <w:rPr>
                <w:rFonts w:ascii="Times New Roman" w:eastAsia="Times New Roman" w:hAnsi="Times New Roman" w:cs="Times New Roman"/>
                <w:color w:val="000000"/>
                <w:sz w:val="26"/>
                <w:szCs w:val="26"/>
                <w:lang w:val="en-US"/>
              </w:rPr>
              <w:t xml:space="preserve">1. Khoản 5, Điều 7. Danh hiệu “Lao động tiên tiến” </w:t>
            </w:r>
          </w:p>
          <w:p w:rsidR="00182EC1" w:rsidRPr="0077441A" w:rsidRDefault="00182EC1" w:rsidP="006A1944">
            <w:pPr>
              <w:ind w:firstLine="172"/>
              <w:jc w:val="both"/>
              <w:rPr>
                <w:rFonts w:ascii="Times New Roman" w:eastAsia="Times New Roman" w:hAnsi="Times New Roman" w:cs="Times New Roman"/>
                <w:sz w:val="26"/>
                <w:szCs w:val="26"/>
                <w:lang w:val="en-US"/>
              </w:rPr>
            </w:pPr>
            <w:r w:rsidRPr="0077441A">
              <w:rPr>
                <w:rFonts w:ascii="Times New Roman" w:eastAsia="Times New Roman" w:hAnsi="Times New Roman" w:cs="Times New Roman"/>
                <w:color w:val="000000"/>
                <w:sz w:val="26"/>
                <w:szCs w:val="26"/>
                <w:lang w:val="en-US"/>
              </w:rPr>
              <w:t xml:space="preserve">Đề nghị xem xét nội dung: </w:t>
            </w:r>
          </w:p>
          <w:p w:rsidR="00182EC1" w:rsidRPr="0077441A" w:rsidRDefault="00182EC1" w:rsidP="006A1944">
            <w:pPr>
              <w:ind w:firstLine="172"/>
              <w:jc w:val="both"/>
              <w:rPr>
                <w:rFonts w:ascii="Times New Roman" w:eastAsia="Times New Roman" w:hAnsi="Times New Roman" w:cs="Times New Roman"/>
                <w:sz w:val="26"/>
                <w:szCs w:val="26"/>
                <w:lang w:val="en-US"/>
              </w:rPr>
            </w:pPr>
            <w:r w:rsidRPr="0077441A">
              <w:rPr>
                <w:rFonts w:ascii="Times New Roman" w:eastAsia="Times New Roman" w:hAnsi="Times New Roman" w:cs="Times New Roman"/>
                <w:color w:val="000000"/>
                <w:sz w:val="26"/>
                <w:szCs w:val="26"/>
                <w:lang w:val="en-US"/>
              </w:rPr>
              <w:t xml:space="preserve">- Cá nhân được biệt phái: Việc bình xét danh hiệu “Lao động tiên tiến” do cơ quan, đơn vị biệt phái thực hiện chứ không phải do cơ quan, đơn vị nơi được cử đến biệt phái thực hiện (Văn phòng Bộ đã có ý kiến lần 1 tại Công văn số 1116/VP-HCLT ngày 22/8/2024). </w:t>
            </w:r>
          </w:p>
          <w:p w:rsidR="00182EC1" w:rsidRPr="0077441A" w:rsidRDefault="00182EC1" w:rsidP="006A1944">
            <w:pPr>
              <w:ind w:firstLine="172"/>
              <w:jc w:val="both"/>
              <w:rPr>
                <w:rFonts w:ascii="Times New Roman" w:eastAsia="Times New Roman" w:hAnsi="Times New Roman" w:cs="Times New Roman"/>
                <w:sz w:val="26"/>
                <w:szCs w:val="26"/>
                <w:lang w:val="en-US"/>
              </w:rPr>
            </w:pPr>
            <w:r w:rsidRPr="0077441A">
              <w:rPr>
                <w:rFonts w:ascii="Times New Roman" w:eastAsia="Times New Roman" w:hAnsi="Times New Roman" w:cs="Times New Roman"/>
                <w:color w:val="000000"/>
                <w:sz w:val="26"/>
                <w:szCs w:val="26"/>
                <w:lang w:val="en-US"/>
              </w:rPr>
              <w:t xml:space="preserve">2. Khoản 2, Điều 9. Danh hiệu “Tập thể lao động xuất sắc” </w:t>
            </w:r>
          </w:p>
          <w:p w:rsidR="00182EC1" w:rsidRPr="0077441A" w:rsidRDefault="00182EC1" w:rsidP="006A1944">
            <w:pPr>
              <w:ind w:firstLine="172"/>
              <w:jc w:val="both"/>
              <w:rPr>
                <w:rFonts w:ascii="Times New Roman" w:eastAsia="Times New Roman" w:hAnsi="Times New Roman" w:cs="Times New Roman"/>
                <w:sz w:val="26"/>
                <w:szCs w:val="26"/>
                <w:lang w:val="en-US"/>
              </w:rPr>
            </w:pPr>
            <w:r w:rsidRPr="0077441A">
              <w:rPr>
                <w:rFonts w:ascii="Times New Roman" w:eastAsia="Times New Roman" w:hAnsi="Times New Roman" w:cs="Times New Roman"/>
                <w:color w:val="000000"/>
                <w:sz w:val="26"/>
                <w:szCs w:val="26"/>
                <w:lang w:val="en-US"/>
              </w:rPr>
              <w:t xml:space="preserve">a) Các cơ quan, đơn vị được quy định tại khoản 1, khoản 2 và khoản 3 </w:t>
            </w:r>
            <w:r w:rsidRPr="0077441A">
              <w:rPr>
                <w:rFonts w:ascii="TimesNewRomanPS-BoldMT" w:eastAsia="Times New Roman" w:hAnsi="TimesNewRomanPS-BoldMT" w:cs="Times New Roman"/>
                <w:b/>
                <w:bCs/>
                <w:color w:val="000000"/>
                <w:sz w:val="26"/>
                <w:szCs w:val="26"/>
                <w:lang w:val="en-US"/>
              </w:rPr>
              <w:t xml:space="preserve">Điều 2 </w:t>
            </w:r>
            <w:r w:rsidRPr="0077441A">
              <w:rPr>
                <w:rFonts w:ascii="Times New Roman" w:eastAsia="Times New Roman" w:hAnsi="Times New Roman" w:cs="Times New Roman"/>
                <w:color w:val="000000"/>
                <w:sz w:val="26"/>
                <w:szCs w:val="26"/>
                <w:lang w:val="en-US"/>
              </w:rPr>
              <w:t>đề nghị sửa lại thành “</w:t>
            </w:r>
            <w:r w:rsidRPr="0077441A">
              <w:rPr>
                <w:rFonts w:ascii="TimesNewRomanPS-BoldMT" w:eastAsia="Times New Roman" w:hAnsi="TimesNewRomanPS-BoldMT" w:cs="Times New Roman"/>
                <w:b/>
                <w:bCs/>
                <w:color w:val="000000"/>
                <w:sz w:val="26"/>
                <w:szCs w:val="26"/>
                <w:lang w:val="en-US"/>
              </w:rPr>
              <w:t>Điều 3</w:t>
            </w:r>
            <w:r w:rsidRPr="0077441A">
              <w:rPr>
                <w:rFonts w:ascii="Times New Roman" w:eastAsia="Times New Roman" w:hAnsi="Times New Roman" w:cs="Times New Roman"/>
                <w:color w:val="000000"/>
                <w:sz w:val="26"/>
                <w:szCs w:val="26"/>
                <w:lang w:val="en-US"/>
              </w:rPr>
              <w:t xml:space="preserve">” (Văn phòng Bộ đã có ý kiến lần 1 tại Công văn số 1116/VP-HCLT ngày 22/8/2024). </w:t>
            </w:r>
          </w:p>
          <w:p w:rsidR="00182EC1" w:rsidRPr="0077441A" w:rsidRDefault="00182EC1" w:rsidP="006A1944">
            <w:pPr>
              <w:ind w:firstLine="172"/>
              <w:jc w:val="both"/>
              <w:rPr>
                <w:rFonts w:ascii="Times New Roman" w:eastAsia="Times New Roman" w:hAnsi="Times New Roman" w:cs="Times New Roman"/>
                <w:sz w:val="26"/>
                <w:szCs w:val="26"/>
                <w:lang w:val="en-US"/>
              </w:rPr>
            </w:pPr>
            <w:r w:rsidRPr="0077441A">
              <w:rPr>
                <w:rFonts w:ascii="Times New Roman" w:eastAsia="Times New Roman" w:hAnsi="Times New Roman" w:cs="Times New Roman"/>
                <w:color w:val="000000"/>
                <w:sz w:val="26"/>
                <w:szCs w:val="26"/>
                <w:lang w:val="en-US"/>
              </w:rPr>
              <w:t xml:space="preserve">3. Khoản 3, Điều 10. Danh hiệu “Cờ thi đua của Bộ Công Thương” </w:t>
            </w:r>
          </w:p>
          <w:p w:rsidR="00182EC1" w:rsidRPr="0077441A" w:rsidRDefault="00182EC1" w:rsidP="006A1944">
            <w:pPr>
              <w:ind w:firstLine="172"/>
              <w:jc w:val="both"/>
              <w:rPr>
                <w:rFonts w:ascii="Times New Roman" w:eastAsia="Times New Roman" w:hAnsi="Times New Roman" w:cs="Times New Roman"/>
                <w:sz w:val="26"/>
                <w:szCs w:val="26"/>
                <w:lang w:val="en-US"/>
              </w:rPr>
            </w:pPr>
            <w:r w:rsidRPr="0077441A">
              <w:rPr>
                <w:rFonts w:ascii="Times New Roman" w:eastAsia="Times New Roman" w:hAnsi="Times New Roman" w:cs="Times New Roman"/>
                <w:color w:val="000000"/>
                <w:sz w:val="26"/>
                <w:szCs w:val="26"/>
                <w:lang w:val="en-US"/>
              </w:rPr>
              <w:t xml:space="preserve">a) Các cơ quan, đơn vị được quy định tại khoản 1 và khoản 2 </w:t>
            </w:r>
            <w:r w:rsidRPr="0077441A">
              <w:rPr>
                <w:rFonts w:ascii="TimesNewRomanPS-BoldMT" w:eastAsia="Times New Roman" w:hAnsi="TimesNewRomanPS-BoldMT" w:cs="Times New Roman"/>
                <w:b/>
                <w:bCs/>
                <w:color w:val="000000"/>
                <w:sz w:val="26"/>
                <w:szCs w:val="26"/>
                <w:lang w:val="en-US"/>
              </w:rPr>
              <w:t xml:space="preserve">Điều 2 </w:t>
            </w:r>
            <w:r w:rsidRPr="0077441A">
              <w:rPr>
                <w:rFonts w:ascii="Times New Roman" w:eastAsia="Times New Roman" w:hAnsi="Times New Roman" w:cs="Times New Roman"/>
                <w:color w:val="000000"/>
                <w:sz w:val="26"/>
                <w:szCs w:val="26"/>
                <w:lang w:val="en-US"/>
              </w:rPr>
              <w:t>đề nghị sửa lại thành “</w:t>
            </w:r>
            <w:r w:rsidRPr="0077441A">
              <w:rPr>
                <w:rFonts w:ascii="TimesNewRomanPS-BoldMT" w:eastAsia="Times New Roman" w:hAnsi="TimesNewRomanPS-BoldMT" w:cs="Times New Roman"/>
                <w:b/>
                <w:bCs/>
                <w:color w:val="000000"/>
                <w:sz w:val="26"/>
                <w:szCs w:val="26"/>
                <w:lang w:val="en-US"/>
              </w:rPr>
              <w:t>Điều 3</w:t>
            </w:r>
            <w:r w:rsidRPr="0077441A">
              <w:rPr>
                <w:rFonts w:ascii="Times New Roman" w:eastAsia="Times New Roman" w:hAnsi="Times New Roman" w:cs="Times New Roman"/>
                <w:color w:val="000000"/>
                <w:sz w:val="26"/>
                <w:szCs w:val="26"/>
                <w:lang w:val="en-US"/>
              </w:rPr>
              <w:t xml:space="preserve">” (Văn phòng Bộ đã có ý kiến lần 1 tại Công văn số 1116/VP-HCLT ngày 22/8/2024). </w:t>
            </w:r>
          </w:p>
          <w:p w:rsidR="00182EC1" w:rsidRPr="0077441A" w:rsidRDefault="00182EC1" w:rsidP="006A1944">
            <w:pPr>
              <w:ind w:firstLine="172"/>
              <w:jc w:val="both"/>
              <w:rPr>
                <w:rFonts w:ascii="Times New Roman" w:eastAsia="Times New Roman" w:hAnsi="Times New Roman" w:cs="Times New Roman"/>
                <w:sz w:val="26"/>
                <w:szCs w:val="26"/>
                <w:lang w:val="en-US"/>
              </w:rPr>
            </w:pPr>
            <w:r w:rsidRPr="0077441A">
              <w:rPr>
                <w:rFonts w:ascii="Times New Roman" w:eastAsia="Times New Roman" w:hAnsi="Times New Roman" w:cs="Times New Roman"/>
                <w:color w:val="000000"/>
                <w:sz w:val="26"/>
                <w:szCs w:val="26"/>
                <w:lang w:val="en-US"/>
              </w:rPr>
              <w:t xml:space="preserve">4. Đề nghị rà soát, bổ sung Danh hiệu thi đua đối với cá nhân: Chiến sĩ thi đua cơ sở, CSTĐ cấp Bộ. </w:t>
            </w:r>
          </w:p>
          <w:p w:rsidR="00182EC1" w:rsidRPr="0077441A" w:rsidRDefault="00182EC1" w:rsidP="006A1944">
            <w:pPr>
              <w:ind w:firstLine="172"/>
              <w:jc w:val="both"/>
              <w:rPr>
                <w:rFonts w:ascii="Times New Roman" w:eastAsia="Times New Roman" w:hAnsi="Times New Roman" w:cs="Times New Roman"/>
                <w:sz w:val="26"/>
                <w:szCs w:val="26"/>
                <w:lang w:val="en-US"/>
              </w:rPr>
            </w:pPr>
            <w:r w:rsidRPr="0077441A">
              <w:rPr>
                <w:rFonts w:ascii="Times New Roman" w:eastAsia="Times New Roman" w:hAnsi="Times New Roman" w:cs="Times New Roman"/>
                <w:color w:val="000000"/>
                <w:sz w:val="26"/>
                <w:szCs w:val="26"/>
                <w:lang w:val="en-US"/>
              </w:rPr>
              <w:t xml:space="preserve">Tham chiếu Luật Thi đua, khen thưởng năm 2022, tại Điều 6. Danh hiệu thi đua đối với cá nhân và Điều 23. Danh hiệu Chiến sĩ thi đua cơ sở; Tại Điều 34, Nghị định 98/2023/NĐ-CP có nêu về Danh hiệu Chiến sĩ thi đua cơ sở; Thông tư  40/2019/TT-BCT cũng có nêu rõ tại Điều 9. Danh hiệu thi đua cá nhân. Tuy nhiên, Dự thảo Thông tư mới không có nội dung về danh hiệu cá nhân: Chiến sĩ thi đua cơ sở, Chiến sĩ thi đua cấp Bộ (trong Dự thảo Thông tư chỉ có Điều 7. Danh hiệu Lao động tiên tiến). </w:t>
            </w:r>
          </w:p>
          <w:p w:rsidR="00182EC1" w:rsidRPr="0077441A" w:rsidRDefault="00182EC1" w:rsidP="006A1944">
            <w:pPr>
              <w:ind w:firstLine="172"/>
              <w:jc w:val="both"/>
              <w:rPr>
                <w:rFonts w:ascii="Times New Roman" w:eastAsia="Times New Roman" w:hAnsi="Times New Roman" w:cs="Times New Roman"/>
                <w:sz w:val="26"/>
                <w:szCs w:val="26"/>
                <w:lang w:val="en-US"/>
              </w:rPr>
            </w:pPr>
            <w:r w:rsidRPr="0077441A">
              <w:rPr>
                <w:rFonts w:ascii="Times New Roman" w:eastAsia="Times New Roman" w:hAnsi="Times New Roman" w:cs="Times New Roman"/>
                <w:color w:val="000000"/>
                <w:sz w:val="26"/>
                <w:szCs w:val="26"/>
                <w:lang w:val="en-US"/>
              </w:rPr>
              <w:lastRenderedPageBreak/>
              <w:t xml:space="preserve">5. Qua rà soát, Điều 15, 16 và 17 dự thảo Thông tư quy định về thẩm quyền, trình tự thủ tục và tuyến trình khen thưởng thực hiện giữa cá nhân, doanh nghiệp và cơ quan nhà nước, là bộ phận tạo thành thủ tục hành chính. Tuy nhiên, việc quy định thủ tục hành chính tại Thông tư sẽ vi phạm quy định tại khoản 4 Điều 14 Luật Ban hành văn bản quy phạm pháp luật, trừ trường hợp tại Khoản 4 Điều 172 của Luật (được sửa đổi, bổ sung tại Luật số 63/2020/QH14 ngày 18 tháng 6 năm 2020 của Quốc hội sửa đổi, bổ sung một số điều của Luật Ban hành văn bản quy phạm pháp luật). </w:t>
            </w:r>
          </w:p>
        </w:tc>
        <w:tc>
          <w:tcPr>
            <w:tcW w:w="3685" w:type="dxa"/>
          </w:tcPr>
          <w:p w:rsidR="00182EC1" w:rsidRPr="00723000" w:rsidRDefault="00182EC1" w:rsidP="006A1944">
            <w:pPr>
              <w:ind w:firstLine="182"/>
              <w:jc w:val="both"/>
              <w:rPr>
                <w:rFonts w:ascii="Times New Roman" w:hAnsi="Times New Roman" w:cs="Times New Roman"/>
                <w:sz w:val="26"/>
                <w:szCs w:val="26"/>
                <w:lang w:val="en-US"/>
              </w:rPr>
            </w:pPr>
            <w:r w:rsidRPr="00723000">
              <w:rPr>
                <w:rFonts w:ascii="Times New Roman" w:hAnsi="Times New Roman" w:cs="Times New Roman"/>
                <w:sz w:val="26"/>
                <w:szCs w:val="26"/>
                <w:lang w:val="en-US"/>
              </w:rPr>
              <w:lastRenderedPageBreak/>
              <w:t>1. Tiếp thu</w:t>
            </w:r>
          </w:p>
          <w:p w:rsidR="00182EC1" w:rsidRPr="00723000" w:rsidRDefault="00182EC1" w:rsidP="006A1944">
            <w:pPr>
              <w:ind w:firstLine="182"/>
              <w:jc w:val="both"/>
              <w:rPr>
                <w:rFonts w:ascii="Times New Roman" w:hAnsi="Times New Roman" w:cs="Times New Roman"/>
                <w:sz w:val="26"/>
                <w:szCs w:val="26"/>
                <w:lang w:val="en-US"/>
              </w:rPr>
            </w:pPr>
          </w:p>
          <w:p w:rsidR="00182EC1" w:rsidRPr="00723000" w:rsidRDefault="00182EC1" w:rsidP="006A1944">
            <w:pPr>
              <w:ind w:firstLine="182"/>
              <w:jc w:val="both"/>
              <w:rPr>
                <w:rFonts w:ascii="Times New Roman" w:hAnsi="Times New Roman" w:cs="Times New Roman"/>
                <w:sz w:val="26"/>
                <w:szCs w:val="26"/>
                <w:lang w:val="en-US"/>
              </w:rPr>
            </w:pPr>
          </w:p>
          <w:p w:rsidR="00182EC1" w:rsidRPr="00723000" w:rsidRDefault="00182EC1" w:rsidP="008F5EEB">
            <w:pPr>
              <w:jc w:val="both"/>
              <w:rPr>
                <w:rFonts w:ascii="Times New Roman" w:hAnsi="Times New Roman" w:cs="Times New Roman"/>
                <w:sz w:val="26"/>
                <w:szCs w:val="26"/>
                <w:lang w:val="en-US"/>
              </w:rPr>
            </w:pPr>
          </w:p>
          <w:p w:rsidR="00182EC1" w:rsidRPr="00723000" w:rsidRDefault="00182EC1" w:rsidP="006A1944">
            <w:pPr>
              <w:ind w:firstLine="182"/>
              <w:jc w:val="both"/>
              <w:rPr>
                <w:rFonts w:ascii="Times New Roman" w:hAnsi="Times New Roman" w:cs="Times New Roman"/>
                <w:sz w:val="26"/>
                <w:szCs w:val="26"/>
                <w:lang w:val="en-US"/>
              </w:rPr>
            </w:pPr>
          </w:p>
          <w:p w:rsidR="00182EC1" w:rsidRPr="00723000" w:rsidRDefault="00182EC1" w:rsidP="006A1944">
            <w:pPr>
              <w:ind w:firstLine="182"/>
              <w:jc w:val="both"/>
              <w:rPr>
                <w:rFonts w:ascii="Times New Roman" w:hAnsi="Times New Roman" w:cs="Times New Roman"/>
                <w:sz w:val="26"/>
                <w:szCs w:val="26"/>
                <w:lang w:val="en-US"/>
              </w:rPr>
            </w:pPr>
          </w:p>
          <w:p w:rsidR="00182EC1" w:rsidRDefault="00182EC1" w:rsidP="006A1944">
            <w:pPr>
              <w:ind w:firstLine="182"/>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2. </w:t>
            </w:r>
            <w:r w:rsidRPr="00723000">
              <w:rPr>
                <w:rFonts w:ascii="Times New Roman" w:hAnsi="Times New Roman" w:cs="Times New Roman"/>
                <w:sz w:val="26"/>
                <w:szCs w:val="26"/>
                <w:lang w:val="en-US"/>
              </w:rPr>
              <w:t>Tiếp thu</w:t>
            </w:r>
          </w:p>
          <w:p w:rsidR="00182EC1" w:rsidRDefault="00182EC1" w:rsidP="006A1944">
            <w:pPr>
              <w:ind w:firstLine="182"/>
              <w:jc w:val="both"/>
              <w:rPr>
                <w:rFonts w:ascii="Times New Roman" w:hAnsi="Times New Roman" w:cs="Times New Roman"/>
                <w:b/>
                <w:sz w:val="26"/>
                <w:szCs w:val="26"/>
                <w:lang w:val="en-US"/>
              </w:rPr>
            </w:pPr>
          </w:p>
          <w:p w:rsidR="00182EC1" w:rsidRDefault="00182EC1" w:rsidP="006A1944">
            <w:pPr>
              <w:ind w:firstLine="182"/>
              <w:jc w:val="both"/>
              <w:rPr>
                <w:rFonts w:ascii="Times New Roman" w:hAnsi="Times New Roman" w:cs="Times New Roman"/>
                <w:b/>
                <w:sz w:val="26"/>
                <w:szCs w:val="26"/>
                <w:lang w:val="en-US"/>
              </w:rPr>
            </w:pPr>
          </w:p>
          <w:p w:rsidR="00182EC1" w:rsidRDefault="00182EC1" w:rsidP="006A1944">
            <w:pPr>
              <w:ind w:firstLine="182"/>
              <w:jc w:val="both"/>
              <w:rPr>
                <w:rFonts w:ascii="Times New Roman" w:hAnsi="Times New Roman" w:cs="Times New Roman"/>
                <w:b/>
                <w:sz w:val="26"/>
                <w:szCs w:val="26"/>
                <w:lang w:val="en-US"/>
              </w:rPr>
            </w:pPr>
          </w:p>
          <w:p w:rsidR="00182EC1" w:rsidRPr="008F5EEB" w:rsidRDefault="00182EC1" w:rsidP="008F5EEB">
            <w:pPr>
              <w:pStyle w:val="ListParagraph"/>
              <w:numPr>
                <w:ilvl w:val="0"/>
                <w:numId w:val="38"/>
              </w:numPr>
              <w:tabs>
                <w:tab w:val="left" w:pos="447"/>
              </w:tabs>
              <w:ind w:left="0" w:firstLine="182"/>
              <w:jc w:val="both"/>
              <w:rPr>
                <w:rFonts w:ascii="Times New Roman" w:hAnsi="Times New Roman" w:cs="Times New Roman"/>
                <w:sz w:val="26"/>
                <w:szCs w:val="26"/>
                <w:lang w:val="en-US"/>
              </w:rPr>
            </w:pPr>
            <w:r w:rsidRPr="00723000">
              <w:rPr>
                <w:rFonts w:ascii="Times New Roman" w:hAnsi="Times New Roman" w:cs="Times New Roman"/>
                <w:sz w:val="26"/>
                <w:szCs w:val="26"/>
                <w:lang w:val="en-US"/>
              </w:rPr>
              <w:t>Tiếp thu</w:t>
            </w:r>
          </w:p>
          <w:p w:rsidR="00182EC1" w:rsidRPr="00723000" w:rsidRDefault="00182EC1" w:rsidP="006A1944">
            <w:pPr>
              <w:ind w:firstLine="182"/>
              <w:jc w:val="both"/>
              <w:rPr>
                <w:rFonts w:ascii="Times New Roman" w:hAnsi="Times New Roman" w:cs="Times New Roman"/>
                <w:sz w:val="26"/>
                <w:szCs w:val="26"/>
                <w:lang w:val="en-US"/>
              </w:rPr>
            </w:pPr>
          </w:p>
          <w:p w:rsidR="00182EC1" w:rsidRDefault="00182EC1" w:rsidP="006A1944">
            <w:pPr>
              <w:ind w:firstLine="182"/>
              <w:jc w:val="both"/>
              <w:rPr>
                <w:rFonts w:ascii="Times New Roman" w:hAnsi="Times New Roman" w:cs="Times New Roman"/>
                <w:sz w:val="26"/>
                <w:szCs w:val="26"/>
                <w:lang w:val="en-US"/>
              </w:rPr>
            </w:pPr>
          </w:p>
          <w:p w:rsidR="00EA2A78" w:rsidRPr="00723000" w:rsidRDefault="00EA2A78" w:rsidP="008F5EEB">
            <w:pPr>
              <w:jc w:val="both"/>
              <w:rPr>
                <w:rFonts w:ascii="Times New Roman" w:hAnsi="Times New Roman" w:cs="Times New Roman"/>
                <w:sz w:val="26"/>
                <w:szCs w:val="26"/>
                <w:lang w:val="en-US"/>
              </w:rPr>
            </w:pPr>
          </w:p>
          <w:p w:rsidR="00182EC1" w:rsidRPr="00723000" w:rsidRDefault="00182EC1" w:rsidP="00182EC1">
            <w:pPr>
              <w:pStyle w:val="ListParagraph"/>
              <w:numPr>
                <w:ilvl w:val="0"/>
                <w:numId w:val="38"/>
              </w:numPr>
              <w:tabs>
                <w:tab w:val="left" w:pos="475"/>
              </w:tabs>
              <w:ind w:left="0" w:firstLine="182"/>
              <w:jc w:val="both"/>
              <w:rPr>
                <w:rFonts w:ascii="Times New Roman" w:hAnsi="Times New Roman" w:cs="Times New Roman"/>
                <w:sz w:val="26"/>
                <w:szCs w:val="26"/>
                <w:lang w:val="en-US"/>
              </w:rPr>
            </w:pPr>
            <w:r w:rsidRPr="00723000">
              <w:rPr>
                <w:rFonts w:ascii="Times New Roman" w:hAnsi="Times New Roman" w:cs="Times New Roman"/>
                <w:sz w:val="26"/>
                <w:szCs w:val="26"/>
                <w:lang w:val="en-US"/>
              </w:rPr>
              <w:t>Không tiếp thu</w:t>
            </w:r>
          </w:p>
          <w:p w:rsidR="00182EC1" w:rsidRDefault="00182EC1" w:rsidP="006A1944">
            <w:pPr>
              <w:ind w:firstLine="182"/>
              <w:jc w:val="both"/>
              <w:rPr>
                <w:rFonts w:ascii="Times New Roman" w:eastAsia="Times New Roman" w:hAnsi="Times New Roman" w:cs="Times New Roman"/>
                <w:color w:val="000000"/>
                <w:sz w:val="26"/>
                <w:szCs w:val="26"/>
                <w:lang w:val="en-US"/>
              </w:rPr>
            </w:pPr>
            <w:r>
              <w:rPr>
                <w:rFonts w:ascii="Times New Roman" w:hAnsi="Times New Roman" w:cs="Times New Roman"/>
                <w:sz w:val="26"/>
                <w:szCs w:val="26"/>
                <w:lang w:val="en-US"/>
              </w:rPr>
              <w:t xml:space="preserve">Lý do: Luật Thi đua, khen thưởng không giao các Bộ hướng dẫn chi tiết việc tặng thưởng các danh hiệu thi đua </w:t>
            </w:r>
            <w:r>
              <w:rPr>
                <w:rFonts w:ascii="Times New Roman" w:eastAsia="Times New Roman" w:hAnsi="Times New Roman" w:cs="Times New Roman"/>
                <w:color w:val="000000"/>
                <w:sz w:val="26"/>
                <w:szCs w:val="26"/>
                <w:lang w:val="en-US"/>
              </w:rPr>
              <w:t>Chiến sĩ thi đua cơ sở, Chiến sĩ</w:t>
            </w:r>
            <w:r w:rsidRPr="0077441A">
              <w:rPr>
                <w:rFonts w:ascii="Times New Roman" w:eastAsia="Times New Roman" w:hAnsi="Times New Roman" w:cs="Times New Roman"/>
                <w:color w:val="000000"/>
                <w:sz w:val="26"/>
                <w:szCs w:val="26"/>
                <w:lang w:val="en-US"/>
              </w:rPr>
              <w:t xml:space="preserve"> thi đua cấp Bộ</w:t>
            </w:r>
            <w:r>
              <w:rPr>
                <w:rFonts w:ascii="Times New Roman" w:eastAsia="Times New Roman" w:hAnsi="Times New Roman" w:cs="Times New Roman"/>
                <w:color w:val="000000"/>
                <w:sz w:val="26"/>
                <w:szCs w:val="26"/>
                <w:lang w:val="en-US"/>
              </w:rPr>
              <w:t>.</w:t>
            </w:r>
          </w:p>
          <w:p w:rsidR="00182EC1" w:rsidRDefault="00182EC1" w:rsidP="006A1944">
            <w:pPr>
              <w:ind w:firstLine="182"/>
              <w:jc w:val="both"/>
              <w:rPr>
                <w:rFonts w:ascii="Times New Roman" w:hAnsi="Times New Roman" w:cs="Times New Roman"/>
                <w:b/>
                <w:sz w:val="26"/>
                <w:szCs w:val="26"/>
                <w:lang w:val="en-US"/>
              </w:rPr>
            </w:pPr>
          </w:p>
          <w:p w:rsidR="00182EC1" w:rsidRDefault="00182EC1" w:rsidP="006A1944">
            <w:pPr>
              <w:ind w:firstLine="182"/>
              <w:jc w:val="both"/>
              <w:rPr>
                <w:rFonts w:ascii="Times New Roman" w:hAnsi="Times New Roman" w:cs="Times New Roman"/>
                <w:b/>
                <w:sz w:val="26"/>
                <w:szCs w:val="26"/>
                <w:lang w:val="en-US"/>
              </w:rPr>
            </w:pPr>
          </w:p>
          <w:p w:rsidR="00182EC1" w:rsidRDefault="00182EC1" w:rsidP="008F5EEB">
            <w:pPr>
              <w:jc w:val="both"/>
              <w:rPr>
                <w:rFonts w:ascii="Times New Roman" w:hAnsi="Times New Roman" w:cs="Times New Roman"/>
                <w:b/>
                <w:sz w:val="26"/>
                <w:szCs w:val="26"/>
                <w:lang w:val="en-US"/>
              </w:rPr>
            </w:pPr>
          </w:p>
          <w:p w:rsidR="00182EC1" w:rsidRPr="0004055B" w:rsidRDefault="00182EC1" w:rsidP="004B0135">
            <w:pPr>
              <w:ind w:firstLine="182"/>
              <w:jc w:val="both"/>
              <w:rPr>
                <w:rFonts w:ascii="Times New Roman" w:hAnsi="Times New Roman" w:cs="Times New Roman"/>
                <w:sz w:val="26"/>
                <w:szCs w:val="26"/>
                <w:lang w:val="en-US"/>
              </w:rPr>
            </w:pPr>
            <w:r w:rsidRPr="00692064">
              <w:rPr>
                <w:rFonts w:ascii="Times New Roman" w:hAnsi="Times New Roman" w:cs="Times New Roman"/>
                <w:sz w:val="26"/>
                <w:szCs w:val="26"/>
                <w:lang w:val="en-US"/>
              </w:rPr>
              <w:lastRenderedPageBreak/>
              <w:t xml:space="preserve">5. </w:t>
            </w:r>
            <w:r w:rsidR="004B0135" w:rsidRPr="00692064">
              <w:rPr>
                <w:rFonts w:ascii="Times New Roman" w:hAnsi="Times New Roman" w:cs="Times New Roman"/>
                <w:sz w:val="26"/>
                <w:szCs w:val="26"/>
                <w:lang w:val="en-US"/>
              </w:rPr>
              <w:t>Tiếp thu</w:t>
            </w:r>
          </w:p>
        </w:tc>
      </w:tr>
      <w:tr w:rsidR="00182EC1" w:rsidRPr="00351A14" w:rsidTr="00945ABB">
        <w:tc>
          <w:tcPr>
            <w:tcW w:w="568" w:type="dxa"/>
          </w:tcPr>
          <w:p w:rsidR="00182EC1" w:rsidRPr="0077441A" w:rsidRDefault="00182EC1"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182EC1" w:rsidRPr="0077441A" w:rsidRDefault="00182EC1"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Tổng cục Quản lý thị trường </w:t>
            </w:r>
          </w:p>
        </w:tc>
        <w:tc>
          <w:tcPr>
            <w:tcW w:w="7938" w:type="dxa"/>
          </w:tcPr>
          <w:p w:rsidR="00182EC1" w:rsidRPr="005671D5" w:rsidRDefault="00182EC1" w:rsidP="006A1944">
            <w:pPr>
              <w:ind w:firstLine="181"/>
              <w:jc w:val="both"/>
              <w:rPr>
                <w:rFonts w:ascii="Times New Roman" w:hAnsi="Times New Roman"/>
                <w:sz w:val="26"/>
                <w:szCs w:val="26"/>
              </w:rPr>
            </w:pPr>
            <w:r w:rsidRPr="005671D5">
              <w:rPr>
                <w:rFonts w:ascii="Times New Roman" w:hAnsi="Times New Roman"/>
                <w:sz w:val="26"/>
                <w:szCs w:val="26"/>
              </w:rPr>
              <w:t>1. Đối với Điều 7: Đề nghị nghiên cứu và quy định thêm về việc bình xét danh hiệu thi đua và hình thức khen thưởng đối với trường hợp cá nhân được điều động, biệt phái từ đơn vị của Bộ Công Thương sang các đơn vị khác. Đối với trường hợp cá nhân được điều động, biệt phái từ đơn vị của Bộ Công Thương sang các đơn vị khác thuộc Bộ, đề nghị cơ quan chủ trì soạn thảo bổ sung quy định về việc bình xét danh hiệu thi đua và hình thức khen thưởng.</w:t>
            </w:r>
          </w:p>
          <w:p w:rsidR="00182EC1" w:rsidRPr="005671D5" w:rsidRDefault="00182EC1" w:rsidP="006A1944">
            <w:pPr>
              <w:ind w:firstLine="181"/>
              <w:jc w:val="both"/>
              <w:rPr>
                <w:rFonts w:ascii="Times New Roman" w:hAnsi="Times New Roman"/>
                <w:sz w:val="26"/>
                <w:szCs w:val="26"/>
              </w:rPr>
            </w:pPr>
            <w:r w:rsidRPr="005671D5">
              <w:rPr>
                <w:rFonts w:ascii="Times New Roman" w:hAnsi="Times New Roman"/>
                <w:sz w:val="26"/>
                <w:szCs w:val="26"/>
              </w:rPr>
              <w:t xml:space="preserve">2. Tại điểm a, khoản 2 Điều 8; điểm a, khoản 2 Điều 9; điểm a, khoản 3 Điều 10… đều dẫn chiếu tới “khoản 1 và khoản 2 Điều 2”, tuy nhiên Điều 2 dự thảo hiện tại không thiết kế có các khoản, đề nghị rà soát, chỉnh lý cho phù hợp. </w:t>
            </w:r>
          </w:p>
          <w:p w:rsidR="00182EC1" w:rsidRPr="005671D5" w:rsidRDefault="00182EC1" w:rsidP="006A1944">
            <w:pPr>
              <w:ind w:firstLine="181"/>
              <w:jc w:val="both"/>
              <w:rPr>
                <w:rFonts w:ascii="Times New Roman" w:hAnsi="Times New Roman"/>
                <w:sz w:val="26"/>
                <w:szCs w:val="26"/>
              </w:rPr>
            </w:pPr>
            <w:r w:rsidRPr="005671D5">
              <w:rPr>
                <w:rFonts w:ascii="Times New Roman" w:hAnsi="Times New Roman"/>
                <w:sz w:val="26"/>
                <w:szCs w:val="26"/>
              </w:rPr>
              <w:t>3. Tại điểm d khoản 3 Điều 10 của dự thảo Thông tư đề nghị chỉnh sửa cụm từ “Cục Quản lý thị trường thuộc các tỉnh và thành phố trực thuộc Trung ương” thành “Cục Quản lý thị trường tỉnh, thành phố trực thuộc Trung ương”.</w:t>
            </w:r>
          </w:p>
          <w:p w:rsidR="00182EC1" w:rsidRPr="005671D5" w:rsidRDefault="00182EC1" w:rsidP="006A1944">
            <w:pPr>
              <w:ind w:firstLine="181"/>
              <w:jc w:val="both"/>
              <w:rPr>
                <w:rFonts w:ascii="Times New Roman" w:hAnsi="Times New Roman"/>
                <w:spacing w:val="-2"/>
                <w:sz w:val="26"/>
                <w:szCs w:val="26"/>
              </w:rPr>
            </w:pPr>
            <w:r w:rsidRPr="005671D5">
              <w:rPr>
                <w:rFonts w:ascii="Times New Roman" w:hAnsi="Times New Roman"/>
                <w:spacing w:val="-2"/>
                <w:sz w:val="26"/>
                <w:szCs w:val="26"/>
              </w:rPr>
              <w:t>4. Đề nghị rà soát và sửa một số lỗi chính tả trong Dự thảo.</w:t>
            </w:r>
          </w:p>
          <w:p w:rsidR="00182EC1" w:rsidRPr="005671D5" w:rsidRDefault="00182EC1" w:rsidP="006A1944">
            <w:pPr>
              <w:ind w:firstLine="181"/>
              <w:jc w:val="both"/>
              <w:rPr>
                <w:rFonts w:ascii="Times New Roman" w:hAnsi="Times New Roman"/>
                <w:sz w:val="26"/>
                <w:szCs w:val="26"/>
              </w:rPr>
            </w:pPr>
            <w:r w:rsidRPr="005671D5">
              <w:rPr>
                <w:rFonts w:ascii="Times New Roman" w:hAnsi="Times New Roman"/>
                <w:sz w:val="26"/>
                <w:szCs w:val="26"/>
              </w:rPr>
              <w:t>5. Hiện tại Tổng cục QLTT (gồm các đơn vị Cục Nghiệp vụ QLTT, các Vụ và Văn phòng Tổng cục ở Trung ương; các Cục QLTT cấp tỉnh ở địa phương và Đội, Phòng trực thuộc Cục QLTT cấp tỉnh) gặp vướng mắc trong trong thực hiện công tác thi đua, khen thưởng, đề nghị có hướng dẫn để thống nhất thực hiện gồm các nội dung sau:</w:t>
            </w:r>
          </w:p>
          <w:p w:rsidR="00182EC1" w:rsidRPr="005671D5" w:rsidRDefault="00182EC1" w:rsidP="006A1944">
            <w:pPr>
              <w:ind w:firstLine="181"/>
              <w:jc w:val="both"/>
              <w:rPr>
                <w:rFonts w:ascii="Times New Roman" w:hAnsi="Times New Roman"/>
                <w:sz w:val="26"/>
                <w:szCs w:val="26"/>
              </w:rPr>
            </w:pPr>
            <w:r w:rsidRPr="005671D5">
              <w:rPr>
                <w:rFonts w:ascii="Times New Roman" w:hAnsi="Times New Roman"/>
                <w:sz w:val="26"/>
                <w:szCs w:val="26"/>
              </w:rPr>
              <w:t>- Về việc thành lập Quỹ thi đua, khen thưởng đối với Tổng cục QLTT.</w:t>
            </w:r>
          </w:p>
          <w:p w:rsidR="00182EC1" w:rsidRPr="0042667A" w:rsidRDefault="00182EC1" w:rsidP="006A1944">
            <w:pPr>
              <w:ind w:firstLine="181"/>
              <w:jc w:val="both"/>
              <w:rPr>
                <w:rFonts w:ascii="Times New Roman" w:hAnsi="Times New Roman"/>
                <w:sz w:val="26"/>
                <w:szCs w:val="26"/>
                <w:lang w:val="en-US"/>
              </w:rPr>
            </w:pPr>
            <w:r w:rsidRPr="0042667A">
              <w:rPr>
                <w:rFonts w:ascii="Times New Roman" w:hAnsi="Times New Roman"/>
                <w:sz w:val="26"/>
                <w:szCs w:val="26"/>
              </w:rPr>
              <w:t>- Cục trưởng Cục QLTT cấp tỉnh</w:t>
            </w:r>
            <w:r w:rsidRPr="0042667A">
              <w:rPr>
                <w:rFonts w:ascii="Times New Roman" w:hAnsi="Times New Roman"/>
                <w:sz w:val="26"/>
                <w:szCs w:val="26"/>
                <w:lang w:val="en-US"/>
              </w:rPr>
              <w:t xml:space="preserve"> </w:t>
            </w:r>
            <w:r>
              <w:rPr>
                <w:rFonts w:ascii="Times New Roman" w:hAnsi="Times New Roman"/>
                <w:sz w:val="26"/>
                <w:szCs w:val="26"/>
                <w:lang w:val="en-US"/>
              </w:rPr>
              <w:t xml:space="preserve">có thẩm quyền tặng danh hiệu thi đua “Lao động tiên tiến”, “Chiến sĩ thi đua cơ sở”, “Tập thể lao động tiên tiến” </w:t>
            </w:r>
            <w:r>
              <w:rPr>
                <w:rFonts w:ascii="Times New Roman" w:hAnsi="Times New Roman"/>
                <w:sz w:val="26"/>
                <w:szCs w:val="26"/>
                <w:lang w:val="en-US"/>
              </w:rPr>
              <w:lastRenderedPageBreak/>
              <w:t>và tặng Giấy khen cho các cá nhân và tập thể (các Đội/Phòng) thuộc Cục QLTT cấp tỉnh không.</w:t>
            </w:r>
          </w:p>
          <w:p w:rsidR="00182EC1" w:rsidRPr="005671D5" w:rsidRDefault="00182EC1" w:rsidP="006A1944">
            <w:pPr>
              <w:ind w:firstLine="181"/>
              <w:jc w:val="both"/>
              <w:rPr>
                <w:rFonts w:ascii="Times New Roman" w:hAnsi="Times New Roman"/>
                <w:sz w:val="26"/>
                <w:szCs w:val="26"/>
              </w:rPr>
            </w:pPr>
            <w:r w:rsidRPr="005671D5">
              <w:rPr>
                <w:rFonts w:ascii="Times New Roman" w:hAnsi="Times New Roman"/>
                <w:sz w:val="26"/>
                <w:szCs w:val="26"/>
              </w:rPr>
              <w:t>- Cụ thể về “Hội đồng sáng kiến cấp cơ sở” đối với mô hình của Tổng cục QLTT ở trung ương và địa phương và quy định đối với các cá nhân để được công nhận là có đồng sáng kiến. Đề nghị bổ sung tại Điều 3 về giải thích từ ngữ.</w:t>
            </w:r>
          </w:p>
          <w:p w:rsidR="00182EC1" w:rsidRPr="005671D5" w:rsidRDefault="00182EC1" w:rsidP="006A1944">
            <w:pPr>
              <w:ind w:firstLine="181"/>
              <w:jc w:val="both"/>
              <w:rPr>
                <w:rFonts w:ascii="Times New Roman" w:hAnsi="Times New Roman"/>
                <w:spacing w:val="-2"/>
                <w:sz w:val="26"/>
                <w:szCs w:val="26"/>
              </w:rPr>
            </w:pPr>
            <w:r w:rsidRPr="005671D5">
              <w:rPr>
                <w:rFonts w:ascii="Times New Roman" w:hAnsi="Times New Roman"/>
                <w:sz w:val="26"/>
                <w:szCs w:val="26"/>
              </w:rPr>
              <w:t xml:space="preserve">- </w:t>
            </w:r>
            <w:r w:rsidRPr="005671D5">
              <w:rPr>
                <w:rFonts w:ascii="Times New Roman" w:hAnsi="Times New Roman"/>
                <w:spacing w:val="-2"/>
                <w:sz w:val="26"/>
                <w:szCs w:val="26"/>
              </w:rPr>
              <w:t>Đối với quy định “Có sáng kiến đã được áp dụng hiệu quả và có khả năng nhân rộng trong Bộ” trong quá trình triển khai đã gây ra 02 cách hiểu, như sau:</w:t>
            </w:r>
          </w:p>
          <w:p w:rsidR="00182EC1" w:rsidRPr="005671D5" w:rsidRDefault="00182EC1" w:rsidP="006A1944">
            <w:pPr>
              <w:ind w:firstLine="181"/>
              <w:jc w:val="both"/>
              <w:rPr>
                <w:rFonts w:ascii="Times New Roman" w:hAnsi="Times New Roman"/>
                <w:spacing w:val="-2"/>
                <w:sz w:val="26"/>
                <w:szCs w:val="26"/>
              </w:rPr>
            </w:pPr>
            <w:r w:rsidRPr="005671D5">
              <w:rPr>
                <w:rFonts w:ascii="Times New Roman" w:hAnsi="Times New Roman"/>
                <w:spacing w:val="-2"/>
                <w:sz w:val="26"/>
                <w:szCs w:val="26"/>
              </w:rPr>
              <w:t xml:space="preserve"> + Cách hiểu thứ nhất: có 01 trong các (03) sáng kiến cấp cơ sở trong 03 (năm) lần liên tục được tặng danh hiệu “Chiến sĩ thi đua cơ sở”, sau đó trình Bộ công nhận áp dụng hiệu quả và có khả năng nhân rộng trong Bộ.</w:t>
            </w:r>
          </w:p>
          <w:p w:rsidR="00182EC1" w:rsidRPr="005671D5" w:rsidRDefault="00182EC1" w:rsidP="006A1944">
            <w:pPr>
              <w:ind w:firstLine="181"/>
              <w:jc w:val="both"/>
              <w:rPr>
                <w:rFonts w:ascii="Times New Roman" w:hAnsi="Times New Roman"/>
                <w:spacing w:val="-2"/>
                <w:sz w:val="26"/>
                <w:szCs w:val="26"/>
              </w:rPr>
            </w:pPr>
            <w:r w:rsidRPr="005671D5">
              <w:rPr>
                <w:rFonts w:ascii="Times New Roman" w:hAnsi="Times New Roman"/>
                <w:spacing w:val="-2"/>
                <w:sz w:val="26"/>
                <w:szCs w:val="26"/>
              </w:rPr>
              <w:t>+ Cách hiểu thứ hai: có 01 sáng kiến mới, ngoài các (03) sáng kiến đã được cấp cơ sở công nhận trong 03 (năm) lần liên tục được tặng danh hiệu “Chiến sĩ thi đua cơ sở”, sau đó trình Bộ công nhận sáng kiến cấp Bộ.</w:t>
            </w:r>
          </w:p>
        </w:tc>
        <w:tc>
          <w:tcPr>
            <w:tcW w:w="3685" w:type="dxa"/>
          </w:tcPr>
          <w:p w:rsidR="00182EC1" w:rsidRPr="00351A14" w:rsidRDefault="00182EC1" w:rsidP="00182EC1">
            <w:pPr>
              <w:pStyle w:val="ListParagraph"/>
              <w:numPr>
                <w:ilvl w:val="0"/>
                <w:numId w:val="39"/>
              </w:numPr>
              <w:tabs>
                <w:tab w:val="left" w:pos="461"/>
              </w:tabs>
              <w:ind w:left="40" w:firstLine="142"/>
              <w:jc w:val="both"/>
              <w:rPr>
                <w:rFonts w:ascii="Times New Roman" w:hAnsi="Times New Roman" w:cs="Times New Roman"/>
                <w:sz w:val="26"/>
                <w:szCs w:val="26"/>
                <w:lang w:val="en-US"/>
              </w:rPr>
            </w:pPr>
            <w:r w:rsidRPr="00351A14">
              <w:rPr>
                <w:rFonts w:ascii="Times New Roman" w:hAnsi="Times New Roman" w:cs="Times New Roman"/>
                <w:sz w:val="26"/>
                <w:szCs w:val="26"/>
                <w:lang w:val="en-US"/>
              </w:rPr>
              <w:lastRenderedPageBreak/>
              <w:t>Không tiếp thu</w:t>
            </w:r>
          </w:p>
          <w:p w:rsidR="00182EC1" w:rsidRDefault="00182EC1" w:rsidP="006A1944">
            <w:pPr>
              <w:tabs>
                <w:tab w:val="left" w:pos="461"/>
              </w:tabs>
              <w:ind w:left="40" w:firstLine="142"/>
              <w:jc w:val="both"/>
              <w:rPr>
                <w:rFonts w:ascii="Times New Roman" w:hAnsi="Times New Roman" w:cs="Times New Roman"/>
                <w:sz w:val="26"/>
                <w:szCs w:val="26"/>
                <w:lang w:val="en-US"/>
              </w:rPr>
            </w:pPr>
            <w:r w:rsidRPr="00351A14">
              <w:rPr>
                <w:rFonts w:ascii="Times New Roman" w:hAnsi="Times New Roman" w:cs="Times New Roman"/>
                <w:sz w:val="26"/>
                <w:szCs w:val="26"/>
                <w:lang w:val="en-US"/>
              </w:rPr>
              <w:t>Lý do; Nội dung này đã được quy định tại khoản 5, điều 1 Thông tư số 1/2024/TT-BNV của Bộ Nội vụ.</w:t>
            </w:r>
          </w:p>
          <w:p w:rsidR="00182EC1" w:rsidRDefault="00182EC1" w:rsidP="008F5EEB">
            <w:pPr>
              <w:tabs>
                <w:tab w:val="left" w:pos="461"/>
              </w:tabs>
              <w:jc w:val="both"/>
              <w:rPr>
                <w:rFonts w:ascii="Times New Roman" w:hAnsi="Times New Roman" w:cs="Times New Roman"/>
                <w:sz w:val="26"/>
                <w:szCs w:val="26"/>
                <w:lang w:val="en-US"/>
              </w:rPr>
            </w:pPr>
          </w:p>
          <w:p w:rsidR="00933C36" w:rsidRDefault="00933C36" w:rsidP="006A1944">
            <w:pPr>
              <w:tabs>
                <w:tab w:val="left" w:pos="461"/>
              </w:tabs>
              <w:ind w:left="40" w:firstLine="142"/>
              <w:jc w:val="both"/>
              <w:rPr>
                <w:rFonts w:ascii="Times New Roman" w:hAnsi="Times New Roman" w:cs="Times New Roman"/>
                <w:sz w:val="26"/>
                <w:szCs w:val="26"/>
                <w:lang w:val="en-US"/>
              </w:rPr>
            </w:pPr>
          </w:p>
          <w:p w:rsidR="00182EC1" w:rsidRPr="00351A14" w:rsidRDefault="00182EC1" w:rsidP="00182EC1">
            <w:pPr>
              <w:pStyle w:val="ListParagraph"/>
              <w:numPr>
                <w:ilvl w:val="0"/>
                <w:numId w:val="39"/>
              </w:numPr>
              <w:tabs>
                <w:tab w:val="left" w:pos="461"/>
              </w:tabs>
              <w:ind w:left="40" w:firstLine="142"/>
              <w:jc w:val="both"/>
              <w:rPr>
                <w:rFonts w:ascii="Times New Roman" w:hAnsi="Times New Roman" w:cs="Times New Roman"/>
                <w:sz w:val="26"/>
                <w:szCs w:val="26"/>
                <w:lang w:val="en-US"/>
              </w:rPr>
            </w:pPr>
            <w:r w:rsidRPr="00351A14">
              <w:rPr>
                <w:rFonts w:ascii="Times New Roman" w:hAnsi="Times New Roman" w:cs="Times New Roman"/>
                <w:sz w:val="26"/>
                <w:szCs w:val="26"/>
                <w:lang w:val="en-US"/>
              </w:rPr>
              <w:t>Tiếp thu</w:t>
            </w:r>
          </w:p>
          <w:p w:rsidR="00182EC1" w:rsidRPr="00351A14" w:rsidRDefault="00182EC1" w:rsidP="006A1944">
            <w:pPr>
              <w:tabs>
                <w:tab w:val="left" w:pos="461"/>
              </w:tabs>
              <w:ind w:left="40" w:firstLine="142"/>
              <w:jc w:val="both"/>
              <w:rPr>
                <w:rFonts w:ascii="Times New Roman" w:hAnsi="Times New Roman" w:cs="Times New Roman"/>
                <w:sz w:val="26"/>
                <w:szCs w:val="26"/>
                <w:lang w:val="en-US"/>
              </w:rPr>
            </w:pPr>
          </w:p>
          <w:p w:rsidR="00182EC1" w:rsidRDefault="00182EC1" w:rsidP="006A1944">
            <w:pPr>
              <w:tabs>
                <w:tab w:val="left" w:pos="461"/>
              </w:tabs>
              <w:ind w:left="40" w:firstLine="142"/>
              <w:jc w:val="both"/>
              <w:rPr>
                <w:rFonts w:ascii="Times New Roman" w:hAnsi="Times New Roman" w:cs="Times New Roman"/>
                <w:sz w:val="26"/>
                <w:szCs w:val="26"/>
                <w:lang w:val="en-US"/>
              </w:rPr>
            </w:pPr>
          </w:p>
          <w:p w:rsidR="00182EC1" w:rsidRPr="00351A14" w:rsidRDefault="00182EC1" w:rsidP="006A1944">
            <w:pPr>
              <w:tabs>
                <w:tab w:val="left" w:pos="461"/>
              </w:tabs>
              <w:ind w:left="40" w:firstLine="142"/>
              <w:jc w:val="both"/>
              <w:rPr>
                <w:rFonts w:ascii="Times New Roman" w:hAnsi="Times New Roman" w:cs="Times New Roman"/>
                <w:sz w:val="26"/>
                <w:szCs w:val="26"/>
                <w:lang w:val="en-US"/>
              </w:rPr>
            </w:pPr>
          </w:p>
          <w:p w:rsidR="00182EC1" w:rsidRPr="00351A14" w:rsidRDefault="00182EC1" w:rsidP="00182EC1">
            <w:pPr>
              <w:pStyle w:val="ListParagraph"/>
              <w:numPr>
                <w:ilvl w:val="0"/>
                <w:numId w:val="39"/>
              </w:numPr>
              <w:tabs>
                <w:tab w:val="left" w:pos="461"/>
              </w:tabs>
              <w:ind w:left="40" w:firstLine="142"/>
              <w:jc w:val="both"/>
              <w:rPr>
                <w:rFonts w:ascii="Times New Roman" w:hAnsi="Times New Roman" w:cs="Times New Roman"/>
                <w:sz w:val="26"/>
                <w:szCs w:val="26"/>
                <w:lang w:val="en-US"/>
              </w:rPr>
            </w:pPr>
            <w:r w:rsidRPr="00351A14">
              <w:rPr>
                <w:rFonts w:ascii="Times New Roman" w:hAnsi="Times New Roman" w:cs="Times New Roman"/>
                <w:sz w:val="26"/>
                <w:szCs w:val="26"/>
                <w:lang w:val="en-US"/>
              </w:rPr>
              <w:t>Tiếp thu</w:t>
            </w:r>
          </w:p>
          <w:p w:rsidR="00182EC1" w:rsidRPr="00351A14" w:rsidRDefault="00182EC1" w:rsidP="006A1944">
            <w:pPr>
              <w:tabs>
                <w:tab w:val="left" w:pos="461"/>
              </w:tabs>
              <w:ind w:left="40" w:firstLine="142"/>
              <w:jc w:val="both"/>
              <w:rPr>
                <w:rFonts w:ascii="Times New Roman" w:hAnsi="Times New Roman" w:cs="Times New Roman"/>
                <w:sz w:val="26"/>
                <w:szCs w:val="26"/>
                <w:lang w:val="en-US"/>
              </w:rPr>
            </w:pPr>
          </w:p>
          <w:p w:rsidR="00182EC1" w:rsidRPr="00351A14" w:rsidRDefault="00182EC1" w:rsidP="006A1944">
            <w:pPr>
              <w:tabs>
                <w:tab w:val="left" w:pos="461"/>
              </w:tabs>
              <w:ind w:left="40" w:firstLine="142"/>
              <w:jc w:val="both"/>
              <w:rPr>
                <w:rFonts w:ascii="Times New Roman" w:hAnsi="Times New Roman" w:cs="Times New Roman"/>
                <w:sz w:val="26"/>
                <w:szCs w:val="26"/>
                <w:lang w:val="en-US"/>
              </w:rPr>
            </w:pPr>
          </w:p>
          <w:p w:rsidR="00182EC1" w:rsidRPr="00351A14" w:rsidRDefault="00182EC1" w:rsidP="006A1944">
            <w:pPr>
              <w:tabs>
                <w:tab w:val="left" w:pos="461"/>
              </w:tabs>
              <w:ind w:left="40" w:firstLine="142"/>
              <w:jc w:val="both"/>
              <w:rPr>
                <w:rFonts w:ascii="Times New Roman" w:hAnsi="Times New Roman" w:cs="Times New Roman"/>
                <w:sz w:val="26"/>
                <w:szCs w:val="26"/>
                <w:lang w:val="en-US"/>
              </w:rPr>
            </w:pPr>
          </w:p>
          <w:p w:rsidR="00182EC1" w:rsidRPr="00351A14" w:rsidRDefault="00182EC1" w:rsidP="00182EC1">
            <w:pPr>
              <w:pStyle w:val="ListParagraph"/>
              <w:numPr>
                <w:ilvl w:val="0"/>
                <w:numId w:val="39"/>
              </w:numPr>
              <w:tabs>
                <w:tab w:val="left" w:pos="461"/>
              </w:tabs>
              <w:ind w:left="40" w:firstLine="142"/>
              <w:jc w:val="both"/>
              <w:rPr>
                <w:rFonts w:ascii="Times New Roman" w:hAnsi="Times New Roman" w:cs="Times New Roman"/>
                <w:sz w:val="26"/>
                <w:szCs w:val="26"/>
                <w:lang w:val="en-US"/>
              </w:rPr>
            </w:pPr>
            <w:r w:rsidRPr="00351A14">
              <w:rPr>
                <w:rFonts w:ascii="Times New Roman" w:hAnsi="Times New Roman" w:cs="Times New Roman"/>
                <w:sz w:val="26"/>
                <w:szCs w:val="26"/>
                <w:lang w:val="en-US"/>
              </w:rPr>
              <w:t>Tiếp thu</w:t>
            </w:r>
          </w:p>
          <w:p w:rsidR="00182EC1" w:rsidRPr="00351A14" w:rsidRDefault="00182EC1" w:rsidP="00182EC1">
            <w:pPr>
              <w:pStyle w:val="ListParagraph"/>
              <w:numPr>
                <w:ilvl w:val="0"/>
                <w:numId w:val="39"/>
              </w:numPr>
              <w:tabs>
                <w:tab w:val="left" w:pos="461"/>
              </w:tabs>
              <w:ind w:left="40" w:firstLine="142"/>
              <w:jc w:val="both"/>
              <w:rPr>
                <w:rFonts w:ascii="Times New Roman" w:hAnsi="Times New Roman" w:cs="Times New Roman"/>
                <w:sz w:val="26"/>
                <w:szCs w:val="26"/>
                <w:lang w:val="en-US"/>
              </w:rPr>
            </w:pPr>
            <w:r w:rsidRPr="00351A14">
              <w:rPr>
                <w:rFonts w:ascii="Times New Roman" w:hAnsi="Times New Roman" w:cs="Times New Roman"/>
                <w:sz w:val="26"/>
                <w:szCs w:val="26"/>
                <w:lang w:val="en-US"/>
              </w:rPr>
              <w:t>Không tiếp thu</w:t>
            </w:r>
          </w:p>
          <w:p w:rsidR="00182EC1" w:rsidRPr="00351A14" w:rsidRDefault="00182EC1" w:rsidP="006A1944">
            <w:pPr>
              <w:tabs>
                <w:tab w:val="left" w:pos="461"/>
              </w:tabs>
              <w:ind w:left="40" w:firstLine="142"/>
              <w:jc w:val="both"/>
              <w:rPr>
                <w:rFonts w:ascii="Times New Roman" w:hAnsi="Times New Roman" w:cs="Times New Roman"/>
                <w:b/>
                <w:sz w:val="26"/>
                <w:szCs w:val="26"/>
                <w:lang w:val="en-US"/>
              </w:rPr>
            </w:pPr>
            <w:r w:rsidRPr="00351A14">
              <w:rPr>
                <w:rFonts w:ascii="Times New Roman" w:hAnsi="Times New Roman" w:cs="Times New Roman"/>
                <w:sz w:val="26"/>
                <w:szCs w:val="26"/>
                <w:lang w:val="en-US"/>
              </w:rPr>
              <w:t>Lý do: Các vưỡng mắc trong quá trình tổ chức thực hiện sẽ được làm</w:t>
            </w:r>
            <w:r w:rsidRPr="00351A14">
              <w:rPr>
                <w:rFonts w:ascii="Times New Roman" w:hAnsi="Times New Roman" w:cs="Times New Roman"/>
                <w:b/>
                <w:sz w:val="26"/>
                <w:szCs w:val="26"/>
                <w:lang w:val="en-US"/>
              </w:rPr>
              <w:t xml:space="preserve"> </w:t>
            </w:r>
            <w:r w:rsidRPr="00351A14">
              <w:rPr>
                <w:rFonts w:ascii="Times New Roman" w:hAnsi="Times New Roman" w:cs="Times New Roman"/>
                <w:sz w:val="26"/>
                <w:szCs w:val="26"/>
                <w:lang w:val="en-US"/>
              </w:rPr>
              <w:t>rõ tại các văn bản hướng dẫn khen thưởng của Bộ.</w:t>
            </w:r>
          </w:p>
        </w:tc>
      </w:tr>
      <w:tr w:rsidR="00182EC1" w:rsidRPr="00351A14" w:rsidTr="00945ABB">
        <w:tc>
          <w:tcPr>
            <w:tcW w:w="568" w:type="dxa"/>
          </w:tcPr>
          <w:p w:rsidR="00182EC1" w:rsidRPr="0077441A" w:rsidRDefault="00182EC1"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182EC1" w:rsidRPr="0077441A" w:rsidRDefault="00182EC1" w:rsidP="006A1944">
            <w:pPr>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Ủy ban Cạnh tranh quốc gia</w:t>
            </w:r>
          </w:p>
        </w:tc>
        <w:tc>
          <w:tcPr>
            <w:tcW w:w="7938" w:type="dxa"/>
          </w:tcPr>
          <w:p w:rsidR="00182EC1" w:rsidRPr="0077441A" w:rsidRDefault="00182EC1" w:rsidP="006A1944">
            <w:pPr>
              <w:ind w:firstLine="172"/>
              <w:jc w:val="both"/>
              <w:rPr>
                <w:rFonts w:ascii="Times New Roman" w:hAnsi="Times New Roman" w:cs="Times New Roman"/>
                <w:sz w:val="26"/>
                <w:szCs w:val="26"/>
              </w:rPr>
            </w:pPr>
            <w:r w:rsidRPr="0077441A">
              <w:rPr>
                <w:rFonts w:ascii="Times New Roman" w:hAnsi="Times New Roman" w:cs="Times New Roman"/>
                <w:sz w:val="26"/>
                <w:szCs w:val="26"/>
              </w:rPr>
              <w:t>Ủy ban Cạnh tranh Quốc gia đề nghị Vụ Tổ chức cán bộ xem xét, rà soát các quy định về nhiệm vụ của Hội đồng sáng kiến cơ sở tại dự thảo Thông tư và dự thảo Quy chế hoạt động của Hội đồng sáng kiến Bộ Công Thương để đảm bảo tính thống nhất, đồng bộ giữa hai Dự thảo.</w:t>
            </w:r>
          </w:p>
        </w:tc>
        <w:tc>
          <w:tcPr>
            <w:tcW w:w="3685" w:type="dxa"/>
          </w:tcPr>
          <w:p w:rsidR="00182EC1" w:rsidRPr="00351A14" w:rsidRDefault="00182EC1" w:rsidP="006A1944">
            <w:pPr>
              <w:ind w:firstLine="40"/>
              <w:jc w:val="both"/>
              <w:rPr>
                <w:rFonts w:ascii="Times New Roman" w:hAnsi="Times New Roman" w:cs="Times New Roman"/>
                <w:sz w:val="26"/>
                <w:szCs w:val="26"/>
                <w:lang w:val="en-US"/>
              </w:rPr>
            </w:pPr>
            <w:r w:rsidRPr="00351A14">
              <w:rPr>
                <w:rFonts w:ascii="Times New Roman" w:hAnsi="Times New Roman" w:cs="Times New Roman"/>
                <w:sz w:val="26"/>
                <w:szCs w:val="26"/>
                <w:lang w:val="en-US"/>
              </w:rPr>
              <w:t>Tiếp thu</w:t>
            </w:r>
          </w:p>
        </w:tc>
      </w:tr>
      <w:tr w:rsidR="00182EC1" w:rsidRPr="00833392" w:rsidTr="00945ABB">
        <w:tc>
          <w:tcPr>
            <w:tcW w:w="568" w:type="dxa"/>
          </w:tcPr>
          <w:p w:rsidR="00182EC1" w:rsidRPr="0077441A" w:rsidRDefault="00182EC1"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182EC1" w:rsidRPr="0077441A" w:rsidRDefault="00182EC1" w:rsidP="006A1944">
            <w:pPr>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Cục Công Thương địa phương</w:t>
            </w:r>
          </w:p>
        </w:tc>
        <w:tc>
          <w:tcPr>
            <w:tcW w:w="7938" w:type="dxa"/>
          </w:tcPr>
          <w:p w:rsidR="00182EC1" w:rsidRPr="009B0C1B" w:rsidRDefault="00182EC1" w:rsidP="006A1944">
            <w:pPr>
              <w:ind w:firstLine="172"/>
              <w:jc w:val="both"/>
              <w:rPr>
                <w:rFonts w:ascii="Times New Roman" w:eastAsia="Times New Roman" w:hAnsi="Times New Roman" w:cs="Times New Roman"/>
                <w:sz w:val="26"/>
                <w:szCs w:val="26"/>
                <w:lang w:val="en-US"/>
              </w:rPr>
            </w:pPr>
            <w:r w:rsidRPr="009B0C1B">
              <w:rPr>
                <w:rFonts w:ascii="Times New Roman" w:eastAsia="Times New Roman" w:hAnsi="Times New Roman" w:cs="Times New Roman"/>
                <w:color w:val="000000"/>
                <w:sz w:val="26"/>
                <w:szCs w:val="26"/>
                <w:lang w:val="en-US"/>
              </w:rPr>
              <w:t xml:space="preserve">1. Đề nghị Vụ Tổ chức cán bộ nghiên cứu sửa tên của Thông tư thành "Thông tư quy định chi tiết một số điều của Luật Thi đua, khen thưởng và biện pháp thi hành Luật Thi đua, khen thưởng, Nghị định số 98/2023/NĐ-CP ngày 31 tháng 12 năm </w:t>
            </w:r>
            <w:r w:rsidRPr="0077441A">
              <w:rPr>
                <w:rFonts w:ascii="Times New Roman" w:eastAsia="Times New Roman" w:hAnsi="Times New Roman" w:cs="Times New Roman"/>
                <w:sz w:val="26"/>
                <w:szCs w:val="26"/>
                <w:lang w:val="en-US"/>
              </w:rPr>
              <w:t xml:space="preserve"> </w:t>
            </w:r>
            <w:r w:rsidRPr="009B0C1B">
              <w:rPr>
                <w:rFonts w:ascii="Times New Roman" w:eastAsia="Times New Roman" w:hAnsi="Times New Roman" w:cs="Times New Roman"/>
                <w:color w:val="000000"/>
                <w:sz w:val="26"/>
                <w:szCs w:val="26"/>
                <w:lang w:val="en-US"/>
              </w:rPr>
              <w:t>2023 của Chính phủ quy định chi tiết thi hành một số điều của Luật Thi đua, khen thưởn</w:t>
            </w:r>
            <w:r w:rsidRPr="0077441A">
              <w:rPr>
                <w:rFonts w:ascii="Times New Roman" w:eastAsia="Times New Roman" w:hAnsi="Times New Roman" w:cs="Times New Roman"/>
                <w:color w:val="000000"/>
                <w:sz w:val="26"/>
                <w:szCs w:val="26"/>
                <w:lang w:val="en-US"/>
              </w:rPr>
              <w:t xml:space="preserve">g đối với ngành Công Thương" do </w:t>
            </w:r>
            <w:r w:rsidRPr="009B0C1B">
              <w:rPr>
                <w:rFonts w:ascii="Times New Roman" w:eastAsia="Times New Roman" w:hAnsi="Times New Roman" w:cs="Times New Roman"/>
                <w:color w:val="000000"/>
                <w:sz w:val="26"/>
                <w:szCs w:val="26"/>
                <w:lang w:val="en-US"/>
              </w:rPr>
              <w:t xml:space="preserve">một số điều của Luật Thi đua, khen thưởng yêu cầu Bộ, ban, ngành quy định chi tiết. </w:t>
            </w:r>
          </w:p>
          <w:p w:rsidR="00182EC1" w:rsidRPr="009B0C1B" w:rsidRDefault="00182EC1" w:rsidP="006A1944">
            <w:pPr>
              <w:ind w:firstLine="172"/>
              <w:jc w:val="both"/>
              <w:rPr>
                <w:rFonts w:ascii="Times New Roman" w:eastAsia="Times New Roman" w:hAnsi="Times New Roman" w:cs="Times New Roman"/>
                <w:sz w:val="26"/>
                <w:szCs w:val="26"/>
                <w:lang w:val="en-US"/>
              </w:rPr>
            </w:pPr>
            <w:r w:rsidRPr="009B0C1B">
              <w:rPr>
                <w:rFonts w:ascii="Times New Roman" w:eastAsia="Times New Roman" w:hAnsi="Times New Roman" w:cs="Times New Roman"/>
                <w:color w:val="000000"/>
                <w:sz w:val="26"/>
                <w:szCs w:val="26"/>
                <w:lang w:val="en-US"/>
              </w:rPr>
              <w:t xml:space="preserve">2. Đề nghị rà soát lại điểm a khoản 2 Điều 8, điểm a khoản 2 Điều 9, điểm a khoản 3 Điều 10 (các khoản của Điều 2 hay Điều 3). </w:t>
            </w:r>
          </w:p>
          <w:p w:rsidR="00182EC1" w:rsidRPr="0077441A" w:rsidRDefault="00182EC1" w:rsidP="006A1944">
            <w:pPr>
              <w:ind w:firstLine="172"/>
              <w:jc w:val="both"/>
              <w:rPr>
                <w:rFonts w:ascii="Times New Roman" w:eastAsia="Times New Roman" w:hAnsi="Times New Roman" w:cs="Times New Roman"/>
                <w:sz w:val="26"/>
                <w:szCs w:val="26"/>
                <w:lang w:val="en-US"/>
              </w:rPr>
            </w:pPr>
            <w:r w:rsidRPr="009B0C1B">
              <w:rPr>
                <w:rFonts w:ascii="Times New Roman" w:eastAsia="Times New Roman" w:hAnsi="Times New Roman" w:cs="Times New Roman"/>
                <w:color w:val="000000"/>
                <w:sz w:val="26"/>
                <w:szCs w:val="26"/>
                <w:lang w:val="en-US"/>
              </w:rPr>
              <w:t>3. Tại điểm d khoản 4 Điều 19: Đề nghị sửa thành "Xét, trình Thủ trưởng đơn vị quyết định tặng thưởng</w:t>
            </w:r>
            <w:r w:rsidRPr="0077441A">
              <w:rPr>
                <w:rFonts w:ascii="Times New Roman" w:eastAsia="Times New Roman" w:hAnsi="Times New Roman" w:cs="Times New Roman"/>
                <w:color w:val="000000"/>
                <w:sz w:val="26"/>
                <w:szCs w:val="26"/>
                <w:lang w:val="en-US"/>
              </w:rPr>
              <w:t xml:space="preserve"> danh hiệu thi đua </w:t>
            </w:r>
            <w:r w:rsidRPr="009B0C1B">
              <w:rPr>
                <w:rFonts w:ascii="Times New Roman" w:eastAsia="Times New Roman" w:hAnsi="Times New Roman" w:cs="Times New Roman"/>
                <w:color w:val="000000"/>
                <w:sz w:val="26"/>
                <w:szCs w:val="26"/>
                <w:lang w:val="en-US"/>
              </w:rPr>
              <w:t xml:space="preserve">và hình thức khen thưởng theo thẩm </w:t>
            </w:r>
            <w:r w:rsidRPr="0077441A">
              <w:rPr>
                <w:rFonts w:ascii="Times New Roman" w:eastAsia="Times New Roman" w:hAnsi="Times New Roman" w:cs="Times New Roman"/>
                <w:color w:val="000000"/>
                <w:sz w:val="26"/>
                <w:szCs w:val="26"/>
                <w:lang w:val="en-US"/>
              </w:rPr>
              <w:t xml:space="preserve">quyền hoặc trình cấp có thẩm quyền khen thưởng". </w:t>
            </w:r>
          </w:p>
        </w:tc>
        <w:tc>
          <w:tcPr>
            <w:tcW w:w="3685" w:type="dxa"/>
          </w:tcPr>
          <w:p w:rsidR="00182EC1" w:rsidRDefault="00182EC1" w:rsidP="006A1944">
            <w:pPr>
              <w:ind w:firstLine="182"/>
              <w:jc w:val="both"/>
              <w:rPr>
                <w:rFonts w:ascii="Times New Roman" w:hAnsi="Times New Roman" w:cs="Times New Roman"/>
                <w:sz w:val="26"/>
                <w:szCs w:val="26"/>
                <w:lang w:val="en-US"/>
              </w:rPr>
            </w:pPr>
            <w:r w:rsidRPr="00833392">
              <w:rPr>
                <w:rFonts w:ascii="Times New Roman" w:hAnsi="Times New Roman" w:cs="Times New Roman"/>
                <w:sz w:val="26"/>
                <w:szCs w:val="26"/>
                <w:lang w:val="en-US"/>
              </w:rPr>
              <w:t>1. Tên Thông tư đã phù hợp với nội dung góp ý</w:t>
            </w:r>
          </w:p>
          <w:p w:rsidR="00182EC1" w:rsidRDefault="00182EC1" w:rsidP="006A1944">
            <w:pPr>
              <w:ind w:firstLine="182"/>
              <w:jc w:val="both"/>
              <w:rPr>
                <w:rFonts w:ascii="Times New Roman" w:hAnsi="Times New Roman" w:cs="Times New Roman"/>
                <w:sz w:val="26"/>
                <w:szCs w:val="26"/>
                <w:lang w:val="en-US"/>
              </w:rPr>
            </w:pPr>
          </w:p>
          <w:p w:rsidR="00182EC1" w:rsidRDefault="00182EC1" w:rsidP="006A1944">
            <w:pPr>
              <w:ind w:firstLine="182"/>
              <w:jc w:val="both"/>
              <w:rPr>
                <w:rFonts w:ascii="Times New Roman" w:hAnsi="Times New Roman" w:cs="Times New Roman"/>
                <w:sz w:val="26"/>
                <w:szCs w:val="26"/>
                <w:lang w:val="en-US"/>
              </w:rPr>
            </w:pPr>
          </w:p>
          <w:p w:rsidR="00182EC1" w:rsidRDefault="00182EC1" w:rsidP="006A1944">
            <w:pPr>
              <w:ind w:firstLine="182"/>
              <w:jc w:val="both"/>
              <w:rPr>
                <w:rFonts w:ascii="Times New Roman" w:hAnsi="Times New Roman" w:cs="Times New Roman"/>
                <w:sz w:val="26"/>
                <w:szCs w:val="26"/>
                <w:lang w:val="en-US"/>
              </w:rPr>
            </w:pPr>
          </w:p>
          <w:p w:rsidR="00182EC1" w:rsidRDefault="00182EC1" w:rsidP="008F5EEB">
            <w:pPr>
              <w:jc w:val="both"/>
              <w:rPr>
                <w:rFonts w:ascii="Times New Roman" w:hAnsi="Times New Roman" w:cs="Times New Roman"/>
                <w:sz w:val="26"/>
                <w:szCs w:val="26"/>
                <w:lang w:val="en-US"/>
              </w:rPr>
            </w:pPr>
          </w:p>
          <w:p w:rsidR="00182EC1" w:rsidRDefault="00182EC1" w:rsidP="006A1944">
            <w:pPr>
              <w:ind w:firstLine="182"/>
              <w:jc w:val="both"/>
              <w:rPr>
                <w:rFonts w:ascii="Times New Roman" w:hAnsi="Times New Roman" w:cs="Times New Roman"/>
                <w:sz w:val="26"/>
                <w:szCs w:val="26"/>
                <w:lang w:val="en-US"/>
              </w:rPr>
            </w:pPr>
          </w:p>
          <w:p w:rsidR="00182EC1" w:rsidRDefault="00182EC1" w:rsidP="008F5EEB">
            <w:pPr>
              <w:ind w:firstLine="182"/>
              <w:jc w:val="both"/>
              <w:rPr>
                <w:rFonts w:ascii="Times New Roman" w:hAnsi="Times New Roman" w:cs="Times New Roman"/>
                <w:sz w:val="26"/>
                <w:szCs w:val="26"/>
                <w:lang w:val="en-US"/>
              </w:rPr>
            </w:pPr>
            <w:r>
              <w:rPr>
                <w:rFonts w:ascii="Times New Roman" w:hAnsi="Times New Roman" w:cs="Times New Roman"/>
                <w:sz w:val="26"/>
                <w:szCs w:val="26"/>
                <w:lang w:val="en-US"/>
              </w:rPr>
              <w:t>2. Tiếp thu</w:t>
            </w:r>
          </w:p>
          <w:p w:rsidR="00182EC1" w:rsidRDefault="00182EC1" w:rsidP="006A1944">
            <w:pPr>
              <w:ind w:firstLine="182"/>
              <w:jc w:val="both"/>
              <w:rPr>
                <w:rFonts w:ascii="Times New Roman" w:hAnsi="Times New Roman" w:cs="Times New Roman"/>
                <w:sz w:val="26"/>
                <w:szCs w:val="26"/>
                <w:lang w:val="en-US"/>
              </w:rPr>
            </w:pPr>
          </w:p>
          <w:p w:rsidR="00182EC1" w:rsidRPr="00833392" w:rsidRDefault="00182EC1" w:rsidP="006A1944">
            <w:pPr>
              <w:ind w:firstLine="182"/>
              <w:jc w:val="both"/>
              <w:rPr>
                <w:rFonts w:ascii="Times New Roman" w:hAnsi="Times New Roman" w:cs="Times New Roman"/>
                <w:sz w:val="26"/>
                <w:szCs w:val="26"/>
                <w:lang w:val="en-US"/>
              </w:rPr>
            </w:pPr>
            <w:r>
              <w:rPr>
                <w:rFonts w:ascii="Times New Roman" w:hAnsi="Times New Roman" w:cs="Times New Roman"/>
                <w:sz w:val="26"/>
                <w:szCs w:val="26"/>
                <w:lang w:val="en-US"/>
              </w:rPr>
              <w:t>3. Tiếp thu</w:t>
            </w:r>
          </w:p>
        </w:tc>
      </w:tr>
      <w:tr w:rsidR="00182EC1" w:rsidRPr="00532E7E" w:rsidTr="00945ABB">
        <w:tc>
          <w:tcPr>
            <w:tcW w:w="568" w:type="dxa"/>
          </w:tcPr>
          <w:p w:rsidR="00182EC1" w:rsidRPr="0077441A" w:rsidRDefault="00182EC1"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182EC1" w:rsidRPr="0077441A" w:rsidRDefault="00182EC1"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Cục Kỹ thuật an toàn và Môi trường công nghiệp</w:t>
            </w:r>
          </w:p>
        </w:tc>
        <w:tc>
          <w:tcPr>
            <w:tcW w:w="7938" w:type="dxa"/>
          </w:tcPr>
          <w:p w:rsidR="00182EC1" w:rsidRPr="00152595" w:rsidRDefault="00182EC1" w:rsidP="006A1944">
            <w:pPr>
              <w:widowControl w:val="0"/>
              <w:ind w:firstLine="170"/>
              <w:jc w:val="both"/>
              <w:rPr>
                <w:rFonts w:ascii="Times New Roman" w:hAnsi="Times New Roman"/>
                <w:sz w:val="26"/>
                <w:szCs w:val="26"/>
                <w:lang w:val="en-US"/>
              </w:rPr>
            </w:pPr>
            <w:r>
              <w:rPr>
                <w:rFonts w:ascii="Times New Roman" w:hAnsi="Times New Roman"/>
                <w:sz w:val="26"/>
                <w:szCs w:val="26"/>
                <w:lang w:val="en-US"/>
              </w:rPr>
              <w:t>Đối với các trường hợp không được xét tặng kỷ niệm chương “Vì sự nghiệp phát triển ngành Công Thương Việt Nam” và kỷ niệm chương “Vì sự nghiệp Quản lý thị trường” quy định tại khoản 4 Điều 11 và khoản 4 Điều 12 trong dự thảo Thông tư, để phù hợp với các quy định hiện hành khác có liên quan, đề nghị xem xét, bổ sung nội dung: Không xét tặng đối với những trường hợp bị kỷ luật từ mức khiển trách trở lên.</w:t>
            </w:r>
          </w:p>
        </w:tc>
        <w:tc>
          <w:tcPr>
            <w:tcW w:w="3685" w:type="dxa"/>
          </w:tcPr>
          <w:p w:rsidR="00182EC1" w:rsidRPr="00532E7E" w:rsidRDefault="00B21633" w:rsidP="00B21633">
            <w:pPr>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r w:rsidR="00182EC1" w:rsidRPr="00532E7E">
              <w:rPr>
                <w:rFonts w:ascii="Times New Roman" w:hAnsi="Times New Roman" w:cs="Times New Roman"/>
                <w:sz w:val="26"/>
                <w:szCs w:val="26"/>
                <w:lang w:val="en-US"/>
              </w:rPr>
              <w:t>Tiếp thu</w:t>
            </w:r>
          </w:p>
        </w:tc>
      </w:tr>
      <w:tr w:rsidR="00182EC1" w:rsidRPr="007A7B2B" w:rsidTr="00945ABB">
        <w:tc>
          <w:tcPr>
            <w:tcW w:w="568" w:type="dxa"/>
          </w:tcPr>
          <w:p w:rsidR="00182EC1" w:rsidRPr="0077441A" w:rsidRDefault="00182EC1"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182EC1" w:rsidRPr="0077441A" w:rsidRDefault="00182EC1" w:rsidP="006A1944">
            <w:pPr>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Cục Điều tiết điện lực</w:t>
            </w:r>
          </w:p>
        </w:tc>
        <w:tc>
          <w:tcPr>
            <w:tcW w:w="7938" w:type="dxa"/>
          </w:tcPr>
          <w:p w:rsidR="00182EC1" w:rsidRPr="0077441A" w:rsidRDefault="00182EC1" w:rsidP="006A1944">
            <w:pPr>
              <w:widowControl w:val="0"/>
              <w:ind w:firstLine="170"/>
              <w:jc w:val="both"/>
              <w:rPr>
                <w:rFonts w:ascii="Times New Roman" w:hAnsi="Times New Roman"/>
                <w:sz w:val="26"/>
                <w:szCs w:val="26"/>
              </w:rPr>
            </w:pPr>
            <w:r w:rsidRPr="0077441A">
              <w:rPr>
                <w:rFonts w:ascii="Times New Roman" w:hAnsi="Times New Roman"/>
                <w:sz w:val="26"/>
                <w:szCs w:val="26"/>
              </w:rPr>
              <w:t>1. Tại khoản 2 Điều 16: Đề nghị xem xét bổ sung thành phần hồ sơ gồm tờ trình khen thưởng, biên bản cuộc họp, báo cáo thành tích của tập thể, cá nhân và các bản xác nhận có liên quan.</w:t>
            </w:r>
          </w:p>
          <w:p w:rsidR="00182EC1" w:rsidRPr="0077441A" w:rsidRDefault="00182EC1" w:rsidP="006A1944">
            <w:pPr>
              <w:widowControl w:val="0"/>
              <w:ind w:firstLine="170"/>
              <w:jc w:val="both"/>
              <w:rPr>
                <w:rFonts w:ascii="Times New Roman" w:hAnsi="Times New Roman"/>
                <w:sz w:val="26"/>
                <w:szCs w:val="26"/>
              </w:rPr>
            </w:pPr>
            <w:r w:rsidRPr="0077441A">
              <w:rPr>
                <w:rFonts w:ascii="Times New Roman" w:hAnsi="Times New Roman"/>
                <w:sz w:val="26"/>
                <w:szCs w:val="26"/>
              </w:rPr>
              <w:t>2. Tại khoản 1 Điều 17: Đề nghị xem xét, bổ sung trách nhiệm của Trưởng khối, Cụm thi đua trong việc trong việc trình khen thưởng Cờ thi đua của Bộ Công Thương và Bằng khen của Bộ trưởng Bộ Công Thương.</w:t>
            </w:r>
          </w:p>
        </w:tc>
        <w:tc>
          <w:tcPr>
            <w:tcW w:w="3685" w:type="dxa"/>
          </w:tcPr>
          <w:p w:rsidR="00182EC1" w:rsidRPr="007A7B2B" w:rsidRDefault="00182EC1" w:rsidP="006A1944">
            <w:pPr>
              <w:ind w:firstLine="182"/>
              <w:jc w:val="both"/>
              <w:rPr>
                <w:rFonts w:ascii="Times New Roman" w:hAnsi="Times New Roman" w:cs="Times New Roman"/>
                <w:sz w:val="26"/>
                <w:szCs w:val="26"/>
                <w:lang w:val="en-US"/>
              </w:rPr>
            </w:pPr>
            <w:r w:rsidRPr="007A7B2B">
              <w:rPr>
                <w:rFonts w:ascii="Times New Roman" w:hAnsi="Times New Roman" w:cs="Times New Roman"/>
                <w:sz w:val="26"/>
                <w:szCs w:val="26"/>
                <w:lang w:val="en-US"/>
              </w:rPr>
              <w:t>1. Tiếp thu</w:t>
            </w:r>
          </w:p>
          <w:p w:rsidR="00182EC1" w:rsidRPr="007A7B2B" w:rsidRDefault="00182EC1" w:rsidP="006A1944">
            <w:pPr>
              <w:ind w:firstLine="182"/>
              <w:jc w:val="both"/>
              <w:rPr>
                <w:rFonts w:ascii="Times New Roman" w:hAnsi="Times New Roman" w:cs="Times New Roman"/>
                <w:sz w:val="26"/>
                <w:szCs w:val="26"/>
                <w:lang w:val="en-US"/>
              </w:rPr>
            </w:pPr>
          </w:p>
          <w:p w:rsidR="00182EC1" w:rsidRPr="007A7B2B" w:rsidRDefault="00182EC1" w:rsidP="006A1944">
            <w:pPr>
              <w:ind w:firstLine="182"/>
              <w:jc w:val="both"/>
              <w:rPr>
                <w:rFonts w:ascii="Times New Roman" w:hAnsi="Times New Roman" w:cs="Times New Roman"/>
                <w:sz w:val="26"/>
                <w:szCs w:val="26"/>
                <w:lang w:val="en-US"/>
              </w:rPr>
            </w:pPr>
            <w:r w:rsidRPr="007A7B2B">
              <w:rPr>
                <w:rFonts w:ascii="Times New Roman" w:hAnsi="Times New Roman" w:cs="Times New Roman"/>
                <w:sz w:val="26"/>
                <w:szCs w:val="26"/>
                <w:lang w:val="en-US"/>
              </w:rPr>
              <w:t>2. Không tiếp thu</w:t>
            </w:r>
          </w:p>
          <w:p w:rsidR="00182EC1" w:rsidRPr="007A7B2B" w:rsidRDefault="00182EC1" w:rsidP="006A1944">
            <w:pPr>
              <w:tabs>
                <w:tab w:val="left" w:pos="567"/>
              </w:tabs>
              <w:ind w:firstLine="182"/>
              <w:jc w:val="both"/>
              <w:rPr>
                <w:rFonts w:ascii="Times New Roman" w:hAnsi="Times New Roman" w:cs="Times New Roman"/>
                <w:sz w:val="26"/>
                <w:szCs w:val="26"/>
              </w:rPr>
            </w:pPr>
            <w:r w:rsidRPr="007A7B2B">
              <w:rPr>
                <w:rFonts w:ascii="Times New Roman" w:hAnsi="Times New Roman" w:cs="Times New Roman"/>
                <w:sz w:val="26"/>
                <w:szCs w:val="26"/>
                <w:lang w:val="en-US"/>
              </w:rPr>
              <w:t xml:space="preserve">Ly do: Nội dung này được thể hiện trong </w:t>
            </w:r>
            <w:r w:rsidRPr="007A7B2B">
              <w:rPr>
                <w:rFonts w:ascii="Times New Roman" w:hAnsi="Times New Roman" w:cs="Times New Roman"/>
                <w:sz w:val="26"/>
                <w:szCs w:val="26"/>
              </w:rPr>
              <w:t>Hướng dẫn tổ chức hoạt động, đánh giá, bình xét thi đua của các Khối, Cụm</w:t>
            </w:r>
          </w:p>
        </w:tc>
      </w:tr>
      <w:tr w:rsidR="00182EC1" w:rsidRPr="00116D98" w:rsidTr="00945ABB">
        <w:tc>
          <w:tcPr>
            <w:tcW w:w="568" w:type="dxa"/>
          </w:tcPr>
          <w:p w:rsidR="00182EC1" w:rsidRPr="0077441A" w:rsidRDefault="00182EC1"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182EC1" w:rsidRPr="0077441A" w:rsidRDefault="00182EC1" w:rsidP="006A1944">
            <w:pPr>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Viện Khoa học và Công nghệ Mỏ - Luyện kim</w:t>
            </w:r>
          </w:p>
        </w:tc>
        <w:tc>
          <w:tcPr>
            <w:tcW w:w="7938" w:type="dxa"/>
          </w:tcPr>
          <w:p w:rsidR="00182EC1" w:rsidRPr="0077441A" w:rsidRDefault="00182EC1" w:rsidP="006A1944">
            <w:pPr>
              <w:pStyle w:val="ListParagraph"/>
              <w:numPr>
                <w:ilvl w:val="0"/>
                <w:numId w:val="21"/>
              </w:numPr>
              <w:tabs>
                <w:tab w:val="left" w:pos="462"/>
              </w:tabs>
              <w:ind w:left="0" w:firstLine="179"/>
              <w:jc w:val="both"/>
              <w:rPr>
                <w:rFonts w:ascii="Times New Roman" w:eastAsia="Times New Roman" w:hAnsi="Times New Roman" w:cs="Times New Roman"/>
                <w:b/>
                <w:sz w:val="26"/>
                <w:szCs w:val="26"/>
                <w:lang w:val="en-US"/>
              </w:rPr>
            </w:pPr>
            <w:r w:rsidRPr="0077441A">
              <w:rPr>
                <w:rFonts w:ascii="Times New Roman" w:eastAsia="Times New Roman" w:hAnsi="Times New Roman" w:cs="Times New Roman"/>
                <w:b/>
                <w:sz w:val="26"/>
                <w:szCs w:val="26"/>
                <w:lang w:val="en-US"/>
              </w:rPr>
              <w:t>Tại Điều 12 cần viết lại cho chính xác:</w:t>
            </w:r>
          </w:p>
          <w:p w:rsidR="00182EC1" w:rsidRPr="0077441A" w:rsidRDefault="00182EC1" w:rsidP="006A1944">
            <w:pPr>
              <w:tabs>
                <w:tab w:val="left" w:pos="462"/>
              </w:tabs>
              <w:ind w:firstLine="179"/>
              <w:jc w:val="both"/>
              <w:rPr>
                <w:rFonts w:ascii="Times New Roman" w:eastAsia="Times New Roman" w:hAnsi="Times New Roman" w:cs="Times New Roman"/>
                <w:sz w:val="26"/>
                <w:szCs w:val="26"/>
                <w:lang w:val="en-US"/>
              </w:rPr>
            </w:pPr>
            <w:r w:rsidRPr="0077441A">
              <w:rPr>
                <w:rFonts w:ascii="Times New Roman" w:hAnsi="Times New Roman" w:cs="Times New Roman"/>
                <w:sz w:val="26"/>
                <w:szCs w:val="26"/>
                <w:lang w:val="en-US"/>
              </w:rPr>
              <w:t>“</w:t>
            </w:r>
            <w:r w:rsidRPr="0077441A">
              <w:rPr>
                <w:rFonts w:ascii="Times New Roman" w:hAnsi="Times New Roman" w:cs="Times New Roman"/>
                <w:sz w:val="26"/>
                <w:szCs w:val="26"/>
              </w:rPr>
              <w:t xml:space="preserve">Kỷ niệm chương </w:t>
            </w:r>
            <w:r w:rsidRPr="0077441A">
              <w:rPr>
                <w:rFonts w:ascii="Times New Roman" w:hAnsi="Times New Roman" w:cs="Times New Roman"/>
                <w:sz w:val="26"/>
                <w:szCs w:val="26"/>
                <w:lang w:val="fr-FR"/>
              </w:rPr>
              <w:t xml:space="preserve">“Vì sự nghiệp Quản lý thị trường” </w:t>
            </w:r>
            <w:r w:rsidRPr="0077441A">
              <w:rPr>
                <w:rFonts w:ascii="Times New Roman" w:hAnsi="Times New Roman" w:cs="Times New Roman"/>
                <w:sz w:val="26"/>
                <w:szCs w:val="26"/>
              </w:rPr>
              <w:t>là hình thức khen thưởng</w:t>
            </w:r>
            <w:r w:rsidRPr="0077441A">
              <w:rPr>
                <w:rFonts w:ascii="Times New Roman" w:hAnsi="Times New Roman" w:cs="Times New Roman"/>
                <w:sz w:val="26"/>
                <w:szCs w:val="26"/>
                <w:lang w:val="en-US"/>
              </w:rPr>
              <w:t>…</w:t>
            </w:r>
            <w:r w:rsidRPr="0077441A">
              <w:rPr>
                <w:rFonts w:ascii="Times New Roman" w:hAnsi="Times New Roman" w:cs="Times New Roman"/>
                <w:sz w:val="26"/>
                <w:szCs w:val="26"/>
              </w:rPr>
              <w:t xml:space="preserve"> phát triển </w:t>
            </w:r>
            <w:r w:rsidRPr="0077441A">
              <w:rPr>
                <w:rFonts w:ascii="Times New Roman" w:hAnsi="Times New Roman" w:cs="Times New Roman"/>
                <w:b/>
                <w:i/>
                <w:sz w:val="26"/>
                <w:szCs w:val="26"/>
              </w:rPr>
              <w:t>lực lư</w:t>
            </w:r>
            <w:r w:rsidRPr="0077441A">
              <w:rPr>
                <w:rFonts w:ascii="Times New Roman" w:hAnsi="Times New Roman" w:cs="Times New Roman"/>
                <w:b/>
                <w:i/>
                <w:sz w:val="26"/>
                <w:szCs w:val="26"/>
                <w:lang w:val="en-US"/>
              </w:rPr>
              <w:t>ợ</w:t>
            </w:r>
            <w:r w:rsidRPr="0077441A">
              <w:rPr>
                <w:rFonts w:ascii="Times New Roman" w:hAnsi="Times New Roman" w:cs="Times New Roman"/>
                <w:b/>
                <w:i/>
                <w:sz w:val="26"/>
                <w:szCs w:val="26"/>
              </w:rPr>
              <w:t>ng</w:t>
            </w:r>
            <w:r w:rsidRPr="0077441A">
              <w:rPr>
                <w:rFonts w:ascii="Times New Roman" w:hAnsi="Times New Roman" w:cs="Times New Roman"/>
                <w:sz w:val="26"/>
                <w:szCs w:val="26"/>
              </w:rPr>
              <w:t xml:space="preserve"> Quản lý thị trường </w:t>
            </w:r>
            <w:r w:rsidRPr="0077441A">
              <w:rPr>
                <w:rFonts w:ascii="Times New Roman" w:hAnsi="Times New Roman" w:cs="Times New Roman"/>
                <w:sz w:val="26"/>
                <w:szCs w:val="26"/>
                <w:lang w:val="fr-FR"/>
              </w:rPr>
              <w:t>đạt một trong các tiêu chuẩn sau.</w:t>
            </w:r>
          </w:p>
          <w:p w:rsidR="00182EC1" w:rsidRPr="0077441A" w:rsidRDefault="00182EC1" w:rsidP="006A1944">
            <w:pPr>
              <w:pStyle w:val="ListParagraph"/>
              <w:numPr>
                <w:ilvl w:val="0"/>
                <w:numId w:val="21"/>
              </w:numPr>
              <w:tabs>
                <w:tab w:val="left" w:pos="462"/>
              </w:tabs>
              <w:ind w:left="0" w:firstLine="179"/>
              <w:jc w:val="both"/>
              <w:rPr>
                <w:rFonts w:ascii="Times New Roman" w:eastAsia="Times New Roman" w:hAnsi="Times New Roman" w:cs="Times New Roman"/>
                <w:b/>
                <w:sz w:val="26"/>
                <w:szCs w:val="26"/>
                <w:lang w:val="en-US"/>
              </w:rPr>
            </w:pPr>
            <w:r w:rsidRPr="0077441A">
              <w:rPr>
                <w:rFonts w:ascii="Times New Roman" w:eastAsia="Times New Roman" w:hAnsi="Times New Roman" w:cs="Times New Roman"/>
                <w:b/>
                <w:sz w:val="26"/>
                <w:szCs w:val="26"/>
                <w:lang w:val="en-US"/>
              </w:rPr>
              <w:t>Tại mục a, khoản 1 Điều 12 cần viết lại cho chính xác:</w:t>
            </w:r>
          </w:p>
          <w:p w:rsidR="00182EC1" w:rsidRPr="0077441A" w:rsidRDefault="00182EC1" w:rsidP="006A1944">
            <w:pPr>
              <w:ind w:firstLine="181"/>
              <w:jc w:val="both"/>
              <w:rPr>
                <w:rFonts w:ascii="Times New Roman" w:hAnsi="Times New Roman" w:cs="Times New Roman"/>
                <w:sz w:val="26"/>
                <w:szCs w:val="26"/>
                <w:lang w:val="fr-FR"/>
              </w:rPr>
            </w:pPr>
            <w:r w:rsidRPr="0077441A">
              <w:rPr>
                <w:rFonts w:ascii="Times New Roman" w:hAnsi="Times New Roman" w:cs="Times New Roman"/>
                <w:sz w:val="26"/>
                <w:szCs w:val="26"/>
                <w:lang w:val="fr-FR"/>
              </w:rPr>
              <w:t xml:space="preserve">a) Cá nhân đang công tác </w:t>
            </w:r>
            <w:r w:rsidRPr="0077441A">
              <w:rPr>
                <w:rFonts w:ascii="Times New Roman" w:hAnsi="Times New Roman" w:cs="Times New Roman"/>
                <w:b/>
                <w:i/>
                <w:sz w:val="26"/>
                <w:szCs w:val="26"/>
                <w:lang w:val="fr-FR"/>
              </w:rPr>
              <w:t xml:space="preserve">tại </w:t>
            </w:r>
            <w:r w:rsidRPr="0077441A">
              <w:rPr>
                <w:rFonts w:ascii="Times New Roman" w:hAnsi="Times New Roman" w:cs="Times New Roman"/>
                <w:sz w:val="26"/>
                <w:szCs w:val="26"/>
                <w:lang w:val="fr-FR"/>
              </w:rPr>
              <w:t xml:space="preserve">lực lượng Quản lý thị trường: đề nghị sửa là Cá nhân đang công tác </w:t>
            </w:r>
            <w:r w:rsidRPr="0077441A">
              <w:rPr>
                <w:rFonts w:ascii="Times New Roman" w:hAnsi="Times New Roman" w:cs="Times New Roman"/>
                <w:b/>
                <w:i/>
                <w:sz w:val="26"/>
                <w:szCs w:val="26"/>
                <w:lang w:val="fr-FR"/>
              </w:rPr>
              <w:t>trong</w:t>
            </w:r>
            <w:r w:rsidRPr="0077441A">
              <w:rPr>
                <w:rFonts w:ascii="Times New Roman" w:hAnsi="Times New Roman" w:cs="Times New Roman"/>
                <w:sz w:val="26"/>
                <w:szCs w:val="26"/>
                <w:lang w:val="fr-FR"/>
              </w:rPr>
              <w:t xml:space="preserve"> lực lượng Quản lý thị trường. </w:t>
            </w:r>
          </w:p>
          <w:p w:rsidR="00182EC1" w:rsidRPr="0077441A" w:rsidRDefault="00182EC1" w:rsidP="006A1944">
            <w:pPr>
              <w:ind w:firstLine="181"/>
              <w:jc w:val="both"/>
              <w:rPr>
                <w:rFonts w:ascii="Times New Roman" w:hAnsi="Times New Roman" w:cs="Times New Roman"/>
                <w:sz w:val="26"/>
                <w:szCs w:val="26"/>
                <w:lang w:val="fr-FR"/>
              </w:rPr>
            </w:pPr>
            <w:r w:rsidRPr="0077441A">
              <w:rPr>
                <w:rFonts w:ascii="Times New Roman" w:hAnsi="Times New Roman" w:cs="Times New Roman"/>
                <w:sz w:val="26"/>
                <w:szCs w:val="26"/>
                <w:lang w:val="fr-FR"/>
              </w:rPr>
              <w:t xml:space="preserve">Thời gian cá nhân trong lực lượng Quản lý thị trường </w:t>
            </w:r>
            <w:r w:rsidRPr="0077441A">
              <w:rPr>
                <w:rFonts w:ascii="Times New Roman" w:hAnsi="Times New Roman" w:cs="Times New Roman"/>
                <w:b/>
                <w:i/>
                <w:sz w:val="26"/>
                <w:szCs w:val="26"/>
                <w:lang w:val="fr-FR"/>
              </w:rPr>
              <w:t>cử đi</w:t>
            </w:r>
            <w:r w:rsidRPr="0077441A">
              <w:rPr>
                <w:rFonts w:ascii="Times New Roman" w:hAnsi="Times New Roman" w:cs="Times New Roman"/>
                <w:sz w:val="26"/>
                <w:szCs w:val="26"/>
                <w:lang w:val="fr-FR"/>
              </w:rPr>
              <w:t xml:space="preserve"> làm nghĩa vụ quân sự… : đề nghị sửa là </w:t>
            </w:r>
            <w:r w:rsidRPr="0077441A">
              <w:rPr>
                <w:rFonts w:ascii="Times New Roman" w:hAnsi="Times New Roman" w:cs="Times New Roman"/>
                <w:b/>
                <w:i/>
                <w:sz w:val="26"/>
                <w:szCs w:val="26"/>
                <w:lang w:val="fr-FR"/>
              </w:rPr>
              <w:t>được cử đi</w:t>
            </w:r>
            <w:r w:rsidRPr="0077441A">
              <w:rPr>
                <w:rFonts w:ascii="Times New Roman" w:hAnsi="Times New Roman" w:cs="Times New Roman"/>
                <w:sz w:val="26"/>
                <w:szCs w:val="26"/>
                <w:lang w:val="fr-FR"/>
              </w:rPr>
              <w:t>.</w:t>
            </w:r>
          </w:p>
          <w:p w:rsidR="00182EC1" w:rsidRPr="0077441A" w:rsidRDefault="00182EC1" w:rsidP="006A1944">
            <w:pPr>
              <w:ind w:firstLine="181"/>
              <w:jc w:val="both"/>
              <w:rPr>
                <w:rFonts w:ascii="Times New Roman" w:hAnsi="Times New Roman" w:cs="Times New Roman"/>
                <w:i/>
                <w:sz w:val="26"/>
                <w:szCs w:val="26"/>
                <w:lang w:val="fr-FR"/>
              </w:rPr>
            </w:pPr>
            <w:r w:rsidRPr="0077441A">
              <w:rPr>
                <w:rFonts w:ascii="Times New Roman" w:hAnsi="Times New Roman" w:cs="Times New Roman"/>
                <w:b/>
                <w:i/>
                <w:sz w:val="26"/>
                <w:szCs w:val="26"/>
                <w:lang w:val="fr-FR"/>
              </w:rPr>
              <w:t>Cá nhân bị kỷ luật từ mức khiển trách trở lên do cấp có thẩm quyền quyết định thì thời gian bị kỷ luật không được tính vào thâm niên xét tặng</w:t>
            </w:r>
            <w:r w:rsidRPr="0077441A">
              <w:rPr>
                <w:rFonts w:ascii="Times New Roman" w:hAnsi="Times New Roman" w:cs="Times New Roman"/>
                <w:i/>
                <w:sz w:val="26"/>
                <w:szCs w:val="26"/>
                <w:lang w:val="fr-FR"/>
              </w:rPr>
              <w:t xml:space="preserve">: </w:t>
            </w:r>
            <w:r w:rsidRPr="0077441A">
              <w:rPr>
                <w:rFonts w:ascii="Times New Roman" w:hAnsi="Times New Roman" w:cs="Times New Roman"/>
                <w:sz w:val="26"/>
                <w:szCs w:val="26"/>
                <w:lang w:val="fr-FR"/>
              </w:rPr>
              <w:t>đề nghị nội dung này đưa xuống mục b khoản 1 Điều 12 cho hợp lý hơn.</w:t>
            </w:r>
          </w:p>
          <w:p w:rsidR="00182EC1" w:rsidRPr="0077441A" w:rsidRDefault="00182EC1" w:rsidP="006A1944">
            <w:pPr>
              <w:pStyle w:val="ListParagraph"/>
              <w:numPr>
                <w:ilvl w:val="0"/>
                <w:numId w:val="21"/>
              </w:numPr>
              <w:tabs>
                <w:tab w:val="left" w:pos="462"/>
              </w:tabs>
              <w:ind w:left="0" w:firstLine="179"/>
              <w:jc w:val="both"/>
              <w:rPr>
                <w:rFonts w:ascii="Times New Roman" w:eastAsia="Times New Roman" w:hAnsi="Times New Roman" w:cs="Times New Roman"/>
                <w:b/>
                <w:sz w:val="26"/>
                <w:szCs w:val="26"/>
                <w:lang w:val="en-US"/>
              </w:rPr>
            </w:pPr>
            <w:r w:rsidRPr="0077441A">
              <w:rPr>
                <w:rFonts w:ascii="Times New Roman" w:eastAsia="Times New Roman" w:hAnsi="Times New Roman" w:cs="Times New Roman"/>
                <w:b/>
                <w:sz w:val="26"/>
                <w:szCs w:val="26"/>
                <w:lang w:val="en-US"/>
              </w:rPr>
              <w:t>Tại mục b khoản 2 Điều 12 cần viết lại cho chính xác:</w:t>
            </w:r>
          </w:p>
          <w:p w:rsidR="00182EC1" w:rsidRPr="0077441A" w:rsidRDefault="00182EC1" w:rsidP="006A1944">
            <w:pPr>
              <w:tabs>
                <w:tab w:val="left" w:pos="462"/>
              </w:tabs>
              <w:ind w:firstLine="179"/>
              <w:jc w:val="both"/>
              <w:rPr>
                <w:rFonts w:ascii="Times New Roman" w:eastAsia="Times New Roman" w:hAnsi="Times New Roman" w:cs="Times New Roman"/>
                <w:sz w:val="26"/>
                <w:szCs w:val="26"/>
                <w:lang w:val="en-US"/>
              </w:rPr>
            </w:pPr>
            <w:r w:rsidRPr="0077441A">
              <w:rPr>
                <w:rFonts w:ascii="Times New Roman" w:hAnsi="Times New Roman" w:cs="Times New Roman"/>
                <w:sz w:val="26"/>
                <w:szCs w:val="26"/>
                <w:lang w:val="fr-FR"/>
              </w:rPr>
              <w:t xml:space="preserve">b) Cán bộ Lãnh đạo các cơ quan, đơn vị, doanh nghiệp, đoàn thể, hội, </w:t>
            </w:r>
            <w:r w:rsidRPr="0077441A">
              <w:rPr>
                <w:rFonts w:ascii="Times New Roman" w:hAnsi="Times New Roman" w:cs="Times New Roman"/>
                <w:b/>
                <w:i/>
                <w:sz w:val="26"/>
                <w:szCs w:val="26"/>
                <w:lang w:val="fr-FR"/>
              </w:rPr>
              <w:t>hiệp hội ở Trung ương</w:t>
            </w:r>
            <w:r w:rsidRPr="0077441A">
              <w:rPr>
                <w:rFonts w:ascii="Times New Roman" w:hAnsi="Times New Roman" w:cs="Times New Roman"/>
                <w:sz w:val="26"/>
                <w:szCs w:val="26"/>
                <w:lang w:val="fr-FR"/>
              </w:rPr>
              <w:t xml:space="preserve"> và địa phương có nhiều đóng góp vào sự phát triển của lực lượng Quản lý thị trường theo đề nghị của </w:t>
            </w:r>
            <w:r w:rsidRPr="0077441A">
              <w:rPr>
                <w:rFonts w:ascii="Times New Roman" w:hAnsi="Times New Roman" w:cs="Times New Roman"/>
                <w:b/>
                <w:i/>
                <w:sz w:val="26"/>
                <w:szCs w:val="26"/>
                <w:lang w:val="fr-FR"/>
              </w:rPr>
              <w:t>Tổng Cục trưởng</w:t>
            </w:r>
            <w:r w:rsidRPr="0077441A">
              <w:rPr>
                <w:rFonts w:ascii="Times New Roman" w:hAnsi="Times New Roman" w:cs="Times New Roman"/>
                <w:sz w:val="26"/>
                <w:szCs w:val="26"/>
                <w:lang w:val="fr-FR"/>
              </w:rPr>
              <w:t xml:space="preserve"> Tổng cục Quản lý thị trường.</w:t>
            </w:r>
          </w:p>
          <w:p w:rsidR="00182EC1" w:rsidRPr="0077441A" w:rsidRDefault="00182EC1" w:rsidP="006A1944">
            <w:pPr>
              <w:pStyle w:val="ListParagraph"/>
              <w:numPr>
                <w:ilvl w:val="0"/>
                <w:numId w:val="21"/>
              </w:numPr>
              <w:tabs>
                <w:tab w:val="left" w:pos="462"/>
              </w:tabs>
              <w:ind w:left="0" w:firstLine="179"/>
              <w:jc w:val="both"/>
              <w:rPr>
                <w:rFonts w:ascii="Times New Roman" w:eastAsia="Times New Roman" w:hAnsi="Times New Roman" w:cs="Times New Roman"/>
                <w:b/>
                <w:sz w:val="26"/>
                <w:szCs w:val="26"/>
                <w:lang w:val="en-US"/>
              </w:rPr>
            </w:pPr>
            <w:r w:rsidRPr="0077441A">
              <w:rPr>
                <w:rFonts w:ascii="Times New Roman" w:eastAsia="Times New Roman" w:hAnsi="Times New Roman" w:cs="Times New Roman"/>
                <w:b/>
                <w:sz w:val="26"/>
                <w:szCs w:val="26"/>
                <w:lang w:val="en-US"/>
              </w:rPr>
              <w:t>Tại khoản 3 Điều 15 cần viết lại cho chính xác:</w:t>
            </w:r>
          </w:p>
          <w:p w:rsidR="00182EC1" w:rsidRPr="0077441A" w:rsidRDefault="00182EC1" w:rsidP="006A1944">
            <w:pPr>
              <w:tabs>
                <w:tab w:val="left" w:pos="462"/>
              </w:tabs>
              <w:ind w:firstLine="179"/>
              <w:jc w:val="both"/>
              <w:rPr>
                <w:rFonts w:ascii="Times New Roman" w:eastAsia="Times New Roman" w:hAnsi="Times New Roman" w:cs="Times New Roman"/>
                <w:sz w:val="26"/>
                <w:szCs w:val="26"/>
                <w:lang w:val="en-US"/>
              </w:rPr>
            </w:pPr>
            <w:r w:rsidRPr="0077441A">
              <w:rPr>
                <w:rFonts w:ascii="Times New Roman" w:hAnsi="Times New Roman" w:cs="Times New Roman"/>
                <w:sz w:val="26"/>
                <w:szCs w:val="26"/>
                <w:shd w:val="clear" w:color="auto" w:fill="FFFFFF"/>
              </w:rPr>
              <w:lastRenderedPageBreak/>
              <w:t xml:space="preserve">Đối với doanh nghiệp cổ phần (kể cả doanh nghiệp cổ phần có vốn sở hữu của </w:t>
            </w:r>
            <w:r w:rsidRPr="0077441A">
              <w:rPr>
                <w:rFonts w:ascii="Times New Roman" w:hAnsi="Times New Roman" w:cs="Times New Roman"/>
                <w:b/>
                <w:i/>
                <w:sz w:val="26"/>
                <w:szCs w:val="26"/>
                <w:shd w:val="clear" w:color="auto" w:fill="FFFFFF"/>
                <w:lang w:val="en-US"/>
              </w:rPr>
              <w:t>N</w:t>
            </w:r>
            <w:r w:rsidRPr="0077441A">
              <w:rPr>
                <w:rFonts w:ascii="Times New Roman" w:hAnsi="Times New Roman" w:cs="Times New Roman"/>
                <w:b/>
                <w:i/>
                <w:sz w:val="26"/>
                <w:szCs w:val="26"/>
                <w:shd w:val="clear" w:color="auto" w:fill="FFFFFF"/>
              </w:rPr>
              <w:t>hà nước</w:t>
            </w:r>
            <w:r w:rsidRPr="0077441A">
              <w:rPr>
                <w:rFonts w:ascii="Times New Roman" w:hAnsi="Times New Roman" w:cs="Times New Roman"/>
                <w:sz w:val="26"/>
                <w:szCs w:val="26"/>
                <w:shd w:val="clear" w:color="auto" w:fill="FFFFFF"/>
              </w:rPr>
              <w:t xml:space="preserve"> dưới 50%) thuộc lĩnh vực kinh doanh</w:t>
            </w:r>
            <w:r w:rsidRPr="0077441A">
              <w:rPr>
                <w:rFonts w:ascii="Times New Roman" w:hAnsi="Times New Roman" w:cs="Times New Roman"/>
                <w:sz w:val="26"/>
                <w:szCs w:val="26"/>
                <w:shd w:val="clear" w:color="auto" w:fill="FFFFFF"/>
                <w:lang w:val="en-US"/>
              </w:rPr>
              <w:t>…</w:t>
            </w:r>
            <w:r w:rsidRPr="0077441A">
              <w:rPr>
                <w:rFonts w:ascii="Times New Roman" w:hAnsi="Times New Roman" w:cs="Times New Roman"/>
                <w:sz w:val="26"/>
                <w:szCs w:val="26"/>
                <w:shd w:val="clear" w:color="auto" w:fill="FFFFFF"/>
              </w:rPr>
              <w:t xml:space="preserve"> </w:t>
            </w:r>
          </w:p>
          <w:p w:rsidR="00182EC1" w:rsidRPr="0077441A" w:rsidRDefault="00182EC1" w:rsidP="006A1944">
            <w:pPr>
              <w:pStyle w:val="ListParagraph"/>
              <w:numPr>
                <w:ilvl w:val="0"/>
                <w:numId w:val="21"/>
              </w:numPr>
              <w:tabs>
                <w:tab w:val="left" w:pos="462"/>
              </w:tabs>
              <w:ind w:left="0" w:firstLine="179"/>
              <w:jc w:val="both"/>
              <w:rPr>
                <w:rFonts w:ascii="Times New Roman" w:eastAsia="Times New Roman" w:hAnsi="Times New Roman" w:cs="Times New Roman"/>
                <w:b/>
                <w:sz w:val="26"/>
                <w:szCs w:val="26"/>
                <w:lang w:val="en-US"/>
              </w:rPr>
            </w:pPr>
            <w:r w:rsidRPr="0077441A">
              <w:rPr>
                <w:rFonts w:ascii="Times New Roman" w:eastAsia="Times New Roman" w:hAnsi="Times New Roman" w:cs="Times New Roman"/>
                <w:b/>
                <w:sz w:val="26"/>
                <w:szCs w:val="26"/>
                <w:lang w:val="en-US"/>
              </w:rPr>
              <w:t>Tại khoản 5 Điều 20 cần viết lại cho chính xác:</w:t>
            </w:r>
          </w:p>
          <w:p w:rsidR="00182EC1" w:rsidRPr="0077441A" w:rsidRDefault="00182EC1" w:rsidP="006A1944">
            <w:pPr>
              <w:ind w:firstLine="181"/>
              <w:jc w:val="both"/>
              <w:rPr>
                <w:rFonts w:ascii="Times New Roman" w:hAnsi="Times New Roman" w:cs="Times New Roman"/>
                <w:sz w:val="26"/>
                <w:szCs w:val="26"/>
                <w:lang w:val="fr-FR"/>
              </w:rPr>
            </w:pPr>
            <w:r w:rsidRPr="0077441A">
              <w:rPr>
                <w:rFonts w:ascii="Times New Roman" w:hAnsi="Times New Roman" w:cs="Times New Roman"/>
                <w:sz w:val="26"/>
                <w:szCs w:val="26"/>
                <w:lang w:val="fr-FR"/>
              </w:rPr>
              <w:t xml:space="preserve">a) Nguồn kinh phí bố trí cho Hội đồng sáng kiến Bộ Công Thương từ ngân sách </w:t>
            </w:r>
            <w:r w:rsidRPr="0077441A">
              <w:rPr>
                <w:rFonts w:ascii="Times New Roman" w:hAnsi="Times New Roman" w:cs="Times New Roman"/>
                <w:b/>
                <w:i/>
                <w:sz w:val="26"/>
                <w:szCs w:val="26"/>
                <w:lang w:val="fr-FR"/>
              </w:rPr>
              <w:t>Nhà nước</w:t>
            </w:r>
            <w:r w:rsidRPr="0077441A">
              <w:rPr>
                <w:rFonts w:ascii="Times New Roman" w:hAnsi="Times New Roman" w:cs="Times New Roman"/>
                <w:sz w:val="26"/>
                <w:szCs w:val="26"/>
                <w:lang w:val="fr-FR"/>
              </w:rPr>
              <w:t xml:space="preserve"> cấp cho nguồn kinh phí khoa học công nghệ được giao hàng năm và các nguồn kinh phí khác phù hợp theo quy định của pháp luật;</w:t>
            </w:r>
          </w:p>
          <w:p w:rsidR="00182EC1" w:rsidRPr="0077441A" w:rsidRDefault="00182EC1" w:rsidP="006A1944">
            <w:pPr>
              <w:ind w:firstLine="181"/>
              <w:jc w:val="both"/>
              <w:rPr>
                <w:rFonts w:ascii="Times New Roman" w:hAnsi="Times New Roman" w:cs="Times New Roman"/>
                <w:sz w:val="26"/>
                <w:szCs w:val="26"/>
                <w:lang w:val="fr-FR"/>
              </w:rPr>
            </w:pPr>
            <w:r w:rsidRPr="0077441A">
              <w:rPr>
                <w:rFonts w:ascii="Times New Roman" w:hAnsi="Times New Roman" w:cs="Times New Roman"/>
                <w:sz w:val="26"/>
                <w:szCs w:val="26"/>
                <w:lang w:val="fr-FR"/>
              </w:rPr>
              <w:t xml:space="preserve">b) Kinh phí chi cho hoạt động Hội đồng Sáng kiến Bộ Công Thương được thực hiện </w:t>
            </w:r>
            <w:r w:rsidRPr="0077441A">
              <w:rPr>
                <w:rFonts w:ascii="Times New Roman" w:hAnsi="Times New Roman" w:cs="Times New Roman"/>
                <w:b/>
                <w:i/>
                <w:sz w:val="26"/>
                <w:szCs w:val="26"/>
                <w:lang w:val="fr-FR"/>
              </w:rPr>
              <w:t>thực thu</w:t>
            </w:r>
            <w:r w:rsidRPr="0077441A">
              <w:rPr>
                <w:rFonts w:ascii="Times New Roman" w:hAnsi="Times New Roman" w:cs="Times New Roman"/>
                <w:sz w:val="26"/>
                <w:szCs w:val="26"/>
                <w:lang w:val="fr-FR"/>
              </w:rPr>
              <w:t>, thực chi theo quy định.</w:t>
            </w:r>
          </w:p>
        </w:tc>
        <w:tc>
          <w:tcPr>
            <w:tcW w:w="3685" w:type="dxa"/>
          </w:tcPr>
          <w:p w:rsidR="00182EC1" w:rsidRPr="00116D98" w:rsidRDefault="00182EC1" w:rsidP="006A1944">
            <w:pPr>
              <w:ind w:firstLine="182"/>
              <w:jc w:val="both"/>
              <w:rPr>
                <w:rFonts w:ascii="Times New Roman" w:hAnsi="Times New Roman" w:cs="Times New Roman"/>
                <w:sz w:val="26"/>
                <w:szCs w:val="26"/>
                <w:lang w:val="en-US"/>
              </w:rPr>
            </w:pPr>
            <w:r w:rsidRPr="00116D98">
              <w:rPr>
                <w:rFonts w:ascii="Times New Roman" w:hAnsi="Times New Roman" w:cs="Times New Roman"/>
                <w:sz w:val="26"/>
                <w:szCs w:val="26"/>
                <w:lang w:val="en-US"/>
              </w:rPr>
              <w:lastRenderedPageBreak/>
              <w:t>1. Tiếp thu</w:t>
            </w:r>
          </w:p>
          <w:p w:rsidR="00182EC1" w:rsidRPr="00116D98" w:rsidRDefault="00182EC1" w:rsidP="006A1944">
            <w:pPr>
              <w:ind w:firstLine="182"/>
              <w:jc w:val="both"/>
              <w:rPr>
                <w:rFonts w:ascii="Times New Roman" w:hAnsi="Times New Roman" w:cs="Times New Roman"/>
                <w:sz w:val="26"/>
                <w:szCs w:val="26"/>
                <w:lang w:val="en-US"/>
              </w:rPr>
            </w:pPr>
          </w:p>
          <w:p w:rsidR="00182EC1" w:rsidRPr="00116D98" w:rsidRDefault="00182EC1" w:rsidP="006A1944">
            <w:pPr>
              <w:ind w:firstLine="182"/>
              <w:jc w:val="both"/>
              <w:rPr>
                <w:rFonts w:ascii="Times New Roman" w:hAnsi="Times New Roman" w:cs="Times New Roman"/>
                <w:sz w:val="26"/>
                <w:szCs w:val="26"/>
                <w:lang w:val="en-US"/>
              </w:rPr>
            </w:pPr>
          </w:p>
          <w:p w:rsidR="00182EC1" w:rsidRPr="00116D98" w:rsidRDefault="00182EC1" w:rsidP="006A1944">
            <w:pPr>
              <w:ind w:firstLine="182"/>
              <w:jc w:val="both"/>
              <w:rPr>
                <w:rFonts w:ascii="Times New Roman" w:hAnsi="Times New Roman" w:cs="Times New Roman"/>
                <w:sz w:val="26"/>
                <w:szCs w:val="26"/>
                <w:lang w:val="en-US"/>
              </w:rPr>
            </w:pPr>
          </w:p>
          <w:p w:rsidR="00182EC1" w:rsidRDefault="00182EC1" w:rsidP="006A1944">
            <w:pPr>
              <w:ind w:firstLine="182"/>
              <w:jc w:val="both"/>
              <w:rPr>
                <w:rFonts w:ascii="Times New Roman" w:hAnsi="Times New Roman" w:cs="Times New Roman"/>
                <w:sz w:val="26"/>
                <w:szCs w:val="26"/>
                <w:lang w:val="en-US"/>
              </w:rPr>
            </w:pPr>
            <w:r w:rsidRPr="00116D98">
              <w:rPr>
                <w:rFonts w:ascii="Times New Roman" w:hAnsi="Times New Roman" w:cs="Times New Roman"/>
                <w:sz w:val="26"/>
                <w:szCs w:val="26"/>
                <w:lang w:val="en-US"/>
              </w:rPr>
              <w:t>2. Tiếp thu</w:t>
            </w:r>
          </w:p>
          <w:p w:rsidR="00182EC1" w:rsidRDefault="00182EC1" w:rsidP="006A1944">
            <w:pPr>
              <w:ind w:firstLine="182"/>
              <w:jc w:val="both"/>
              <w:rPr>
                <w:rFonts w:ascii="Times New Roman" w:hAnsi="Times New Roman" w:cs="Times New Roman"/>
                <w:sz w:val="26"/>
                <w:szCs w:val="26"/>
                <w:lang w:val="en-US"/>
              </w:rPr>
            </w:pPr>
          </w:p>
          <w:p w:rsidR="00182EC1" w:rsidRDefault="00182EC1" w:rsidP="006A1944">
            <w:pPr>
              <w:ind w:firstLine="182"/>
              <w:jc w:val="both"/>
              <w:rPr>
                <w:rFonts w:ascii="Times New Roman" w:hAnsi="Times New Roman" w:cs="Times New Roman"/>
                <w:sz w:val="26"/>
                <w:szCs w:val="26"/>
                <w:lang w:val="en-US"/>
              </w:rPr>
            </w:pPr>
          </w:p>
          <w:p w:rsidR="00182EC1" w:rsidRDefault="00182EC1" w:rsidP="006A1944">
            <w:pPr>
              <w:ind w:firstLine="182"/>
              <w:jc w:val="both"/>
              <w:rPr>
                <w:rFonts w:ascii="Times New Roman" w:hAnsi="Times New Roman" w:cs="Times New Roman"/>
                <w:sz w:val="26"/>
                <w:szCs w:val="26"/>
                <w:lang w:val="en-US"/>
              </w:rPr>
            </w:pPr>
          </w:p>
          <w:p w:rsidR="00182EC1" w:rsidRDefault="00182EC1" w:rsidP="006A1944">
            <w:pPr>
              <w:ind w:firstLine="182"/>
              <w:jc w:val="both"/>
              <w:rPr>
                <w:rFonts w:ascii="Times New Roman" w:hAnsi="Times New Roman" w:cs="Times New Roman"/>
                <w:sz w:val="26"/>
                <w:szCs w:val="26"/>
                <w:lang w:val="en-US"/>
              </w:rPr>
            </w:pPr>
          </w:p>
          <w:p w:rsidR="00182EC1" w:rsidRDefault="00182EC1" w:rsidP="006A1944">
            <w:pPr>
              <w:ind w:firstLine="182"/>
              <w:jc w:val="both"/>
              <w:rPr>
                <w:rFonts w:ascii="Times New Roman" w:hAnsi="Times New Roman" w:cs="Times New Roman"/>
                <w:sz w:val="26"/>
                <w:szCs w:val="26"/>
                <w:lang w:val="en-US"/>
              </w:rPr>
            </w:pPr>
          </w:p>
          <w:p w:rsidR="00182EC1" w:rsidRDefault="00182EC1" w:rsidP="00427CA0">
            <w:pPr>
              <w:jc w:val="both"/>
              <w:rPr>
                <w:rFonts w:ascii="Times New Roman" w:hAnsi="Times New Roman" w:cs="Times New Roman"/>
                <w:sz w:val="26"/>
                <w:szCs w:val="26"/>
                <w:lang w:val="en-US"/>
              </w:rPr>
            </w:pPr>
          </w:p>
          <w:p w:rsidR="00182EC1" w:rsidRDefault="00182EC1" w:rsidP="006A1944">
            <w:pPr>
              <w:ind w:firstLine="182"/>
              <w:jc w:val="both"/>
              <w:rPr>
                <w:rFonts w:ascii="Times New Roman" w:hAnsi="Times New Roman" w:cs="Times New Roman"/>
                <w:sz w:val="26"/>
                <w:szCs w:val="26"/>
                <w:lang w:val="en-US"/>
              </w:rPr>
            </w:pPr>
          </w:p>
          <w:p w:rsidR="00182EC1" w:rsidRDefault="00182EC1" w:rsidP="006A1944">
            <w:pPr>
              <w:ind w:firstLine="182"/>
              <w:jc w:val="both"/>
              <w:rPr>
                <w:rFonts w:ascii="Times New Roman" w:hAnsi="Times New Roman" w:cs="Times New Roman"/>
                <w:sz w:val="26"/>
                <w:szCs w:val="26"/>
                <w:lang w:val="en-US"/>
              </w:rPr>
            </w:pPr>
          </w:p>
          <w:p w:rsidR="00182EC1" w:rsidRDefault="00182EC1" w:rsidP="006A1944">
            <w:pPr>
              <w:ind w:firstLine="182"/>
              <w:jc w:val="both"/>
              <w:rPr>
                <w:rFonts w:ascii="Times New Roman" w:hAnsi="Times New Roman" w:cs="Times New Roman"/>
                <w:sz w:val="26"/>
                <w:szCs w:val="26"/>
                <w:lang w:val="en-US"/>
              </w:rPr>
            </w:pPr>
            <w:r>
              <w:rPr>
                <w:rFonts w:ascii="Times New Roman" w:hAnsi="Times New Roman" w:cs="Times New Roman"/>
                <w:sz w:val="26"/>
                <w:szCs w:val="26"/>
                <w:lang w:val="en-US"/>
              </w:rPr>
              <w:t>3. Tiếp thu</w:t>
            </w:r>
          </w:p>
          <w:p w:rsidR="00182EC1" w:rsidRDefault="00182EC1" w:rsidP="006A1944">
            <w:pPr>
              <w:ind w:firstLine="182"/>
              <w:jc w:val="both"/>
              <w:rPr>
                <w:rFonts w:ascii="Times New Roman" w:hAnsi="Times New Roman" w:cs="Times New Roman"/>
                <w:b/>
                <w:sz w:val="26"/>
                <w:szCs w:val="26"/>
                <w:lang w:val="en-US"/>
              </w:rPr>
            </w:pPr>
          </w:p>
          <w:p w:rsidR="00182EC1" w:rsidRDefault="00182EC1" w:rsidP="006A1944">
            <w:pPr>
              <w:ind w:firstLine="182"/>
              <w:jc w:val="both"/>
              <w:rPr>
                <w:rFonts w:ascii="Times New Roman" w:hAnsi="Times New Roman" w:cs="Times New Roman"/>
                <w:b/>
                <w:sz w:val="26"/>
                <w:szCs w:val="26"/>
                <w:lang w:val="en-US"/>
              </w:rPr>
            </w:pPr>
          </w:p>
          <w:p w:rsidR="00182EC1" w:rsidRDefault="00182EC1" w:rsidP="006A1944">
            <w:pPr>
              <w:ind w:firstLine="182"/>
              <w:jc w:val="both"/>
              <w:rPr>
                <w:rFonts w:ascii="Times New Roman" w:hAnsi="Times New Roman" w:cs="Times New Roman"/>
                <w:b/>
                <w:sz w:val="26"/>
                <w:szCs w:val="26"/>
                <w:lang w:val="en-US"/>
              </w:rPr>
            </w:pPr>
          </w:p>
          <w:p w:rsidR="00182EC1" w:rsidRDefault="00182EC1" w:rsidP="006A1944">
            <w:pPr>
              <w:ind w:firstLine="182"/>
              <w:jc w:val="both"/>
              <w:rPr>
                <w:rFonts w:ascii="Times New Roman" w:hAnsi="Times New Roman" w:cs="Times New Roman"/>
                <w:b/>
                <w:sz w:val="26"/>
                <w:szCs w:val="26"/>
                <w:lang w:val="en-US"/>
              </w:rPr>
            </w:pPr>
          </w:p>
          <w:p w:rsidR="00182EC1" w:rsidRPr="00116D98" w:rsidRDefault="00182EC1" w:rsidP="006A1944">
            <w:pPr>
              <w:ind w:firstLine="182"/>
              <w:jc w:val="both"/>
              <w:rPr>
                <w:rFonts w:ascii="Times New Roman" w:hAnsi="Times New Roman" w:cs="Times New Roman"/>
                <w:sz w:val="26"/>
                <w:szCs w:val="26"/>
                <w:lang w:val="en-US"/>
              </w:rPr>
            </w:pPr>
            <w:r w:rsidRPr="00116D98">
              <w:rPr>
                <w:rFonts w:ascii="Times New Roman" w:hAnsi="Times New Roman" w:cs="Times New Roman"/>
                <w:sz w:val="26"/>
                <w:szCs w:val="26"/>
                <w:lang w:val="en-US"/>
              </w:rPr>
              <w:t>4. Tiếp thu</w:t>
            </w:r>
          </w:p>
          <w:p w:rsidR="00182EC1" w:rsidRPr="00116D98" w:rsidRDefault="00182EC1" w:rsidP="00191836">
            <w:pPr>
              <w:jc w:val="both"/>
              <w:rPr>
                <w:rFonts w:ascii="Times New Roman" w:hAnsi="Times New Roman" w:cs="Times New Roman"/>
                <w:sz w:val="26"/>
                <w:szCs w:val="26"/>
                <w:lang w:val="en-US"/>
              </w:rPr>
            </w:pPr>
          </w:p>
          <w:p w:rsidR="00182EC1" w:rsidRPr="00116D98" w:rsidRDefault="00182EC1" w:rsidP="006A1944">
            <w:pPr>
              <w:ind w:firstLine="182"/>
              <w:jc w:val="both"/>
              <w:rPr>
                <w:rFonts w:ascii="Times New Roman" w:hAnsi="Times New Roman" w:cs="Times New Roman"/>
                <w:sz w:val="26"/>
                <w:szCs w:val="26"/>
                <w:lang w:val="en-US"/>
              </w:rPr>
            </w:pPr>
          </w:p>
          <w:p w:rsidR="00182EC1" w:rsidRPr="00116D98" w:rsidRDefault="00182EC1" w:rsidP="006A1944">
            <w:pPr>
              <w:ind w:firstLine="182"/>
              <w:jc w:val="both"/>
              <w:rPr>
                <w:rFonts w:ascii="Times New Roman" w:hAnsi="Times New Roman" w:cs="Times New Roman"/>
                <w:b/>
                <w:sz w:val="26"/>
                <w:szCs w:val="26"/>
                <w:lang w:val="en-US"/>
              </w:rPr>
            </w:pPr>
            <w:r w:rsidRPr="00116D98">
              <w:rPr>
                <w:rFonts w:ascii="Times New Roman" w:hAnsi="Times New Roman" w:cs="Times New Roman"/>
                <w:sz w:val="26"/>
                <w:szCs w:val="26"/>
                <w:lang w:val="en-US"/>
              </w:rPr>
              <w:t>5. Tiếp thu</w:t>
            </w:r>
          </w:p>
        </w:tc>
      </w:tr>
      <w:tr w:rsidR="00182EC1" w:rsidRPr="0077441A" w:rsidTr="00945ABB">
        <w:tc>
          <w:tcPr>
            <w:tcW w:w="568" w:type="dxa"/>
          </w:tcPr>
          <w:p w:rsidR="00182EC1" w:rsidRPr="0077441A" w:rsidRDefault="00182EC1"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182EC1" w:rsidRPr="0077441A" w:rsidRDefault="00182EC1" w:rsidP="006A1944">
            <w:pPr>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Viện Nghiên cứu Giấy và Xenluytô</w:t>
            </w:r>
          </w:p>
        </w:tc>
        <w:tc>
          <w:tcPr>
            <w:tcW w:w="7938" w:type="dxa"/>
          </w:tcPr>
          <w:p w:rsidR="00182EC1" w:rsidRPr="0077441A" w:rsidRDefault="00182EC1" w:rsidP="006A1944">
            <w:pPr>
              <w:tabs>
                <w:tab w:val="center" w:pos="4680"/>
                <w:tab w:val="right" w:pos="9360"/>
              </w:tabs>
              <w:ind w:firstLine="179"/>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Tại khoản 3 Điều 16 “Quy định chung về hồ sơ, thủ tục khen thưởng” có ghi: Báo cáo thành tích của cá nhân, tập thể, hộ gia đình được đề nghị khen thưởng phải phù hợp với danh hiệu thi đua và hình thức khen thưởng theo quy định.</w:t>
            </w:r>
          </w:p>
          <w:p w:rsidR="00182EC1" w:rsidRPr="0077441A" w:rsidRDefault="00182EC1" w:rsidP="006A1944">
            <w:pPr>
              <w:tabs>
                <w:tab w:val="center" w:pos="4680"/>
                <w:tab w:val="right" w:pos="9360"/>
              </w:tabs>
              <w:ind w:firstLine="179"/>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Trong khi, tại Điều 2 “Đối tượng áp dụng” (là tập thể, cán bộ, công chức, viên chức, người lao động các cơ quan, đơn vị, doanh nghiệp thuộc Bộ, ngành Công Thương; các tổ chức, cá nhân trong nước và nước ngoài có thành tích đóng góp trong sự nghiệp xây dựng và phát triển đối với ngành Công Thương) không đề cập đến hộ gia đình.</w:t>
            </w:r>
            <w:r>
              <w:rPr>
                <w:rFonts w:ascii="Times New Roman" w:hAnsi="Times New Roman" w:cs="Times New Roman"/>
                <w:sz w:val="26"/>
                <w:szCs w:val="26"/>
                <w:lang w:val="en-US"/>
              </w:rPr>
              <w:t xml:space="preserve"> </w:t>
            </w:r>
            <w:r w:rsidRPr="0077441A">
              <w:rPr>
                <w:rFonts w:ascii="Times New Roman" w:hAnsi="Times New Roman" w:cs="Times New Roman"/>
                <w:sz w:val="26"/>
                <w:szCs w:val="26"/>
                <w:lang w:val="en-US"/>
              </w:rPr>
              <w:t>Đề nghị Ban soạn thảo xem xét nội dung này.</w:t>
            </w:r>
          </w:p>
        </w:tc>
        <w:tc>
          <w:tcPr>
            <w:tcW w:w="3685" w:type="dxa"/>
          </w:tcPr>
          <w:p w:rsidR="00182EC1" w:rsidRPr="0077441A" w:rsidRDefault="00182EC1" w:rsidP="006A1944">
            <w:pPr>
              <w:ind w:firstLine="182"/>
              <w:jc w:val="both"/>
              <w:rPr>
                <w:rFonts w:ascii="Times New Roman" w:hAnsi="Times New Roman" w:cs="Times New Roman"/>
                <w:sz w:val="26"/>
                <w:szCs w:val="26"/>
                <w:lang w:val="en-US"/>
              </w:rPr>
            </w:pPr>
            <w:r>
              <w:rPr>
                <w:rFonts w:ascii="Times New Roman" w:hAnsi="Times New Roman" w:cs="Times New Roman"/>
                <w:sz w:val="26"/>
                <w:szCs w:val="26"/>
                <w:lang w:val="en-US"/>
              </w:rPr>
              <w:t>Tiếp thu</w:t>
            </w:r>
          </w:p>
        </w:tc>
      </w:tr>
      <w:tr w:rsidR="00182EC1" w:rsidRPr="0020026D" w:rsidTr="00945ABB">
        <w:tc>
          <w:tcPr>
            <w:tcW w:w="568" w:type="dxa"/>
          </w:tcPr>
          <w:p w:rsidR="00182EC1" w:rsidRPr="0077441A" w:rsidRDefault="00182EC1"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182EC1" w:rsidRPr="0077441A" w:rsidRDefault="00182EC1"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Viện Nghiên cứu chiến lược chính sách Công Thương</w:t>
            </w:r>
          </w:p>
        </w:tc>
        <w:tc>
          <w:tcPr>
            <w:tcW w:w="7938" w:type="dxa"/>
          </w:tcPr>
          <w:p w:rsidR="00182EC1" w:rsidRDefault="00182EC1" w:rsidP="006A1944">
            <w:pPr>
              <w:pStyle w:val="ListParagraph"/>
              <w:numPr>
                <w:ilvl w:val="0"/>
                <w:numId w:val="25"/>
              </w:numPr>
              <w:tabs>
                <w:tab w:val="left" w:pos="413"/>
                <w:tab w:val="center" w:pos="4680"/>
                <w:tab w:val="right" w:pos="9360"/>
              </w:tabs>
              <w:ind w:left="0" w:firstLine="179"/>
              <w:jc w:val="both"/>
              <w:rPr>
                <w:rFonts w:ascii="Times New Roman" w:hAnsi="Times New Roman" w:cs="Times New Roman"/>
                <w:sz w:val="26"/>
                <w:szCs w:val="26"/>
                <w:lang w:val="en-US"/>
              </w:rPr>
            </w:pPr>
            <w:r>
              <w:rPr>
                <w:rFonts w:ascii="Times New Roman" w:hAnsi="Times New Roman" w:cs="Times New Roman"/>
                <w:sz w:val="26"/>
                <w:szCs w:val="26"/>
                <w:lang w:val="en-US"/>
              </w:rPr>
              <w:t>Cần làm rõ hơn căn cứ pháp lý, thẩm quyền ban hành quy định một số nội dung có trong dự thảo Thông tư như: thành lập quỹ thi đua, khen thưởng; quản lý quỹ thi đua, khen thưởng; sử dụng quỹ thi đua, khen thưởng.</w:t>
            </w:r>
          </w:p>
          <w:p w:rsidR="00182EC1" w:rsidRPr="00C6288D" w:rsidRDefault="00182EC1" w:rsidP="006A1944">
            <w:pPr>
              <w:pStyle w:val="ListParagraph"/>
              <w:numPr>
                <w:ilvl w:val="0"/>
                <w:numId w:val="25"/>
              </w:numPr>
              <w:tabs>
                <w:tab w:val="left" w:pos="413"/>
                <w:tab w:val="center" w:pos="4680"/>
                <w:tab w:val="right" w:pos="9360"/>
              </w:tabs>
              <w:ind w:left="0" w:firstLine="179"/>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Tại Điều 14 cần làm cụ thể hơn đối tượng được xét tặng Giấy khen của Thủ trưởng đơn vị có tư cách pháp nhân thuộc, trực thuộc Bộ Công Thương do Luật Thi đua, khen thưởng năm 2022 chỉ quy định Bộ, ban, ngành quy định tiêu chuẩn xét tặng Giấy khen đối với cá nhân, tập thể thuộc thẩm quyền quản lý.  </w:t>
            </w:r>
          </w:p>
        </w:tc>
        <w:tc>
          <w:tcPr>
            <w:tcW w:w="3685" w:type="dxa"/>
          </w:tcPr>
          <w:p w:rsidR="00182EC1" w:rsidRDefault="00182EC1" w:rsidP="00182EC1">
            <w:pPr>
              <w:pStyle w:val="ListParagraph"/>
              <w:numPr>
                <w:ilvl w:val="0"/>
                <w:numId w:val="40"/>
              </w:numPr>
              <w:tabs>
                <w:tab w:val="left" w:pos="488"/>
              </w:tabs>
              <w:ind w:left="0" w:firstLine="182"/>
              <w:jc w:val="both"/>
              <w:rPr>
                <w:rFonts w:ascii="Times New Roman" w:hAnsi="Times New Roman" w:cs="Times New Roman"/>
                <w:sz w:val="26"/>
                <w:szCs w:val="26"/>
                <w:lang w:val="en-US"/>
              </w:rPr>
            </w:pPr>
            <w:r>
              <w:rPr>
                <w:rFonts w:ascii="Times New Roman" w:hAnsi="Times New Roman" w:cs="Times New Roman"/>
                <w:sz w:val="26"/>
                <w:szCs w:val="26"/>
                <w:lang w:val="en-US"/>
              </w:rPr>
              <w:t>Tiếp thu</w:t>
            </w:r>
          </w:p>
          <w:p w:rsidR="00182EC1" w:rsidRDefault="00182EC1" w:rsidP="006A1944">
            <w:pPr>
              <w:tabs>
                <w:tab w:val="left" w:pos="488"/>
              </w:tabs>
              <w:ind w:firstLine="182"/>
              <w:jc w:val="both"/>
              <w:rPr>
                <w:rFonts w:ascii="Times New Roman" w:hAnsi="Times New Roman" w:cs="Times New Roman"/>
                <w:sz w:val="26"/>
                <w:szCs w:val="26"/>
                <w:lang w:val="en-US"/>
              </w:rPr>
            </w:pPr>
          </w:p>
          <w:p w:rsidR="00182EC1" w:rsidRDefault="00182EC1" w:rsidP="006A1944">
            <w:pPr>
              <w:tabs>
                <w:tab w:val="left" w:pos="488"/>
              </w:tabs>
              <w:ind w:firstLine="182"/>
              <w:jc w:val="both"/>
              <w:rPr>
                <w:rFonts w:ascii="Times New Roman" w:hAnsi="Times New Roman" w:cs="Times New Roman"/>
                <w:sz w:val="26"/>
                <w:szCs w:val="26"/>
                <w:lang w:val="en-US"/>
              </w:rPr>
            </w:pPr>
          </w:p>
          <w:p w:rsidR="00182EC1" w:rsidRDefault="00182EC1" w:rsidP="006A1944">
            <w:pPr>
              <w:tabs>
                <w:tab w:val="left" w:pos="488"/>
              </w:tabs>
              <w:ind w:firstLine="182"/>
              <w:jc w:val="both"/>
              <w:rPr>
                <w:rFonts w:ascii="Times New Roman" w:hAnsi="Times New Roman" w:cs="Times New Roman"/>
                <w:sz w:val="26"/>
                <w:szCs w:val="26"/>
                <w:lang w:val="en-US"/>
              </w:rPr>
            </w:pPr>
          </w:p>
          <w:p w:rsidR="00182EC1" w:rsidRPr="0020026D" w:rsidRDefault="00182EC1" w:rsidP="00182EC1">
            <w:pPr>
              <w:pStyle w:val="ListParagraph"/>
              <w:numPr>
                <w:ilvl w:val="0"/>
                <w:numId w:val="40"/>
              </w:numPr>
              <w:tabs>
                <w:tab w:val="left" w:pos="488"/>
              </w:tabs>
              <w:ind w:left="0" w:firstLine="182"/>
              <w:jc w:val="both"/>
              <w:rPr>
                <w:rFonts w:ascii="Times New Roman" w:hAnsi="Times New Roman" w:cs="Times New Roman"/>
                <w:sz w:val="26"/>
                <w:szCs w:val="26"/>
                <w:lang w:val="en-US"/>
              </w:rPr>
            </w:pPr>
            <w:r>
              <w:rPr>
                <w:rFonts w:ascii="Times New Roman" w:hAnsi="Times New Roman" w:cs="Times New Roman"/>
                <w:sz w:val="26"/>
                <w:szCs w:val="26"/>
                <w:lang w:val="en-US"/>
              </w:rPr>
              <w:t>Tiếp thu</w:t>
            </w:r>
          </w:p>
        </w:tc>
      </w:tr>
      <w:tr w:rsidR="00182EC1" w:rsidRPr="0077441A" w:rsidTr="00945ABB">
        <w:tc>
          <w:tcPr>
            <w:tcW w:w="568" w:type="dxa"/>
          </w:tcPr>
          <w:p w:rsidR="00182EC1" w:rsidRPr="0077441A" w:rsidRDefault="00182EC1"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182EC1" w:rsidRPr="0077441A" w:rsidRDefault="00182EC1" w:rsidP="006A1944">
            <w:pPr>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Cục Phòng vệ thương mại</w:t>
            </w:r>
          </w:p>
        </w:tc>
        <w:tc>
          <w:tcPr>
            <w:tcW w:w="7938" w:type="dxa"/>
          </w:tcPr>
          <w:p w:rsidR="00182EC1" w:rsidRPr="0077441A" w:rsidRDefault="00182EC1" w:rsidP="006A1944">
            <w:pPr>
              <w:ind w:firstLine="172"/>
              <w:rPr>
                <w:sz w:val="26"/>
                <w:szCs w:val="26"/>
              </w:rPr>
            </w:pPr>
            <w:r w:rsidRPr="0077441A">
              <w:rPr>
                <w:rFonts w:ascii="Times New Roman" w:hAnsi="Times New Roman" w:cs="Times New Roman"/>
                <w:sz w:val="26"/>
                <w:szCs w:val="26"/>
                <w:lang w:val="en-US"/>
              </w:rPr>
              <w:t>Nhất trí với Dự thảo 2</w:t>
            </w:r>
          </w:p>
        </w:tc>
        <w:tc>
          <w:tcPr>
            <w:tcW w:w="3685" w:type="dxa"/>
          </w:tcPr>
          <w:p w:rsidR="00182EC1" w:rsidRPr="0077441A" w:rsidRDefault="00182EC1" w:rsidP="006A1944">
            <w:pPr>
              <w:tabs>
                <w:tab w:val="left" w:pos="228"/>
              </w:tabs>
              <w:jc w:val="both"/>
              <w:rPr>
                <w:rFonts w:ascii="Times New Roman" w:hAnsi="Times New Roman" w:cs="Times New Roman"/>
                <w:sz w:val="26"/>
                <w:szCs w:val="26"/>
                <w:lang w:val="en-US"/>
              </w:rPr>
            </w:pPr>
          </w:p>
        </w:tc>
      </w:tr>
      <w:tr w:rsidR="00182EC1" w:rsidRPr="0077441A" w:rsidTr="00945ABB">
        <w:tc>
          <w:tcPr>
            <w:tcW w:w="568" w:type="dxa"/>
          </w:tcPr>
          <w:p w:rsidR="00182EC1" w:rsidRPr="0077441A" w:rsidRDefault="00182EC1"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182EC1" w:rsidRPr="0077441A" w:rsidRDefault="00182EC1" w:rsidP="006A1944">
            <w:pPr>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Viện Nghiên cứu Da - Giầy</w:t>
            </w:r>
          </w:p>
        </w:tc>
        <w:tc>
          <w:tcPr>
            <w:tcW w:w="7938" w:type="dxa"/>
          </w:tcPr>
          <w:p w:rsidR="00182EC1" w:rsidRPr="0077441A" w:rsidRDefault="00182EC1" w:rsidP="006A1944">
            <w:pPr>
              <w:tabs>
                <w:tab w:val="center" w:pos="4680"/>
                <w:tab w:val="right" w:pos="9360"/>
              </w:tabs>
              <w:ind w:firstLine="179"/>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Nhất trí với Dự thảo 2</w:t>
            </w:r>
          </w:p>
        </w:tc>
        <w:tc>
          <w:tcPr>
            <w:tcW w:w="3685" w:type="dxa"/>
          </w:tcPr>
          <w:p w:rsidR="00182EC1" w:rsidRPr="0077441A" w:rsidRDefault="00182EC1" w:rsidP="006A1944">
            <w:pPr>
              <w:tabs>
                <w:tab w:val="left" w:pos="228"/>
              </w:tabs>
              <w:jc w:val="both"/>
              <w:rPr>
                <w:rFonts w:ascii="Times New Roman" w:hAnsi="Times New Roman" w:cs="Times New Roman"/>
                <w:sz w:val="26"/>
                <w:szCs w:val="26"/>
                <w:lang w:val="en-US"/>
              </w:rPr>
            </w:pPr>
          </w:p>
        </w:tc>
      </w:tr>
      <w:tr w:rsidR="00182EC1" w:rsidRPr="0077441A" w:rsidTr="00945ABB">
        <w:tc>
          <w:tcPr>
            <w:tcW w:w="568" w:type="dxa"/>
          </w:tcPr>
          <w:p w:rsidR="00182EC1" w:rsidRPr="0077441A" w:rsidRDefault="00182EC1"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182EC1" w:rsidRPr="0077441A" w:rsidRDefault="00182EC1" w:rsidP="006A1944">
            <w:pPr>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Viện Nghiên cứu Điện tử, Tin học, Tự động hóa</w:t>
            </w:r>
          </w:p>
        </w:tc>
        <w:tc>
          <w:tcPr>
            <w:tcW w:w="7938" w:type="dxa"/>
          </w:tcPr>
          <w:p w:rsidR="00182EC1" w:rsidRPr="0077441A" w:rsidRDefault="00182EC1" w:rsidP="006A1944">
            <w:pPr>
              <w:ind w:firstLine="172"/>
              <w:rPr>
                <w:sz w:val="26"/>
                <w:szCs w:val="26"/>
              </w:rPr>
            </w:pPr>
            <w:r w:rsidRPr="0077441A">
              <w:rPr>
                <w:rFonts w:ascii="Times New Roman" w:hAnsi="Times New Roman" w:cs="Times New Roman"/>
                <w:sz w:val="26"/>
                <w:szCs w:val="26"/>
                <w:lang w:val="en-US"/>
              </w:rPr>
              <w:t>Nhất trí với Dự thảo 2</w:t>
            </w:r>
          </w:p>
        </w:tc>
        <w:tc>
          <w:tcPr>
            <w:tcW w:w="3685" w:type="dxa"/>
          </w:tcPr>
          <w:p w:rsidR="00182EC1" w:rsidRPr="0077441A" w:rsidRDefault="00182EC1" w:rsidP="006A1944">
            <w:pPr>
              <w:tabs>
                <w:tab w:val="left" w:pos="228"/>
              </w:tabs>
              <w:jc w:val="both"/>
              <w:rPr>
                <w:rFonts w:ascii="Times New Roman" w:hAnsi="Times New Roman" w:cs="Times New Roman"/>
                <w:sz w:val="26"/>
                <w:szCs w:val="26"/>
                <w:lang w:val="en-US"/>
              </w:rPr>
            </w:pPr>
          </w:p>
        </w:tc>
      </w:tr>
      <w:tr w:rsidR="00182EC1" w:rsidRPr="0077441A" w:rsidTr="00945ABB">
        <w:tc>
          <w:tcPr>
            <w:tcW w:w="568" w:type="dxa"/>
          </w:tcPr>
          <w:p w:rsidR="00182EC1" w:rsidRPr="0077441A" w:rsidRDefault="00182EC1"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182EC1" w:rsidRPr="0077441A" w:rsidRDefault="00182EC1" w:rsidP="006A1944">
            <w:pPr>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Công ty CP Viện Nghiên cứu Dệt May</w:t>
            </w:r>
          </w:p>
        </w:tc>
        <w:tc>
          <w:tcPr>
            <w:tcW w:w="7938" w:type="dxa"/>
          </w:tcPr>
          <w:p w:rsidR="00182EC1" w:rsidRPr="0077441A" w:rsidRDefault="00182EC1" w:rsidP="006A1944">
            <w:pPr>
              <w:ind w:firstLine="172"/>
              <w:rPr>
                <w:sz w:val="26"/>
                <w:szCs w:val="26"/>
              </w:rPr>
            </w:pPr>
            <w:r w:rsidRPr="0077441A">
              <w:rPr>
                <w:rFonts w:ascii="Times New Roman" w:hAnsi="Times New Roman" w:cs="Times New Roman"/>
                <w:sz w:val="26"/>
                <w:szCs w:val="26"/>
                <w:lang w:val="en-US"/>
              </w:rPr>
              <w:t>Nhất trí với Dự thảo 2</w:t>
            </w:r>
          </w:p>
        </w:tc>
        <w:tc>
          <w:tcPr>
            <w:tcW w:w="3685" w:type="dxa"/>
          </w:tcPr>
          <w:p w:rsidR="00182EC1" w:rsidRPr="0077441A" w:rsidRDefault="00182EC1" w:rsidP="006A1944">
            <w:pPr>
              <w:tabs>
                <w:tab w:val="left" w:pos="228"/>
              </w:tabs>
              <w:jc w:val="both"/>
              <w:rPr>
                <w:rFonts w:ascii="Times New Roman" w:hAnsi="Times New Roman" w:cs="Times New Roman"/>
                <w:sz w:val="26"/>
                <w:szCs w:val="26"/>
                <w:lang w:val="en-US"/>
              </w:rPr>
            </w:pPr>
          </w:p>
        </w:tc>
      </w:tr>
      <w:tr w:rsidR="00182EC1" w:rsidRPr="0077441A" w:rsidTr="00945ABB">
        <w:tc>
          <w:tcPr>
            <w:tcW w:w="568" w:type="dxa"/>
          </w:tcPr>
          <w:p w:rsidR="00182EC1" w:rsidRPr="0077441A" w:rsidRDefault="00182EC1"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182EC1" w:rsidRPr="0077441A" w:rsidRDefault="00182EC1" w:rsidP="006A1944">
            <w:pPr>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Trung tâm Y tế Môi trường lao động Công Thương</w:t>
            </w:r>
          </w:p>
        </w:tc>
        <w:tc>
          <w:tcPr>
            <w:tcW w:w="7938" w:type="dxa"/>
          </w:tcPr>
          <w:p w:rsidR="00182EC1" w:rsidRPr="0077441A" w:rsidRDefault="00182EC1" w:rsidP="006A1944">
            <w:pPr>
              <w:ind w:firstLine="179"/>
              <w:rPr>
                <w:sz w:val="26"/>
                <w:szCs w:val="26"/>
              </w:rPr>
            </w:pPr>
            <w:r w:rsidRPr="0077441A">
              <w:rPr>
                <w:rFonts w:ascii="Times New Roman" w:hAnsi="Times New Roman" w:cs="Times New Roman"/>
                <w:sz w:val="26"/>
                <w:szCs w:val="26"/>
                <w:lang w:val="en-US"/>
              </w:rPr>
              <w:t>Nhất trí với Dự thảo 2</w:t>
            </w:r>
          </w:p>
        </w:tc>
        <w:tc>
          <w:tcPr>
            <w:tcW w:w="3685" w:type="dxa"/>
          </w:tcPr>
          <w:p w:rsidR="00182EC1" w:rsidRPr="0077441A" w:rsidRDefault="00182EC1" w:rsidP="006A1944">
            <w:pPr>
              <w:tabs>
                <w:tab w:val="left" w:pos="228"/>
              </w:tabs>
              <w:jc w:val="both"/>
              <w:rPr>
                <w:rFonts w:ascii="Times New Roman" w:hAnsi="Times New Roman" w:cs="Times New Roman"/>
                <w:sz w:val="26"/>
                <w:szCs w:val="26"/>
                <w:lang w:val="en-US"/>
              </w:rPr>
            </w:pPr>
          </w:p>
        </w:tc>
      </w:tr>
      <w:tr w:rsidR="00182EC1" w:rsidRPr="0077441A" w:rsidTr="00945ABB">
        <w:tc>
          <w:tcPr>
            <w:tcW w:w="568" w:type="dxa"/>
          </w:tcPr>
          <w:p w:rsidR="00182EC1" w:rsidRPr="0077441A" w:rsidRDefault="00182EC1"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182EC1" w:rsidRPr="0077441A" w:rsidRDefault="00182EC1" w:rsidP="006A1944">
            <w:pPr>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Vụ Thị trường trong nước</w:t>
            </w:r>
          </w:p>
        </w:tc>
        <w:tc>
          <w:tcPr>
            <w:tcW w:w="7938" w:type="dxa"/>
          </w:tcPr>
          <w:p w:rsidR="00182EC1" w:rsidRPr="0077441A" w:rsidRDefault="00182EC1" w:rsidP="006A1944">
            <w:pPr>
              <w:ind w:firstLine="172"/>
              <w:rPr>
                <w:sz w:val="26"/>
                <w:szCs w:val="26"/>
              </w:rPr>
            </w:pPr>
            <w:r w:rsidRPr="0077441A">
              <w:rPr>
                <w:rFonts w:ascii="Times New Roman" w:hAnsi="Times New Roman" w:cs="Times New Roman"/>
                <w:sz w:val="26"/>
                <w:szCs w:val="26"/>
                <w:lang w:val="en-US"/>
              </w:rPr>
              <w:t>Nhất trí với Dự thảo 2</w:t>
            </w:r>
          </w:p>
        </w:tc>
        <w:tc>
          <w:tcPr>
            <w:tcW w:w="3685" w:type="dxa"/>
          </w:tcPr>
          <w:p w:rsidR="00182EC1" w:rsidRPr="0077441A" w:rsidRDefault="00182EC1" w:rsidP="006A1944">
            <w:pPr>
              <w:pStyle w:val="ListParagraph"/>
              <w:tabs>
                <w:tab w:val="left" w:pos="263"/>
              </w:tabs>
              <w:ind w:left="34"/>
              <w:jc w:val="both"/>
              <w:rPr>
                <w:rFonts w:ascii="Times New Roman" w:hAnsi="Times New Roman" w:cs="Times New Roman"/>
                <w:sz w:val="26"/>
                <w:szCs w:val="26"/>
                <w:lang w:val="en-US"/>
              </w:rPr>
            </w:pPr>
          </w:p>
        </w:tc>
      </w:tr>
      <w:tr w:rsidR="00182EC1" w:rsidRPr="0077441A" w:rsidTr="00945ABB">
        <w:tc>
          <w:tcPr>
            <w:tcW w:w="568" w:type="dxa"/>
          </w:tcPr>
          <w:p w:rsidR="00182EC1" w:rsidRPr="0077441A" w:rsidRDefault="00182EC1"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182EC1" w:rsidRPr="0077441A" w:rsidRDefault="00182EC1" w:rsidP="006A1944">
            <w:pPr>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Văn phòng Ban Cán sự đảng</w:t>
            </w:r>
          </w:p>
        </w:tc>
        <w:tc>
          <w:tcPr>
            <w:tcW w:w="7938" w:type="dxa"/>
          </w:tcPr>
          <w:p w:rsidR="00182EC1" w:rsidRPr="0077441A" w:rsidRDefault="00182EC1" w:rsidP="006A1944">
            <w:pPr>
              <w:ind w:firstLine="172"/>
              <w:rPr>
                <w:sz w:val="26"/>
                <w:szCs w:val="26"/>
              </w:rPr>
            </w:pPr>
            <w:r w:rsidRPr="0077441A">
              <w:rPr>
                <w:rFonts w:ascii="Times New Roman" w:hAnsi="Times New Roman" w:cs="Times New Roman"/>
                <w:sz w:val="26"/>
                <w:szCs w:val="26"/>
                <w:lang w:val="en-US"/>
              </w:rPr>
              <w:t>Nhất trí với Dự thảo 2</w:t>
            </w:r>
          </w:p>
        </w:tc>
        <w:tc>
          <w:tcPr>
            <w:tcW w:w="3685" w:type="dxa"/>
          </w:tcPr>
          <w:p w:rsidR="00182EC1" w:rsidRPr="0077441A" w:rsidRDefault="00182EC1" w:rsidP="006A1944">
            <w:pPr>
              <w:pStyle w:val="ListParagraph"/>
              <w:tabs>
                <w:tab w:val="left" w:pos="263"/>
              </w:tabs>
              <w:ind w:left="34"/>
              <w:jc w:val="both"/>
              <w:rPr>
                <w:rFonts w:ascii="Times New Roman" w:hAnsi="Times New Roman" w:cs="Times New Roman"/>
                <w:sz w:val="26"/>
                <w:szCs w:val="26"/>
                <w:lang w:val="en-US"/>
              </w:rPr>
            </w:pPr>
          </w:p>
        </w:tc>
      </w:tr>
      <w:tr w:rsidR="00182EC1" w:rsidRPr="0077441A" w:rsidTr="00945ABB">
        <w:tc>
          <w:tcPr>
            <w:tcW w:w="568" w:type="dxa"/>
          </w:tcPr>
          <w:p w:rsidR="00182EC1" w:rsidRPr="0077441A" w:rsidRDefault="00182EC1"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182EC1" w:rsidRPr="0077441A" w:rsidRDefault="00182EC1" w:rsidP="006A1944">
            <w:pPr>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Vụ Thị trường châu Á - châu Phi</w:t>
            </w:r>
          </w:p>
        </w:tc>
        <w:tc>
          <w:tcPr>
            <w:tcW w:w="7938" w:type="dxa"/>
          </w:tcPr>
          <w:p w:rsidR="00182EC1" w:rsidRPr="0077441A" w:rsidRDefault="00182EC1" w:rsidP="006A1944">
            <w:pPr>
              <w:ind w:firstLine="172"/>
              <w:rPr>
                <w:sz w:val="26"/>
                <w:szCs w:val="26"/>
              </w:rPr>
            </w:pPr>
            <w:r w:rsidRPr="0077441A">
              <w:rPr>
                <w:rFonts w:ascii="Times New Roman" w:hAnsi="Times New Roman" w:cs="Times New Roman"/>
                <w:sz w:val="26"/>
                <w:szCs w:val="26"/>
                <w:lang w:val="en-US"/>
              </w:rPr>
              <w:t>Nhất trí với Dự thảo 2</w:t>
            </w:r>
          </w:p>
        </w:tc>
        <w:tc>
          <w:tcPr>
            <w:tcW w:w="3685" w:type="dxa"/>
          </w:tcPr>
          <w:p w:rsidR="00182EC1" w:rsidRPr="0077441A" w:rsidRDefault="00182EC1" w:rsidP="006A1944">
            <w:pPr>
              <w:pStyle w:val="ListParagraph"/>
              <w:tabs>
                <w:tab w:val="left" w:pos="263"/>
              </w:tabs>
              <w:ind w:left="34"/>
              <w:jc w:val="both"/>
              <w:rPr>
                <w:rFonts w:ascii="Times New Roman" w:hAnsi="Times New Roman" w:cs="Times New Roman"/>
                <w:sz w:val="26"/>
                <w:szCs w:val="26"/>
                <w:lang w:val="en-US"/>
              </w:rPr>
            </w:pPr>
          </w:p>
        </w:tc>
      </w:tr>
      <w:tr w:rsidR="00182EC1" w:rsidRPr="0077441A" w:rsidTr="00945ABB">
        <w:tc>
          <w:tcPr>
            <w:tcW w:w="568" w:type="dxa"/>
          </w:tcPr>
          <w:p w:rsidR="00182EC1" w:rsidRPr="0077441A" w:rsidRDefault="00182EC1"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182EC1" w:rsidRDefault="00182EC1"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Cục Công nghiệp</w:t>
            </w:r>
          </w:p>
        </w:tc>
        <w:tc>
          <w:tcPr>
            <w:tcW w:w="7938" w:type="dxa"/>
          </w:tcPr>
          <w:p w:rsidR="00182EC1" w:rsidRDefault="00182EC1" w:rsidP="006A1944">
            <w:pPr>
              <w:ind w:firstLine="172"/>
            </w:pPr>
            <w:r w:rsidRPr="00362070">
              <w:rPr>
                <w:rFonts w:ascii="Times New Roman" w:hAnsi="Times New Roman" w:cs="Times New Roman"/>
                <w:sz w:val="26"/>
                <w:szCs w:val="26"/>
                <w:lang w:val="en-US"/>
              </w:rPr>
              <w:t>Nhất trí với Dự thảo 2</w:t>
            </w:r>
          </w:p>
        </w:tc>
        <w:tc>
          <w:tcPr>
            <w:tcW w:w="3685" w:type="dxa"/>
          </w:tcPr>
          <w:p w:rsidR="00182EC1" w:rsidRPr="0077441A" w:rsidRDefault="00182EC1" w:rsidP="006A1944">
            <w:pPr>
              <w:pStyle w:val="ListParagraph"/>
              <w:tabs>
                <w:tab w:val="left" w:pos="263"/>
              </w:tabs>
              <w:ind w:left="34"/>
              <w:jc w:val="both"/>
              <w:rPr>
                <w:rFonts w:ascii="Times New Roman" w:hAnsi="Times New Roman" w:cs="Times New Roman"/>
                <w:sz w:val="26"/>
                <w:szCs w:val="26"/>
                <w:lang w:val="en-US"/>
              </w:rPr>
            </w:pPr>
          </w:p>
        </w:tc>
      </w:tr>
      <w:tr w:rsidR="00182EC1" w:rsidRPr="0077441A" w:rsidTr="00945ABB">
        <w:tc>
          <w:tcPr>
            <w:tcW w:w="568" w:type="dxa"/>
          </w:tcPr>
          <w:p w:rsidR="00182EC1" w:rsidRPr="0077441A" w:rsidRDefault="00182EC1"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182EC1" w:rsidRDefault="00182EC1"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Trung tâm Thông tin Công nghiệp và Thương mại</w:t>
            </w:r>
          </w:p>
        </w:tc>
        <w:tc>
          <w:tcPr>
            <w:tcW w:w="7938" w:type="dxa"/>
          </w:tcPr>
          <w:p w:rsidR="00182EC1" w:rsidRDefault="00182EC1" w:rsidP="006A1944">
            <w:pPr>
              <w:ind w:firstLine="172"/>
            </w:pPr>
            <w:r w:rsidRPr="00362070">
              <w:rPr>
                <w:rFonts w:ascii="Times New Roman" w:hAnsi="Times New Roman" w:cs="Times New Roman"/>
                <w:sz w:val="26"/>
                <w:szCs w:val="26"/>
                <w:lang w:val="en-US"/>
              </w:rPr>
              <w:t>Nhất trí với Dự thảo 2</w:t>
            </w:r>
          </w:p>
        </w:tc>
        <w:tc>
          <w:tcPr>
            <w:tcW w:w="3685" w:type="dxa"/>
          </w:tcPr>
          <w:p w:rsidR="00182EC1" w:rsidRPr="0077441A" w:rsidRDefault="00182EC1" w:rsidP="006A1944">
            <w:pPr>
              <w:pStyle w:val="ListParagraph"/>
              <w:tabs>
                <w:tab w:val="left" w:pos="263"/>
              </w:tabs>
              <w:ind w:left="34"/>
              <w:jc w:val="both"/>
              <w:rPr>
                <w:rFonts w:ascii="Times New Roman" w:hAnsi="Times New Roman" w:cs="Times New Roman"/>
                <w:sz w:val="26"/>
                <w:szCs w:val="26"/>
                <w:lang w:val="en-US"/>
              </w:rPr>
            </w:pPr>
          </w:p>
        </w:tc>
      </w:tr>
      <w:tr w:rsidR="00182EC1" w:rsidRPr="0077441A" w:rsidTr="00945ABB">
        <w:tc>
          <w:tcPr>
            <w:tcW w:w="568" w:type="dxa"/>
          </w:tcPr>
          <w:p w:rsidR="00182EC1" w:rsidRPr="0077441A" w:rsidRDefault="00182EC1"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182EC1" w:rsidRDefault="00182EC1"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Cục Xúc tiến Thương mại</w:t>
            </w:r>
          </w:p>
        </w:tc>
        <w:tc>
          <w:tcPr>
            <w:tcW w:w="7938" w:type="dxa"/>
          </w:tcPr>
          <w:p w:rsidR="00182EC1" w:rsidRDefault="00182EC1" w:rsidP="006A1944">
            <w:pPr>
              <w:ind w:firstLine="172"/>
            </w:pPr>
            <w:r w:rsidRPr="00362070">
              <w:rPr>
                <w:rFonts w:ascii="Times New Roman" w:hAnsi="Times New Roman" w:cs="Times New Roman"/>
                <w:sz w:val="26"/>
                <w:szCs w:val="26"/>
                <w:lang w:val="en-US"/>
              </w:rPr>
              <w:t>Nhất trí với Dự thảo 2</w:t>
            </w:r>
          </w:p>
        </w:tc>
        <w:tc>
          <w:tcPr>
            <w:tcW w:w="3685" w:type="dxa"/>
          </w:tcPr>
          <w:p w:rsidR="00182EC1" w:rsidRPr="0077441A" w:rsidRDefault="00182EC1" w:rsidP="006A1944">
            <w:pPr>
              <w:pStyle w:val="ListParagraph"/>
              <w:tabs>
                <w:tab w:val="left" w:pos="263"/>
              </w:tabs>
              <w:ind w:left="34"/>
              <w:jc w:val="both"/>
              <w:rPr>
                <w:rFonts w:ascii="Times New Roman" w:hAnsi="Times New Roman" w:cs="Times New Roman"/>
                <w:sz w:val="26"/>
                <w:szCs w:val="26"/>
                <w:lang w:val="en-US"/>
              </w:rPr>
            </w:pPr>
          </w:p>
        </w:tc>
      </w:tr>
      <w:tr w:rsidR="00182EC1" w:rsidRPr="0077441A" w:rsidTr="00945ABB">
        <w:tc>
          <w:tcPr>
            <w:tcW w:w="568" w:type="dxa"/>
          </w:tcPr>
          <w:p w:rsidR="00182EC1" w:rsidRPr="0077441A" w:rsidRDefault="00182EC1"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182EC1" w:rsidRDefault="00182EC1"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Vụ Dầu khí và Than</w:t>
            </w:r>
          </w:p>
        </w:tc>
        <w:tc>
          <w:tcPr>
            <w:tcW w:w="7938" w:type="dxa"/>
          </w:tcPr>
          <w:p w:rsidR="00182EC1" w:rsidRDefault="00182EC1" w:rsidP="006A1944">
            <w:pPr>
              <w:ind w:firstLine="172"/>
            </w:pPr>
            <w:r w:rsidRPr="00362070">
              <w:rPr>
                <w:rFonts w:ascii="Times New Roman" w:hAnsi="Times New Roman" w:cs="Times New Roman"/>
                <w:sz w:val="26"/>
                <w:szCs w:val="26"/>
                <w:lang w:val="en-US"/>
              </w:rPr>
              <w:t>Nhất trí với Dự thảo 2</w:t>
            </w:r>
          </w:p>
        </w:tc>
        <w:tc>
          <w:tcPr>
            <w:tcW w:w="3685" w:type="dxa"/>
          </w:tcPr>
          <w:p w:rsidR="00182EC1" w:rsidRPr="0077441A" w:rsidRDefault="00182EC1" w:rsidP="006A1944">
            <w:pPr>
              <w:pStyle w:val="ListParagraph"/>
              <w:tabs>
                <w:tab w:val="left" w:pos="263"/>
              </w:tabs>
              <w:ind w:left="34"/>
              <w:jc w:val="both"/>
              <w:rPr>
                <w:rFonts w:ascii="Times New Roman" w:hAnsi="Times New Roman" w:cs="Times New Roman"/>
                <w:sz w:val="26"/>
                <w:szCs w:val="26"/>
                <w:lang w:val="en-US"/>
              </w:rPr>
            </w:pPr>
          </w:p>
        </w:tc>
      </w:tr>
      <w:tr w:rsidR="00182EC1" w:rsidRPr="0077441A" w:rsidTr="00945ABB">
        <w:tc>
          <w:tcPr>
            <w:tcW w:w="568" w:type="dxa"/>
          </w:tcPr>
          <w:p w:rsidR="00182EC1" w:rsidRPr="0077441A" w:rsidRDefault="00182EC1"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182EC1" w:rsidRDefault="00182EC1"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Vụ Chính sách thương mại đa biên</w:t>
            </w:r>
          </w:p>
        </w:tc>
        <w:tc>
          <w:tcPr>
            <w:tcW w:w="7938" w:type="dxa"/>
          </w:tcPr>
          <w:p w:rsidR="00182EC1" w:rsidRDefault="00182EC1" w:rsidP="006A1944">
            <w:pPr>
              <w:ind w:firstLine="172"/>
            </w:pPr>
            <w:r w:rsidRPr="00362070">
              <w:rPr>
                <w:rFonts w:ascii="Times New Roman" w:hAnsi="Times New Roman" w:cs="Times New Roman"/>
                <w:sz w:val="26"/>
                <w:szCs w:val="26"/>
                <w:lang w:val="en-US"/>
              </w:rPr>
              <w:t>Nhất trí với Dự thảo 2</w:t>
            </w:r>
          </w:p>
        </w:tc>
        <w:tc>
          <w:tcPr>
            <w:tcW w:w="3685" w:type="dxa"/>
          </w:tcPr>
          <w:p w:rsidR="00182EC1" w:rsidRPr="0077441A" w:rsidRDefault="00182EC1" w:rsidP="006A1944">
            <w:pPr>
              <w:pStyle w:val="ListParagraph"/>
              <w:tabs>
                <w:tab w:val="left" w:pos="263"/>
              </w:tabs>
              <w:ind w:left="34"/>
              <w:jc w:val="both"/>
              <w:rPr>
                <w:rFonts w:ascii="Times New Roman" w:hAnsi="Times New Roman" w:cs="Times New Roman"/>
                <w:sz w:val="26"/>
                <w:szCs w:val="26"/>
                <w:lang w:val="en-US"/>
              </w:rPr>
            </w:pPr>
          </w:p>
        </w:tc>
      </w:tr>
      <w:tr w:rsidR="00182EC1" w:rsidRPr="0077441A" w:rsidTr="00945ABB">
        <w:tc>
          <w:tcPr>
            <w:tcW w:w="568" w:type="dxa"/>
          </w:tcPr>
          <w:p w:rsidR="00182EC1" w:rsidRPr="0077441A" w:rsidRDefault="00182EC1"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182EC1" w:rsidRDefault="00182EC1"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Viện Công nghiệp thực phẩm</w:t>
            </w:r>
          </w:p>
        </w:tc>
        <w:tc>
          <w:tcPr>
            <w:tcW w:w="7938" w:type="dxa"/>
          </w:tcPr>
          <w:p w:rsidR="00182EC1" w:rsidRDefault="00182EC1" w:rsidP="006A1944">
            <w:pPr>
              <w:ind w:firstLine="172"/>
            </w:pPr>
            <w:r w:rsidRPr="00362070">
              <w:rPr>
                <w:rFonts w:ascii="Times New Roman" w:hAnsi="Times New Roman" w:cs="Times New Roman"/>
                <w:sz w:val="26"/>
                <w:szCs w:val="26"/>
                <w:lang w:val="en-US"/>
              </w:rPr>
              <w:t>Nhất trí với Dự thảo 2</w:t>
            </w:r>
          </w:p>
        </w:tc>
        <w:tc>
          <w:tcPr>
            <w:tcW w:w="3685" w:type="dxa"/>
          </w:tcPr>
          <w:p w:rsidR="00182EC1" w:rsidRPr="0077441A" w:rsidRDefault="00182EC1" w:rsidP="006A1944">
            <w:pPr>
              <w:pStyle w:val="ListParagraph"/>
              <w:tabs>
                <w:tab w:val="left" w:pos="263"/>
              </w:tabs>
              <w:ind w:left="34"/>
              <w:jc w:val="both"/>
              <w:rPr>
                <w:rFonts w:ascii="Times New Roman" w:hAnsi="Times New Roman" w:cs="Times New Roman"/>
                <w:sz w:val="26"/>
                <w:szCs w:val="26"/>
                <w:lang w:val="en-US"/>
              </w:rPr>
            </w:pPr>
          </w:p>
        </w:tc>
      </w:tr>
      <w:tr w:rsidR="00182EC1" w:rsidRPr="0077441A" w:rsidTr="00945ABB">
        <w:tc>
          <w:tcPr>
            <w:tcW w:w="568" w:type="dxa"/>
          </w:tcPr>
          <w:p w:rsidR="00182EC1" w:rsidRPr="0077441A" w:rsidRDefault="00182EC1"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182EC1" w:rsidRDefault="00182EC1"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Cục Xuất nhập khẩu</w:t>
            </w:r>
          </w:p>
        </w:tc>
        <w:tc>
          <w:tcPr>
            <w:tcW w:w="7938" w:type="dxa"/>
          </w:tcPr>
          <w:p w:rsidR="00182EC1" w:rsidRPr="00362070" w:rsidRDefault="00182EC1" w:rsidP="006A1944">
            <w:pPr>
              <w:ind w:firstLine="172"/>
              <w:rPr>
                <w:rFonts w:ascii="Times New Roman" w:hAnsi="Times New Roman" w:cs="Times New Roman"/>
                <w:sz w:val="26"/>
                <w:szCs w:val="26"/>
                <w:lang w:val="en-US"/>
              </w:rPr>
            </w:pPr>
            <w:r w:rsidRPr="00362070">
              <w:rPr>
                <w:rFonts w:ascii="Times New Roman" w:hAnsi="Times New Roman" w:cs="Times New Roman"/>
                <w:sz w:val="26"/>
                <w:szCs w:val="26"/>
                <w:lang w:val="en-US"/>
              </w:rPr>
              <w:t>Nhất trí với Dự thảo 2</w:t>
            </w:r>
          </w:p>
        </w:tc>
        <w:tc>
          <w:tcPr>
            <w:tcW w:w="3685" w:type="dxa"/>
          </w:tcPr>
          <w:p w:rsidR="00182EC1" w:rsidRPr="0077441A" w:rsidRDefault="00182EC1" w:rsidP="006A1944">
            <w:pPr>
              <w:pStyle w:val="ListParagraph"/>
              <w:tabs>
                <w:tab w:val="left" w:pos="263"/>
              </w:tabs>
              <w:ind w:left="34"/>
              <w:jc w:val="both"/>
              <w:rPr>
                <w:rFonts w:ascii="Times New Roman" w:hAnsi="Times New Roman" w:cs="Times New Roman"/>
                <w:sz w:val="26"/>
                <w:szCs w:val="26"/>
                <w:lang w:val="en-US"/>
              </w:rPr>
            </w:pPr>
          </w:p>
        </w:tc>
      </w:tr>
    </w:tbl>
    <w:p w:rsidR="00250F19" w:rsidRDefault="00B0029F" w:rsidP="00E85752">
      <w:pPr>
        <w:pStyle w:val="ListParagraph"/>
        <w:numPr>
          <w:ilvl w:val="0"/>
          <w:numId w:val="31"/>
        </w:numPr>
        <w:tabs>
          <w:tab w:val="center" w:pos="11057"/>
        </w:tabs>
        <w:spacing w:before="120" w:after="120" w:line="240" w:lineRule="auto"/>
        <w:ind w:left="714" w:hanging="357"/>
        <w:rPr>
          <w:rFonts w:ascii="Times New Roman" w:hAnsi="Times New Roman" w:cs="Times New Roman"/>
          <w:b/>
          <w:sz w:val="28"/>
          <w:szCs w:val="28"/>
          <w:lang w:val="en-US"/>
        </w:rPr>
      </w:pPr>
      <w:r>
        <w:rPr>
          <w:rFonts w:ascii="Times New Roman" w:hAnsi="Times New Roman" w:cs="Times New Roman"/>
          <w:b/>
          <w:sz w:val="28"/>
          <w:szCs w:val="28"/>
          <w:lang w:val="en-US"/>
        </w:rPr>
        <w:t>Khối</w:t>
      </w:r>
      <w:r w:rsidR="009647A5">
        <w:rPr>
          <w:rFonts w:ascii="Times New Roman" w:hAnsi="Times New Roman" w:cs="Times New Roman"/>
          <w:b/>
          <w:sz w:val="28"/>
          <w:szCs w:val="28"/>
          <w:lang w:val="en-US"/>
        </w:rPr>
        <w:t xml:space="preserve"> Trường</w:t>
      </w:r>
    </w:p>
    <w:tbl>
      <w:tblPr>
        <w:tblStyle w:val="TableGrid"/>
        <w:tblW w:w="14601" w:type="dxa"/>
        <w:tblInd w:w="-289" w:type="dxa"/>
        <w:tblLayout w:type="fixed"/>
        <w:tblLook w:val="04A0" w:firstRow="1" w:lastRow="0" w:firstColumn="1" w:lastColumn="0" w:noHBand="0" w:noVBand="1"/>
      </w:tblPr>
      <w:tblGrid>
        <w:gridCol w:w="568"/>
        <w:gridCol w:w="2410"/>
        <w:gridCol w:w="7938"/>
        <w:gridCol w:w="3685"/>
      </w:tblGrid>
      <w:tr w:rsidR="004E6B6B" w:rsidRPr="0077441A" w:rsidTr="00191836">
        <w:tc>
          <w:tcPr>
            <w:tcW w:w="568" w:type="dxa"/>
          </w:tcPr>
          <w:p w:rsidR="004E6B6B" w:rsidRPr="0077441A" w:rsidRDefault="004E6B6B" w:rsidP="006A1944">
            <w:pPr>
              <w:spacing w:before="120" w:after="120"/>
              <w:ind w:hanging="1"/>
              <w:jc w:val="center"/>
              <w:rPr>
                <w:rFonts w:ascii="Times New Roman" w:hAnsi="Times New Roman" w:cs="Times New Roman"/>
                <w:b/>
                <w:sz w:val="26"/>
                <w:szCs w:val="26"/>
                <w:lang w:val="en-US"/>
              </w:rPr>
            </w:pPr>
            <w:r w:rsidRPr="0077441A">
              <w:rPr>
                <w:rFonts w:ascii="Times New Roman" w:hAnsi="Times New Roman" w:cs="Times New Roman"/>
                <w:b/>
                <w:sz w:val="26"/>
                <w:szCs w:val="26"/>
                <w:lang w:val="en-US"/>
              </w:rPr>
              <w:t>TT</w:t>
            </w:r>
          </w:p>
        </w:tc>
        <w:tc>
          <w:tcPr>
            <w:tcW w:w="2410" w:type="dxa"/>
          </w:tcPr>
          <w:p w:rsidR="004E6B6B" w:rsidRPr="0077441A" w:rsidRDefault="004E6B6B" w:rsidP="006A1944">
            <w:pPr>
              <w:spacing w:before="120" w:after="120"/>
              <w:jc w:val="center"/>
              <w:rPr>
                <w:rFonts w:ascii="Times New Roman" w:hAnsi="Times New Roman" w:cs="Times New Roman"/>
                <w:b/>
                <w:sz w:val="26"/>
                <w:szCs w:val="26"/>
                <w:lang w:val="en-US"/>
              </w:rPr>
            </w:pPr>
            <w:r w:rsidRPr="0077441A">
              <w:rPr>
                <w:rFonts w:ascii="Times New Roman" w:hAnsi="Times New Roman" w:cs="Times New Roman"/>
                <w:b/>
                <w:sz w:val="26"/>
                <w:szCs w:val="26"/>
                <w:lang w:val="en-US"/>
              </w:rPr>
              <w:t>Đơn vị</w:t>
            </w:r>
          </w:p>
        </w:tc>
        <w:tc>
          <w:tcPr>
            <w:tcW w:w="7938" w:type="dxa"/>
          </w:tcPr>
          <w:p w:rsidR="004E6B6B" w:rsidRPr="0077441A" w:rsidRDefault="004E6B6B" w:rsidP="006A1944">
            <w:pPr>
              <w:spacing w:before="120" w:after="120"/>
              <w:jc w:val="center"/>
              <w:rPr>
                <w:rFonts w:ascii="Times New Roman" w:hAnsi="Times New Roman" w:cs="Times New Roman"/>
                <w:b/>
                <w:sz w:val="26"/>
                <w:szCs w:val="26"/>
                <w:lang w:val="en-US"/>
              </w:rPr>
            </w:pPr>
            <w:r w:rsidRPr="0077441A">
              <w:rPr>
                <w:rFonts w:ascii="Times New Roman" w:hAnsi="Times New Roman" w:cs="Times New Roman"/>
                <w:b/>
                <w:sz w:val="26"/>
                <w:szCs w:val="26"/>
                <w:lang w:val="en-US"/>
              </w:rPr>
              <w:t>Nội dung góp ý</w:t>
            </w:r>
          </w:p>
        </w:tc>
        <w:tc>
          <w:tcPr>
            <w:tcW w:w="3685" w:type="dxa"/>
          </w:tcPr>
          <w:p w:rsidR="004E6B6B" w:rsidRPr="0077441A" w:rsidRDefault="004E6B6B" w:rsidP="006A1944">
            <w:pPr>
              <w:spacing w:before="120" w:after="120"/>
              <w:jc w:val="center"/>
              <w:rPr>
                <w:rFonts w:ascii="Times New Roman" w:hAnsi="Times New Roman" w:cs="Times New Roman"/>
                <w:b/>
                <w:sz w:val="26"/>
                <w:szCs w:val="26"/>
                <w:lang w:val="en-US"/>
              </w:rPr>
            </w:pPr>
            <w:r w:rsidRPr="0077441A">
              <w:rPr>
                <w:rFonts w:ascii="Times New Roman" w:hAnsi="Times New Roman" w:cs="Times New Roman"/>
                <w:b/>
                <w:sz w:val="26"/>
                <w:szCs w:val="26"/>
                <w:lang w:val="en-US"/>
              </w:rPr>
              <w:t>Tiếp thu, giải trình</w:t>
            </w:r>
          </w:p>
        </w:tc>
      </w:tr>
      <w:tr w:rsidR="004E6B6B" w:rsidRPr="009206DA" w:rsidTr="00191836">
        <w:tc>
          <w:tcPr>
            <w:tcW w:w="568" w:type="dxa"/>
          </w:tcPr>
          <w:p w:rsidR="004E6B6B" w:rsidRPr="0077441A" w:rsidRDefault="004E6B6B"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4E6B6B" w:rsidRPr="0077441A" w:rsidRDefault="004E6B6B"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Trường Đại học Công nghiệp Thành phố Hồ Chí Minh</w:t>
            </w:r>
          </w:p>
        </w:tc>
        <w:tc>
          <w:tcPr>
            <w:tcW w:w="7938" w:type="dxa"/>
          </w:tcPr>
          <w:p w:rsidR="004E6B6B" w:rsidRPr="003D6326" w:rsidRDefault="004E6B6B" w:rsidP="006A1944">
            <w:pPr>
              <w:tabs>
                <w:tab w:val="left" w:pos="457"/>
              </w:tabs>
              <w:ind w:firstLine="179"/>
              <w:jc w:val="both"/>
              <w:rPr>
                <w:rFonts w:ascii="Times New Roman" w:eastAsia="Calibri" w:hAnsi="Times New Roman" w:cs="Times New Roman"/>
                <w:sz w:val="26"/>
                <w:szCs w:val="26"/>
                <w:lang w:val="en-US"/>
              </w:rPr>
            </w:pPr>
            <w:r>
              <w:rPr>
                <w:rFonts w:ascii="Times New Roman" w:eastAsia="Calibri" w:hAnsi="Times New Roman" w:cs="Times New Roman"/>
                <w:sz w:val="26"/>
                <w:szCs w:val="26"/>
                <w:lang w:val="en-US"/>
              </w:rPr>
              <w:t>Bỏ điểm 1 Điều 14 và đưa điểm 3 Điều 14 thành điểm 1, vì nên giao quyền trao tặng giấy khen cho các đơn vị trong phạm vi nhiệm vụ, quyền hạn, hướng dẫn tiêu chuẩn, đối tượng xét tặng giấy khen đối với cá nhân, tập thể thuộc quyền quản lý.</w:t>
            </w:r>
          </w:p>
        </w:tc>
        <w:tc>
          <w:tcPr>
            <w:tcW w:w="3685" w:type="dxa"/>
          </w:tcPr>
          <w:p w:rsidR="004E6B6B" w:rsidRPr="000A287E" w:rsidRDefault="004E6B6B" w:rsidP="006A1944">
            <w:pPr>
              <w:ind w:firstLine="182"/>
              <w:jc w:val="both"/>
              <w:rPr>
                <w:rFonts w:ascii="Times New Roman" w:hAnsi="Times New Roman" w:cs="Times New Roman"/>
                <w:sz w:val="26"/>
                <w:szCs w:val="26"/>
                <w:lang w:val="en-US"/>
              </w:rPr>
            </w:pPr>
            <w:r w:rsidRPr="000A287E">
              <w:rPr>
                <w:rFonts w:ascii="Times New Roman" w:hAnsi="Times New Roman" w:cs="Times New Roman"/>
                <w:sz w:val="26"/>
                <w:szCs w:val="26"/>
                <w:lang w:val="en-US"/>
              </w:rPr>
              <w:t>Không tiếp thu</w:t>
            </w:r>
          </w:p>
          <w:p w:rsidR="004E6B6B" w:rsidRPr="009206DA" w:rsidRDefault="004E6B6B" w:rsidP="006A1944">
            <w:pPr>
              <w:ind w:firstLine="182"/>
              <w:jc w:val="both"/>
              <w:rPr>
                <w:rFonts w:ascii="Times New Roman" w:hAnsi="Times New Roman" w:cs="Times New Roman"/>
                <w:sz w:val="26"/>
                <w:szCs w:val="26"/>
                <w:lang w:val="en-US"/>
              </w:rPr>
            </w:pPr>
            <w:r>
              <w:rPr>
                <w:rFonts w:ascii="Times New Roman" w:hAnsi="Times New Roman" w:cs="Times New Roman"/>
                <w:sz w:val="26"/>
                <w:szCs w:val="26"/>
                <w:lang w:val="en-US"/>
              </w:rPr>
              <w:t>Lý do: Luật TĐKT giao Bộ quy định chi tiết, hướng dẫn cụ thể tiêu chuẩn tặng Giấy khen vì vậy Bộ không được ủy quyền cho đơn vị.</w:t>
            </w:r>
          </w:p>
        </w:tc>
      </w:tr>
      <w:tr w:rsidR="004E6B6B" w:rsidRPr="003727D2" w:rsidTr="00191836">
        <w:tc>
          <w:tcPr>
            <w:tcW w:w="568" w:type="dxa"/>
          </w:tcPr>
          <w:p w:rsidR="004E6B6B" w:rsidRPr="0077441A" w:rsidRDefault="004E6B6B"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4E6B6B" w:rsidRPr="0077441A" w:rsidRDefault="004E6B6B"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Trường Đại học Công nghiệp Hà Nội</w:t>
            </w:r>
          </w:p>
        </w:tc>
        <w:tc>
          <w:tcPr>
            <w:tcW w:w="7938" w:type="dxa"/>
          </w:tcPr>
          <w:p w:rsidR="004E6B6B" w:rsidRPr="00ED7892" w:rsidRDefault="004E6B6B" w:rsidP="006A1944">
            <w:pPr>
              <w:tabs>
                <w:tab w:val="left" w:pos="457"/>
              </w:tabs>
              <w:ind w:firstLine="173"/>
              <w:jc w:val="both"/>
              <w:rPr>
                <w:rFonts w:ascii="Times New Roman" w:eastAsia="Calibri" w:hAnsi="Times New Roman" w:cs="Times New Roman"/>
                <w:sz w:val="26"/>
                <w:szCs w:val="26"/>
                <w:lang w:val="en-US"/>
              </w:rPr>
            </w:pPr>
            <w:r w:rsidRPr="00ED7892">
              <w:rPr>
                <w:rFonts w:ascii="Times New Roman" w:eastAsia="Calibri" w:hAnsi="Times New Roman" w:cs="Times New Roman"/>
                <w:sz w:val="26"/>
                <w:szCs w:val="26"/>
                <w:lang w:val="en-US"/>
              </w:rPr>
              <w:t>Tại khoản 1 Điều 9 của dự thảo quy định về danh hiệu Tập thể lao động xuất sắc: Danh hiệu Tập thể lao động xuất sắc được xét hàng năm cho tập thể theo năm công tác đạt tiêu chuẩn theo quy định tại khoản 1 Điều 27 Luật TĐKT.</w:t>
            </w:r>
          </w:p>
          <w:p w:rsidR="004E6B6B" w:rsidRDefault="004E6B6B" w:rsidP="006A1944">
            <w:pPr>
              <w:tabs>
                <w:tab w:val="left" w:pos="457"/>
              </w:tabs>
              <w:ind w:firstLine="173"/>
              <w:jc w:val="both"/>
              <w:rPr>
                <w:rFonts w:ascii="Times New Roman" w:eastAsia="Calibri" w:hAnsi="Times New Roman" w:cs="Times New Roman"/>
                <w:sz w:val="26"/>
                <w:szCs w:val="26"/>
                <w:lang w:val="en-US"/>
              </w:rPr>
            </w:pPr>
            <w:r>
              <w:rPr>
                <w:rFonts w:ascii="Times New Roman" w:eastAsia="Calibri" w:hAnsi="Times New Roman" w:cs="Times New Roman"/>
                <w:sz w:val="26"/>
                <w:szCs w:val="26"/>
                <w:lang w:val="en-US"/>
              </w:rPr>
              <w:t>Theo đó, tại Điều 27 Luật TĐTK có nêu để đạt danh hiệu Tập thể lao động xuất sắc phải đảm bảo 5 điều kiện, trong đó có điều kiện Hoàn thành xuất sắc nhiệm vụ được giao.</w:t>
            </w:r>
          </w:p>
          <w:p w:rsidR="004E6B6B" w:rsidRDefault="004E6B6B" w:rsidP="006A1944">
            <w:pPr>
              <w:tabs>
                <w:tab w:val="left" w:pos="457"/>
              </w:tabs>
              <w:ind w:firstLine="173"/>
              <w:jc w:val="both"/>
              <w:rPr>
                <w:rFonts w:ascii="Times New Roman" w:eastAsia="Calibri" w:hAnsi="Times New Roman" w:cs="Times New Roman"/>
                <w:sz w:val="26"/>
                <w:szCs w:val="26"/>
                <w:lang w:val="en-US"/>
              </w:rPr>
            </w:pPr>
            <w:r>
              <w:rPr>
                <w:rFonts w:ascii="Times New Roman" w:eastAsia="Calibri" w:hAnsi="Times New Roman" w:cs="Times New Roman"/>
                <w:sz w:val="26"/>
                <w:szCs w:val="26"/>
                <w:lang w:val="en-US"/>
              </w:rPr>
              <w:t>Tại khoản 2 Điều 45 Nghị định số 98/2023/NĐ-CP quy định: “Việc công nhận mức độ hoàn thành xuất sắc nhiệm vụ đối với tập thể được thực hiện theo quy định của Đảng về kiểm điểm và đánh giá xếp loại chất lượng hàng năm đối với tập thể, các nhân trong hệ thống chính trị và quy định của Bộ, ban, ngành, tỉnh”.</w:t>
            </w:r>
          </w:p>
          <w:p w:rsidR="004E6B6B" w:rsidRPr="00ED7892" w:rsidRDefault="004E6B6B" w:rsidP="006A1944">
            <w:pPr>
              <w:tabs>
                <w:tab w:val="left" w:pos="457"/>
              </w:tabs>
              <w:ind w:firstLine="173"/>
              <w:jc w:val="both"/>
              <w:rPr>
                <w:rFonts w:ascii="Times New Roman" w:eastAsia="Calibri" w:hAnsi="Times New Roman" w:cs="Times New Roman"/>
                <w:sz w:val="26"/>
                <w:szCs w:val="26"/>
                <w:lang w:val="en-US"/>
              </w:rPr>
            </w:pPr>
            <w:r>
              <w:rPr>
                <w:rFonts w:ascii="Times New Roman" w:eastAsia="Calibri" w:hAnsi="Times New Roman" w:cs="Times New Roman"/>
                <w:sz w:val="26"/>
                <w:szCs w:val="26"/>
                <w:lang w:val="en-US"/>
              </w:rPr>
              <w:t>Để đánh giá hoàn thành xuất sắc nhiệm vụ đối với tập thể là các đơn vị sự nghiệp công lập thuộc Bộ theo quy định tại khoản 2 Điều 3 của dự thảo (Giải thích từ ngữ), đề nghị xem xét bổ sung điều khoản quy định về việc đánh giá hoàn thành xuất sắc nhiệm vụ để làm cơ sở cho việc xét các danh hiệu thi đua, hình thức khen thưởng đối với tập thể.</w:t>
            </w:r>
          </w:p>
        </w:tc>
        <w:tc>
          <w:tcPr>
            <w:tcW w:w="3685" w:type="dxa"/>
          </w:tcPr>
          <w:p w:rsidR="004E6B6B" w:rsidRPr="0003606C" w:rsidRDefault="004E6B6B" w:rsidP="006A1944">
            <w:pPr>
              <w:ind w:firstLine="182"/>
              <w:jc w:val="both"/>
              <w:rPr>
                <w:rFonts w:ascii="Times New Roman" w:hAnsi="Times New Roman" w:cs="Times New Roman"/>
                <w:sz w:val="26"/>
                <w:szCs w:val="26"/>
                <w:lang w:val="en-US"/>
              </w:rPr>
            </w:pPr>
            <w:r>
              <w:rPr>
                <w:rFonts w:ascii="Times New Roman" w:hAnsi="Times New Roman" w:cs="Times New Roman"/>
                <w:sz w:val="26"/>
                <w:szCs w:val="26"/>
                <w:lang w:val="en-US"/>
              </w:rPr>
              <w:t>Không</w:t>
            </w:r>
            <w:r w:rsidRPr="0003606C">
              <w:rPr>
                <w:rFonts w:ascii="Times New Roman" w:hAnsi="Times New Roman" w:cs="Times New Roman"/>
                <w:sz w:val="26"/>
                <w:szCs w:val="26"/>
                <w:lang w:val="en-US"/>
              </w:rPr>
              <w:t xml:space="preserve"> tiếp thu</w:t>
            </w:r>
          </w:p>
          <w:p w:rsidR="004E6B6B" w:rsidRPr="003727D2" w:rsidRDefault="004E6B6B" w:rsidP="006A1944">
            <w:pPr>
              <w:ind w:firstLine="182"/>
              <w:jc w:val="both"/>
              <w:rPr>
                <w:rFonts w:ascii="Times New Roman" w:hAnsi="Times New Roman" w:cs="Times New Roman"/>
                <w:sz w:val="26"/>
                <w:szCs w:val="26"/>
                <w:lang w:val="en-US"/>
              </w:rPr>
            </w:pPr>
            <w:r>
              <w:rPr>
                <w:rFonts w:ascii="Times New Roman" w:hAnsi="Times New Roman" w:cs="Times New Roman"/>
                <w:sz w:val="26"/>
                <w:szCs w:val="26"/>
                <w:lang w:val="en-US"/>
              </w:rPr>
              <w:t>Lý do: Việc đánh giá tập thể hoặc cá nhân hoàn thành xuất sắc nhiệm vụ không cso trong các danh hiệu thi đua được quy định tại Luật TĐKT.</w:t>
            </w:r>
          </w:p>
        </w:tc>
      </w:tr>
      <w:tr w:rsidR="004E6B6B" w:rsidRPr="008B4E07" w:rsidTr="00191836">
        <w:tc>
          <w:tcPr>
            <w:tcW w:w="568" w:type="dxa"/>
          </w:tcPr>
          <w:p w:rsidR="004E6B6B" w:rsidRPr="0077441A" w:rsidRDefault="004E6B6B"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4E6B6B" w:rsidRPr="0077441A" w:rsidRDefault="004E6B6B" w:rsidP="006A1944">
            <w:pPr>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Trường Đại học Sao Đỏ</w:t>
            </w:r>
          </w:p>
        </w:tc>
        <w:tc>
          <w:tcPr>
            <w:tcW w:w="7938" w:type="dxa"/>
          </w:tcPr>
          <w:p w:rsidR="004E6B6B" w:rsidRPr="0077441A" w:rsidRDefault="004E6B6B" w:rsidP="006A1944">
            <w:pPr>
              <w:pStyle w:val="ListParagraph"/>
              <w:numPr>
                <w:ilvl w:val="0"/>
                <w:numId w:val="24"/>
              </w:numPr>
              <w:tabs>
                <w:tab w:val="left" w:pos="457"/>
              </w:tabs>
              <w:ind w:left="0" w:firstLine="179"/>
              <w:jc w:val="both"/>
              <w:rPr>
                <w:rFonts w:ascii="Times New Roman" w:eastAsia="Calibri" w:hAnsi="Times New Roman" w:cs="Times New Roman"/>
                <w:sz w:val="26"/>
                <w:szCs w:val="26"/>
                <w:lang w:val="en-US"/>
              </w:rPr>
            </w:pPr>
            <w:r w:rsidRPr="0077441A">
              <w:rPr>
                <w:rFonts w:ascii="Times New Roman" w:eastAsia="Calibri" w:hAnsi="Times New Roman" w:cs="Times New Roman"/>
                <w:sz w:val="26"/>
                <w:szCs w:val="26"/>
                <w:lang w:val="en-US"/>
              </w:rPr>
              <w:t xml:space="preserve">Theo quy định tại điểm b khoản 1 Điều 21 Luật Thi đua, khen thưởng năm 2022: danh hiệu “Chiến sĩ thi đua toàn quốc” để tặng cho cá nhân có 02 lần liên tục được tặng danh hiệu chiến sĩ thi đua cấp Bộ, ban, ngành, tỉnh và có sáng kiến/đề tài khoa học đã được áp dụng hiệu quả, có khả năng nhân rộng, phạm vi ảnh hưởng trong toàn quốc thì đủ tiêu chuẩn đề nghị xét tặng danh hiệu “Chiến sĩ thi đua toàn quốc” và sáng kiến/đề tài khoa học này có phải là sáng kiến/đề tài khoa học đã sử dụng để xét tặng danh hiệu “Chiến sĩ thi đua cấp tỉnh, Bộ” không hay phải sáng kiến/đề tài khoa </w:t>
            </w:r>
            <w:r w:rsidRPr="0077441A">
              <w:rPr>
                <w:rFonts w:ascii="Times New Roman" w:eastAsia="Calibri" w:hAnsi="Times New Roman" w:cs="Times New Roman"/>
                <w:sz w:val="26"/>
                <w:szCs w:val="26"/>
                <w:lang w:val="en-US"/>
              </w:rPr>
              <w:lastRenderedPageBreak/>
              <w:t>học chưa được sử dụng để đề nghị danh hiệu thi đua, hình thức khen thưởng khác.</w:t>
            </w:r>
          </w:p>
          <w:p w:rsidR="004E6B6B" w:rsidRPr="0077441A" w:rsidRDefault="004E6B6B" w:rsidP="006A1944">
            <w:pPr>
              <w:pStyle w:val="ListParagraph"/>
              <w:numPr>
                <w:ilvl w:val="0"/>
                <w:numId w:val="24"/>
              </w:numPr>
              <w:tabs>
                <w:tab w:val="left" w:pos="457"/>
              </w:tabs>
              <w:ind w:left="0" w:firstLine="179"/>
              <w:jc w:val="both"/>
              <w:rPr>
                <w:rFonts w:ascii="Times New Roman" w:eastAsia="Calibri" w:hAnsi="Times New Roman" w:cs="Times New Roman"/>
                <w:sz w:val="26"/>
                <w:szCs w:val="26"/>
                <w:lang w:val="en-US"/>
              </w:rPr>
            </w:pPr>
            <w:r w:rsidRPr="0077441A">
              <w:rPr>
                <w:rFonts w:ascii="Times New Roman" w:eastAsia="Calibri" w:hAnsi="Times New Roman" w:cs="Times New Roman"/>
                <w:sz w:val="26"/>
                <w:szCs w:val="26"/>
                <w:lang w:val="en-US"/>
              </w:rPr>
              <w:t>Đối với các trường hợp đã sử dụng sáng kiến/nhiệm vụ khoa học và công nghệ để xét các danh hiệu vinh dự Nhà nước: “Nhà giáo Ưu tú”, “Nhà giáo Nhân dân”, “Thầy thuốc Ưu tú”, “Thầy thuốc Nhân dân” thì có được sử dụng lại các sáng kiến/nhiệm vụ khoa học và công nghệ đó để đề nghị xét tặng các danh hiệu thi đua, hình thức khen thưởng khác không” hay khi xét tặng các danh hiệu thi đua, hình thức khen thưởng không được sử dụng lại các sáng kiến/nhiệm vụ khoa học và công nghệ đã được sử dụng để đề nghị khen thưởng.</w:t>
            </w:r>
          </w:p>
        </w:tc>
        <w:tc>
          <w:tcPr>
            <w:tcW w:w="3685" w:type="dxa"/>
          </w:tcPr>
          <w:p w:rsidR="004E6B6B" w:rsidRDefault="004E6B6B" w:rsidP="004E6B6B">
            <w:pPr>
              <w:pStyle w:val="ListParagraph"/>
              <w:numPr>
                <w:ilvl w:val="0"/>
                <w:numId w:val="42"/>
              </w:numPr>
              <w:tabs>
                <w:tab w:val="left" w:pos="465"/>
              </w:tabs>
              <w:ind w:left="0" w:firstLine="182"/>
              <w:jc w:val="both"/>
              <w:rPr>
                <w:rFonts w:ascii="Times New Roman" w:hAnsi="Times New Roman" w:cs="Times New Roman"/>
                <w:sz w:val="26"/>
                <w:szCs w:val="26"/>
                <w:lang w:val="en-US"/>
              </w:rPr>
            </w:pPr>
            <w:r>
              <w:rPr>
                <w:rFonts w:ascii="Times New Roman" w:hAnsi="Times New Roman" w:cs="Times New Roman"/>
                <w:sz w:val="26"/>
                <w:szCs w:val="26"/>
                <w:lang w:val="en-US"/>
              </w:rPr>
              <w:lastRenderedPageBreak/>
              <w:t>Không tiếp thu</w:t>
            </w:r>
          </w:p>
          <w:p w:rsidR="004E6B6B" w:rsidRDefault="004E6B6B" w:rsidP="006A1944">
            <w:pPr>
              <w:tabs>
                <w:tab w:val="left" w:pos="465"/>
              </w:tabs>
              <w:ind w:firstLine="182"/>
              <w:jc w:val="both"/>
              <w:rPr>
                <w:rFonts w:ascii="Times New Roman" w:hAnsi="Times New Roman" w:cs="Times New Roman"/>
                <w:sz w:val="26"/>
                <w:szCs w:val="26"/>
                <w:lang w:val="en-US"/>
              </w:rPr>
            </w:pPr>
            <w:r>
              <w:rPr>
                <w:rFonts w:ascii="Times New Roman" w:hAnsi="Times New Roman" w:cs="Times New Roman"/>
                <w:sz w:val="26"/>
                <w:szCs w:val="26"/>
                <w:lang w:val="en-US"/>
              </w:rPr>
              <w:t>Lý do: Nội dung này sẽ được làm rõ tại Công văn hướng dẫn khen thưởng hàng năm.</w:t>
            </w:r>
          </w:p>
          <w:p w:rsidR="004E6B6B" w:rsidRDefault="004E6B6B" w:rsidP="006A1944">
            <w:pPr>
              <w:tabs>
                <w:tab w:val="left" w:pos="465"/>
              </w:tabs>
              <w:ind w:firstLine="182"/>
              <w:jc w:val="both"/>
              <w:rPr>
                <w:rFonts w:ascii="Times New Roman" w:hAnsi="Times New Roman" w:cs="Times New Roman"/>
                <w:sz w:val="26"/>
                <w:szCs w:val="26"/>
                <w:lang w:val="en-US"/>
              </w:rPr>
            </w:pPr>
          </w:p>
          <w:p w:rsidR="004E6B6B" w:rsidRDefault="004E6B6B" w:rsidP="006A1944">
            <w:pPr>
              <w:tabs>
                <w:tab w:val="left" w:pos="465"/>
              </w:tabs>
              <w:ind w:firstLine="182"/>
              <w:jc w:val="both"/>
              <w:rPr>
                <w:rFonts w:ascii="Times New Roman" w:hAnsi="Times New Roman" w:cs="Times New Roman"/>
                <w:sz w:val="26"/>
                <w:szCs w:val="26"/>
                <w:lang w:val="en-US"/>
              </w:rPr>
            </w:pPr>
          </w:p>
          <w:p w:rsidR="004E6B6B" w:rsidRDefault="004E6B6B" w:rsidP="006A1944">
            <w:pPr>
              <w:tabs>
                <w:tab w:val="left" w:pos="465"/>
              </w:tabs>
              <w:ind w:firstLine="182"/>
              <w:jc w:val="both"/>
              <w:rPr>
                <w:rFonts w:ascii="Times New Roman" w:hAnsi="Times New Roman" w:cs="Times New Roman"/>
                <w:sz w:val="26"/>
                <w:szCs w:val="26"/>
                <w:lang w:val="en-US"/>
              </w:rPr>
            </w:pPr>
          </w:p>
          <w:p w:rsidR="004E6B6B" w:rsidRDefault="004E6B6B" w:rsidP="006A1944">
            <w:pPr>
              <w:tabs>
                <w:tab w:val="left" w:pos="465"/>
              </w:tabs>
              <w:ind w:firstLine="182"/>
              <w:jc w:val="both"/>
              <w:rPr>
                <w:rFonts w:ascii="Times New Roman" w:hAnsi="Times New Roman" w:cs="Times New Roman"/>
                <w:sz w:val="26"/>
                <w:szCs w:val="26"/>
                <w:lang w:val="en-US"/>
              </w:rPr>
            </w:pPr>
          </w:p>
          <w:p w:rsidR="004E6B6B" w:rsidRDefault="004E6B6B" w:rsidP="006A1944">
            <w:pPr>
              <w:tabs>
                <w:tab w:val="left" w:pos="465"/>
              </w:tabs>
              <w:ind w:firstLine="182"/>
              <w:jc w:val="both"/>
              <w:rPr>
                <w:rFonts w:ascii="Times New Roman" w:hAnsi="Times New Roman" w:cs="Times New Roman"/>
                <w:sz w:val="26"/>
                <w:szCs w:val="26"/>
                <w:lang w:val="en-US"/>
              </w:rPr>
            </w:pPr>
          </w:p>
          <w:p w:rsidR="004E6B6B" w:rsidRDefault="004E6B6B" w:rsidP="006A1944">
            <w:pPr>
              <w:tabs>
                <w:tab w:val="left" w:pos="465"/>
              </w:tabs>
              <w:ind w:firstLine="182"/>
              <w:jc w:val="both"/>
              <w:rPr>
                <w:rFonts w:ascii="Times New Roman" w:hAnsi="Times New Roman" w:cs="Times New Roman"/>
                <w:sz w:val="26"/>
                <w:szCs w:val="26"/>
                <w:lang w:val="en-US"/>
              </w:rPr>
            </w:pPr>
          </w:p>
          <w:p w:rsidR="004E6B6B" w:rsidRDefault="004E6B6B" w:rsidP="006A1944">
            <w:pPr>
              <w:tabs>
                <w:tab w:val="left" w:pos="465"/>
              </w:tabs>
              <w:ind w:firstLine="182"/>
              <w:jc w:val="both"/>
              <w:rPr>
                <w:rFonts w:ascii="Times New Roman" w:hAnsi="Times New Roman" w:cs="Times New Roman"/>
                <w:sz w:val="26"/>
                <w:szCs w:val="26"/>
                <w:lang w:val="en-US"/>
              </w:rPr>
            </w:pPr>
          </w:p>
          <w:p w:rsidR="004E6B6B" w:rsidRPr="008B4E07" w:rsidRDefault="004E6B6B" w:rsidP="006A1944">
            <w:pPr>
              <w:tabs>
                <w:tab w:val="left" w:pos="465"/>
              </w:tabs>
              <w:ind w:firstLine="182"/>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2. </w:t>
            </w:r>
            <w:r w:rsidRPr="008B4E07">
              <w:rPr>
                <w:rFonts w:ascii="Times New Roman" w:hAnsi="Times New Roman" w:cs="Times New Roman"/>
                <w:sz w:val="26"/>
                <w:szCs w:val="26"/>
                <w:lang w:val="en-US"/>
              </w:rPr>
              <w:t>Tại khoản c điểm 2 Điều 5</w:t>
            </w:r>
            <w:r>
              <w:rPr>
                <w:rFonts w:ascii="Times New Roman" w:hAnsi="Times New Roman" w:cs="Times New Roman"/>
                <w:sz w:val="26"/>
                <w:szCs w:val="26"/>
                <w:lang w:val="en-US"/>
              </w:rPr>
              <w:t>:</w:t>
            </w:r>
            <w:r w:rsidRPr="008B4E07">
              <w:rPr>
                <w:rFonts w:ascii="Times New Roman" w:hAnsi="Times New Roman" w:cs="Times New Roman"/>
                <w:sz w:val="26"/>
                <w:szCs w:val="26"/>
                <w:lang w:val="en-US"/>
              </w:rPr>
              <w:t xml:space="preserve"> Nguyên tắc thi đua, khen thưởng của Luật TĐKT đã quy định “không khen thưởng nhiều lần, nhiều hình thức cho một thành tích đạt được”, vì vậy không có căn cứ để lấy thành tích đã được xét tặng danh hiệu vinh dự Nhà nước sang tiếp tục đề nghị xét tặng các danh hiệu khác.</w:t>
            </w:r>
          </w:p>
        </w:tc>
      </w:tr>
      <w:tr w:rsidR="004E6B6B" w:rsidRPr="00A30EC4" w:rsidTr="00191836">
        <w:tc>
          <w:tcPr>
            <w:tcW w:w="568" w:type="dxa"/>
          </w:tcPr>
          <w:p w:rsidR="004E6B6B" w:rsidRPr="0077441A" w:rsidRDefault="004E6B6B"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4E6B6B" w:rsidRPr="0077441A" w:rsidRDefault="004E6B6B" w:rsidP="006A1944">
            <w:pPr>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Trường Cao đẳng Thương mại</w:t>
            </w:r>
          </w:p>
        </w:tc>
        <w:tc>
          <w:tcPr>
            <w:tcW w:w="7938" w:type="dxa"/>
          </w:tcPr>
          <w:p w:rsidR="004E6B6B" w:rsidRPr="0077441A" w:rsidRDefault="004E6B6B" w:rsidP="006A1944">
            <w:pPr>
              <w:tabs>
                <w:tab w:val="left" w:pos="448"/>
              </w:tabs>
              <w:ind w:firstLine="179"/>
              <w:jc w:val="both"/>
              <w:rPr>
                <w:rFonts w:ascii="Times New Roman" w:eastAsia="Calibri" w:hAnsi="Times New Roman" w:cs="Times New Roman"/>
                <w:sz w:val="26"/>
                <w:szCs w:val="26"/>
                <w:lang w:val="en-US"/>
              </w:rPr>
            </w:pPr>
            <w:r w:rsidRPr="0077441A">
              <w:rPr>
                <w:rFonts w:ascii="Times New Roman" w:eastAsia="Calibri" w:hAnsi="Times New Roman" w:cs="Times New Roman"/>
                <w:sz w:val="26"/>
                <w:szCs w:val="26"/>
                <w:lang w:val="en-US"/>
              </w:rPr>
              <w:t xml:space="preserve">Tại điểm c khoản 1 Điều 10 có quy định: “Nội bộ đoàn kết, </w:t>
            </w:r>
            <w:r w:rsidRPr="0077441A">
              <w:rPr>
                <w:rFonts w:ascii="Times New Roman" w:eastAsia="Calibri" w:hAnsi="Times New Roman" w:cs="Times New Roman"/>
                <w:i/>
                <w:sz w:val="26"/>
                <w:szCs w:val="26"/>
                <w:lang w:val="en-US"/>
              </w:rPr>
              <w:t>tổ chức đảng, đoàn thể trong sạch, vững mạnh</w:t>
            </w:r>
            <w:r w:rsidRPr="0077441A">
              <w:rPr>
                <w:rFonts w:ascii="Times New Roman" w:eastAsia="Calibri" w:hAnsi="Times New Roman" w:cs="Times New Roman"/>
                <w:sz w:val="26"/>
                <w:szCs w:val="26"/>
                <w:lang w:val="en-US"/>
              </w:rPr>
              <w:t>;…”. Tuy nhiên, hiện nay trong các quy định về kiểm điểm, đánh giá, xếp loại chất lượng tổ chức đảng, đoàn thể thì tổ chức đảng, đoàn thể được xếp loại là không hoàn thành nhiệm vụ, hoàn thành nhiệm vụ, hoàn thành tốt nhiệm vụ và hoàn thành xuất sắc nhiệm vụ. Đề nghị Tổ soạn thảo xem xét lại quy định “</w:t>
            </w:r>
            <w:r w:rsidRPr="0077441A">
              <w:rPr>
                <w:rFonts w:ascii="Times New Roman" w:eastAsia="Calibri" w:hAnsi="Times New Roman" w:cs="Times New Roman"/>
                <w:i/>
                <w:sz w:val="26"/>
                <w:szCs w:val="26"/>
                <w:lang w:val="en-US"/>
              </w:rPr>
              <w:t xml:space="preserve">tổ chức đảng, đoàn thể trong sạch, vững mạnh” </w:t>
            </w:r>
            <w:r w:rsidRPr="0077441A">
              <w:rPr>
                <w:rFonts w:ascii="Times New Roman" w:eastAsia="Calibri" w:hAnsi="Times New Roman" w:cs="Times New Roman"/>
                <w:sz w:val="26"/>
                <w:szCs w:val="26"/>
                <w:lang w:val="en-US"/>
              </w:rPr>
              <w:t>cho phù hợp với quy định chung.</w:t>
            </w:r>
          </w:p>
        </w:tc>
        <w:tc>
          <w:tcPr>
            <w:tcW w:w="3685" w:type="dxa"/>
          </w:tcPr>
          <w:p w:rsidR="004E6B6B" w:rsidRPr="00A30EC4" w:rsidRDefault="004E6B6B"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r w:rsidRPr="00A30EC4">
              <w:rPr>
                <w:rFonts w:ascii="Times New Roman" w:hAnsi="Times New Roman" w:cs="Times New Roman"/>
                <w:sz w:val="26"/>
                <w:szCs w:val="26"/>
                <w:lang w:val="en-US"/>
              </w:rPr>
              <w:t>Nội dung này Ban Tổ chứ</w:t>
            </w:r>
            <w:r w:rsidR="00B5497B">
              <w:rPr>
                <w:rFonts w:ascii="Times New Roman" w:hAnsi="Times New Roman" w:cs="Times New Roman"/>
                <w:sz w:val="26"/>
                <w:szCs w:val="26"/>
                <w:lang w:val="en-US"/>
              </w:rPr>
              <w:t>c T</w:t>
            </w:r>
            <w:r w:rsidRPr="00A30EC4">
              <w:rPr>
                <w:rFonts w:ascii="Times New Roman" w:hAnsi="Times New Roman" w:cs="Times New Roman"/>
                <w:sz w:val="26"/>
                <w:szCs w:val="26"/>
                <w:lang w:val="en-US"/>
              </w:rPr>
              <w:t>rung ương đã có văn bản giải thích việc công nhận Tổ chức đảng “Trong sạch vững mạnh” và “Hoàn thành xuất sắc nhiệm vụ” là như nhau.</w:t>
            </w:r>
          </w:p>
        </w:tc>
      </w:tr>
      <w:tr w:rsidR="004E6B6B" w:rsidRPr="0077441A" w:rsidTr="00191836">
        <w:tc>
          <w:tcPr>
            <w:tcW w:w="568" w:type="dxa"/>
          </w:tcPr>
          <w:p w:rsidR="004E6B6B" w:rsidRPr="0077441A" w:rsidRDefault="004E6B6B"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4E6B6B" w:rsidRPr="0077441A" w:rsidRDefault="004E6B6B" w:rsidP="006A1944">
            <w:pPr>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Trường Cao đẳng Công Thương TP.HCM</w:t>
            </w:r>
          </w:p>
        </w:tc>
        <w:tc>
          <w:tcPr>
            <w:tcW w:w="7938" w:type="dxa"/>
          </w:tcPr>
          <w:p w:rsidR="004E6B6B" w:rsidRPr="0077441A" w:rsidRDefault="004E6B6B" w:rsidP="006A1944">
            <w:pPr>
              <w:ind w:firstLine="179"/>
              <w:rPr>
                <w:sz w:val="26"/>
                <w:szCs w:val="26"/>
              </w:rPr>
            </w:pPr>
            <w:r w:rsidRPr="0077441A">
              <w:rPr>
                <w:rFonts w:ascii="Times New Roman" w:hAnsi="Times New Roman" w:cs="Times New Roman"/>
                <w:sz w:val="26"/>
                <w:szCs w:val="26"/>
                <w:lang w:val="en-US"/>
              </w:rPr>
              <w:t>Nhất trí với Dự thảo 2</w:t>
            </w:r>
          </w:p>
        </w:tc>
        <w:tc>
          <w:tcPr>
            <w:tcW w:w="3685" w:type="dxa"/>
          </w:tcPr>
          <w:p w:rsidR="004E6B6B" w:rsidRPr="0077441A" w:rsidRDefault="004E6B6B" w:rsidP="006A1944">
            <w:pPr>
              <w:jc w:val="both"/>
              <w:rPr>
                <w:rFonts w:ascii="Times New Roman" w:hAnsi="Times New Roman" w:cs="Times New Roman"/>
                <w:sz w:val="26"/>
                <w:szCs w:val="26"/>
                <w:lang w:val="en-US"/>
              </w:rPr>
            </w:pPr>
          </w:p>
        </w:tc>
      </w:tr>
      <w:tr w:rsidR="004E6B6B" w:rsidRPr="0077441A" w:rsidTr="00191836">
        <w:tc>
          <w:tcPr>
            <w:tcW w:w="568" w:type="dxa"/>
          </w:tcPr>
          <w:p w:rsidR="004E6B6B" w:rsidRPr="0077441A" w:rsidRDefault="004E6B6B"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4E6B6B" w:rsidRPr="0077441A" w:rsidRDefault="004E6B6B" w:rsidP="006A1944">
            <w:pPr>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Trường Cao đẳng Kỹ thuật Công nghiệp</w:t>
            </w:r>
          </w:p>
        </w:tc>
        <w:tc>
          <w:tcPr>
            <w:tcW w:w="7938" w:type="dxa"/>
          </w:tcPr>
          <w:p w:rsidR="004E6B6B" w:rsidRPr="0077441A" w:rsidRDefault="004E6B6B" w:rsidP="006A1944">
            <w:pPr>
              <w:ind w:firstLine="179"/>
              <w:rPr>
                <w:sz w:val="26"/>
                <w:szCs w:val="26"/>
              </w:rPr>
            </w:pPr>
            <w:r w:rsidRPr="0077441A">
              <w:rPr>
                <w:rFonts w:ascii="Times New Roman" w:hAnsi="Times New Roman" w:cs="Times New Roman"/>
                <w:sz w:val="26"/>
                <w:szCs w:val="26"/>
                <w:lang w:val="en-US"/>
              </w:rPr>
              <w:t>Nhất trí với Dự thảo 2</w:t>
            </w:r>
          </w:p>
        </w:tc>
        <w:tc>
          <w:tcPr>
            <w:tcW w:w="3685" w:type="dxa"/>
          </w:tcPr>
          <w:p w:rsidR="004E6B6B" w:rsidRPr="0077441A" w:rsidRDefault="004E6B6B" w:rsidP="006A1944">
            <w:pPr>
              <w:tabs>
                <w:tab w:val="left" w:pos="459"/>
              </w:tabs>
              <w:ind w:firstLine="176"/>
              <w:jc w:val="both"/>
              <w:rPr>
                <w:rFonts w:ascii="Times New Roman" w:hAnsi="Times New Roman" w:cs="Times New Roman"/>
                <w:sz w:val="26"/>
                <w:szCs w:val="26"/>
                <w:lang w:val="en-US"/>
              </w:rPr>
            </w:pPr>
          </w:p>
        </w:tc>
      </w:tr>
      <w:tr w:rsidR="004E6B6B" w:rsidRPr="0077441A" w:rsidTr="00191836">
        <w:tc>
          <w:tcPr>
            <w:tcW w:w="568" w:type="dxa"/>
          </w:tcPr>
          <w:p w:rsidR="004E6B6B" w:rsidRPr="0077441A" w:rsidRDefault="004E6B6B"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4E6B6B" w:rsidRPr="0077441A" w:rsidRDefault="004E6B6B" w:rsidP="006A1944">
            <w:pPr>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Trường Cao đẳng Công nghiệp Việt Trì</w:t>
            </w:r>
          </w:p>
        </w:tc>
        <w:tc>
          <w:tcPr>
            <w:tcW w:w="7938" w:type="dxa"/>
          </w:tcPr>
          <w:p w:rsidR="004E6B6B" w:rsidRPr="0077441A" w:rsidRDefault="004E6B6B" w:rsidP="006A1944">
            <w:pPr>
              <w:ind w:firstLine="179"/>
              <w:rPr>
                <w:sz w:val="26"/>
                <w:szCs w:val="26"/>
              </w:rPr>
            </w:pPr>
            <w:r w:rsidRPr="0077441A">
              <w:rPr>
                <w:rFonts w:ascii="Times New Roman" w:hAnsi="Times New Roman" w:cs="Times New Roman"/>
                <w:sz w:val="26"/>
                <w:szCs w:val="26"/>
                <w:lang w:val="en-US"/>
              </w:rPr>
              <w:t>Nhất trí với Dự thảo 2</w:t>
            </w:r>
          </w:p>
        </w:tc>
        <w:tc>
          <w:tcPr>
            <w:tcW w:w="3685" w:type="dxa"/>
          </w:tcPr>
          <w:p w:rsidR="004E6B6B" w:rsidRPr="0077441A" w:rsidRDefault="004E6B6B" w:rsidP="006A1944">
            <w:pPr>
              <w:tabs>
                <w:tab w:val="left" w:pos="263"/>
              </w:tabs>
              <w:ind w:firstLine="176"/>
              <w:jc w:val="both"/>
              <w:rPr>
                <w:rFonts w:ascii="Times New Roman" w:hAnsi="Times New Roman" w:cs="Times New Roman"/>
                <w:sz w:val="26"/>
                <w:szCs w:val="26"/>
                <w:lang w:val="en-US"/>
              </w:rPr>
            </w:pPr>
          </w:p>
        </w:tc>
      </w:tr>
      <w:tr w:rsidR="004E6B6B" w:rsidRPr="0077441A" w:rsidTr="00191836">
        <w:tc>
          <w:tcPr>
            <w:tcW w:w="568" w:type="dxa"/>
          </w:tcPr>
          <w:p w:rsidR="004E6B6B" w:rsidRPr="0077441A" w:rsidRDefault="004E6B6B"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4E6B6B" w:rsidRPr="0077441A" w:rsidRDefault="004E6B6B" w:rsidP="006A1944">
            <w:pPr>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Trường Đào tạo, bồi dưỡng cán bộ Công Thương Trung ương</w:t>
            </w:r>
          </w:p>
        </w:tc>
        <w:tc>
          <w:tcPr>
            <w:tcW w:w="7938" w:type="dxa"/>
          </w:tcPr>
          <w:p w:rsidR="004E6B6B" w:rsidRPr="0077441A" w:rsidRDefault="004E6B6B" w:rsidP="006A1944">
            <w:pPr>
              <w:ind w:firstLine="176"/>
              <w:jc w:val="both"/>
              <w:rPr>
                <w:rFonts w:ascii="Times New Roman" w:hAnsi="Times New Roman" w:cs="Times New Roman"/>
                <w:color w:val="000000"/>
                <w:sz w:val="26"/>
                <w:szCs w:val="26"/>
                <w:lang w:val="en-US"/>
              </w:rPr>
            </w:pPr>
            <w:r w:rsidRPr="0077441A">
              <w:rPr>
                <w:rFonts w:ascii="Times New Roman" w:hAnsi="Times New Roman" w:cs="Times New Roman"/>
                <w:sz w:val="26"/>
                <w:szCs w:val="26"/>
                <w:lang w:val="en-US"/>
              </w:rPr>
              <w:t>Nhất trí với Dự thảo 2</w:t>
            </w:r>
          </w:p>
        </w:tc>
        <w:tc>
          <w:tcPr>
            <w:tcW w:w="3685" w:type="dxa"/>
          </w:tcPr>
          <w:p w:rsidR="004E6B6B" w:rsidRPr="0077441A" w:rsidRDefault="004E6B6B" w:rsidP="006A1944">
            <w:pPr>
              <w:pStyle w:val="ListParagraph"/>
              <w:tabs>
                <w:tab w:val="left" w:pos="263"/>
              </w:tabs>
              <w:ind w:left="34"/>
              <w:jc w:val="both"/>
              <w:rPr>
                <w:rFonts w:ascii="Times New Roman" w:hAnsi="Times New Roman" w:cs="Times New Roman"/>
                <w:sz w:val="26"/>
                <w:szCs w:val="26"/>
                <w:lang w:val="en-US"/>
              </w:rPr>
            </w:pPr>
          </w:p>
        </w:tc>
      </w:tr>
      <w:tr w:rsidR="004E6B6B" w:rsidRPr="0077441A" w:rsidTr="00191836">
        <w:tc>
          <w:tcPr>
            <w:tcW w:w="568" w:type="dxa"/>
          </w:tcPr>
          <w:p w:rsidR="004E6B6B" w:rsidRPr="0077441A" w:rsidRDefault="004E6B6B"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4E6B6B" w:rsidRPr="0077441A" w:rsidRDefault="004E6B6B" w:rsidP="006A1944">
            <w:pPr>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Trường Cao đẳng Công Thương Phú Thọ</w:t>
            </w:r>
          </w:p>
        </w:tc>
        <w:tc>
          <w:tcPr>
            <w:tcW w:w="7938" w:type="dxa"/>
          </w:tcPr>
          <w:p w:rsidR="004E6B6B" w:rsidRPr="0077441A" w:rsidRDefault="004E6B6B" w:rsidP="006A1944">
            <w:pPr>
              <w:ind w:firstLine="172"/>
              <w:rPr>
                <w:sz w:val="26"/>
                <w:szCs w:val="26"/>
              </w:rPr>
            </w:pPr>
            <w:r w:rsidRPr="0077441A">
              <w:rPr>
                <w:rFonts w:ascii="Times New Roman" w:hAnsi="Times New Roman" w:cs="Times New Roman"/>
                <w:sz w:val="26"/>
                <w:szCs w:val="26"/>
                <w:lang w:val="en-US"/>
              </w:rPr>
              <w:t>Nhất trí với Dự thảo 2</w:t>
            </w:r>
          </w:p>
        </w:tc>
        <w:tc>
          <w:tcPr>
            <w:tcW w:w="3685" w:type="dxa"/>
          </w:tcPr>
          <w:p w:rsidR="004E6B6B" w:rsidRPr="0077441A" w:rsidRDefault="004E6B6B" w:rsidP="006A1944">
            <w:pPr>
              <w:pStyle w:val="ListParagraph"/>
              <w:tabs>
                <w:tab w:val="left" w:pos="263"/>
              </w:tabs>
              <w:ind w:left="34"/>
              <w:jc w:val="both"/>
              <w:rPr>
                <w:rFonts w:ascii="Times New Roman" w:hAnsi="Times New Roman" w:cs="Times New Roman"/>
                <w:sz w:val="26"/>
                <w:szCs w:val="26"/>
                <w:lang w:val="en-US"/>
              </w:rPr>
            </w:pPr>
          </w:p>
        </w:tc>
      </w:tr>
      <w:tr w:rsidR="004E6B6B" w:rsidRPr="0077441A" w:rsidTr="00191836">
        <w:tc>
          <w:tcPr>
            <w:tcW w:w="568" w:type="dxa"/>
          </w:tcPr>
          <w:p w:rsidR="004E6B6B" w:rsidRPr="0077441A" w:rsidRDefault="004E6B6B" w:rsidP="006A1944">
            <w:pPr>
              <w:pStyle w:val="ListParagraph"/>
              <w:numPr>
                <w:ilvl w:val="0"/>
                <w:numId w:val="19"/>
              </w:numPr>
              <w:ind w:left="0" w:hanging="1"/>
              <w:jc w:val="center"/>
              <w:rPr>
                <w:rFonts w:ascii="Times New Roman" w:hAnsi="Times New Roman" w:cs="Times New Roman"/>
                <w:sz w:val="26"/>
                <w:szCs w:val="26"/>
                <w:lang w:val="en-US"/>
              </w:rPr>
            </w:pPr>
            <w:r w:rsidRPr="0077441A">
              <w:rPr>
                <w:rFonts w:ascii="Times New Roman" w:hAnsi="Times New Roman" w:cs="Times New Roman"/>
                <w:sz w:val="26"/>
                <w:szCs w:val="26"/>
                <w:lang w:val="en-US"/>
              </w:rPr>
              <w:lastRenderedPageBreak/>
              <w:t>T</w:t>
            </w:r>
          </w:p>
        </w:tc>
        <w:tc>
          <w:tcPr>
            <w:tcW w:w="2410" w:type="dxa"/>
          </w:tcPr>
          <w:p w:rsidR="004E6B6B" w:rsidRPr="0077441A" w:rsidRDefault="004E6B6B" w:rsidP="006A1944">
            <w:pPr>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Trường Cao đẳng Kinh tế - Kỹ thuật Công Thương</w:t>
            </w:r>
          </w:p>
        </w:tc>
        <w:tc>
          <w:tcPr>
            <w:tcW w:w="7938" w:type="dxa"/>
          </w:tcPr>
          <w:p w:rsidR="004E6B6B" w:rsidRPr="0077441A" w:rsidRDefault="004E6B6B" w:rsidP="006A1944">
            <w:pPr>
              <w:ind w:firstLine="172"/>
              <w:rPr>
                <w:sz w:val="26"/>
                <w:szCs w:val="26"/>
              </w:rPr>
            </w:pPr>
            <w:r w:rsidRPr="0077441A">
              <w:rPr>
                <w:rFonts w:ascii="Times New Roman" w:hAnsi="Times New Roman" w:cs="Times New Roman"/>
                <w:sz w:val="26"/>
                <w:szCs w:val="26"/>
                <w:lang w:val="en-US"/>
              </w:rPr>
              <w:t>Nhất trí với Dự thảo 2</w:t>
            </w:r>
          </w:p>
        </w:tc>
        <w:tc>
          <w:tcPr>
            <w:tcW w:w="3685" w:type="dxa"/>
          </w:tcPr>
          <w:p w:rsidR="004E6B6B" w:rsidRPr="0077441A" w:rsidRDefault="004E6B6B" w:rsidP="006A1944">
            <w:pPr>
              <w:pStyle w:val="ListParagraph"/>
              <w:tabs>
                <w:tab w:val="left" w:pos="263"/>
              </w:tabs>
              <w:ind w:left="34"/>
              <w:jc w:val="both"/>
              <w:rPr>
                <w:rFonts w:ascii="Times New Roman" w:hAnsi="Times New Roman" w:cs="Times New Roman"/>
                <w:sz w:val="26"/>
                <w:szCs w:val="26"/>
                <w:lang w:val="en-US"/>
              </w:rPr>
            </w:pPr>
          </w:p>
        </w:tc>
      </w:tr>
      <w:tr w:rsidR="004E6B6B" w:rsidRPr="0077441A" w:rsidTr="00191836">
        <w:tc>
          <w:tcPr>
            <w:tcW w:w="568" w:type="dxa"/>
          </w:tcPr>
          <w:p w:rsidR="004E6B6B" w:rsidRPr="0077441A" w:rsidRDefault="004E6B6B"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4E6B6B" w:rsidRPr="0077441A" w:rsidRDefault="004E6B6B" w:rsidP="006A1944">
            <w:pPr>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Trường Cao đẳng Kinh tế - Kỹ thuật Thương mại</w:t>
            </w:r>
          </w:p>
        </w:tc>
        <w:tc>
          <w:tcPr>
            <w:tcW w:w="7938" w:type="dxa"/>
          </w:tcPr>
          <w:p w:rsidR="004E6B6B" w:rsidRPr="0077441A" w:rsidRDefault="004E6B6B" w:rsidP="006A1944">
            <w:pPr>
              <w:ind w:firstLine="172"/>
              <w:rPr>
                <w:sz w:val="26"/>
                <w:szCs w:val="26"/>
              </w:rPr>
            </w:pPr>
            <w:r w:rsidRPr="0077441A">
              <w:rPr>
                <w:rFonts w:ascii="Times New Roman" w:hAnsi="Times New Roman" w:cs="Times New Roman"/>
                <w:sz w:val="26"/>
                <w:szCs w:val="26"/>
                <w:lang w:val="en-US"/>
              </w:rPr>
              <w:t>Nhất trí với Dự thảo 2</w:t>
            </w:r>
          </w:p>
        </w:tc>
        <w:tc>
          <w:tcPr>
            <w:tcW w:w="3685" w:type="dxa"/>
          </w:tcPr>
          <w:p w:rsidR="004E6B6B" w:rsidRPr="0077441A" w:rsidRDefault="004E6B6B" w:rsidP="006A1944">
            <w:pPr>
              <w:pStyle w:val="ListParagraph"/>
              <w:tabs>
                <w:tab w:val="left" w:pos="263"/>
              </w:tabs>
              <w:ind w:left="34"/>
              <w:jc w:val="both"/>
              <w:rPr>
                <w:rFonts w:ascii="Times New Roman" w:hAnsi="Times New Roman" w:cs="Times New Roman"/>
                <w:sz w:val="26"/>
                <w:szCs w:val="26"/>
                <w:lang w:val="en-US"/>
              </w:rPr>
            </w:pPr>
          </w:p>
        </w:tc>
      </w:tr>
      <w:tr w:rsidR="004E6B6B" w:rsidRPr="0077441A" w:rsidTr="00191836">
        <w:tc>
          <w:tcPr>
            <w:tcW w:w="568" w:type="dxa"/>
          </w:tcPr>
          <w:p w:rsidR="004E6B6B" w:rsidRPr="0077441A" w:rsidRDefault="004E6B6B"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4E6B6B" w:rsidRPr="0077441A" w:rsidRDefault="004E6B6B" w:rsidP="006A1944">
            <w:pPr>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Trường Cao đẳng Kinh tế Công nghiệp Hà Nội</w:t>
            </w:r>
          </w:p>
        </w:tc>
        <w:tc>
          <w:tcPr>
            <w:tcW w:w="7938" w:type="dxa"/>
          </w:tcPr>
          <w:p w:rsidR="004E6B6B" w:rsidRPr="0077441A" w:rsidRDefault="004E6B6B" w:rsidP="006A1944">
            <w:pPr>
              <w:ind w:firstLine="172"/>
              <w:rPr>
                <w:sz w:val="26"/>
                <w:szCs w:val="26"/>
              </w:rPr>
            </w:pPr>
            <w:r w:rsidRPr="0077441A">
              <w:rPr>
                <w:rFonts w:ascii="Times New Roman" w:hAnsi="Times New Roman" w:cs="Times New Roman"/>
                <w:sz w:val="26"/>
                <w:szCs w:val="26"/>
                <w:lang w:val="en-US"/>
              </w:rPr>
              <w:t>Nhất trí với Dự thảo 2</w:t>
            </w:r>
          </w:p>
        </w:tc>
        <w:tc>
          <w:tcPr>
            <w:tcW w:w="3685" w:type="dxa"/>
          </w:tcPr>
          <w:p w:rsidR="004E6B6B" w:rsidRPr="0077441A" w:rsidRDefault="004E6B6B" w:rsidP="006A1944">
            <w:pPr>
              <w:pStyle w:val="ListParagraph"/>
              <w:tabs>
                <w:tab w:val="left" w:pos="263"/>
              </w:tabs>
              <w:ind w:left="34"/>
              <w:jc w:val="both"/>
              <w:rPr>
                <w:rFonts w:ascii="Times New Roman" w:hAnsi="Times New Roman" w:cs="Times New Roman"/>
                <w:sz w:val="26"/>
                <w:szCs w:val="26"/>
                <w:lang w:val="en-US"/>
              </w:rPr>
            </w:pPr>
          </w:p>
        </w:tc>
      </w:tr>
      <w:tr w:rsidR="004E6B6B" w:rsidRPr="0077441A" w:rsidTr="00191836">
        <w:tc>
          <w:tcPr>
            <w:tcW w:w="568" w:type="dxa"/>
          </w:tcPr>
          <w:p w:rsidR="004E6B6B" w:rsidRPr="0077441A" w:rsidRDefault="004E6B6B"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4E6B6B" w:rsidRPr="0077441A" w:rsidRDefault="004E6B6B" w:rsidP="006A1944">
            <w:pPr>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Trường Đại học Điện lực</w:t>
            </w:r>
          </w:p>
        </w:tc>
        <w:tc>
          <w:tcPr>
            <w:tcW w:w="7938" w:type="dxa"/>
          </w:tcPr>
          <w:p w:rsidR="004E6B6B" w:rsidRPr="0077441A" w:rsidRDefault="004E6B6B" w:rsidP="006A1944">
            <w:pPr>
              <w:ind w:firstLine="172"/>
              <w:rPr>
                <w:sz w:val="26"/>
                <w:szCs w:val="26"/>
              </w:rPr>
            </w:pPr>
            <w:r w:rsidRPr="0077441A">
              <w:rPr>
                <w:rFonts w:ascii="Times New Roman" w:hAnsi="Times New Roman" w:cs="Times New Roman"/>
                <w:sz w:val="26"/>
                <w:szCs w:val="26"/>
                <w:lang w:val="en-US"/>
              </w:rPr>
              <w:t>Nhất trí với Dự thảo 2</w:t>
            </w:r>
          </w:p>
        </w:tc>
        <w:tc>
          <w:tcPr>
            <w:tcW w:w="3685" w:type="dxa"/>
          </w:tcPr>
          <w:p w:rsidR="004E6B6B" w:rsidRPr="0077441A" w:rsidRDefault="004E6B6B" w:rsidP="006A1944">
            <w:pPr>
              <w:pStyle w:val="ListParagraph"/>
              <w:tabs>
                <w:tab w:val="left" w:pos="263"/>
              </w:tabs>
              <w:ind w:left="34"/>
              <w:jc w:val="both"/>
              <w:rPr>
                <w:rFonts w:ascii="Times New Roman" w:hAnsi="Times New Roman" w:cs="Times New Roman"/>
                <w:sz w:val="26"/>
                <w:szCs w:val="26"/>
                <w:lang w:val="en-US"/>
              </w:rPr>
            </w:pPr>
          </w:p>
        </w:tc>
      </w:tr>
      <w:tr w:rsidR="004E6B6B" w:rsidRPr="0077441A" w:rsidTr="00191836">
        <w:tc>
          <w:tcPr>
            <w:tcW w:w="568" w:type="dxa"/>
          </w:tcPr>
          <w:p w:rsidR="004E6B6B" w:rsidRPr="0077441A" w:rsidRDefault="004E6B6B" w:rsidP="006A1944">
            <w:pPr>
              <w:pStyle w:val="ListParagraph"/>
              <w:numPr>
                <w:ilvl w:val="0"/>
                <w:numId w:val="19"/>
              </w:numPr>
              <w:ind w:left="0" w:hanging="1"/>
              <w:jc w:val="center"/>
              <w:rPr>
                <w:rFonts w:ascii="Times New Roman" w:hAnsi="Times New Roman" w:cs="Times New Roman"/>
                <w:sz w:val="26"/>
                <w:szCs w:val="26"/>
                <w:lang w:val="en-US"/>
              </w:rPr>
            </w:pPr>
            <w:r>
              <w:rPr>
                <w:rFonts w:ascii="Times New Roman" w:hAnsi="Times New Roman" w:cs="Times New Roman"/>
                <w:sz w:val="26"/>
                <w:szCs w:val="26"/>
                <w:lang w:val="en-US"/>
              </w:rPr>
              <w:t>T</w:t>
            </w:r>
          </w:p>
        </w:tc>
        <w:tc>
          <w:tcPr>
            <w:tcW w:w="2410" w:type="dxa"/>
          </w:tcPr>
          <w:p w:rsidR="004E6B6B" w:rsidRDefault="004E6B6B"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Trường Cao đẳng Công nghiệp và Thương mại</w:t>
            </w:r>
          </w:p>
        </w:tc>
        <w:tc>
          <w:tcPr>
            <w:tcW w:w="7938" w:type="dxa"/>
          </w:tcPr>
          <w:p w:rsidR="004E6B6B" w:rsidRDefault="004E6B6B" w:rsidP="006A1944">
            <w:pPr>
              <w:ind w:firstLine="173"/>
            </w:pPr>
            <w:r w:rsidRPr="00485F94">
              <w:rPr>
                <w:rFonts w:ascii="Times New Roman" w:hAnsi="Times New Roman" w:cs="Times New Roman"/>
                <w:sz w:val="26"/>
                <w:szCs w:val="26"/>
                <w:lang w:val="en-US"/>
              </w:rPr>
              <w:t>Nhất trí với Dự thảo 2</w:t>
            </w:r>
          </w:p>
        </w:tc>
        <w:tc>
          <w:tcPr>
            <w:tcW w:w="3685" w:type="dxa"/>
          </w:tcPr>
          <w:p w:rsidR="004E6B6B" w:rsidRPr="0077441A" w:rsidRDefault="004E6B6B" w:rsidP="006A1944">
            <w:pPr>
              <w:pStyle w:val="ListParagraph"/>
              <w:tabs>
                <w:tab w:val="left" w:pos="263"/>
              </w:tabs>
              <w:ind w:left="34"/>
              <w:jc w:val="both"/>
              <w:rPr>
                <w:rFonts w:ascii="Times New Roman" w:hAnsi="Times New Roman" w:cs="Times New Roman"/>
                <w:sz w:val="26"/>
                <w:szCs w:val="26"/>
                <w:lang w:val="en-US"/>
              </w:rPr>
            </w:pPr>
          </w:p>
        </w:tc>
      </w:tr>
      <w:tr w:rsidR="004E6B6B" w:rsidRPr="0077441A" w:rsidTr="00191836">
        <w:tc>
          <w:tcPr>
            <w:tcW w:w="568" w:type="dxa"/>
          </w:tcPr>
          <w:p w:rsidR="004E6B6B" w:rsidRDefault="004E6B6B"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4E6B6B" w:rsidRDefault="004E6B6B"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Trường Cao đẳng Công Thương Thành phố Hồ Chí Minh</w:t>
            </w:r>
          </w:p>
        </w:tc>
        <w:tc>
          <w:tcPr>
            <w:tcW w:w="7938" w:type="dxa"/>
          </w:tcPr>
          <w:p w:rsidR="004E6B6B" w:rsidRDefault="004E6B6B" w:rsidP="006A1944">
            <w:pPr>
              <w:ind w:firstLine="182"/>
            </w:pPr>
            <w:r w:rsidRPr="00B657A9">
              <w:rPr>
                <w:rFonts w:ascii="Times New Roman" w:hAnsi="Times New Roman" w:cs="Times New Roman"/>
                <w:sz w:val="26"/>
                <w:szCs w:val="26"/>
                <w:lang w:val="en-US"/>
              </w:rPr>
              <w:t>Nhất trí với Dự thảo 2</w:t>
            </w:r>
          </w:p>
        </w:tc>
        <w:tc>
          <w:tcPr>
            <w:tcW w:w="3685" w:type="dxa"/>
          </w:tcPr>
          <w:p w:rsidR="004E6B6B" w:rsidRPr="0077441A" w:rsidRDefault="004E6B6B" w:rsidP="006A1944">
            <w:pPr>
              <w:pStyle w:val="ListParagraph"/>
              <w:tabs>
                <w:tab w:val="left" w:pos="263"/>
              </w:tabs>
              <w:ind w:left="34"/>
              <w:jc w:val="both"/>
              <w:rPr>
                <w:rFonts w:ascii="Times New Roman" w:hAnsi="Times New Roman" w:cs="Times New Roman"/>
                <w:sz w:val="26"/>
                <w:szCs w:val="26"/>
                <w:lang w:val="en-US"/>
              </w:rPr>
            </w:pPr>
          </w:p>
        </w:tc>
      </w:tr>
      <w:tr w:rsidR="004E6B6B" w:rsidRPr="0077441A" w:rsidTr="00191836">
        <w:tc>
          <w:tcPr>
            <w:tcW w:w="568" w:type="dxa"/>
          </w:tcPr>
          <w:p w:rsidR="004E6B6B" w:rsidRDefault="004E6B6B"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4E6B6B" w:rsidRDefault="004E6B6B"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Trường Cao đẳng Công nghiệp Nam Định</w:t>
            </w:r>
          </w:p>
        </w:tc>
        <w:tc>
          <w:tcPr>
            <w:tcW w:w="7938" w:type="dxa"/>
          </w:tcPr>
          <w:p w:rsidR="004E6B6B" w:rsidRDefault="004E6B6B" w:rsidP="006A1944">
            <w:pPr>
              <w:ind w:firstLine="182"/>
            </w:pPr>
            <w:r w:rsidRPr="00B657A9">
              <w:rPr>
                <w:rFonts w:ascii="Times New Roman" w:hAnsi="Times New Roman" w:cs="Times New Roman"/>
                <w:sz w:val="26"/>
                <w:szCs w:val="26"/>
                <w:lang w:val="en-US"/>
              </w:rPr>
              <w:t>Nhất trí với Dự thảo 2</w:t>
            </w:r>
          </w:p>
        </w:tc>
        <w:tc>
          <w:tcPr>
            <w:tcW w:w="3685" w:type="dxa"/>
          </w:tcPr>
          <w:p w:rsidR="004E6B6B" w:rsidRPr="0077441A" w:rsidRDefault="004E6B6B" w:rsidP="006A1944">
            <w:pPr>
              <w:pStyle w:val="ListParagraph"/>
              <w:tabs>
                <w:tab w:val="left" w:pos="263"/>
              </w:tabs>
              <w:ind w:left="34"/>
              <w:jc w:val="both"/>
              <w:rPr>
                <w:rFonts w:ascii="Times New Roman" w:hAnsi="Times New Roman" w:cs="Times New Roman"/>
                <w:sz w:val="26"/>
                <w:szCs w:val="26"/>
                <w:lang w:val="en-US"/>
              </w:rPr>
            </w:pPr>
          </w:p>
        </w:tc>
      </w:tr>
      <w:tr w:rsidR="004E6B6B" w:rsidRPr="0077441A" w:rsidTr="00191836">
        <w:tc>
          <w:tcPr>
            <w:tcW w:w="568" w:type="dxa"/>
          </w:tcPr>
          <w:p w:rsidR="004E6B6B" w:rsidRDefault="004E6B6B"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4E6B6B" w:rsidRDefault="004E6B6B"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Trường Cao đẳng Kinh tế - Kỹ thuật Thương mại</w:t>
            </w:r>
          </w:p>
        </w:tc>
        <w:tc>
          <w:tcPr>
            <w:tcW w:w="7938" w:type="dxa"/>
          </w:tcPr>
          <w:p w:rsidR="004E6B6B" w:rsidRDefault="004E6B6B" w:rsidP="006A1944">
            <w:pPr>
              <w:ind w:firstLine="182"/>
            </w:pPr>
            <w:r w:rsidRPr="00B657A9">
              <w:rPr>
                <w:rFonts w:ascii="Times New Roman" w:hAnsi="Times New Roman" w:cs="Times New Roman"/>
                <w:sz w:val="26"/>
                <w:szCs w:val="26"/>
                <w:lang w:val="en-US"/>
              </w:rPr>
              <w:t>Nhất trí với Dự thảo 2</w:t>
            </w:r>
          </w:p>
        </w:tc>
        <w:tc>
          <w:tcPr>
            <w:tcW w:w="3685" w:type="dxa"/>
          </w:tcPr>
          <w:p w:rsidR="004E6B6B" w:rsidRPr="0077441A" w:rsidRDefault="004E6B6B" w:rsidP="006A1944">
            <w:pPr>
              <w:pStyle w:val="ListParagraph"/>
              <w:tabs>
                <w:tab w:val="left" w:pos="263"/>
              </w:tabs>
              <w:ind w:left="34"/>
              <w:jc w:val="both"/>
              <w:rPr>
                <w:rFonts w:ascii="Times New Roman" w:hAnsi="Times New Roman" w:cs="Times New Roman"/>
                <w:sz w:val="26"/>
                <w:szCs w:val="26"/>
                <w:lang w:val="en-US"/>
              </w:rPr>
            </w:pPr>
          </w:p>
        </w:tc>
      </w:tr>
      <w:tr w:rsidR="004E6B6B" w:rsidRPr="0077441A" w:rsidTr="00191836">
        <w:tc>
          <w:tcPr>
            <w:tcW w:w="568" w:type="dxa"/>
          </w:tcPr>
          <w:p w:rsidR="004E6B6B" w:rsidRDefault="004E6B6B"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4E6B6B" w:rsidRDefault="004E6B6B"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Trường Cao đẳng Công nghiệp Huế</w:t>
            </w:r>
          </w:p>
        </w:tc>
        <w:tc>
          <w:tcPr>
            <w:tcW w:w="7938" w:type="dxa"/>
          </w:tcPr>
          <w:p w:rsidR="004E6B6B" w:rsidRPr="00B657A9" w:rsidRDefault="004E6B6B" w:rsidP="006A1944">
            <w:pPr>
              <w:ind w:firstLine="182"/>
              <w:rPr>
                <w:rFonts w:ascii="Times New Roman" w:hAnsi="Times New Roman" w:cs="Times New Roman"/>
                <w:sz w:val="26"/>
                <w:szCs w:val="26"/>
                <w:lang w:val="en-US"/>
              </w:rPr>
            </w:pPr>
            <w:r w:rsidRPr="00B657A9">
              <w:rPr>
                <w:rFonts w:ascii="Times New Roman" w:hAnsi="Times New Roman" w:cs="Times New Roman"/>
                <w:sz w:val="26"/>
                <w:szCs w:val="26"/>
                <w:lang w:val="en-US"/>
              </w:rPr>
              <w:t>Nhất trí với Dự thảo 2</w:t>
            </w:r>
          </w:p>
        </w:tc>
        <w:tc>
          <w:tcPr>
            <w:tcW w:w="3685" w:type="dxa"/>
          </w:tcPr>
          <w:p w:rsidR="004E6B6B" w:rsidRPr="0077441A" w:rsidRDefault="004E6B6B" w:rsidP="006A1944">
            <w:pPr>
              <w:pStyle w:val="ListParagraph"/>
              <w:tabs>
                <w:tab w:val="left" w:pos="263"/>
              </w:tabs>
              <w:ind w:left="34"/>
              <w:jc w:val="both"/>
              <w:rPr>
                <w:rFonts w:ascii="Times New Roman" w:hAnsi="Times New Roman" w:cs="Times New Roman"/>
                <w:sz w:val="26"/>
                <w:szCs w:val="26"/>
                <w:lang w:val="en-US"/>
              </w:rPr>
            </w:pPr>
          </w:p>
        </w:tc>
      </w:tr>
      <w:tr w:rsidR="004E6B6B" w:rsidRPr="0077441A" w:rsidTr="00191836">
        <w:tc>
          <w:tcPr>
            <w:tcW w:w="568" w:type="dxa"/>
          </w:tcPr>
          <w:p w:rsidR="004E6B6B" w:rsidRDefault="004E6B6B"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4E6B6B" w:rsidRDefault="004E6B6B"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Trường Cao đẳng Kỹ thuật Cao Thắng</w:t>
            </w:r>
          </w:p>
        </w:tc>
        <w:tc>
          <w:tcPr>
            <w:tcW w:w="7938" w:type="dxa"/>
          </w:tcPr>
          <w:p w:rsidR="004E6B6B" w:rsidRPr="00B657A9" w:rsidRDefault="004E6B6B" w:rsidP="006A1944">
            <w:pPr>
              <w:ind w:firstLine="182"/>
              <w:rPr>
                <w:rFonts w:ascii="Times New Roman" w:hAnsi="Times New Roman" w:cs="Times New Roman"/>
                <w:sz w:val="26"/>
                <w:szCs w:val="26"/>
                <w:lang w:val="en-US"/>
              </w:rPr>
            </w:pPr>
            <w:r w:rsidRPr="00B657A9">
              <w:rPr>
                <w:rFonts w:ascii="Times New Roman" w:hAnsi="Times New Roman" w:cs="Times New Roman"/>
                <w:sz w:val="26"/>
                <w:szCs w:val="26"/>
                <w:lang w:val="en-US"/>
              </w:rPr>
              <w:t>Nhất trí với Dự thảo 2</w:t>
            </w:r>
          </w:p>
        </w:tc>
        <w:tc>
          <w:tcPr>
            <w:tcW w:w="3685" w:type="dxa"/>
          </w:tcPr>
          <w:p w:rsidR="004E6B6B" w:rsidRPr="0077441A" w:rsidRDefault="004E6B6B" w:rsidP="006A1944">
            <w:pPr>
              <w:pStyle w:val="ListParagraph"/>
              <w:tabs>
                <w:tab w:val="left" w:pos="263"/>
              </w:tabs>
              <w:ind w:left="34"/>
              <w:jc w:val="both"/>
              <w:rPr>
                <w:rFonts w:ascii="Times New Roman" w:hAnsi="Times New Roman" w:cs="Times New Roman"/>
                <w:sz w:val="26"/>
                <w:szCs w:val="26"/>
                <w:lang w:val="en-US"/>
              </w:rPr>
            </w:pPr>
          </w:p>
        </w:tc>
      </w:tr>
    </w:tbl>
    <w:p w:rsidR="009647A5" w:rsidRDefault="00654778" w:rsidP="00E85752">
      <w:pPr>
        <w:pStyle w:val="ListParagraph"/>
        <w:numPr>
          <w:ilvl w:val="0"/>
          <w:numId w:val="31"/>
        </w:numPr>
        <w:tabs>
          <w:tab w:val="center" w:pos="11057"/>
        </w:tabs>
        <w:spacing w:before="120" w:after="120" w:line="240" w:lineRule="auto"/>
        <w:ind w:left="714" w:hanging="357"/>
        <w:rPr>
          <w:rFonts w:ascii="Times New Roman" w:hAnsi="Times New Roman" w:cs="Times New Roman"/>
          <w:b/>
          <w:sz w:val="28"/>
          <w:szCs w:val="28"/>
          <w:lang w:val="en-US"/>
        </w:rPr>
      </w:pPr>
      <w:r>
        <w:rPr>
          <w:rFonts w:ascii="Times New Roman" w:hAnsi="Times New Roman" w:cs="Times New Roman"/>
          <w:b/>
          <w:sz w:val="28"/>
          <w:szCs w:val="28"/>
          <w:lang w:val="en-US"/>
        </w:rPr>
        <w:t xml:space="preserve">Khối </w:t>
      </w:r>
      <w:r w:rsidR="00C56802">
        <w:rPr>
          <w:rFonts w:ascii="Times New Roman" w:hAnsi="Times New Roman" w:cs="Times New Roman"/>
          <w:b/>
          <w:sz w:val="28"/>
          <w:szCs w:val="28"/>
          <w:lang w:val="en-US"/>
        </w:rPr>
        <w:t>Sở Công Thương</w:t>
      </w:r>
    </w:p>
    <w:tbl>
      <w:tblPr>
        <w:tblStyle w:val="TableGrid"/>
        <w:tblW w:w="14601" w:type="dxa"/>
        <w:tblInd w:w="-289" w:type="dxa"/>
        <w:tblLayout w:type="fixed"/>
        <w:tblLook w:val="04A0" w:firstRow="1" w:lastRow="0" w:firstColumn="1" w:lastColumn="0" w:noHBand="0" w:noVBand="1"/>
      </w:tblPr>
      <w:tblGrid>
        <w:gridCol w:w="568"/>
        <w:gridCol w:w="2410"/>
        <w:gridCol w:w="7938"/>
        <w:gridCol w:w="3685"/>
      </w:tblGrid>
      <w:tr w:rsidR="00BD125A" w:rsidRPr="0077441A" w:rsidTr="00B5497B">
        <w:tc>
          <w:tcPr>
            <w:tcW w:w="568" w:type="dxa"/>
          </w:tcPr>
          <w:p w:rsidR="00BD125A" w:rsidRPr="0077441A" w:rsidRDefault="00BD125A" w:rsidP="006A1944">
            <w:pPr>
              <w:spacing w:before="120" w:after="120"/>
              <w:ind w:hanging="1"/>
              <w:jc w:val="center"/>
              <w:rPr>
                <w:rFonts w:ascii="Times New Roman" w:hAnsi="Times New Roman" w:cs="Times New Roman"/>
                <w:b/>
                <w:sz w:val="26"/>
                <w:szCs w:val="26"/>
                <w:lang w:val="en-US"/>
              </w:rPr>
            </w:pPr>
            <w:r w:rsidRPr="0077441A">
              <w:rPr>
                <w:rFonts w:ascii="Times New Roman" w:hAnsi="Times New Roman" w:cs="Times New Roman"/>
                <w:b/>
                <w:sz w:val="26"/>
                <w:szCs w:val="26"/>
                <w:lang w:val="en-US"/>
              </w:rPr>
              <w:t>TT</w:t>
            </w:r>
          </w:p>
        </w:tc>
        <w:tc>
          <w:tcPr>
            <w:tcW w:w="2410" w:type="dxa"/>
          </w:tcPr>
          <w:p w:rsidR="00BD125A" w:rsidRPr="0077441A" w:rsidRDefault="00BD125A" w:rsidP="006A1944">
            <w:pPr>
              <w:spacing w:before="120" w:after="120"/>
              <w:jc w:val="center"/>
              <w:rPr>
                <w:rFonts w:ascii="Times New Roman" w:hAnsi="Times New Roman" w:cs="Times New Roman"/>
                <w:b/>
                <w:sz w:val="26"/>
                <w:szCs w:val="26"/>
                <w:lang w:val="en-US"/>
              </w:rPr>
            </w:pPr>
            <w:r w:rsidRPr="0077441A">
              <w:rPr>
                <w:rFonts w:ascii="Times New Roman" w:hAnsi="Times New Roman" w:cs="Times New Roman"/>
                <w:b/>
                <w:sz w:val="26"/>
                <w:szCs w:val="26"/>
                <w:lang w:val="en-US"/>
              </w:rPr>
              <w:t>Đơn vị</w:t>
            </w:r>
          </w:p>
        </w:tc>
        <w:tc>
          <w:tcPr>
            <w:tcW w:w="7938" w:type="dxa"/>
          </w:tcPr>
          <w:p w:rsidR="00BD125A" w:rsidRPr="0077441A" w:rsidRDefault="00BD125A" w:rsidP="006A1944">
            <w:pPr>
              <w:spacing w:before="120" w:after="120"/>
              <w:jc w:val="center"/>
              <w:rPr>
                <w:rFonts w:ascii="Times New Roman" w:hAnsi="Times New Roman" w:cs="Times New Roman"/>
                <w:b/>
                <w:sz w:val="26"/>
                <w:szCs w:val="26"/>
                <w:lang w:val="en-US"/>
              </w:rPr>
            </w:pPr>
            <w:r w:rsidRPr="0077441A">
              <w:rPr>
                <w:rFonts w:ascii="Times New Roman" w:hAnsi="Times New Roman" w:cs="Times New Roman"/>
                <w:b/>
                <w:sz w:val="26"/>
                <w:szCs w:val="26"/>
                <w:lang w:val="en-US"/>
              </w:rPr>
              <w:t>Nội dung góp ý</w:t>
            </w:r>
          </w:p>
        </w:tc>
        <w:tc>
          <w:tcPr>
            <w:tcW w:w="3685" w:type="dxa"/>
          </w:tcPr>
          <w:p w:rsidR="00BD125A" w:rsidRPr="0077441A" w:rsidRDefault="00BD125A" w:rsidP="006A1944">
            <w:pPr>
              <w:spacing w:before="120" w:after="120"/>
              <w:jc w:val="center"/>
              <w:rPr>
                <w:rFonts w:ascii="Times New Roman" w:hAnsi="Times New Roman" w:cs="Times New Roman"/>
                <w:b/>
                <w:sz w:val="26"/>
                <w:szCs w:val="26"/>
                <w:lang w:val="en-US"/>
              </w:rPr>
            </w:pPr>
            <w:r w:rsidRPr="0077441A">
              <w:rPr>
                <w:rFonts w:ascii="Times New Roman" w:hAnsi="Times New Roman" w:cs="Times New Roman"/>
                <w:b/>
                <w:sz w:val="26"/>
                <w:szCs w:val="26"/>
                <w:lang w:val="en-US"/>
              </w:rPr>
              <w:t>Tiếp thu, giải trình</w:t>
            </w:r>
          </w:p>
        </w:tc>
      </w:tr>
      <w:tr w:rsidR="00BD125A" w:rsidRPr="0077441A" w:rsidTr="00B5497B">
        <w:tc>
          <w:tcPr>
            <w:tcW w:w="568" w:type="dxa"/>
          </w:tcPr>
          <w:p w:rsidR="00BD125A" w:rsidRPr="0077441A" w:rsidRDefault="00BD125A"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D125A" w:rsidRPr="0077441A" w:rsidRDefault="00BD125A" w:rsidP="006A1944">
            <w:pPr>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Sở Công Thương tỉnh Hải Dương</w:t>
            </w:r>
          </w:p>
        </w:tc>
        <w:tc>
          <w:tcPr>
            <w:tcW w:w="7938" w:type="dxa"/>
          </w:tcPr>
          <w:p w:rsidR="00BD125A" w:rsidRPr="0077441A" w:rsidRDefault="00BD125A" w:rsidP="006A1944">
            <w:pPr>
              <w:tabs>
                <w:tab w:val="center" w:pos="4680"/>
                <w:tab w:val="right" w:pos="9360"/>
              </w:tabs>
              <w:ind w:firstLine="179"/>
              <w:jc w:val="both"/>
              <w:rPr>
                <w:rFonts w:ascii="Times New Roman" w:hAnsi="Times New Roman" w:cs="Times New Roman"/>
                <w:sz w:val="26"/>
                <w:szCs w:val="26"/>
                <w:lang w:val="en-US"/>
              </w:rPr>
            </w:pPr>
            <w:r w:rsidRPr="0077441A">
              <w:rPr>
                <w:rFonts w:ascii="Times New Roman" w:hAnsi="Times New Roman" w:cs="Times New Roman"/>
                <w:sz w:val="26"/>
                <w:szCs w:val="26"/>
              </w:rPr>
              <w:t>Các dẫn chiếu tại điểm a, khoản 2 Điều 8, Điều 9 và điểm a khoản 3, Điều 10 ghi: “Các cơ quan, đơn vị được quy định tại khoản 1, khoản 2, khoản 3 Điều 2” là không đúng đề nghị Ban soạn thảo xem xét điều chỉnh, vì theo dự thảo Thông tư này Điều 2 là quy định về đối tượng áp dụng, không có khoản 1, khoản 2, khoản 3</w:t>
            </w:r>
            <w:r w:rsidRPr="0077441A">
              <w:rPr>
                <w:rFonts w:ascii="Times New Roman" w:hAnsi="Times New Roman" w:cs="Times New Roman"/>
                <w:sz w:val="26"/>
                <w:szCs w:val="26"/>
                <w:lang w:val="en-US"/>
              </w:rPr>
              <w:t>.</w:t>
            </w:r>
          </w:p>
        </w:tc>
        <w:tc>
          <w:tcPr>
            <w:tcW w:w="3685" w:type="dxa"/>
          </w:tcPr>
          <w:p w:rsidR="00BD125A" w:rsidRPr="0077441A" w:rsidRDefault="00BD125A" w:rsidP="006A1944">
            <w:pPr>
              <w:tabs>
                <w:tab w:val="left" w:pos="228"/>
              </w:tabs>
              <w:ind w:firstLine="182"/>
              <w:jc w:val="both"/>
              <w:rPr>
                <w:rFonts w:ascii="Times New Roman" w:hAnsi="Times New Roman" w:cs="Times New Roman"/>
                <w:sz w:val="26"/>
                <w:szCs w:val="26"/>
                <w:lang w:val="en-US"/>
              </w:rPr>
            </w:pPr>
            <w:r>
              <w:rPr>
                <w:rFonts w:ascii="Times New Roman" w:hAnsi="Times New Roman" w:cs="Times New Roman"/>
                <w:sz w:val="26"/>
                <w:szCs w:val="26"/>
                <w:lang w:val="en-US"/>
              </w:rPr>
              <w:t>Tiếp thu</w:t>
            </w:r>
          </w:p>
        </w:tc>
      </w:tr>
      <w:tr w:rsidR="00BD125A" w:rsidRPr="0077441A" w:rsidTr="00B5497B">
        <w:tc>
          <w:tcPr>
            <w:tcW w:w="568" w:type="dxa"/>
          </w:tcPr>
          <w:p w:rsidR="00BD125A" w:rsidRPr="0077441A" w:rsidRDefault="00BD125A"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D125A" w:rsidRPr="0077441A" w:rsidRDefault="00BD125A" w:rsidP="006A1944">
            <w:pPr>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Sở Công Thương tỉnh Sóc Trăng</w:t>
            </w:r>
          </w:p>
        </w:tc>
        <w:tc>
          <w:tcPr>
            <w:tcW w:w="7938" w:type="dxa"/>
          </w:tcPr>
          <w:p w:rsidR="00BD125A" w:rsidRPr="0077441A" w:rsidRDefault="00BD125A" w:rsidP="006A1944">
            <w:pPr>
              <w:ind w:firstLine="172"/>
              <w:jc w:val="both"/>
              <w:rPr>
                <w:rFonts w:ascii="Times New Roman" w:eastAsia="Times New Roman" w:hAnsi="Times New Roman" w:cs="Times New Roman"/>
                <w:sz w:val="26"/>
                <w:szCs w:val="26"/>
                <w:lang w:val="en-US"/>
              </w:rPr>
            </w:pPr>
            <w:r w:rsidRPr="00586201">
              <w:rPr>
                <w:rFonts w:ascii="Times New Roman" w:eastAsia="Times New Roman" w:hAnsi="Times New Roman" w:cs="Times New Roman"/>
                <w:color w:val="000000"/>
                <w:sz w:val="26"/>
                <w:szCs w:val="26"/>
                <w:lang w:val="en-US"/>
              </w:rPr>
              <w:t>Về k</w:t>
            </w:r>
            <w:r>
              <w:rPr>
                <w:rFonts w:ascii="Times New Roman" w:eastAsia="Times New Roman" w:hAnsi="Times New Roman" w:cs="Times New Roman"/>
                <w:color w:val="000000"/>
                <w:sz w:val="26"/>
                <w:szCs w:val="26"/>
                <w:lang w:val="en-US"/>
              </w:rPr>
              <w:t>ỹ</w:t>
            </w:r>
            <w:r w:rsidRPr="00586201">
              <w:rPr>
                <w:rFonts w:ascii="Times New Roman" w:eastAsia="Times New Roman" w:hAnsi="Times New Roman" w:cs="Times New Roman"/>
                <w:color w:val="000000"/>
                <w:sz w:val="26"/>
                <w:szCs w:val="26"/>
                <w:lang w:val="en-US"/>
              </w:rPr>
              <w:t xml:space="preserve"> thuật soạn thảo có ý kiến đóng góp ý tại điểm c khoản 1 Điều 10 (Trang 4), đề nghị điều chỉnh chính tả cụm từ </w:t>
            </w:r>
            <w:r w:rsidRPr="00586201">
              <w:rPr>
                <w:rFonts w:ascii="Times New Roman" w:eastAsia="Times New Roman" w:hAnsi="Times New Roman" w:cs="Times New Roman"/>
                <w:b/>
                <w:bCs/>
                <w:color w:val="000000"/>
                <w:sz w:val="26"/>
                <w:szCs w:val="26"/>
                <w:lang w:val="en-US"/>
              </w:rPr>
              <w:t xml:space="preserve">“vũng mạnh” </w:t>
            </w:r>
            <w:r w:rsidRPr="00586201">
              <w:rPr>
                <w:rFonts w:ascii="Times New Roman" w:eastAsia="Times New Roman" w:hAnsi="Times New Roman" w:cs="Times New Roman"/>
                <w:color w:val="000000"/>
                <w:sz w:val="26"/>
                <w:szCs w:val="26"/>
                <w:lang w:val="en-US"/>
              </w:rPr>
              <w:t xml:space="preserve">thành </w:t>
            </w:r>
            <w:r w:rsidRPr="00586201">
              <w:rPr>
                <w:rFonts w:ascii="Times New Roman" w:eastAsia="Times New Roman" w:hAnsi="Times New Roman" w:cs="Times New Roman"/>
                <w:b/>
                <w:bCs/>
                <w:color w:val="000000"/>
                <w:sz w:val="26"/>
                <w:szCs w:val="26"/>
                <w:lang w:val="en-US"/>
              </w:rPr>
              <w:t>“vững mạnh”</w:t>
            </w:r>
            <w:r w:rsidRPr="00586201">
              <w:rPr>
                <w:rFonts w:ascii="Times New Roman" w:eastAsia="Times New Roman" w:hAnsi="Times New Roman" w:cs="Times New Roman"/>
                <w:color w:val="000000"/>
                <w:sz w:val="26"/>
                <w:szCs w:val="26"/>
                <w:lang w:val="en-US"/>
              </w:rPr>
              <w:t xml:space="preserve">. </w:t>
            </w:r>
          </w:p>
        </w:tc>
        <w:tc>
          <w:tcPr>
            <w:tcW w:w="3685" w:type="dxa"/>
          </w:tcPr>
          <w:p w:rsidR="00BD125A" w:rsidRPr="0077441A" w:rsidRDefault="00BD125A" w:rsidP="006A1944">
            <w:pPr>
              <w:tabs>
                <w:tab w:val="left" w:pos="228"/>
              </w:tabs>
              <w:ind w:firstLine="182"/>
              <w:jc w:val="both"/>
              <w:rPr>
                <w:rFonts w:ascii="Times New Roman" w:hAnsi="Times New Roman" w:cs="Times New Roman"/>
                <w:sz w:val="26"/>
                <w:szCs w:val="26"/>
                <w:lang w:val="en-US"/>
              </w:rPr>
            </w:pPr>
            <w:r>
              <w:rPr>
                <w:rFonts w:ascii="Times New Roman" w:hAnsi="Times New Roman" w:cs="Times New Roman"/>
                <w:sz w:val="26"/>
                <w:szCs w:val="26"/>
                <w:lang w:val="en-US"/>
              </w:rPr>
              <w:t>Tiếp thu</w:t>
            </w:r>
          </w:p>
        </w:tc>
      </w:tr>
      <w:tr w:rsidR="00BD125A" w:rsidRPr="0077441A" w:rsidTr="00B5497B">
        <w:tc>
          <w:tcPr>
            <w:tcW w:w="568" w:type="dxa"/>
          </w:tcPr>
          <w:p w:rsidR="00BD125A" w:rsidRPr="0077441A" w:rsidRDefault="00BD125A"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D125A" w:rsidRPr="0077441A" w:rsidRDefault="00BD125A"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Sở Công Thương tỉnh Lạng Sơn</w:t>
            </w:r>
          </w:p>
        </w:tc>
        <w:tc>
          <w:tcPr>
            <w:tcW w:w="7938" w:type="dxa"/>
          </w:tcPr>
          <w:p w:rsidR="00BD125A" w:rsidRDefault="00BD125A" w:rsidP="006A1944">
            <w:pPr>
              <w:ind w:firstLine="172"/>
              <w:jc w:val="both"/>
              <w:rPr>
                <w:rFonts w:ascii="Times New Roman" w:eastAsia="Times New Roman" w:hAnsi="Times New Roman" w:cs="Times New Roman"/>
                <w:color w:val="000000"/>
                <w:sz w:val="26"/>
                <w:szCs w:val="26"/>
                <w:lang w:val="en-US"/>
              </w:rPr>
            </w:pPr>
            <w:r>
              <w:rPr>
                <w:rFonts w:ascii="Times New Roman" w:eastAsia="Times New Roman" w:hAnsi="Times New Roman" w:cs="Times New Roman"/>
                <w:color w:val="000000"/>
                <w:sz w:val="26"/>
                <w:szCs w:val="26"/>
                <w:lang w:val="en-US"/>
              </w:rPr>
              <w:t xml:space="preserve">Về quy định tại điểm b khoản 1 Điều 10 của dự thảo 2 Thông tư: </w:t>
            </w:r>
            <w:r w:rsidRPr="00091EC5">
              <w:rPr>
                <w:rFonts w:ascii="Times New Roman" w:eastAsia="Times New Roman" w:hAnsi="Times New Roman" w:cs="Times New Roman"/>
                <w:i/>
                <w:color w:val="000000"/>
                <w:sz w:val="26"/>
                <w:szCs w:val="26"/>
                <w:lang w:val="en-US"/>
              </w:rPr>
              <w:t>Đạt danh hiệu Tập thể lao động xuất sắc</w:t>
            </w:r>
            <w:r>
              <w:rPr>
                <w:rFonts w:ascii="Times New Roman" w:eastAsia="Times New Roman" w:hAnsi="Times New Roman" w:cs="Times New Roman"/>
                <w:color w:val="000000"/>
                <w:sz w:val="26"/>
                <w:szCs w:val="26"/>
                <w:lang w:val="en-US"/>
              </w:rPr>
              <w:t xml:space="preserve">. Tuy nhiên, theo quy định tại khoản a điểm 1 Điều 26 Luật Thi đua, khen thưởng năm 2022 quy định: </w:t>
            </w:r>
            <w:r w:rsidRPr="00091EC5">
              <w:rPr>
                <w:rFonts w:ascii="Times New Roman" w:eastAsia="Times New Roman" w:hAnsi="Times New Roman" w:cs="Times New Roman"/>
                <w:i/>
                <w:color w:val="000000"/>
                <w:sz w:val="26"/>
                <w:szCs w:val="26"/>
                <w:lang w:val="en-US"/>
              </w:rPr>
              <w:t>Hoàn thành vượt các chỉ tiêu thi đua và nhiệm vụ được giao trong năm; là tập thể tiêu biểu xuất sắc trong Bộ, ban, ngành, tỉnh.</w:t>
            </w:r>
          </w:p>
          <w:p w:rsidR="00BD125A" w:rsidRPr="00586201" w:rsidRDefault="00BD125A" w:rsidP="006A1944">
            <w:pPr>
              <w:ind w:firstLine="172"/>
              <w:jc w:val="both"/>
              <w:rPr>
                <w:rFonts w:ascii="Times New Roman" w:eastAsia="Times New Roman" w:hAnsi="Times New Roman" w:cs="Times New Roman"/>
                <w:color w:val="000000"/>
                <w:sz w:val="26"/>
                <w:szCs w:val="26"/>
                <w:lang w:val="en-US"/>
              </w:rPr>
            </w:pPr>
            <w:r>
              <w:rPr>
                <w:rFonts w:ascii="Times New Roman" w:eastAsia="Times New Roman" w:hAnsi="Times New Roman" w:cs="Times New Roman"/>
                <w:color w:val="000000"/>
                <w:sz w:val="26"/>
                <w:szCs w:val="26"/>
                <w:lang w:val="en-US"/>
              </w:rPr>
              <w:t xml:space="preserve">Sở Công Thương tỉnh Lạng Sơn đề nghị đơn vị dự thảo xem xét điều chỉnh điểm b khoản 1 Điều 10 của dự thảo 2 Thông tư theo Luật Thi đua, khen thưởng năm 2022 quy định: </w:t>
            </w:r>
            <w:r w:rsidRPr="00091EC5">
              <w:rPr>
                <w:rFonts w:ascii="Times New Roman" w:eastAsia="Times New Roman" w:hAnsi="Times New Roman" w:cs="Times New Roman"/>
                <w:i/>
                <w:color w:val="000000"/>
                <w:sz w:val="26"/>
                <w:szCs w:val="26"/>
                <w:lang w:val="en-US"/>
              </w:rPr>
              <w:t>là tập thể tiêu biểu xuất sắc.</w:t>
            </w:r>
          </w:p>
        </w:tc>
        <w:tc>
          <w:tcPr>
            <w:tcW w:w="3685" w:type="dxa"/>
          </w:tcPr>
          <w:p w:rsidR="00BD125A" w:rsidRPr="0077441A" w:rsidRDefault="00BD125A" w:rsidP="006A1944">
            <w:pPr>
              <w:tabs>
                <w:tab w:val="left" w:pos="228"/>
              </w:tabs>
              <w:ind w:firstLine="182"/>
              <w:jc w:val="both"/>
              <w:rPr>
                <w:rFonts w:ascii="Times New Roman" w:hAnsi="Times New Roman" w:cs="Times New Roman"/>
                <w:sz w:val="26"/>
                <w:szCs w:val="26"/>
                <w:lang w:val="en-US"/>
              </w:rPr>
            </w:pPr>
            <w:r>
              <w:rPr>
                <w:rFonts w:ascii="Times New Roman" w:hAnsi="Times New Roman" w:cs="Times New Roman"/>
                <w:sz w:val="26"/>
                <w:szCs w:val="26"/>
                <w:lang w:val="en-US"/>
              </w:rPr>
              <w:t>Tiếp thu</w:t>
            </w:r>
          </w:p>
        </w:tc>
      </w:tr>
      <w:tr w:rsidR="00BD125A" w:rsidRPr="0077441A" w:rsidTr="00B5497B">
        <w:tc>
          <w:tcPr>
            <w:tcW w:w="568" w:type="dxa"/>
          </w:tcPr>
          <w:p w:rsidR="00BD125A" w:rsidRPr="0077441A" w:rsidRDefault="00BD125A"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D125A" w:rsidRDefault="00BD125A"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Sở Công Thương tỉnh Hải Dương</w:t>
            </w:r>
          </w:p>
        </w:tc>
        <w:tc>
          <w:tcPr>
            <w:tcW w:w="7938" w:type="dxa"/>
          </w:tcPr>
          <w:p w:rsidR="00BD125A" w:rsidRPr="00325D68" w:rsidRDefault="00BD125A" w:rsidP="006A1944">
            <w:pPr>
              <w:ind w:firstLine="172"/>
              <w:jc w:val="both"/>
              <w:rPr>
                <w:rFonts w:ascii="Times New Roman" w:hAnsi="Times New Roman" w:cs="Times New Roman"/>
                <w:sz w:val="26"/>
                <w:szCs w:val="26"/>
                <w:lang w:val="en-US"/>
              </w:rPr>
            </w:pPr>
            <w:r w:rsidRPr="00325D68">
              <w:rPr>
                <w:rFonts w:ascii="Times New Roman" w:hAnsi="Times New Roman" w:cs="Times New Roman"/>
                <w:sz w:val="26"/>
                <w:szCs w:val="26"/>
              </w:rPr>
              <w:t>Các dẫn chiếu tại điểm a, khoản 2 Điều 8, Điều 9 và điểm a khoản 3, Điều 10 ghi: “Các cơ quan, đơn vị được quy định tại khoản 1, khoản 2, khoản 3 Điều 2” là không đúng đề nghị Ban soạn thảo xem xét điều chỉnh, vì theo dự thảo Thông tư này Điều 2 là quy định về đối tượng áp dụng, không có khoản 1, khoản 2, khoả</w:t>
            </w:r>
            <w:r>
              <w:rPr>
                <w:rFonts w:ascii="Times New Roman" w:hAnsi="Times New Roman" w:cs="Times New Roman"/>
                <w:sz w:val="26"/>
                <w:szCs w:val="26"/>
              </w:rPr>
              <w:t xml:space="preserve">n 3. </w:t>
            </w:r>
          </w:p>
        </w:tc>
        <w:tc>
          <w:tcPr>
            <w:tcW w:w="3685" w:type="dxa"/>
          </w:tcPr>
          <w:p w:rsidR="00BD125A" w:rsidRPr="0077441A" w:rsidRDefault="00BD125A" w:rsidP="006A1944">
            <w:pPr>
              <w:tabs>
                <w:tab w:val="left" w:pos="228"/>
              </w:tabs>
              <w:ind w:firstLine="182"/>
              <w:jc w:val="both"/>
              <w:rPr>
                <w:rFonts w:ascii="Times New Roman" w:hAnsi="Times New Roman" w:cs="Times New Roman"/>
                <w:sz w:val="26"/>
                <w:szCs w:val="26"/>
                <w:lang w:val="en-US"/>
              </w:rPr>
            </w:pPr>
            <w:r>
              <w:rPr>
                <w:rFonts w:ascii="Times New Roman" w:hAnsi="Times New Roman" w:cs="Times New Roman"/>
                <w:sz w:val="26"/>
                <w:szCs w:val="26"/>
                <w:lang w:val="en-US"/>
              </w:rPr>
              <w:t>Tiếp thu</w:t>
            </w:r>
          </w:p>
        </w:tc>
      </w:tr>
      <w:tr w:rsidR="00BD125A" w:rsidRPr="00E85091" w:rsidTr="00B5497B">
        <w:tc>
          <w:tcPr>
            <w:tcW w:w="568" w:type="dxa"/>
          </w:tcPr>
          <w:p w:rsidR="00BD125A" w:rsidRPr="0077441A" w:rsidRDefault="00BD125A"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D125A" w:rsidRDefault="00BD125A"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Sở Công Thương tỉnh Hậu Giang</w:t>
            </w:r>
          </w:p>
        </w:tc>
        <w:tc>
          <w:tcPr>
            <w:tcW w:w="7938" w:type="dxa"/>
          </w:tcPr>
          <w:p w:rsidR="00BD125A" w:rsidRPr="00341838" w:rsidRDefault="00BD125A" w:rsidP="006A1944">
            <w:pPr>
              <w:ind w:firstLine="177"/>
              <w:jc w:val="both"/>
              <w:rPr>
                <w:rFonts w:ascii="Times New Roman" w:eastAsia="Times New Roman" w:hAnsi="Times New Roman" w:cs="Times New Roman"/>
                <w:i/>
                <w:iCs/>
                <w:color w:val="000000"/>
                <w:sz w:val="26"/>
                <w:szCs w:val="26"/>
                <w:lang w:val="en-US"/>
              </w:rPr>
            </w:pPr>
            <w:r w:rsidRPr="00341838">
              <w:rPr>
                <w:rFonts w:ascii="Times New Roman" w:eastAsia="Times New Roman" w:hAnsi="Times New Roman" w:cs="Times New Roman"/>
                <w:color w:val="000000"/>
                <w:sz w:val="26"/>
                <w:szCs w:val="26"/>
                <w:lang w:val="en-US"/>
              </w:rPr>
              <w:t xml:space="preserve">- Tại Điều 10, danh hiệu “Cờ thi đua của Bộ Công Thương” </w:t>
            </w:r>
            <w:r w:rsidRPr="00341838">
              <w:rPr>
                <w:rFonts w:ascii="Times New Roman" w:eastAsia="Times New Roman" w:hAnsi="Times New Roman" w:cs="Times New Roman"/>
                <w:i/>
                <w:iCs/>
                <w:color w:val="000000"/>
                <w:sz w:val="26"/>
                <w:szCs w:val="26"/>
                <w:lang w:val="en-US"/>
              </w:rPr>
              <w:t>đề xuất bỏ điểm b) Đạt danh hiệu “Tập thể lao động xuất sắc”, điều chỉnh chỉ đạt theo tiêu chí: “Là đơn vị dẫn đầu trong phong trào thi đua của Khối, Cụm thi đua do Bộ tổ chức”.</w:t>
            </w:r>
          </w:p>
          <w:p w:rsidR="00BD125A" w:rsidRPr="00341838" w:rsidRDefault="00BD125A" w:rsidP="006A1944">
            <w:pPr>
              <w:ind w:firstLine="177"/>
              <w:jc w:val="both"/>
              <w:rPr>
                <w:rFonts w:ascii="Times New Roman" w:eastAsia="Times New Roman" w:hAnsi="Times New Roman" w:cs="Times New Roman"/>
                <w:color w:val="000000"/>
                <w:sz w:val="26"/>
                <w:szCs w:val="26"/>
                <w:lang w:val="en-US"/>
              </w:rPr>
            </w:pPr>
            <w:r w:rsidRPr="00341838">
              <w:rPr>
                <w:rFonts w:ascii="Times New Roman" w:eastAsia="Times New Roman" w:hAnsi="Times New Roman" w:cs="Times New Roman"/>
                <w:color w:val="000000"/>
                <w:sz w:val="26"/>
                <w:szCs w:val="26"/>
                <w:lang w:val="en-US"/>
              </w:rPr>
              <w:t>- Tại Điều 11, Kỷ niệm chương “Vì sự nghiệp phát triển ngành Công Thương Việt Nam” điểm a, khoản 1 quy định: Cá nhân đang công tác tại các cơ quan, đơn vị, doanh nghiệp và các tổ chức khác trong ngành Công Thương hoặc đã chuyển sang ngành khác, đã nghỉ chế độ, nghỉ hưu, có thời gian công tác trong ngành tối thiểu 20 năm đối với nam, 15 năm đối với nữ; 10 năm đối với người trực tiếp lao động trong các nghề độc hại, nguy hiểm; tính đến thời điểm đề nghị.</w:t>
            </w:r>
          </w:p>
          <w:p w:rsidR="00BD125A" w:rsidRPr="00341838" w:rsidRDefault="00BD125A" w:rsidP="006A1944">
            <w:pPr>
              <w:ind w:firstLine="177"/>
              <w:jc w:val="both"/>
              <w:rPr>
                <w:rFonts w:ascii="Times New Roman" w:eastAsia="Times New Roman" w:hAnsi="Times New Roman" w:cs="Times New Roman"/>
                <w:i/>
                <w:iCs/>
                <w:color w:val="000000"/>
                <w:sz w:val="26"/>
                <w:szCs w:val="26"/>
                <w:lang w:val="en-US"/>
              </w:rPr>
            </w:pPr>
            <w:r w:rsidRPr="00341838">
              <w:rPr>
                <w:rFonts w:ascii="Times New Roman" w:eastAsia="Times New Roman" w:hAnsi="Times New Roman" w:cs="Times New Roman"/>
                <w:i/>
                <w:iCs/>
                <w:color w:val="000000"/>
                <w:sz w:val="26"/>
                <w:szCs w:val="26"/>
                <w:lang w:val="en-US"/>
              </w:rPr>
              <w:lastRenderedPageBreak/>
              <w:t>Đề nghị điều chỉnh như sau: “Cá nhân đã và đang công tác trong các cơ quan, đơn vị, doanh nghiệp và các tổ chức khác trong ngành Công Thương, có thời gian công tác trong ngành tối thiểu 15 năm; 10 năm đối với người trực tiếp lao động trong các nghề độc hại, nguy hiểm, tính đến thời điểm đề nghị”.</w:t>
            </w:r>
          </w:p>
          <w:p w:rsidR="00BD125A" w:rsidRPr="00341838" w:rsidRDefault="00BD125A" w:rsidP="006A1944">
            <w:pPr>
              <w:ind w:firstLine="177"/>
              <w:jc w:val="both"/>
              <w:rPr>
                <w:rFonts w:ascii="Times New Roman" w:eastAsia="Times New Roman" w:hAnsi="Times New Roman" w:cs="Times New Roman"/>
                <w:color w:val="000000"/>
                <w:sz w:val="26"/>
                <w:szCs w:val="26"/>
                <w:lang w:val="en-US"/>
              </w:rPr>
            </w:pPr>
            <w:r w:rsidRPr="00341838">
              <w:rPr>
                <w:rFonts w:ascii="Times New Roman" w:eastAsia="Times New Roman" w:hAnsi="Times New Roman" w:cs="Times New Roman"/>
                <w:color w:val="000000"/>
                <w:sz w:val="26"/>
                <w:szCs w:val="26"/>
                <w:lang w:val="en-US"/>
              </w:rPr>
              <w:t xml:space="preserve">- Tại Điều 12, Kỷ niệm chương “Vì sự nghiệp Quản lý thị trường” điểm a, khoản 1 quy định: Cá nhân đang công tác tại lực lượng Quản lý thị trường hoặc đã chuyển sang ngành khác, đã nghỉ chế độ, nghỉ hưu, có thời gian công tác trong ngành tối thiểu 20 năm đối với nam, 15 năm đối với nữ. </w:t>
            </w:r>
          </w:p>
          <w:p w:rsidR="00BD125A" w:rsidRPr="00341838" w:rsidRDefault="00BD125A" w:rsidP="006A1944">
            <w:pPr>
              <w:ind w:firstLine="177"/>
              <w:jc w:val="both"/>
              <w:rPr>
                <w:rFonts w:ascii="Times New Roman" w:eastAsia="Times New Roman" w:hAnsi="Times New Roman" w:cs="Times New Roman"/>
                <w:i/>
                <w:iCs/>
                <w:color w:val="000000"/>
                <w:sz w:val="26"/>
                <w:szCs w:val="26"/>
                <w:lang w:val="en-US"/>
              </w:rPr>
            </w:pPr>
            <w:r w:rsidRPr="00341838">
              <w:rPr>
                <w:rFonts w:ascii="Times New Roman" w:eastAsia="Times New Roman" w:hAnsi="Times New Roman" w:cs="Times New Roman"/>
                <w:i/>
                <w:iCs/>
                <w:color w:val="000000"/>
                <w:sz w:val="26"/>
                <w:szCs w:val="26"/>
                <w:lang w:val="en-US"/>
              </w:rPr>
              <w:t>Đề nghị điều chỉnh như sau: “Cá nhân đã và đang công tác trong lực lượng Quản lý thị trường, có thời gian công tác trong ngành tối thiểu 15 năm, tính đến thời điểm đề nghị”.</w:t>
            </w:r>
          </w:p>
          <w:p w:rsidR="00BD125A" w:rsidRPr="00341838" w:rsidRDefault="00BD125A" w:rsidP="006A1944">
            <w:pPr>
              <w:ind w:firstLine="177"/>
              <w:jc w:val="both"/>
              <w:rPr>
                <w:rFonts w:ascii="Times New Roman" w:eastAsia="Times New Roman" w:hAnsi="Times New Roman" w:cs="Times New Roman"/>
                <w:color w:val="000000"/>
                <w:sz w:val="26"/>
                <w:szCs w:val="26"/>
                <w:lang w:val="en-US"/>
              </w:rPr>
            </w:pPr>
            <w:r w:rsidRPr="00341838">
              <w:rPr>
                <w:rFonts w:ascii="Times New Roman" w:eastAsia="Times New Roman" w:hAnsi="Times New Roman" w:cs="Times New Roman"/>
                <w:color w:val="000000"/>
                <w:sz w:val="26"/>
                <w:szCs w:val="26"/>
                <w:lang w:val="en-US"/>
              </w:rPr>
              <w:t xml:space="preserve">- Đối với việc sử dụng quỹ thi đua, khen thưởng, đề nghị bổ sung vào các điều, khoản khi ban hành Quyết định khen thưởng, quy định chi tiết trách nhiệm chi trả tiền khen thưởng từ ngân sách nhà nước thuộc cấp nào. Vì một số Quyết định Bộ Công Thương ban hành trong thời gian qua chưa quy định cụ thể, Sở Công Thương các tỉnh gặp khó khăn trong việc chi trả tiền khen thưởng và hạch toán chi. </w:t>
            </w:r>
          </w:p>
        </w:tc>
        <w:tc>
          <w:tcPr>
            <w:tcW w:w="3685" w:type="dxa"/>
          </w:tcPr>
          <w:p w:rsidR="00BD125A" w:rsidRDefault="00BD125A" w:rsidP="006A1944">
            <w:pPr>
              <w:tabs>
                <w:tab w:val="left" w:pos="228"/>
              </w:tabs>
              <w:ind w:firstLine="182"/>
              <w:jc w:val="both"/>
              <w:rPr>
                <w:rFonts w:ascii="Times New Roman" w:hAnsi="Times New Roman" w:cs="Times New Roman"/>
                <w:sz w:val="26"/>
                <w:szCs w:val="26"/>
                <w:lang w:val="en-US"/>
              </w:rPr>
            </w:pPr>
            <w:r>
              <w:rPr>
                <w:rFonts w:ascii="Times New Roman" w:hAnsi="Times New Roman" w:cs="Times New Roman"/>
                <w:sz w:val="26"/>
                <w:szCs w:val="26"/>
                <w:lang w:val="en-US"/>
              </w:rPr>
              <w:lastRenderedPageBreak/>
              <w:t>1. Tiếp thu</w:t>
            </w:r>
          </w:p>
          <w:p w:rsidR="00BD125A" w:rsidRDefault="00BD125A" w:rsidP="006A1944">
            <w:pPr>
              <w:tabs>
                <w:tab w:val="left" w:pos="228"/>
              </w:tabs>
              <w:ind w:firstLine="182"/>
              <w:jc w:val="both"/>
              <w:rPr>
                <w:rFonts w:ascii="Times New Roman" w:hAnsi="Times New Roman" w:cs="Times New Roman"/>
                <w:sz w:val="26"/>
                <w:szCs w:val="26"/>
                <w:lang w:val="en-US"/>
              </w:rPr>
            </w:pPr>
          </w:p>
          <w:p w:rsidR="00BD125A" w:rsidRDefault="00BD125A" w:rsidP="006A1944">
            <w:pPr>
              <w:tabs>
                <w:tab w:val="left" w:pos="228"/>
              </w:tabs>
              <w:ind w:firstLine="182"/>
              <w:jc w:val="both"/>
              <w:rPr>
                <w:rFonts w:ascii="Times New Roman" w:hAnsi="Times New Roman" w:cs="Times New Roman"/>
                <w:sz w:val="26"/>
                <w:szCs w:val="26"/>
                <w:lang w:val="en-US"/>
              </w:rPr>
            </w:pPr>
          </w:p>
          <w:p w:rsidR="00BD125A" w:rsidRDefault="00BD125A" w:rsidP="006A1944">
            <w:pPr>
              <w:tabs>
                <w:tab w:val="left" w:pos="228"/>
              </w:tabs>
              <w:ind w:firstLine="182"/>
              <w:jc w:val="both"/>
              <w:rPr>
                <w:rFonts w:ascii="Times New Roman" w:hAnsi="Times New Roman" w:cs="Times New Roman"/>
                <w:sz w:val="26"/>
                <w:szCs w:val="26"/>
                <w:lang w:val="en-US"/>
              </w:rPr>
            </w:pPr>
          </w:p>
          <w:p w:rsidR="00BD125A" w:rsidRDefault="00BD125A" w:rsidP="006A1944">
            <w:pPr>
              <w:tabs>
                <w:tab w:val="left" w:pos="228"/>
              </w:tabs>
              <w:ind w:firstLine="182"/>
              <w:jc w:val="both"/>
              <w:rPr>
                <w:rFonts w:ascii="Times New Roman" w:hAnsi="Times New Roman" w:cs="Times New Roman"/>
                <w:sz w:val="26"/>
                <w:szCs w:val="26"/>
                <w:lang w:val="en-US"/>
              </w:rPr>
            </w:pPr>
            <w:r>
              <w:rPr>
                <w:rFonts w:ascii="Times New Roman" w:hAnsi="Times New Roman" w:cs="Times New Roman"/>
                <w:sz w:val="26"/>
                <w:szCs w:val="26"/>
                <w:lang w:val="en-US"/>
              </w:rPr>
              <w:t>2. Tiếp thu</w:t>
            </w:r>
          </w:p>
          <w:p w:rsidR="00BD125A" w:rsidRDefault="00BD125A" w:rsidP="006A1944">
            <w:pPr>
              <w:tabs>
                <w:tab w:val="left" w:pos="228"/>
              </w:tabs>
              <w:ind w:firstLine="182"/>
              <w:jc w:val="both"/>
              <w:rPr>
                <w:rFonts w:ascii="Times New Roman" w:hAnsi="Times New Roman" w:cs="Times New Roman"/>
                <w:sz w:val="26"/>
                <w:szCs w:val="26"/>
                <w:lang w:val="en-US"/>
              </w:rPr>
            </w:pPr>
          </w:p>
          <w:p w:rsidR="00BD125A" w:rsidRDefault="00BD125A" w:rsidP="006A1944">
            <w:pPr>
              <w:tabs>
                <w:tab w:val="left" w:pos="228"/>
              </w:tabs>
              <w:ind w:firstLine="182"/>
              <w:jc w:val="both"/>
              <w:rPr>
                <w:rFonts w:ascii="Times New Roman" w:hAnsi="Times New Roman" w:cs="Times New Roman"/>
                <w:sz w:val="26"/>
                <w:szCs w:val="26"/>
                <w:lang w:val="en-US"/>
              </w:rPr>
            </w:pPr>
          </w:p>
          <w:p w:rsidR="00BD125A" w:rsidRDefault="00BD125A" w:rsidP="006A1944">
            <w:pPr>
              <w:tabs>
                <w:tab w:val="left" w:pos="228"/>
              </w:tabs>
              <w:ind w:firstLine="182"/>
              <w:jc w:val="both"/>
              <w:rPr>
                <w:rFonts w:ascii="Times New Roman" w:hAnsi="Times New Roman" w:cs="Times New Roman"/>
                <w:sz w:val="26"/>
                <w:szCs w:val="26"/>
                <w:lang w:val="en-US"/>
              </w:rPr>
            </w:pPr>
          </w:p>
          <w:p w:rsidR="00BD125A" w:rsidRDefault="00BD125A" w:rsidP="006A1944">
            <w:pPr>
              <w:tabs>
                <w:tab w:val="left" w:pos="228"/>
              </w:tabs>
              <w:ind w:firstLine="182"/>
              <w:jc w:val="both"/>
              <w:rPr>
                <w:rFonts w:ascii="Times New Roman" w:hAnsi="Times New Roman" w:cs="Times New Roman"/>
                <w:sz w:val="26"/>
                <w:szCs w:val="26"/>
                <w:lang w:val="en-US"/>
              </w:rPr>
            </w:pPr>
          </w:p>
          <w:p w:rsidR="00BD125A" w:rsidRDefault="00BD125A" w:rsidP="006A1944">
            <w:pPr>
              <w:tabs>
                <w:tab w:val="left" w:pos="228"/>
              </w:tabs>
              <w:ind w:firstLine="182"/>
              <w:jc w:val="both"/>
              <w:rPr>
                <w:rFonts w:ascii="Times New Roman" w:hAnsi="Times New Roman" w:cs="Times New Roman"/>
                <w:sz w:val="26"/>
                <w:szCs w:val="26"/>
                <w:lang w:val="en-US"/>
              </w:rPr>
            </w:pPr>
          </w:p>
          <w:p w:rsidR="00BD125A" w:rsidRDefault="00BD125A" w:rsidP="006A1944">
            <w:pPr>
              <w:tabs>
                <w:tab w:val="left" w:pos="228"/>
              </w:tabs>
              <w:ind w:firstLine="182"/>
              <w:jc w:val="both"/>
              <w:rPr>
                <w:rFonts w:ascii="Times New Roman" w:hAnsi="Times New Roman" w:cs="Times New Roman"/>
                <w:sz w:val="26"/>
                <w:szCs w:val="26"/>
                <w:lang w:val="en-US"/>
              </w:rPr>
            </w:pPr>
          </w:p>
          <w:p w:rsidR="00BD125A" w:rsidRDefault="00BD125A" w:rsidP="006A1944">
            <w:pPr>
              <w:tabs>
                <w:tab w:val="left" w:pos="228"/>
              </w:tabs>
              <w:ind w:firstLine="182"/>
              <w:jc w:val="both"/>
              <w:rPr>
                <w:rFonts w:ascii="Times New Roman" w:hAnsi="Times New Roman" w:cs="Times New Roman"/>
                <w:sz w:val="26"/>
                <w:szCs w:val="26"/>
                <w:lang w:val="en-US"/>
              </w:rPr>
            </w:pPr>
          </w:p>
          <w:p w:rsidR="00BD125A" w:rsidRDefault="00BD125A" w:rsidP="006A1944">
            <w:pPr>
              <w:tabs>
                <w:tab w:val="left" w:pos="228"/>
              </w:tabs>
              <w:ind w:firstLine="182"/>
              <w:jc w:val="both"/>
              <w:rPr>
                <w:rFonts w:ascii="Times New Roman" w:hAnsi="Times New Roman" w:cs="Times New Roman"/>
                <w:sz w:val="26"/>
                <w:szCs w:val="26"/>
                <w:lang w:val="en-US"/>
              </w:rPr>
            </w:pPr>
          </w:p>
          <w:p w:rsidR="00BD125A" w:rsidRDefault="00BD125A" w:rsidP="006A1944">
            <w:pPr>
              <w:tabs>
                <w:tab w:val="left" w:pos="228"/>
              </w:tabs>
              <w:ind w:firstLine="182"/>
              <w:jc w:val="both"/>
              <w:rPr>
                <w:rFonts w:ascii="Times New Roman" w:hAnsi="Times New Roman" w:cs="Times New Roman"/>
                <w:sz w:val="26"/>
                <w:szCs w:val="26"/>
                <w:lang w:val="en-US"/>
              </w:rPr>
            </w:pPr>
          </w:p>
          <w:p w:rsidR="002173B3" w:rsidRDefault="002173B3" w:rsidP="00142967">
            <w:pPr>
              <w:tabs>
                <w:tab w:val="left" w:pos="228"/>
              </w:tabs>
              <w:jc w:val="both"/>
              <w:rPr>
                <w:rFonts w:ascii="Times New Roman" w:hAnsi="Times New Roman" w:cs="Times New Roman"/>
                <w:sz w:val="26"/>
                <w:szCs w:val="26"/>
                <w:lang w:val="en-US"/>
              </w:rPr>
            </w:pPr>
          </w:p>
          <w:p w:rsidR="00BD125A" w:rsidRDefault="00BD125A" w:rsidP="006A1944">
            <w:pPr>
              <w:tabs>
                <w:tab w:val="left" w:pos="228"/>
              </w:tabs>
              <w:ind w:firstLine="182"/>
              <w:jc w:val="both"/>
              <w:rPr>
                <w:rFonts w:ascii="Times New Roman" w:hAnsi="Times New Roman" w:cs="Times New Roman"/>
                <w:sz w:val="26"/>
                <w:szCs w:val="26"/>
                <w:lang w:val="en-US"/>
              </w:rPr>
            </w:pPr>
          </w:p>
          <w:p w:rsidR="00BD125A" w:rsidRDefault="00BD125A" w:rsidP="006A1944">
            <w:pPr>
              <w:tabs>
                <w:tab w:val="left" w:pos="228"/>
              </w:tabs>
              <w:ind w:firstLine="182"/>
              <w:jc w:val="both"/>
              <w:rPr>
                <w:rFonts w:ascii="Times New Roman" w:hAnsi="Times New Roman" w:cs="Times New Roman"/>
                <w:sz w:val="26"/>
                <w:szCs w:val="26"/>
                <w:lang w:val="en-US"/>
              </w:rPr>
            </w:pPr>
            <w:r>
              <w:rPr>
                <w:rFonts w:ascii="Times New Roman" w:hAnsi="Times New Roman" w:cs="Times New Roman"/>
                <w:sz w:val="26"/>
                <w:szCs w:val="26"/>
                <w:lang w:val="en-US"/>
              </w:rPr>
              <w:t>3. Tiếp thu</w:t>
            </w:r>
          </w:p>
          <w:p w:rsidR="00BD125A" w:rsidRDefault="00BD125A" w:rsidP="006A1944">
            <w:pPr>
              <w:tabs>
                <w:tab w:val="left" w:pos="228"/>
              </w:tabs>
              <w:ind w:firstLine="182"/>
              <w:jc w:val="both"/>
              <w:rPr>
                <w:rFonts w:ascii="Times New Roman" w:hAnsi="Times New Roman" w:cs="Times New Roman"/>
                <w:sz w:val="26"/>
                <w:szCs w:val="26"/>
                <w:lang w:val="en-US"/>
              </w:rPr>
            </w:pPr>
          </w:p>
          <w:p w:rsidR="00BD125A" w:rsidRDefault="00BD125A" w:rsidP="006A1944">
            <w:pPr>
              <w:tabs>
                <w:tab w:val="left" w:pos="228"/>
              </w:tabs>
              <w:ind w:firstLine="182"/>
              <w:jc w:val="both"/>
              <w:rPr>
                <w:rFonts w:ascii="Times New Roman" w:hAnsi="Times New Roman" w:cs="Times New Roman"/>
                <w:sz w:val="26"/>
                <w:szCs w:val="26"/>
                <w:lang w:val="en-US"/>
              </w:rPr>
            </w:pPr>
          </w:p>
          <w:p w:rsidR="00BD125A" w:rsidRDefault="00BD125A" w:rsidP="006A1944">
            <w:pPr>
              <w:tabs>
                <w:tab w:val="left" w:pos="228"/>
              </w:tabs>
              <w:ind w:firstLine="182"/>
              <w:jc w:val="both"/>
              <w:rPr>
                <w:rFonts w:ascii="Times New Roman" w:hAnsi="Times New Roman" w:cs="Times New Roman"/>
                <w:sz w:val="26"/>
                <w:szCs w:val="26"/>
                <w:lang w:val="en-US"/>
              </w:rPr>
            </w:pPr>
          </w:p>
          <w:p w:rsidR="00BD125A" w:rsidRDefault="00BD125A" w:rsidP="006A1944">
            <w:pPr>
              <w:tabs>
                <w:tab w:val="left" w:pos="228"/>
              </w:tabs>
              <w:ind w:firstLine="182"/>
              <w:jc w:val="both"/>
              <w:rPr>
                <w:rFonts w:ascii="Times New Roman" w:hAnsi="Times New Roman" w:cs="Times New Roman"/>
                <w:sz w:val="26"/>
                <w:szCs w:val="26"/>
                <w:lang w:val="en-US"/>
              </w:rPr>
            </w:pPr>
          </w:p>
          <w:p w:rsidR="00BD125A" w:rsidRDefault="00BD125A" w:rsidP="00142967">
            <w:pPr>
              <w:tabs>
                <w:tab w:val="left" w:pos="228"/>
              </w:tabs>
              <w:jc w:val="both"/>
              <w:rPr>
                <w:rFonts w:ascii="Times New Roman" w:hAnsi="Times New Roman" w:cs="Times New Roman"/>
                <w:sz w:val="26"/>
                <w:szCs w:val="26"/>
                <w:lang w:val="en-US"/>
              </w:rPr>
            </w:pPr>
          </w:p>
          <w:p w:rsidR="00BD125A" w:rsidRDefault="00BD125A" w:rsidP="006A1944">
            <w:pPr>
              <w:tabs>
                <w:tab w:val="left" w:pos="228"/>
              </w:tabs>
              <w:ind w:firstLine="182"/>
              <w:jc w:val="both"/>
              <w:rPr>
                <w:rFonts w:ascii="Times New Roman" w:hAnsi="Times New Roman" w:cs="Times New Roman"/>
                <w:sz w:val="26"/>
                <w:szCs w:val="26"/>
                <w:lang w:val="en-US"/>
              </w:rPr>
            </w:pPr>
          </w:p>
          <w:p w:rsidR="00BD125A" w:rsidRPr="00CA28F2" w:rsidRDefault="00142967" w:rsidP="006A1944">
            <w:pPr>
              <w:tabs>
                <w:tab w:val="left" w:pos="228"/>
              </w:tabs>
              <w:ind w:firstLine="182"/>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4. </w:t>
            </w:r>
            <w:r w:rsidR="00BD125A" w:rsidRPr="00CA28F2">
              <w:rPr>
                <w:rFonts w:ascii="Times New Roman" w:hAnsi="Times New Roman" w:cs="Times New Roman"/>
                <w:sz w:val="26"/>
                <w:szCs w:val="26"/>
                <w:lang w:val="en-US"/>
              </w:rPr>
              <w:t>Chưa tiếp thu</w:t>
            </w:r>
          </w:p>
          <w:p w:rsidR="00BD125A" w:rsidRPr="00E85091" w:rsidRDefault="00BD125A" w:rsidP="006A1944">
            <w:pPr>
              <w:tabs>
                <w:tab w:val="left" w:pos="228"/>
              </w:tabs>
              <w:ind w:firstLine="182"/>
              <w:jc w:val="both"/>
              <w:rPr>
                <w:rFonts w:ascii="Times New Roman" w:hAnsi="Times New Roman" w:cs="Times New Roman"/>
                <w:sz w:val="26"/>
                <w:szCs w:val="26"/>
                <w:lang w:val="en-US"/>
              </w:rPr>
            </w:pPr>
            <w:r>
              <w:rPr>
                <w:rFonts w:ascii="Times New Roman" w:hAnsi="Times New Roman" w:cs="Times New Roman"/>
                <w:sz w:val="26"/>
                <w:szCs w:val="26"/>
                <w:lang w:val="en-US"/>
              </w:rPr>
              <w:t>Lý do: Đang chờ Ban TĐKT Trung ương hướng dẫn thực hiện.</w:t>
            </w:r>
          </w:p>
        </w:tc>
      </w:tr>
      <w:tr w:rsidR="00BD125A" w:rsidRPr="0077441A" w:rsidTr="00B5497B">
        <w:tc>
          <w:tcPr>
            <w:tcW w:w="568" w:type="dxa"/>
          </w:tcPr>
          <w:p w:rsidR="00BD125A" w:rsidRPr="0077441A" w:rsidRDefault="00BD125A" w:rsidP="006A1944">
            <w:pPr>
              <w:pStyle w:val="ListParagraph"/>
              <w:numPr>
                <w:ilvl w:val="0"/>
                <w:numId w:val="19"/>
              </w:numPr>
              <w:ind w:left="0" w:hanging="1"/>
              <w:jc w:val="center"/>
              <w:rPr>
                <w:rFonts w:ascii="Times New Roman" w:hAnsi="Times New Roman" w:cs="Times New Roman"/>
                <w:sz w:val="26"/>
                <w:szCs w:val="26"/>
                <w:lang w:val="en-US"/>
              </w:rPr>
            </w:pPr>
            <w:r>
              <w:rPr>
                <w:rFonts w:ascii="Times New Roman" w:hAnsi="Times New Roman" w:cs="Times New Roman"/>
                <w:sz w:val="26"/>
                <w:szCs w:val="26"/>
                <w:lang w:val="en-US"/>
              </w:rPr>
              <w:lastRenderedPageBreak/>
              <w:t xml:space="preserve">   </w:t>
            </w:r>
          </w:p>
        </w:tc>
        <w:tc>
          <w:tcPr>
            <w:tcW w:w="2410" w:type="dxa"/>
          </w:tcPr>
          <w:p w:rsidR="00BD125A" w:rsidRDefault="00BD125A"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Sở Công Thương tỉnh Cần Thơ</w:t>
            </w:r>
          </w:p>
        </w:tc>
        <w:tc>
          <w:tcPr>
            <w:tcW w:w="7938" w:type="dxa"/>
          </w:tcPr>
          <w:p w:rsidR="00BD125A" w:rsidRPr="00F86393" w:rsidRDefault="00BD125A" w:rsidP="006A1944">
            <w:pPr>
              <w:ind w:firstLine="172"/>
              <w:jc w:val="both"/>
              <w:rPr>
                <w:rFonts w:ascii="Times New Roman" w:eastAsia="Times New Roman" w:hAnsi="Times New Roman" w:cs="Times New Roman"/>
                <w:color w:val="000000"/>
                <w:sz w:val="26"/>
                <w:szCs w:val="26"/>
                <w:lang w:val="en-US"/>
              </w:rPr>
            </w:pPr>
            <w:r>
              <w:rPr>
                <w:rFonts w:ascii="Times New Roman" w:hAnsi="Times New Roman" w:cs="Times New Roman"/>
                <w:sz w:val="26"/>
                <w:szCs w:val="26"/>
                <w:lang w:val="en-US"/>
              </w:rPr>
              <w:t>D</w:t>
            </w:r>
            <w:r w:rsidRPr="00F86393">
              <w:rPr>
                <w:rFonts w:ascii="Times New Roman" w:hAnsi="Times New Roman" w:cs="Times New Roman"/>
                <w:sz w:val="26"/>
                <w:szCs w:val="26"/>
              </w:rPr>
              <w:t>ự thảo 2 Thông tư khi ban hành đảm bảo tính thống nhất với các văn bản liên quan hiện hành, đề nghị đơn vị soạn thảo rà soát các nội dung liên quan đến đánh giá, công nhận sáng kiến quy định tại dự thảo Thông tư này và quy định tại Nghị định số 13/2012/NĐ-CP ngày 02 tháng 3 năm 2012 của Chính phủ Ban hành điều lệ Sáng kiến.</w:t>
            </w:r>
          </w:p>
        </w:tc>
        <w:tc>
          <w:tcPr>
            <w:tcW w:w="3685" w:type="dxa"/>
          </w:tcPr>
          <w:p w:rsidR="00BD125A" w:rsidRPr="0077441A" w:rsidRDefault="00BD125A" w:rsidP="006A1944">
            <w:pPr>
              <w:tabs>
                <w:tab w:val="left" w:pos="228"/>
              </w:tabs>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Tiếp thu</w:t>
            </w:r>
          </w:p>
        </w:tc>
      </w:tr>
      <w:tr w:rsidR="00BD125A" w:rsidRPr="0077441A" w:rsidTr="00B5497B">
        <w:tc>
          <w:tcPr>
            <w:tcW w:w="568" w:type="dxa"/>
          </w:tcPr>
          <w:p w:rsidR="00BD125A" w:rsidRPr="0077441A" w:rsidRDefault="00BD125A"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D125A" w:rsidRPr="0077441A" w:rsidRDefault="00BD125A" w:rsidP="006A1944">
            <w:pPr>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Sở Công Thương tỉnh Tuyên Quang</w:t>
            </w:r>
          </w:p>
        </w:tc>
        <w:tc>
          <w:tcPr>
            <w:tcW w:w="7938" w:type="dxa"/>
          </w:tcPr>
          <w:p w:rsidR="00BD125A" w:rsidRPr="0077441A" w:rsidRDefault="00BD125A" w:rsidP="006A1944">
            <w:pPr>
              <w:ind w:firstLine="172"/>
              <w:rPr>
                <w:sz w:val="26"/>
                <w:szCs w:val="26"/>
              </w:rPr>
            </w:pPr>
            <w:r w:rsidRPr="0077441A">
              <w:rPr>
                <w:rFonts w:ascii="Times New Roman" w:hAnsi="Times New Roman" w:cs="Times New Roman"/>
                <w:sz w:val="26"/>
                <w:szCs w:val="26"/>
                <w:lang w:val="en-US"/>
              </w:rPr>
              <w:t>Nhất trí với Dự thảo 2</w:t>
            </w:r>
          </w:p>
        </w:tc>
        <w:tc>
          <w:tcPr>
            <w:tcW w:w="3685" w:type="dxa"/>
          </w:tcPr>
          <w:p w:rsidR="00BD125A" w:rsidRPr="0077441A" w:rsidRDefault="00BD125A" w:rsidP="006A1944">
            <w:pPr>
              <w:pStyle w:val="ListParagraph"/>
              <w:tabs>
                <w:tab w:val="left" w:pos="263"/>
              </w:tabs>
              <w:ind w:left="34"/>
              <w:jc w:val="both"/>
              <w:rPr>
                <w:rFonts w:ascii="Times New Roman" w:hAnsi="Times New Roman" w:cs="Times New Roman"/>
                <w:sz w:val="26"/>
                <w:szCs w:val="26"/>
                <w:lang w:val="en-US"/>
              </w:rPr>
            </w:pPr>
          </w:p>
        </w:tc>
      </w:tr>
      <w:tr w:rsidR="00BD125A" w:rsidRPr="0077441A" w:rsidTr="00B5497B">
        <w:tc>
          <w:tcPr>
            <w:tcW w:w="568" w:type="dxa"/>
          </w:tcPr>
          <w:p w:rsidR="00BD125A" w:rsidRPr="0077441A" w:rsidRDefault="00BD125A"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D125A" w:rsidRPr="0077441A" w:rsidRDefault="00BD125A" w:rsidP="006A1944">
            <w:pPr>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Sở Công Thương tỉnh Bà Rịa - Vũng Tàu</w:t>
            </w:r>
          </w:p>
        </w:tc>
        <w:tc>
          <w:tcPr>
            <w:tcW w:w="7938" w:type="dxa"/>
          </w:tcPr>
          <w:p w:rsidR="00BD125A" w:rsidRPr="0077441A" w:rsidRDefault="00BD125A" w:rsidP="006A1944">
            <w:pPr>
              <w:ind w:firstLine="172"/>
              <w:rPr>
                <w:sz w:val="26"/>
                <w:szCs w:val="26"/>
              </w:rPr>
            </w:pPr>
            <w:r w:rsidRPr="0077441A">
              <w:rPr>
                <w:rFonts w:ascii="Times New Roman" w:hAnsi="Times New Roman" w:cs="Times New Roman"/>
                <w:sz w:val="26"/>
                <w:szCs w:val="26"/>
                <w:lang w:val="en-US"/>
              </w:rPr>
              <w:t>Nhất trí với Dự thảo 2</w:t>
            </w:r>
          </w:p>
        </w:tc>
        <w:tc>
          <w:tcPr>
            <w:tcW w:w="3685" w:type="dxa"/>
          </w:tcPr>
          <w:p w:rsidR="00BD125A" w:rsidRPr="0077441A" w:rsidRDefault="00BD125A" w:rsidP="006A1944">
            <w:pPr>
              <w:pStyle w:val="ListParagraph"/>
              <w:tabs>
                <w:tab w:val="left" w:pos="263"/>
              </w:tabs>
              <w:ind w:left="34"/>
              <w:jc w:val="both"/>
              <w:rPr>
                <w:rFonts w:ascii="Times New Roman" w:hAnsi="Times New Roman" w:cs="Times New Roman"/>
                <w:sz w:val="26"/>
                <w:szCs w:val="26"/>
                <w:lang w:val="en-US"/>
              </w:rPr>
            </w:pPr>
          </w:p>
        </w:tc>
      </w:tr>
      <w:tr w:rsidR="00BD125A" w:rsidRPr="0077441A" w:rsidTr="00B5497B">
        <w:tc>
          <w:tcPr>
            <w:tcW w:w="568" w:type="dxa"/>
          </w:tcPr>
          <w:p w:rsidR="00BD125A" w:rsidRPr="0077441A" w:rsidRDefault="00BD125A"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D125A" w:rsidRPr="0077441A" w:rsidRDefault="00BD125A"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Sở Công Thương tỉnh Bạc Liêu</w:t>
            </w:r>
          </w:p>
        </w:tc>
        <w:tc>
          <w:tcPr>
            <w:tcW w:w="7938" w:type="dxa"/>
          </w:tcPr>
          <w:p w:rsidR="00BD125A" w:rsidRDefault="00BD125A" w:rsidP="006A1944">
            <w:pPr>
              <w:ind w:firstLine="172"/>
            </w:pPr>
            <w:r w:rsidRPr="00362070">
              <w:rPr>
                <w:rFonts w:ascii="Times New Roman" w:hAnsi="Times New Roman" w:cs="Times New Roman"/>
                <w:sz w:val="26"/>
                <w:szCs w:val="26"/>
                <w:lang w:val="en-US"/>
              </w:rPr>
              <w:t>Nhất trí với Dự thảo 2</w:t>
            </w:r>
          </w:p>
        </w:tc>
        <w:tc>
          <w:tcPr>
            <w:tcW w:w="3685" w:type="dxa"/>
          </w:tcPr>
          <w:p w:rsidR="00BD125A" w:rsidRPr="0077441A" w:rsidRDefault="00BD125A" w:rsidP="006A1944">
            <w:pPr>
              <w:pStyle w:val="ListParagraph"/>
              <w:tabs>
                <w:tab w:val="left" w:pos="263"/>
              </w:tabs>
              <w:ind w:left="34"/>
              <w:jc w:val="both"/>
              <w:rPr>
                <w:rFonts w:ascii="Times New Roman" w:hAnsi="Times New Roman" w:cs="Times New Roman"/>
                <w:sz w:val="26"/>
                <w:szCs w:val="26"/>
                <w:lang w:val="en-US"/>
              </w:rPr>
            </w:pPr>
          </w:p>
        </w:tc>
      </w:tr>
      <w:tr w:rsidR="00BD125A" w:rsidRPr="0077441A" w:rsidTr="00B5497B">
        <w:tc>
          <w:tcPr>
            <w:tcW w:w="568" w:type="dxa"/>
          </w:tcPr>
          <w:p w:rsidR="00BD125A" w:rsidRPr="0077441A" w:rsidRDefault="00BD125A"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D125A" w:rsidRDefault="00BD125A"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Sở Công Thương tỉnh Ninh Bình</w:t>
            </w:r>
          </w:p>
        </w:tc>
        <w:tc>
          <w:tcPr>
            <w:tcW w:w="7938" w:type="dxa"/>
          </w:tcPr>
          <w:p w:rsidR="00BD125A" w:rsidRDefault="00BD125A" w:rsidP="006A1944">
            <w:pPr>
              <w:ind w:firstLine="172"/>
            </w:pPr>
            <w:r w:rsidRPr="00362070">
              <w:rPr>
                <w:rFonts w:ascii="Times New Roman" w:hAnsi="Times New Roman" w:cs="Times New Roman"/>
                <w:sz w:val="26"/>
                <w:szCs w:val="26"/>
                <w:lang w:val="en-US"/>
              </w:rPr>
              <w:t>Nhất trí với Dự thảo 2</w:t>
            </w:r>
          </w:p>
        </w:tc>
        <w:tc>
          <w:tcPr>
            <w:tcW w:w="3685" w:type="dxa"/>
          </w:tcPr>
          <w:p w:rsidR="00BD125A" w:rsidRPr="0077441A" w:rsidRDefault="00BD125A" w:rsidP="006A1944">
            <w:pPr>
              <w:pStyle w:val="ListParagraph"/>
              <w:tabs>
                <w:tab w:val="left" w:pos="263"/>
              </w:tabs>
              <w:ind w:left="34"/>
              <w:jc w:val="both"/>
              <w:rPr>
                <w:rFonts w:ascii="Times New Roman" w:hAnsi="Times New Roman" w:cs="Times New Roman"/>
                <w:sz w:val="26"/>
                <w:szCs w:val="26"/>
                <w:lang w:val="en-US"/>
              </w:rPr>
            </w:pPr>
          </w:p>
        </w:tc>
      </w:tr>
      <w:tr w:rsidR="00BD125A" w:rsidRPr="0077441A" w:rsidTr="00B5497B">
        <w:tc>
          <w:tcPr>
            <w:tcW w:w="568" w:type="dxa"/>
          </w:tcPr>
          <w:p w:rsidR="00BD125A" w:rsidRPr="0077441A" w:rsidRDefault="00BD125A"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D125A" w:rsidRDefault="00BD125A"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Sở Công Thương tỉnh Tây Ninh</w:t>
            </w:r>
          </w:p>
        </w:tc>
        <w:tc>
          <w:tcPr>
            <w:tcW w:w="7938" w:type="dxa"/>
          </w:tcPr>
          <w:p w:rsidR="00BD125A" w:rsidRDefault="00BD125A" w:rsidP="006A1944">
            <w:pPr>
              <w:ind w:firstLine="172"/>
            </w:pPr>
            <w:r w:rsidRPr="00362070">
              <w:rPr>
                <w:rFonts w:ascii="Times New Roman" w:hAnsi="Times New Roman" w:cs="Times New Roman"/>
                <w:sz w:val="26"/>
                <w:szCs w:val="26"/>
                <w:lang w:val="en-US"/>
              </w:rPr>
              <w:t>Nhất trí với Dự thảo 2</w:t>
            </w:r>
          </w:p>
        </w:tc>
        <w:tc>
          <w:tcPr>
            <w:tcW w:w="3685" w:type="dxa"/>
          </w:tcPr>
          <w:p w:rsidR="00BD125A" w:rsidRPr="0077441A" w:rsidRDefault="00BD125A" w:rsidP="006A1944">
            <w:pPr>
              <w:pStyle w:val="ListParagraph"/>
              <w:tabs>
                <w:tab w:val="left" w:pos="263"/>
              </w:tabs>
              <w:ind w:left="34"/>
              <w:jc w:val="both"/>
              <w:rPr>
                <w:rFonts w:ascii="Times New Roman" w:hAnsi="Times New Roman" w:cs="Times New Roman"/>
                <w:sz w:val="26"/>
                <w:szCs w:val="26"/>
                <w:lang w:val="en-US"/>
              </w:rPr>
            </w:pPr>
          </w:p>
        </w:tc>
      </w:tr>
      <w:tr w:rsidR="00BD125A" w:rsidRPr="0077441A" w:rsidTr="00B5497B">
        <w:tc>
          <w:tcPr>
            <w:tcW w:w="568" w:type="dxa"/>
          </w:tcPr>
          <w:p w:rsidR="00BD125A" w:rsidRPr="0077441A" w:rsidRDefault="00BD125A"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D125A" w:rsidRDefault="00BD125A"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Sở Công Thương tỉnh Bắc Ninh</w:t>
            </w:r>
          </w:p>
        </w:tc>
        <w:tc>
          <w:tcPr>
            <w:tcW w:w="7938" w:type="dxa"/>
          </w:tcPr>
          <w:p w:rsidR="00BD125A" w:rsidRDefault="00BD125A" w:rsidP="006A1944">
            <w:pPr>
              <w:ind w:firstLine="172"/>
            </w:pPr>
            <w:r w:rsidRPr="00362070">
              <w:rPr>
                <w:rFonts w:ascii="Times New Roman" w:hAnsi="Times New Roman" w:cs="Times New Roman"/>
                <w:sz w:val="26"/>
                <w:szCs w:val="26"/>
                <w:lang w:val="en-US"/>
              </w:rPr>
              <w:t>Nhất trí với Dự thảo 2</w:t>
            </w:r>
          </w:p>
        </w:tc>
        <w:tc>
          <w:tcPr>
            <w:tcW w:w="3685" w:type="dxa"/>
          </w:tcPr>
          <w:p w:rsidR="00BD125A" w:rsidRPr="0077441A" w:rsidRDefault="00BD125A" w:rsidP="006A1944">
            <w:pPr>
              <w:pStyle w:val="ListParagraph"/>
              <w:tabs>
                <w:tab w:val="left" w:pos="263"/>
              </w:tabs>
              <w:ind w:left="34"/>
              <w:jc w:val="both"/>
              <w:rPr>
                <w:rFonts w:ascii="Times New Roman" w:hAnsi="Times New Roman" w:cs="Times New Roman"/>
                <w:sz w:val="26"/>
                <w:szCs w:val="26"/>
                <w:lang w:val="en-US"/>
              </w:rPr>
            </w:pPr>
          </w:p>
        </w:tc>
      </w:tr>
      <w:tr w:rsidR="00BD125A" w:rsidRPr="0077441A" w:rsidTr="00B5497B">
        <w:tc>
          <w:tcPr>
            <w:tcW w:w="568" w:type="dxa"/>
          </w:tcPr>
          <w:p w:rsidR="00BD125A" w:rsidRPr="0077441A" w:rsidRDefault="00BD125A"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D125A" w:rsidRDefault="00BD125A"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Sở Công Thương tỉnh Sơn La</w:t>
            </w:r>
          </w:p>
        </w:tc>
        <w:tc>
          <w:tcPr>
            <w:tcW w:w="7938" w:type="dxa"/>
          </w:tcPr>
          <w:p w:rsidR="00BD125A" w:rsidRDefault="00BD125A" w:rsidP="006A1944">
            <w:pPr>
              <w:ind w:firstLine="172"/>
            </w:pPr>
            <w:r w:rsidRPr="00362070">
              <w:rPr>
                <w:rFonts w:ascii="Times New Roman" w:hAnsi="Times New Roman" w:cs="Times New Roman"/>
                <w:sz w:val="26"/>
                <w:szCs w:val="26"/>
                <w:lang w:val="en-US"/>
              </w:rPr>
              <w:t>Nhất trí với Dự thảo 2</w:t>
            </w:r>
          </w:p>
        </w:tc>
        <w:tc>
          <w:tcPr>
            <w:tcW w:w="3685" w:type="dxa"/>
          </w:tcPr>
          <w:p w:rsidR="00BD125A" w:rsidRPr="0077441A" w:rsidRDefault="00BD125A" w:rsidP="006A1944">
            <w:pPr>
              <w:pStyle w:val="ListParagraph"/>
              <w:tabs>
                <w:tab w:val="left" w:pos="263"/>
              </w:tabs>
              <w:ind w:left="34"/>
              <w:jc w:val="both"/>
              <w:rPr>
                <w:rFonts w:ascii="Times New Roman" w:hAnsi="Times New Roman" w:cs="Times New Roman"/>
                <w:sz w:val="26"/>
                <w:szCs w:val="26"/>
                <w:lang w:val="en-US"/>
              </w:rPr>
            </w:pPr>
          </w:p>
        </w:tc>
      </w:tr>
      <w:tr w:rsidR="00BD125A" w:rsidRPr="0077441A" w:rsidTr="00B5497B">
        <w:tc>
          <w:tcPr>
            <w:tcW w:w="568" w:type="dxa"/>
          </w:tcPr>
          <w:p w:rsidR="00BD125A" w:rsidRPr="0077441A" w:rsidRDefault="00BD125A"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D125A" w:rsidRDefault="00BD125A"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Sở Công Thương tỉnh Tiền Giang</w:t>
            </w:r>
          </w:p>
        </w:tc>
        <w:tc>
          <w:tcPr>
            <w:tcW w:w="7938" w:type="dxa"/>
          </w:tcPr>
          <w:p w:rsidR="00BD125A" w:rsidRDefault="00BD125A" w:rsidP="006A1944">
            <w:pPr>
              <w:ind w:firstLine="172"/>
            </w:pPr>
            <w:r w:rsidRPr="00362070">
              <w:rPr>
                <w:rFonts w:ascii="Times New Roman" w:hAnsi="Times New Roman" w:cs="Times New Roman"/>
                <w:sz w:val="26"/>
                <w:szCs w:val="26"/>
                <w:lang w:val="en-US"/>
              </w:rPr>
              <w:t>Nhất trí với Dự thảo 2</w:t>
            </w:r>
          </w:p>
        </w:tc>
        <w:tc>
          <w:tcPr>
            <w:tcW w:w="3685" w:type="dxa"/>
          </w:tcPr>
          <w:p w:rsidR="00BD125A" w:rsidRPr="0077441A" w:rsidRDefault="00BD125A" w:rsidP="006A1944">
            <w:pPr>
              <w:pStyle w:val="ListParagraph"/>
              <w:tabs>
                <w:tab w:val="left" w:pos="263"/>
              </w:tabs>
              <w:ind w:left="34"/>
              <w:jc w:val="both"/>
              <w:rPr>
                <w:rFonts w:ascii="Times New Roman" w:hAnsi="Times New Roman" w:cs="Times New Roman"/>
                <w:sz w:val="26"/>
                <w:szCs w:val="26"/>
                <w:lang w:val="en-US"/>
              </w:rPr>
            </w:pPr>
          </w:p>
        </w:tc>
      </w:tr>
      <w:tr w:rsidR="00BD125A" w:rsidRPr="0077441A" w:rsidTr="00B5497B">
        <w:tc>
          <w:tcPr>
            <w:tcW w:w="568" w:type="dxa"/>
          </w:tcPr>
          <w:p w:rsidR="00BD125A" w:rsidRPr="0077441A" w:rsidRDefault="00BD125A"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D125A" w:rsidRDefault="00BD125A"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Sở Công Thương tỉnh Bình Thuận</w:t>
            </w:r>
          </w:p>
        </w:tc>
        <w:tc>
          <w:tcPr>
            <w:tcW w:w="7938" w:type="dxa"/>
          </w:tcPr>
          <w:p w:rsidR="00BD125A" w:rsidRDefault="00BD125A" w:rsidP="006A1944">
            <w:pPr>
              <w:ind w:firstLine="172"/>
            </w:pPr>
            <w:r w:rsidRPr="00362070">
              <w:rPr>
                <w:rFonts w:ascii="Times New Roman" w:hAnsi="Times New Roman" w:cs="Times New Roman"/>
                <w:sz w:val="26"/>
                <w:szCs w:val="26"/>
                <w:lang w:val="en-US"/>
              </w:rPr>
              <w:t>Nhất trí với Dự thảo 2</w:t>
            </w:r>
          </w:p>
        </w:tc>
        <w:tc>
          <w:tcPr>
            <w:tcW w:w="3685" w:type="dxa"/>
          </w:tcPr>
          <w:p w:rsidR="00BD125A" w:rsidRPr="0077441A" w:rsidRDefault="00BD125A" w:rsidP="006A1944">
            <w:pPr>
              <w:pStyle w:val="ListParagraph"/>
              <w:tabs>
                <w:tab w:val="left" w:pos="263"/>
              </w:tabs>
              <w:ind w:left="34"/>
              <w:jc w:val="both"/>
              <w:rPr>
                <w:rFonts w:ascii="Times New Roman" w:hAnsi="Times New Roman" w:cs="Times New Roman"/>
                <w:sz w:val="26"/>
                <w:szCs w:val="26"/>
                <w:lang w:val="en-US"/>
              </w:rPr>
            </w:pPr>
          </w:p>
        </w:tc>
      </w:tr>
      <w:tr w:rsidR="00BD125A" w:rsidRPr="0077441A" w:rsidTr="00B5497B">
        <w:tc>
          <w:tcPr>
            <w:tcW w:w="568" w:type="dxa"/>
          </w:tcPr>
          <w:p w:rsidR="00BD125A" w:rsidRPr="0077441A" w:rsidRDefault="00BD125A"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D125A" w:rsidRDefault="00BD125A"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Sở Công Thương tỉnh Đắk Lắk</w:t>
            </w:r>
          </w:p>
        </w:tc>
        <w:tc>
          <w:tcPr>
            <w:tcW w:w="7938" w:type="dxa"/>
          </w:tcPr>
          <w:p w:rsidR="00BD125A" w:rsidRDefault="00BD125A" w:rsidP="006A1944">
            <w:pPr>
              <w:ind w:firstLine="172"/>
            </w:pPr>
            <w:r w:rsidRPr="00362070">
              <w:rPr>
                <w:rFonts w:ascii="Times New Roman" w:hAnsi="Times New Roman" w:cs="Times New Roman"/>
                <w:sz w:val="26"/>
                <w:szCs w:val="26"/>
                <w:lang w:val="en-US"/>
              </w:rPr>
              <w:t>Nhất trí với Dự thảo 2</w:t>
            </w:r>
          </w:p>
        </w:tc>
        <w:tc>
          <w:tcPr>
            <w:tcW w:w="3685" w:type="dxa"/>
          </w:tcPr>
          <w:p w:rsidR="00BD125A" w:rsidRPr="0077441A" w:rsidRDefault="00BD125A" w:rsidP="006A1944">
            <w:pPr>
              <w:pStyle w:val="ListParagraph"/>
              <w:tabs>
                <w:tab w:val="left" w:pos="263"/>
              </w:tabs>
              <w:ind w:left="34"/>
              <w:jc w:val="both"/>
              <w:rPr>
                <w:rFonts w:ascii="Times New Roman" w:hAnsi="Times New Roman" w:cs="Times New Roman"/>
                <w:sz w:val="26"/>
                <w:szCs w:val="26"/>
                <w:lang w:val="en-US"/>
              </w:rPr>
            </w:pPr>
          </w:p>
        </w:tc>
      </w:tr>
      <w:tr w:rsidR="00BD125A" w:rsidRPr="0077441A" w:rsidTr="00B5497B">
        <w:tc>
          <w:tcPr>
            <w:tcW w:w="568" w:type="dxa"/>
          </w:tcPr>
          <w:p w:rsidR="00BD125A" w:rsidRPr="0077441A" w:rsidRDefault="00BD125A"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D125A" w:rsidRDefault="00BD125A"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Sở Công Thương tỉnh Thanh Hóa</w:t>
            </w:r>
          </w:p>
        </w:tc>
        <w:tc>
          <w:tcPr>
            <w:tcW w:w="7938" w:type="dxa"/>
          </w:tcPr>
          <w:p w:rsidR="00BD125A" w:rsidRPr="00362070" w:rsidRDefault="00BD125A" w:rsidP="006A1944">
            <w:pPr>
              <w:ind w:firstLine="172"/>
              <w:rPr>
                <w:rFonts w:ascii="Times New Roman" w:hAnsi="Times New Roman" w:cs="Times New Roman"/>
                <w:sz w:val="26"/>
                <w:szCs w:val="26"/>
                <w:lang w:val="en-US"/>
              </w:rPr>
            </w:pPr>
            <w:r w:rsidRPr="00362070">
              <w:rPr>
                <w:rFonts w:ascii="Times New Roman" w:hAnsi="Times New Roman" w:cs="Times New Roman"/>
                <w:sz w:val="26"/>
                <w:szCs w:val="26"/>
                <w:lang w:val="en-US"/>
              </w:rPr>
              <w:t>Nhất trí với Dự thảo 2</w:t>
            </w:r>
          </w:p>
        </w:tc>
        <w:tc>
          <w:tcPr>
            <w:tcW w:w="3685" w:type="dxa"/>
          </w:tcPr>
          <w:p w:rsidR="00BD125A" w:rsidRPr="0077441A" w:rsidRDefault="00BD125A" w:rsidP="006A1944">
            <w:pPr>
              <w:pStyle w:val="ListParagraph"/>
              <w:tabs>
                <w:tab w:val="left" w:pos="263"/>
              </w:tabs>
              <w:ind w:left="34"/>
              <w:jc w:val="both"/>
              <w:rPr>
                <w:rFonts w:ascii="Times New Roman" w:hAnsi="Times New Roman" w:cs="Times New Roman"/>
                <w:sz w:val="26"/>
                <w:szCs w:val="26"/>
                <w:lang w:val="en-US"/>
              </w:rPr>
            </w:pPr>
          </w:p>
        </w:tc>
      </w:tr>
      <w:tr w:rsidR="00BD125A" w:rsidRPr="0077441A" w:rsidTr="00B5497B">
        <w:tc>
          <w:tcPr>
            <w:tcW w:w="568" w:type="dxa"/>
          </w:tcPr>
          <w:p w:rsidR="00BD125A" w:rsidRDefault="00BD125A"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D125A" w:rsidRDefault="00BD125A"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Sở Công Thương tỉnh Kiên Giang</w:t>
            </w:r>
          </w:p>
        </w:tc>
        <w:tc>
          <w:tcPr>
            <w:tcW w:w="7938" w:type="dxa"/>
          </w:tcPr>
          <w:p w:rsidR="00BD125A" w:rsidRDefault="00BD125A" w:rsidP="006A1944">
            <w:pPr>
              <w:ind w:firstLine="173"/>
            </w:pPr>
            <w:r w:rsidRPr="00485F94">
              <w:rPr>
                <w:rFonts w:ascii="Times New Roman" w:hAnsi="Times New Roman" w:cs="Times New Roman"/>
                <w:sz w:val="26"/>
                <w:szCs w:val="26"/>
                <w:lang w:val="en-US"/>
              </w:rPr>
              <w:t>Nhất trí với Dự thảo 2</w:t>
            </w:r>
          </w:p>
        </w:tc>
        <w:tc>
          <w:tcPr>
            <w:tcW w:w="3685" w:type="dxa"/>
          </w:tcPr>
          <w:p w:rsidR="00BD125A" w:rsidRPr="0077441A" w:rsidRDefault="00BD125A" w:rsidP="006A1944">
            <w:pPr>
              <w:pStyle w:val="ListParagraph"/>
              <w:tabs>
                <w:tab w:val="left" w:pos="263"/>
              </w:tabs>
              <w:ind w:left="34"/>
              <w:jc w:val="both"/>
              <w:rPr>
                <w:rFonts w:ascii="Times New Roman" w:hAnsi="Times New Roman" w:cs="Times New Roman"/>
                <w:sz w:val="26"/>
                <w:szCs w:val="26"/>
                <w:lang w:val="en-US"/>
              </w:rPr>
            </w:pPr>
          </w:p>
        </w:tc>
      </w:tr>
      <w:tr w:rsidR="00BD125A" w:rsidRPr="0077441A" w:rsidTr="00B5497B">
        <w:tc>
          <w:tcPr>
            <w:tcW w:w="568" w:type="dxa"/>
          </w:tcPr>
          <w:p w:rsidR="00BD125A" w:rsidRDefault="00BD125A" w:rsidP="006A1944">
            <w:pPr>
              <w:pStyle w:val="ListParagraph"/>
              <w:numPr>
                <w:ilvl w:val="0"/>
                <w:numId w:val="19"/>
              </w:numPr>
              <w:ind w:left="0" w:hanging="1"/>
              <w:jc w:val="center"/>
              <w:rPr>
                <w:rFonts w:ascii="Times New Roman" w:hAnsi="Times New Roman" w:cs="Times New Roman"/>
                <w:sz w:val="26"/>
                <w:szCs w:val="26"/>
                <w:lang w:val="en-US"/>
              </w:rPr>
            </w:pPr>
            <w:r>
              <w:rPr>
                <w:rFonts w:ascii="Times New Roman" w:hAnsi="Times New Roman" w:cs="Times New Roman"/>
                <w:sz w:val="26"/>
                <w:szCs w:val="26"/>
                <w:lang w:val="en-US"/>
              </w:rPr>
              <w:t>T</w:t>
            </w:r>
          </w:p>
        </w:tc>
        <w:tc>
          <w:tcPr>
            <w:tcW w:w="2410" w:type="dxa"/>
          </w:tcPr>
          <w:p w:rsidR="00BD125A" w:rsidRDefault="00BD125A"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Sở Công Thương tỉnh Bắc Giang</w:t>
            </w:r>
          </w:p>
        </w:tc>
        <w:tc>
          <w:tcPr>
            <w:tcW w:w="7938" w:type="dxa"/>
          </w:tcPr>
          <w:p w:rsidR="00BD125A" w:rsidRDefault="00BD125A" w:rsidP="006A1944">
            <w:pPr>
              <w:ind w:firstLine="182"/>
            </w:pPr>
            <w:r w:rsidRPr="00B657A9">
              <w:rPr>
                <w:rFonts w:ascii="Times New Roman" w:hAnsi="Times New Roman" w:cs="Times New Roman"/>
                <w:sz w:val="26"/>
                <w:szCs w:val="26"/>
                <w:lang w:val="en-US"/>
              </w:rPr>
              <w:t>Nhất trí với Dự thảo 2</w:t>
            </w:r>
          </w:p>
        </w:tc>
        <w:tc>
          <w:tcPr>
            <w:tcW w:w="3685" w:type="dxa"/>
          </w:tcPr>
          <w:p w:rsidR="00BD125A" w:rsidRPr="0077441A" w:rsidRDefault="00BD125A" w:rsidP="006A1944">
            <w:pPr>
              <w:pStyle w:val="ListParagraph"/>
              <w:tabs>
                <w:tab w:val="left" w:pos="263"/>
              </w:tabs>
              <w:ind w:left="34"/>
              <w:jc w:val="both"/>
              <w:rPr>
                <w:rFonts w:ascii="Times New Roman" w:hAnsi="Times New Roman" w:cs="Times New Roman"/>
                <w:sz w:val="26"/>
                <w:szCs w:val="26"/>
                <w:lang w:val="en-US"/>
              </w:rPr>
            </w:pPr>
          </w:p>
        </w:tc>
      </w:tr>
      <w:tr w:rsidR="00BD125A" w:rsidRPr="0077441A" w:rsidTr="00B5497B">
        <w:tc>
          <w:tcPr>
            <w:tcW w:w="568" w:type="dxa"/>
          </w:tcPr>
          <w:p w:rsidR="00BD125A" w:rsidRDefault="00BD125A"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D125A" w:rsidRDefault="00BD125A"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Sở Công Thương tỉnh Gia Lai</w:t>
            </w:r>
          </w:p>
        </w:tc>
        <w:tc>
          <w:tcPr>
            <w:tcW w:w="7938" w:type="dxa"/>
          </w:tcPr>
          <w:p w:rsidR="00BD125A" w:rsidRDefault="00BD125A" w:rsidP="006A1944">
            <w:pPr>
              <w:ind w:firstLine="182"/>
            </w:pPr>
            <w:r w:rsidRPr="00B657A9">
              <w:rPr>
                <w:rFonts w:ascii="Times New Roman" w:hAnsi="Times New Roman" w:cs="Times New Roman"/>
                <w:sz w:val="26"/>
                <w:szCs w:val="26"/>
                <w:lang w:val="en-US"/>
              </w:rPr>
              <w:t>Nhất trí với Dự thảo 2</w:t>
            </w:r>
          </w:p>
        </w:tc>
        <w:tc>
          <w:tcPr>
            <w:tcW w:w="3685" w:type="dxa"/>
          </w:tcPr>
          <w:p w:rsidR="00BD125A" w:rsidRPr="0077441A" w:rsidRDefault="00BD125A" w:rsidP="006A1944">
            <w:pPr>
              <w:pStyle w:val="ListParagraph"/>
              <w:tabs>
                <w:tab w:val="left" w:pos="263"/>
              </w:tabs>
              <w:ind w:left="34"/>
              <w:jc w:val="both"/>
              <w:rPr>
                <w:rFonts w:ascii="Times New Roman" w:hAnsi="Times New Roman" w:cs="Times New Roman"/>
                <w:sz w:val="26"/>
                <w:szCs w:val="26"/>
                <w:lang w:val="en-US"/>
              </w:rPr>
            </w:pPr>
          </w:p>
        </w:tc>
      </w:tr>
      <w:tr w:rsidR="00BD125A" w:rsidRPr="0077441A" w:rsidTr="00B5497B">
        <w:tc>
          <w:tcPr>
            <w:tcW w:w="568" w:type="dxa"/>
          </w:tcPr>
          <w:p w:rsidR="00BD125A" w:rsidRDefault="00BD125A"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D125A" w:rsidRDefault="00BD125A"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Sở Công Thương tỉnh Bình Định</w:t>
            </w:r>
          </w:p>
        </w:tc>
        <w:tc>
          <w:tcPr>
            <w:tcW w:w="7938" w:type="dxa"/>
          </w:tcPr>
          <w:p w:rsidR="00BD125A" w:rsidRDefault="00BD125A" w:rsidP="006A1944">
            <w:pPr>
              <w:ind w:firstLine="182"/>
            </w:pPr>
            <w:r w:rsidRPr="00B657A9">
              <w:rPr>
                <w:rFonts w:ascii="Times New Roman" w:hAnsi="Times New Roman" w:cs="Times New Roman"/>
                <w:sz w:val="26"/>
                <w:szCs w:val="26"/>
                <w:lang w:val="en-US"/>
              </w:rPr>
              <w:t>Nhất trí với Dự thảo 2</w:t>
            </w:r>
          </w:p>
        </w:tc>
        <w:tc>
          <w:tcPr>
            <w:tcW w:w="3685" w:type="dxa"/>
          </w:tcPr>
          <w:p w:rsidR="00BD125A" w:rsidRPr="0077441A" w:rsidRDefault="00BD125A" w:rsidP="006A1944">
            <w:pPr>
              <w:pStyle w:val="ListParagraph"/>
              <w:tabs>
                <w:tab w:val="left" w:pos="263"/>
              </w:tabs>
              <w:ind w:left="34"/>
              <w:jc w:val="both"/>
              <w:rPr>
                <w:rFonts w:ascii="Times New Roman" w:hAnsi="Times New Roman" w:cs="Times New Roman"/>
                <w:sz w:val="26"/>
                <w:szCs w:val="26"/>
                <w:lang w:val="en-US"/>
              </w:rPr>
            </w:pPr>
          </w:p>
        </w:tc>
      </w:tr>
      <w:tr w:rsidR="00BD125A" w:rsidRPr="0077441A" w:rsidTr="00B5497B">
        <w:tc>
          <w:tcPr>
            <w:tcW w:w="568" w:type="dxa"/>
          </w:tcPr>
          <w:p w:rsidR="00BD125A" w:rsidRDefault="00BD125A"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D125A" w:rsidRDefault="00BD125A"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Sở Công Thương tỉnh Đồng Nai</w:t>
            </w:r>
          </w:p>
        </w:tc>
        <w:tc>
          <w:tcPr>
            <w:tcW w:w="7938" w:type="dxa"/>
          </w:tcPr>
          <w:p w:rsidR="00BD125A" w:rsidRDefault="00BD125A" w:rsidP="006A1944">
            <w:pPr>
              <w:ind w:firstLine="182"/>
            </w:pPr>
            <w:r w:rsidRPr="00B657A9">
              <w:rPr>
                <w:rFonts w:ascii="Times New Roman" w:hAnsi="Times New Roman" w:cs="Times New Roman"/>
                <w:sz w:val="26"/>
                <w:szCs w:val="26"/>
                <w:lang w:val="en-US"/>
              </w:rPr>
              <w:t>Nhất trí với Dự thảo 2</w:t>
            </w:r>
          </w:p>
        </w:tc>
        <w:tc>
          <w:tcPr>
            <w:tcW w:w="3685" w:type="dxa"/>
          </w:tcPr>
          <w:p w:rsidR="00BD125A" w:rsidRPr="0077441A" w:rsidRDefault="00BD125A" w:rsidP="006A1944">
            <w:pPr>
              <w:pStyle w:val="ListParagraph"/>
              <w:tabs>
                <w:tab w:val="left" w:pos="263"/>
              </w:tabs>
              <w:ind w:left="34"/>
              <w:jc w:val="both"/>
              <w:rPr>
                <w:rFonts w:ascii="Times New Roman" w:hAnsi="Times New Roman" w:cs="Times New Roman"/>
                <w:sz w:val="26"/>
                <w:szCs w:val="26"/>
                <w:lang w:val="en-US"/>
              </w:rPr>
            </w:pPr>
          </w:p>
        </w:tc>
      </w:tr>
      <w:tr w:rsidR="00BD125A" w:rsidRPr="0077441A" w:rsidTr="00B5497B">
        <w:tc>
          <w:tcPr>
            <w:tcW w:w="568" w:type="dxa"/>
          </w:tcPr>
          <w:p w:rsidR="00BD125A" w:rsidRDefault="00BD125A"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D125A" w:rsidRDefault="00BD125A"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Sở Công Thương tỉnh Hòa Bình</w:t>
            </w:r>
          </w:p>
        </w:tc>
        <w:tc>
          <w:tcPr>
            <w:tcW w:w="7938" w:type="dxa"/>
          </w:tcPr>
          <w:p w:rsidR="00BD125A" w:rsidRDefault="00BD125A" w:rsidP="006A1944">
            <w:pPr>
              <w:ind w:firstLine="182"/>
            </w:pPr>
            <w:r w:rsidRPr="00B657A9">
              <w:rPr>
                <w:rFonts w:ascii="Times New Roman" w:hAnsi="Times New Roman" w:cs="Times New Roman"/>
                <w:sz w:val="26"/>
                <w:szCs w:val="26"/>
                <w:lang w:val="en-US"/>
              </w:rPr>
              <w:t>Nhất trí với Dự thảo 2</w:t>
            </w:r>
          </w:p>
        </w:tc>
        <w:tc>
          <w:tcPr>
            <w:tcW w:w="3685" w:type="dxa"/>
          </w:tcPr>
          <w:p w:rsidR="00BD125A" w:rsidRPr="0077441A" w:rsidRDefault="00BD125A" w:rsidP="006A1944">
            <w:pPr>
              <w:pStyle w:val="ListParagraph"/>
              <w:tabs>
                <w:tab w:val="left" w:pos="263"/>
              </w:tabs>
              <w:ind w:left="34"/>
              <w:jc w:val="both"/>
              <w:rPr>
                <w:rFonts w:ascii="Times New Roman" w:hAnsi="Times New Roman" w:cs="Times New Roman"/>
                <w:sz w:val="26"/>
                <w:szCs w:val="26"/>
                <w:lang w:val="en-US"/>
              </w:rPr>
            </w:pPr>
          </w:p>
        </w:tc>
      </w:tr>
      <w:tr w:rsidR="00BD125A" w:rsidRPr="0077441A" w:rsidTr="00B5497B">
        <w:tc>
          <w:tcPr>
            <w:tcW w:w="568" w:type="dxa"/>
          </w:tcPr>
          <w:p w:rsidR="00BD125A" w:rsidRDefault="00BD125A" w:rsidP="006A1944">
            <w:pPr>
              <w:pStyle w:val="ListParagraph"/>
              <w:numPr>
                <w:ilvl w:val="0"/>
                <w:numId w:val="19"/>
              </w:numPr>
              <w:ind w:left="0" w:hanging="1"/>
              <w:jc w:val="center"/>
              <w:rPr>
                <w:rFonts w:ascii="Times New Roman" w:hAnsi="Times New Roman" w:cs="Times New Roman"/>
                <w:sz w:val="26"/>
                <w:szCs w:val="26"/>
                <w:lang w:val="en-US"/>
              </w:rPr>
            </w:pPr>
            <w:r>
              <w:rPr>
                <w:rFonts w:ascii="Times New Roman" w:hAnsi="Times New Roman" w:cs="Times New Roman"/>
                <w:sz w:val="26"/>
                <w:szCs w:val="26"/>
                <w:lang w:val="en-US"/>
              </w:rPr>
              <w:t>S</w:t>
            </w:r>
          </w:p>
        </w:tc>
        <w:tc>
          <w:tcPr>
            <w:tcW w:w="2410" w:type="dxa"/>
          </w:tcPr>
          <w:p w:rsidR="00BD125A" w:rsidRDefault="00BD125A"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Sở Công Thương tỉnh Cao Bằng</w:t>
            </w:r>
          </w:p>
        </w:tc>
        <w:tc>
          <w:tcPr>
            <w:tcW w:w="7938" w:type="dxa"/>
          </w:tcPr>
          <w:p w:rsidR="00BD125A" w:rsidRDefault="00BD125A" w:rsidP="006A1944">
            <w:pPr>
              <w:ind w:firstLine="182"/>
            </w:pPr>
            <w:r w:rsidRPr="00B657A9">
              <w:rPr>
                <w:rFonts w:ascii="Times New Roman" w:hAnsi="Times New Roman" w:cs="Times New Roman"/>
                <w:sz w:val="26"/>
                <w:szCs w:val="26"/>
                <w:lang w:val="en-US"/>
              </w:rPr>
              <w:t>Nhất trí với Dự thảo 2</w:t>
            </w:r>
          </w:p>
        </w:tc>
        <w:tc>
          <w:tcPr>
            <w:tcW w:w="3685" w:type="dxa"/>
          </w:tcPr>
          <w:p w:rsidR="00BD125A" w:rsidRPr="0077441A" w:rsidRDefault="00BD125A" w:rsidP="006A1944">
            <w:pPr>
              <w:pStyle w:val="ListParagraph"/>
              <w:tabs>
                <w:tab w:val="left" w:pos="263"/>
              </w:tabs>
              <w:ind w:left="34"/>
              <w:jc w:val="both"/>
              <w:rPr>
                <w:rFonts w:ascii="Times New Roman" w:hAnsi="Times New Roman" w:cs="Times New Roman"/>
                <w:sz w:val="26"/>
                <w:szCs w:val="26"/>
                <w:lang w:val="en-US"/>
              </w:rPr>
            </w:pPr>
          </w:p>
        </w:tc>
      </w:tr>
      <w:tr w:rsidR="00BD125A" w:rsidRPr="0077441A" w:rsidTr="00B5497B">
        <w:tc>
          <w:tcPr>
            <w:tcW w:w="568" w:type="dxa"/>
          </w:tcPr>
          <w:p w:rsidR="00BD125A" w:rsidRDefault="00BD125A"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D125A" w:rsidRDefault="00BD125A"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Sở Công Thương tỉnh Hà Nam</w:t>
            </w:r>
          </w:p>
        </w:tc>
        <w:tc>
          <w:tcPr>
            <w:tcW w:w="7938" w:type="dxa"/>
          </w:tcPr>
          <w:p w:rsidR="00BD125A" w:rsidRDefault="00BD125A" w:rsidP="006A1944">
            <w:pPr>
              <w:ind w:firstLine="182"/>
            </w:pPr>
            <w:r w:rsidRPr="00B657A9">
              <w:rPr>
                <w:rFonts w:ascii="Times New Roman" w:hAnsi="Times New Roman" w:cs="Times New Roman"/>
                <w:sz w:val="26"/>
                <w:szCs w:val="26"/>
                <w:lang w:val="en-US"/>
              </w:rPr>
              <w:t>Nhất trí với Dự thảo 2</w:t>
            </w:r>
          </w:p>
        </w:tc>
        <w:tc>
          <w:tcPr>
            <w:tcW w:w="3685" w:type="dxa"/>
          </w:tcPr>
          <w:p w:rsidR="00BD125A" w:rsidRPr="0077441A" w:rsidRDefault="00BD125A" w:rsidP="006A1944">
            <w:pPr>
              <w:pStyle w:val="ListParagraph"/>
              <w:tabs>
                <w:tab w:val="left" w:pos="263"/>
              </w:tabs>
              <w:ind w:left="34"/>
              <w:jc w:val="both"/>
              <w:rPr>
                <w:rFonts w:ascii="Times New Roman" w:hAnsi="Times New Roman" w:cs="Times New Roman"/>
                <w:sz w:val="26"/>
                <w:szCs w:val="26"/>
                <w:lang w:val="en-US"/>
              </w:rPr>
            </w:pPr>
          </w:p>
        </w:tc>
      </w:tr>
      <w:tr w:rsidR="00BD125A" w:rsidRPr="0077441A" w:rsidTr="00B5497B">
        <w:tc>
          <w:tcPr>
            <w:tcW w:w="568" w:type="dxa"/>
          </w:tcPr>
          <w:p w:rsidR="00BD125A" w:rsidRDefault="00BD125A"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D125A" w:rsidRDefault="00BD125A"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Sở Công Thương tỉnh Quảng Trị</w:t>
            </w:r>
          </w:p>
        </w:tc>
        <w:tc>
          <w:tcPr>
            <w:tcW w:w="7938" w:type="dxa"/>
          </w:tcPr>
          <w:p w:rsidR="00BD125A" w:rsidRDefault="00BD125A" w:rsidP="006A1944">
            <w:pPr>
              <w:ind w:firstLine="182"/>
            </w:pPr>
            <w:r w:rsidRPr="00B657A9">
              <w:rPr>
                <w:rFonts w:ascii="Times New Roman" w:hAnsi="Times New Roman" w:cs="Times New Roman"/>
                <w:sz w:val="26"/>
                <w:szCs w:val="26"/>
                <w:lang w:val="en-US"/>
              </w:rPr>
              <w:t>Nhất trí với Dự thảo 2</w:t>
            </w:r>
          </w:p>
        </w:tc>
        <w:tc>
          <w:tcPr>
            <w:tcW w:w="3685" w:type="dxa"/>
          </w:tcPr>
          <w:p w:rsidR="00BD125A" w:rsidRPr="0077441A" w:rsidRDefault="00BD125A" w:rsidP="006A1944">
            <w:pPr>
              <w:pStyle w:val="ListParagraph"/>
              <w:tabs>
                <w:tab w:val="left" w:pos="263"/>
              </w:tabs>
              <w:ind w:left="34"/>
              <w:jc w:val="both"/>
              <w:rPr>
                <w:rFonts w:ascii="Times New Roman" w:hAnsi="Times New Roman" w:cs="Times New Roman"/>
                <w:sz w:val="26"/>
                <w:szCs w:val="26"/>
                <w:lang w:val="en-US"/>
              </w:rPr>
            </w:pPr>
          </w:p>
        </w:tc>
      </w:tr>
      <w:tr w:rsidR="00BD125A" w:rsidRPr="0077441A" w:rsidTr="00B5497B">
        <w:tc>
          <w:tcPr>
            <w:tcW w:w="568" w:type="dxa"/>
          </w:tcPr>
          <w:p w:rsidR="00BD125A" w:rsidRDefault="00BD125A"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D125A" w:rsidRDefault="00BD125A"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Sở Công Thương tỉnh Nam Định</w:t>
            </w:r>
          </w:p>
        </w:tc>
        <w:tc>
          <w:tcPr>
            <w:tcW w:w="7938" w:type="dxa"/>
          </w:tcPr>
          <w:p w:rsidR="00BD125A" w:rsidRDefault="00BD125A" w:rsidP="006A1944">
            <w:pPr>
              <w:ind w:firstLine="182"/>
            </w:pPr>
            <w:r w:rsidRPr="00B657A9">
              <w:rPr>
                <w:rFonts w:ascii="Times New Roman" w:hAnsi="Times New Roman" w:cs="Times New Roman"/>
                <w:sz w:val="26"/>
                <w:szCs w:val="26"/>
                <w:lang w:val="en-US"/>
              </w:rPr>
              <w:t>Nhất trí với Dự thảo 2</w:t>
            </w:r>
          </w:p>
        </w:tc>
        <w:tc>
          <w:tcPr>
            <w:tcW w:w="3685" w:type="dxa"/>
          </w:tcPr>
          <w:p w:rsidR="00BD125A" w:rsidRPr="0077441A" w:rsidRDefault="00BD125A" w:rsidP="006A1944">
            <w:pPr>
              <w:pStyle w:val="ListParagraph"/>
              <w:tabs>
                <w:tab w:val="left" w:pos="263"/>
              </w:tabs>
              <w:ind w:left="34"/>
              <w:jc w:val="both"/>
              <w:rPr>
                <w:rFonts w:ascii="Times New Roman" w:hAnsi="Times New Roman" w:cs="Times New Roman"/>
                <w:sz w:val="26"/>
                <w:szCs w:val="26"/>
                <w:lang w:val="en-US"/>
              </w:rPr>
            </w:pPr>
          </w:p>
        </w:tc>
      </w:tr>
      <w:tr w:rsidR="00BD125A" w:rsidRPr="0077441A" w:rsidTr="00B5497B">
        <w:tc>
          <w:tcPr>
            <w:tcW w:w="568" w:type="dxa"/>
          </w:tcPr>
          <w:p w:rsidR="00BD125A" w:rsidRDefault="00BD125A"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D125A" w:rsidRDefault="00BD125A"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Sở Công Thương tỉnh Điện Biên</w:t>
            </w:r>
          </w:p>
        </w:tc>
        <w:tc>
          <w:tcPr>
            <w:tcW w:w="7938" w:type="dxa"/>
          </w:tcPr>
          <w:p w:rsidR="00BD125A" w:rsidRDefault="00BD125A" w:rsidP="006A1944">
            <w:pPr>
              <w:ind w:firstLine="182"/>
            </w:pPr>
            <w:r w:rsidRPr="00B657A9">
              <w:rPr>
                <w:rFonts w:ascii="Times New Roman" w:hAnsi="Times New Roman" w:cs="Times New Roman"/>
                <w:sz w:val="26"/>
                <w:szCs w:val="26"/>
                <w:lang w:val="en-US"/>
              </w:rPr>
              <w:t>Nhất trí với Dự thảo 2</w:t>
            </w:r>
          </w:p>
        </w:tc>
        <w:tc>
          <w:tcPr>
            <w:tcW w:w="3685" w:type="dxa"/>
          </w:tcPr>
          <w:p w:rsidR="00BD125A" w:rsidRPr="0077441A" w:rsidRDefault="00BD125A" w:rsidP="006A1944">
            <w:pPr>
              <w:pStyle w:val="ListParagraph"/>
              <w:tabs>
                <w:tab w:val="left" w:pos="263"/>
              </w:tabs>
              <w:ind w:left="34"/>
              <w:jc w:val="both"/>
              <w:rPr>
                <w:rFonts w:ascii="Times New Roman" w:hAnsi="Times New Roman" w:cs="Times New Roman"/>
                <w:sz w:val="26"/>
                <w:szCs w:val="26"/>
                <w:lang w:val="en-US"/>
              </w:rPr>
            </w:pPr>
          </w:p>
        </w:tc>
      </w:tr>
      <w:tr w:rsidR="00BD125A" w:rsidRPr="0077441A" w:rsidTr="00B5497B">
        <w:tc>
          <w:tcPr>
            <w:tcW w:w="568" w:type="dxa"/>
          </w:tcPr>
          <w:p w:rsidR="00BD125A" w:rsidRDefault="00BD125A"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BD125A" w:rsidRDefault="00BD125A"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Sở Công Thương tỉnh Đắk Nông</w:t>
            </w:r>
          </w:p>
        </w:tc>
        <w:tc>
          <w:tcPr>
            <w:tcW w:w="7938" w:type="dxa"/>
          </w:tcPr>
          <w:p w:rsidR="00BD125A" w:rsidRPr="00B657A9" w:rsidRDefault="00BD125A" w:rsidP="006A1944">
            <w:pPr>
              <w:ind w:firstLine="182"/>
              <w:rPr>
                <w:rFonts w:ascii="Times New Roman" w:hAnsi="Times New Roman" w:cs="Times New Roman"/>
                <w:sz w:val="26"/>
                <w:szCs w:val="26"/>
                <w:lang w:val="en-US"/>
              </w:rPr>
            </w:pPr>
            <w:r w:rsidRPr="00B657A9">
              <w:rPr>
                <w:rFonts w:ascii="Times New Roman" w:hAnsi="Times New Roman" w:cs="Times New Roman"/>
                <w:sz w:val="26"/>
                <w:szCs w:val="26"/>
                <w:lang w:val="en-US"/>
              </w:rPr>
              <w:t>Nhất trí với Dự thảo 2</w:t>
            </w:r>
          </w:p>
        </w:tc>
        <w:tc>
          <w:tcPr>
            <w:tcW w:w="3685" w:type="dxa"/>
          </w:tcPr>
          <w:p w:rsidR="00BD125A" w:rsidRPr="0077441A" w:rsidRDefault="00BD125A" w:rsidP="006A1944">
            <w:pPr>
              <w:pStyle w:val="ListParagraph"/>
              <w:tabs>
                <w:tab w:val="left" w:pos="263"/>
              </w:tabs>
              <w:ind w:left="34"/>
              <w:jc w:val="both"/>
              <w:rPr>
                <w:rFonts w:ascii="Times New Roman" w:hAnsi="Times New Roman" w:cs="Times New Roman"/>
                <w:sz w:val="26"/>
                <w:szCs w:val="26"/>
                <w:lang w:val="en-US"/>
              </w:rPr>
            </w:pPr>
          </w:p>
        </w:tc>
      </w:tr>
    </w:tbl>
    <w:p w:rsidR="00C56802" w:rsidRDefault="00D37279" w:rsidP="00E85752">
      <w:pPr>
        <w:pStyle w:val="ListParagraph"/>
        <w:numPr>
          <w:ilvl w:val="0"/>
          <w:numId w:val="31"/>
        </w:numPr>
        <w:tabs>
          <w:tab w:val="center" w:pos="11057"/>
        </w:tabs>
        <w:spacing w:before="120" w:after="120" w:line="240" w:lineRule="auto"/>
        <w:ind w:left="714" w:hanging="357"/>
        <w:rPr>
          <w:rFonts w:ascii="Times New Roman" w:hAnsi="Times New Roman" w:cs="Times New Roman"/>
          <w:b/>
          <w:sz w:val="28"/>
          <w:szCs w:val="28"/>
          <w:lang w:val="en-US"/>
        </w:rPr>
      </w:pPr>
      <w:r>
        <w:rPr>
          <w:rFonts w:ascii="Times New Roman" w:hAnsi="Times New Roman" w:cs="Times New Roman"/>
          <w:b/>
          <w:sz w:val="28"/>
          <w:szCs w:val="28"/>
          <w:lang w:val="en-US"/>
        </w:rPr>
        <w:t>Các Tập đoàn, Tổng công ty</w:t>
      </w:r>
    </w:p>
    <w:tbl>
      <w:tblPr>
        <w:tblStyle w:val="TableGrid"/>
        <w:tblW w:w="14601" w:type="dxa"/>
        <w:tblInd w:w="-289" w:type="dxa"/>
        <w:tblLayout w:type="fixed"/>
        <w:tblLook w:val="04A0" w:firstRow="1" w:lastRow="0" w:firstColumn="1" w:lastColumn="0" w:noHBand="0" w:noVBand="1"/>
      </w:tblPr>
      <w:tblGrid>
        <w:gridCol w:w="568"/>
        <w:gridCol w:w="2410"/>
        <w:gridCol w:w="7938"/>
        <w:gridCol w:w="3685"/>
      </w:tblGrid>
      <w:tr w:rsidR="00C073F0" w:rsidRPr="0077441A" w:rsidTr="00B600C7">
        <w:tc>
          <w:tcPr>
            <w:tcW w:w="568" w:type="dxa"/>
          </w:tcPr>
          <w:p w:rsidR="00C073F0" w:rsidRPr="0077441A" w:rsidRDefault="00C073F0" w:rsidP="006A1944">
            <w:pPr>
              <w:spacing w:before="120" w:after="120"/>
              <w:ind w:hanging="1"/>
              <w:jc w:val="center"/>
              <w:rPr>
                <w:rFonts w:ascii="Times New Roman" w:hAnsi="Times New Roman" w:cs="Times New Roman"/>
                <w:b/>
                <w:sz w:val="26"/>
                <w:szCs w:val="26"/>
                <w:lang w:val="en-US"/>
              </w:rPr>
            </w:pPr>
            <w:r w:rsidRPr="0077441A">
              <w:rPr>
                <w:rFonts w:ascii="Times New Roman" w:hAnsi="Times New Roman" w:cs="Times New Roman"/>
                <w:b/>
                <w:sz w:val="26"/>
                <w:szCs w:val="26"/>
                <w:lang w:val="en-US"/>
              </w:rPr>
              <w:t>TT</w:t>
            </w:r>
          </w:p>
        </w:tc>
        <w:tc>
          <w:tcPr>
            <w:tcW w:w="2410" w:type="dxa"/>
          </w:tcPr>
          <w:p w:rsidR="00C073F0" w:rsidRPr="0077441A" w:rsidRDefault="00C073F0" w:rsidP="006A1944">
            <w:pPr>
              <w:spacing w:before="120" w:after="120"/>
              <w:jc w:val="center"/>
              <w:rPr>
                <w:rFonts w:ascii="Times New Roman" w:hAnsi="Times New Roman" w:cs="Times New Roman"/>
                <w:b/>
                <w:sz w:val="26"/>
                <w:szCs w:val="26"/>
                <w:lang w:val="en-US"/>
              </w:rPr>
            </w:pPr>
            <w:r w:rsidRPr="0077441A">
              <w:rPr>
                <w:rFonts w:ascii="Times New Roman" w:hAnsi="Times New Roman" w:cs="Times New Roman"/>
                <w:b/>
                <w:sz w:val="26"/>
                <w:szCs w:val="26"/>
                <w:lang w:val="en-US"/>
              </w:rPr>
              <w:t>Đơn vị</w:t>
            </w:r>
          </w:p>
        </w:tc>
        <w:tc>
          <w:tcPr>
            <w:tcW w:w="7938" w:type="dxa"/>
          </w:tcPr>
          <w:p w:rsidR="00C073F0" w:rsidRPr="0077441A" w:rsidRDefault="00C073F0" w:rsidP="006A1944">
            <w:pPr>
              <w:spacing w:before="120" w:after="120"/>
              <w:jc w:val="center"/>
              <w:rPr>
                <w:rFonts w:ascii="Times New Roman" w:hAnsi="Times New Roman" w:cs="Times New Roman"/>
                <w:b/>
                <w:sz w:val="26"/>
                <w:szCs w:val="26"/>
                <w:lang w:val="en-US"/>
              </w:rPr>
            </w:pPr>
            <w:r w:rsidRPr="0077441A">
              <w:rPr>
                <w:rFonts w:ascii="Times New Roman" w:hAnsi="Times New Roman" w:cs="Times New Roman"/>
                <w:b/>
                <w:sz w:val="26"/>
                <w:szCs w:val="26"/>
                <w:lang w:val="en-US"/>
              </w:rPr>
              <w:t>Nội dung góp ý</w:t>
            </w:r>
          </w:p>
        </w:tc>
        <w:tc>
          <w:tcPr>
            <w:tcW w:w="3685" w:type="dxa"/>
          </w:tcPr>
          <w:p w:rsidR="00C073F0" w:rsidRPr="0077441A" w:rsidRDefault="00C073F0" w:rsidP="006A1944">
            <w:pPr>
              <w:spacing w:before="120" w:after="120"/>
              <w:jc w:val="center"/>
              <w:rPr>
                <w:rFonts w:ascii="Times New Roman" w:hAnsi="Times New Roman" w:cs="Times New Roman"/>
                <w:b/>
                <w:sz w:val="26"/>
                <w:szCs w:val="26"/>
                <w:lang w:val="en-US"/>
              </w:rPr>
            </w:pPr>
            <w:r w:rsidRPr="0077441A">
              <w:rPr>
                <w:rFonts w:ascii="Times New Roman" w:hAnsi="Times New Roman" w:cs="Times New Roman"/>
                <w:b/>
                <w:sz w:val="26"/>
                <w:szCs w:val="26"/>
                <w:lang w:val="en-US"/>
              </w:rPr>
              <w:t>Tiếp thu, giải trình</w:t>
            </w:r>
          </w:p>
        </w:tc>
      </w:tr>
      <w:tr w:rsidR="00C073F0" w:rsidRPr="0077441A" w:rsidTr="00B600C7">
        <w:tc>
          <w:tcPr>
            <w:tcW w:w="568" w:type="dxa"/>
          </w:tcPr>
          <w:p w:rsidR="00C073F0" w:rsidRPr="0077441A" w:rsidRDefault="00C073F0"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C073F0" w:rsidRPr="0077441A" w:rsidRDefault="00C073F0" w:rsidP="006A1944">
            <w:pPr>
              <w:jc w:val="both"/>
              <w:rPr>
                <w:rFonts w:ascii="Times New Roman" w:hAnsi="Times New Roman" w:cs="Times New Roman"/>
                <w:sz w:val="26"/>
                <w:szCs w:val="26"/>
                <w:lang w:val="en-US"/>
              </w:rPr>
            </w:pPr>
            <w:r w:rsidRPr="0077441A">
              <w:rPr>
                <w:rFonts w:ascii="Times New Roman" w:hAnsi="Times New Roman" w:cs="Times New Roman"/>
                <w:sz w:val="26"/>
                <w:szCs w:val="26"/>
                <w:lang w:val="en-US"/>
              </w:rPr>
              <w:t>Tổng công ty Giấy Việt Nam</w:t>
            </w:r>
          </w:p>
        </w:tc>
        <w:tc>
          <w:tcPr>
            <w:tcW w:w="7938" w:type="dxa"/>
          </w:tcPr>
          <w:p w:rsidR="00C073F0" w:rsidRPr="0077441A" w:rsidRDefault="00C073F0" w:rsidP="006A1944">
            <w:pPr>
              <w:ind w:firstLine="172"/>
              <w:rPr>
                <w:sz w:val="26"/>
                <w:szCs w:val="26"/>
              </w:rPr>
            </w:pPr>
            <w:r w:rsidRPr="0077441A">
              <w:rPr>
                <w:rFonts w:ascii="Times New Roman" w:hAnsi="Times New Roman" w:cs="Times New Roman"/>
                <w:sz w:val="26"/>
                <w:szCs w:val="26"/>
                <w:lang w:val="en-US"/>
              </w:rPr>
              <w:t>Nhất trí với Dự thảo 2</w:t>
            </w:r>
          </w:p>
        </w:tc>
        <w:tc>
          <w:tcPr>
            <w:tcW w:w="3685" w:type="dxa"/>
          </w:tcPr>
          <w:p w:rsidR="00C073F0" w:rsidRPr="0077441A" w:rsidRDefault="00C073F0" w:rsidP="006A1944">
            <w:pPr>
              <w:pStyle w:val="ListParagraph"/>
              <w:tabs>
                <w:tab w:val="left" w:pos="263"/>
              </w:tabs>
              <w:ind w:left="34"/>
              <w:jc w:val="both"/>
              <w:rPr>
                <w:rFonts w:ascii="Times New Roman" w:hAnsi="Times New Roman" w:cs="Times New Roman"/>
                <w:sz w:val="26"/>
                <w:szCs w:val="26"/>
                <w:lang w:val="en-US"/>
              </w:rPr>
            </w:pPr>
          </w:p>
        </w:tc>
      </w:tr>
      <w:tr w:rsidR="00C073F0" w:rsidRPr="0077441A" w:rsidTr="00B600C7">
        <w:tc>
          <w:tcPr>
            <w:tcW w:w="568" w:type="dxa"/>
          </w:tcPr>
          <w:p w:rsidR="00C073F0" w:rsidRPr="0077441A" w:rsidRDefault="00C073F0"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C073F0" w:rsidRDefault="00C073F0"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Tập đoàn Hóa chất Việt Nam</w:t>
            </w:r>
          </w:p>
        </w:tc>
        <w:tc>
          <w:tcPr>
            <w:tcW w:w="7938" w:type="dxa"/>
          </w:tcPr>
          <w:p w:rsidR="00C073F0" w:rsidRPr="00362070" w:rsidRDefault="00C073F0" w:rsidP="006A1944">
            <w:pPr>
              <w:ind w:firstLine="172"/>
              <w:rPr>
                <w:rFonts w:ascii="Times New Roman" w:hAnsi="Times New Roman" w:cs="Times New Roman"/>
                <w:sz w:val="26"/>
                <w:szCs w:val="26"/>
                <w:lang w:val="en-US"/>
              </w:rPr>
            </w:pPr>
            <w:r w:rsidRPr="00362070">
              <w:rPr>
                <w:rFonts w:ascii="Times New Roman" w:hAnsi="Times New Roman" w:cs="Times New Roman"/>
                <w:sz w:val="26"/>
                <w:szCs w:val="26"/>
                <w:lang w:val="en-US"/>
              </w:rPr>
              <w:t>Nhất trí với Dự thảo 2</w:t>
            </w:r>
          </w:p>
        </w:tc>
        <w:tc>
          <w:tcPr>
            <w:tcW w:w="3685" w:type="dxa"/>
          </w:tcPr>
          <w:p w:rsidR="00C073F0" w:rsidRPr="0077441A" w:rsidRDefault="00C073F0" w:rsidP="006A1944">
            <w:pPr>
              <w:pStyle w:val="ListParagraph"/>
              <w:tabs>
                <w:tab w:val="left" w:pos="263"/>
              </w:tabs>
              <w:ind w:left="34"/>
              <w:jc w:val="both"/>
              <w:rPr>
                <w:rFonts w:ascii="Times New Roman" w:hAnsi="Times New Roman" w:cs="Times New Roman"/>
                <w:sz w:val="26"/>
                <w:szCs w:val="26"/>
                <w:lang w:val="en-US"/>
              </w:rPr>
            </w:pPr>
          </w:p>
        </w:tc>
      </w:tr>
      <w:tr w:rsidR="00C073F0" w:rsidRPr="0077441A" w:rsidTr="00B600C7">
        <w:tc>
          <w:tcPr>
            <w:tcW w:w="568" w:type="dxa"/>
          </w:tcPr>
          <w:p w:rsidR="00C073F0" w:rsidRPr="0077441A" w:rsidRDefault="00C073F0"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Pr>
          <w:p w:rsidR="00C073F0" w:rsidRDefault="00C073F0"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Tập đoàn Dầu khí Việt Nam</w:t>
            </w:r>
          </w:p>
        </w:tc>
        <w:tc>
          <w:tcPr>
            <w:tcW w:w="7938" w:type="dxa"/>
          </w:tcPr>
          <w:p w:rsidR="00C073F0" w:rsidRDefault="00C073F0" w:rsidP="006A1944">
            <w:pPr>
              <w:ind w:firstLine="172"/>
            </w:pPr>
            <w:r w:rsidRPr="00362070">
              <w:rPr>
                <w:rFonts w:ascii="Times New Roman" w:hAnsi="Times New Roman" w:cs="Times New Roman"/>
                <w:sz w:val="26"/>
                <w:szCs w:val="26"/>
                <w:lang w:val="en-US"/>
              </w:rPr>
              <w:t>Nhất trí với Dự thảo 2</w:t>
            </w:r>
          </w:p>
        </w:tc>
        <w:tc>
          <w:tcPr>
            <w:tcW w:w="3685" w:type="dxa"/>
          </w:tcPr>
          <w:p w:rsidR="00C073F0" w:rsidRPr="0077441A" w:rsidRDefault="00C073F0" w:rsidP="006A1944">
            <w:pPr>
              <w:pStyle w:val="ListParagraph"/>
              <w:tabs>
                <w:tab w:val="left" w:pos="263"/>
              </w:tabs>
              <w:ind w:left="34"/>
              <w:jc w:val="both"/>
              <w:rPr>
                <w:rFonts w:ascii="Times New Roman" w:hAnsi="Times New Roman" w:cs="Times New Roman"/>
                <w:sz w:val="26"/>
                <w:szCs w:val="26"/>
                <w:lang w:val="en-US"/>
              </w:rPr>
            </w:pPr>
          </w:p>
        </w:tc>
      </w:tr>
      <w:tr w:rsidR="00C073F0" w:rsidRPr="0077441A" w:rsidTr="001761D8">
        <w:tc>
          <w:tcPr>
            <w:tcW w:w="568" w:type="dxa"/>
            <w:tcBorders>
              <w:bottom w:val="single" w:sz="4" w:space="0" w:color="auto"/>
            </w:tcBorders>
          </w:tcPr>
          <w:p w:rsidR="00C073F0" w:rsidRDefault="00C073F0"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Borders>
              <w:bottom w:val="single" w:sz="4" w:space="0" w:color="auto"/>
            </w:tcBorders>
          </w:tcPr>
          <w:p w:rsidR="00C073F0" w:rsidRDefault="00C073F0"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Tổng công ty Máy động lực và Máy nông nghiệp Việt Nam -CTCP</w:t>
            </w:r>
          </w:p>
        </w:tc>
        <w:tc>
          <w:tcPr>
            <w:tcW w:w="7938" w:type="dxa"/>
            <w:tcBorders>
              <w:bottom w:val="single" w:sz="4" w:space="0" w:color="auto"/>
            </w:tcBorders>
          </w:tcPr>
          <w:p w:rsidR="00C073F0" w:rsidRDefault="00C073F0" w:rsidP="006A1944">
            <w:pPr>
              <w:ind w:firstLine="173"/>
            </w:pPr>
            <w:r w:rsidRPr="00485F94">
              <w:rPr>
                <w:rFonts w:ascii="Times New Roman" w:hAnsi="Times New Roman" w:cs="Times New Roman"/>
                <w:sz w:val="26"/>
                <w:szCs w:val="26"/>
                <w:lang w:val="en-US"/>
              </w:rPr>
              <w:t>Nhất trí với Dự thảo 2</w:t>
            </w:r>
            <w:bookmarkStart w:id="0" w:name="_GoBack"/>
            <w:bookmarkEnd w:id="0"/>
          </w:p>
        </w:tc>
        <w:tc>
          <w:tcPr>
            <w:tcW w:w="3685" w:type="dxa"/>
            <w:tcBorders>
              <w:bottom w:val="single" w:sz="4" w:space="0" w:color="auto"/>
            </w:tcBorders>
          </w:tcPr>
          <w:p w:rsidR="00C073F0" w:rsidRPr="0077441A" w:rsidRDefault="00C073F0" w:rsidP="006A1944">
            <w:pPr>
              <w:pStyle w:val="ListParagraph"/>
              <w:tabs>
                <w:tab w:val="left" w:pos="263"/>
              </w:tabs>
              <w:ind w:left="34"/>
              <w:jc w:val="both"/>
              <w:rPr>
                <w:rFonts w:ascii="Times New Roman" w:hAnsi="Times New Roman" w:cs="Times New Roman"/>
                <w:sz w:val="26"/>
                <w:szCs w:val="26"/>
                <w:lang w:val="en-US"/>
              </w:rPr>
            </w:pPr>
          </w:p>
        </w:tc>
      </w:tr>
      <w:tr w:rsidR="003A1DB1" w:rsidRPr="0077441A" w:rsidTr="001761D8">
        <w:tc>
          <w:tcPr>
            <w:tcW w:w="568" w:type="dxa"/>
            <w:tcBorders>
              <w:top w:val="single" w:sz="4" w:space="0" w:color="auto"/>
              <w:left w:val="single" w:sz="4" w:space="0" w:color="auto"/>
              <w:bottom w:val="single" w:sz="4" w:space="0" w:color="auto"/>
              <w:right w:val="single" w:sz="4" w:space="0" w:color="auto"/>
            </w:tcBorders>
          </w:tcPr>
          <w:p w:rsidR="003A1DB1" w:rsidRDefault="003A1DB1" w:rsidP="006A1944">
            <w:pPr>
              <w:pStyle w:val="ListParagraph"/>
              <w:numPr>
                <w:ilvl w:val="0"/>
                <w:numId w:val="19"/>
              </w:numPr>
              <w:ind w:left="0" w:hanging="1"/>
              <w:jc w:val="center"/>
              <w:rPr>
                <w:rFonts w:ascii="Times New Roman" w:hAnsi="Times New Roman" w:cs="Times New Roman"/>
                <w:sz w:val="26"/>
                <w:szCs w:val="26"/>
                <w:lang w:val="en-US"/>
              </w:rPr>
            </w:pPr>
          </w:p>
        </w:tc>
        <w:tc>
          <w:tcPr>
            <w:tcW w:w="2410" w:type="dxa"/>
            <w:tcBorders>
              <w:top w:val="single" w:sz="4" w:space="0" w:color="auto"/>
              <w:left w:val="single" w:sz="4" w:space="0" w:color="auto"/>
              <w:bottom w:val="single" w:sz="4" w:space="0" w:color="auto"/>
              <w:right w:val="single" w:sz="4" w:space="0" w:color="auto"/>
            </w:tcBorders>
          </w:tcPr>
          <w:p w:rsidR="003A1DB1" w:rsidRDefault="003A1DB1" w:rsidP="006A1944">
            <w:pPr>
              <w:jc w:val="both"/>
              <w:rPr>
                <w:rFonts w:ascii="Times New Roman" w:hAnsi="Times New Roman" w:cs="Times New Roman"/>
                <w:sz w:val="26"/>
                <w:szCs w:val="26"/>
                <w:lang w:val="en-US"/>
              </w:rPr>
            </w:pPr>
            <w:r>
              <w:rPr>
                <w:rFonts w:ascii="Times New Roman" w:hAnsi="Times New Roman" w:cs="Times New Roman"/>
                <w:sz w:val="26"/>
                <w:szCs w:val="26"/>
                <w:lang w:val="en-US"/>
              </w:rPr>
              <w:t>Tổng công ty cổ phần Xây dựng Công nghiệp Việt Nam</w:t>
            </w:r>
          </w:p>
        </w:tc>
        <w:tc>
          <w:tcPr>
            <w:tcW w:w="7938" w:type="dxa"/>
            <w:tcBorders>
              <w:top w:val="single" w:sz="4" w:space="0" w:color="auto"/>
              <w:left w:val="single" w:sz="4" w:space="0" w:color="auto"/>
              <w:bottom w:val="single" w:sz="4" w:space="0" w:color="auto"/>
              <w:right w:val="single" w:sz="4" w:space="0" w:color="auto"/>
            </w:tcBorders>
          </w:tcPr>
          <w:p w:rsidR="003A1DB1" w:rsidRPr="00485F94" w:rsidRDefault="003A1DB1" w:rsidP="006A1944">
            <w:pPr>
              <w:ind w:firstLine="173"/>
              <w:rPr>
                <w:rFonts w:ascii="Times New Roman" w:hAnsi="Times New Roman" w:cs="Times New Roman"/>
                <w:sz w:val="26"/>
                <w:szCs w:val="26"/>
                <w:lang w:val="en-US"/>
              </w:rPr>
            </w:pPr>
            <w:r w:rsidRPr="00485F94">
              <w:rPr>
                <w:rFonts w:ascii="Times New Roman" w:hAnsi="Times New Roman" w:cs="Times New Roman"/>
                <w:sz w:val="26"/>
                <w:szCs w:val="26"/>
                <w:lang w:val="en-US"/>
              </w:rPr>
              <w:t>Nhất trí với Dự thảo 2</w:t>
            </w:r>
          </w:p>
        </w:tc>
        <w:tc>
          <w:tcPr>
            <w:tcW w:w="3685" w:type="dxa"/>
            <w:tcBorders>
              <w:top w:val="single" w:sz="4" w:space="0" w:color="auto"/>
              <w:left w:val="single" w:sz="4" w:space="0" w:color="auto"/>
              <w:bottom w:val="single" w:sz="4" w:space="0" w:color="auto"/>
              <w:right w:val="single" w:sz="4" w:space="0" w:color="auto"/>
            </w:tcBorders>
          </w:tcPr>
          <w:p w:rsidR="003A1DB1" w:rsidRPr="0077441A" w:rsidRDefault="003A1DB1" w:rsidP="006A1944">
            <w:pPr>
              <w:pStyle w:val="ListParagraph"/>
              <w:tabs>
                <w:tab w:val="left" w:pos="263"/>
              </w:tabs>
              <w:ind w:left="34"/>
              <w:jc w:val="both"/>
              <w:rPr>
                <w:rFonts w:ascii="Times New Roman" w:hAnsi="Times New Roman" w:cs="Times New Roman"/>
                <w:sz w:val="26"/>
                <w:szCs w:val="26"/>
                <w:lang w:val="en-US"/>
              </w:rPr>
            </w:pPr>
          </w:p>
        </w:tc>
      </w:tr>
    </w:tbl>
    <w:p w:rsidR="00BC4862" w:rsidRDefault="00BC4862" w:rsidP="003F1F8B">
      <w:pPr>
        <w:tabs>
          <w:tab w:val="center" w:pos="11057"/>
        </w:tabs>
        <w:spacing w:before="120" w:after="0" w:line="240" w:lineRule="auto"/>
        <w:rPr>
          <w:rFonts w:ascii="Times New Roman" w:hAnsi="Times New Roman" w:cs="Times New Roman"/>
          <w:b/>
          <w:sz w:val="28"/>
          <w:szCs w:val="28"/>
          <w:lang w:val="en-US"/>
        </w:rPr>
      </w:pPr>
    </w:p>
    <w:p w:rsidR="00D326FC" w:rsidRPr="006B42C5" w:rsidRDefault="00C438E4" w:rsidP="003F1F8B">
      <w:pPr>
        <w:tabs>
          <w:tab w:val="center" w:pos="11057"/>
        </w:tabs>
        <w:spacing w:before="120" w:after="0" w:line="240" w:lineRule="auto"/>
        <w:rPr>
          <w:rFonts w:ascii="Times New Roman" w:hAnsi="Times New Roman" w:cs="Times New Roman"/>
          <w:b/>
          <w:sz w:val="26"/>
          <w:szCs w:val="26"/>
          <w:lang w:val="en-US"/>
        </w:rPr>
      </w:pPr>
      <w:r>
        <w:rPr>
          <w:rFonts w:ascii="Times New Roman" w:hAnsi="Times New Roman" w:cs="Times New Roman"/>
          <w:b/>
          <w:sz w:val="28"/>
          <w:szCs w:val="28"/>
          <w:lang w:val="en-US"/>
        </w:rPr>
        <w:tab/>
      </w:r>
      <w:r w:rsidRPr="006B42C5">
        <w:rPr>
          <w:rFonts w:ascii="Times New Roman" w:hAnsi="Times New Roman" w:cs="Times New Roman"/>
          <w:b/>
          <w:sz w:val="26"/>
          <w:szCs w:val="26"/>
          <w:lang w:val="en-US"/>
        </w:rPr>
        <w:t>Người tổng hợp</w:t>
      </w:r>
    </w:p>
    <w:p w:rsidR="00C438E4" w:rsidRPr="006B42C5" w:rsidRDefault="00C438E4" w:rsidP="00C438E4">
      <w:pPr>
        <w:tabs>
          <w:tab w:val="center" w:pos="11057"/>
        </w:tabs>
        <w:spacing w:after="0" w:line="240" w:lineRule="auto"/>
        <w:rPr>
          <w:rFonts w:ascii="Times New Roman" w:hAnsi="Times New Roman" w:cs="Times New Roman"/>
          <w:b/>
          <w:sz w:val="26"/>
          <w:szCs w:val="26"/>
          <w:lang w:val="en-US"/>
        </w:rPr>
      </w:pPr>
    </w:p>
    <w:p w:rsidR="00C438E4" w:rsidRDefault="00C438E4" w:rsidP="00C438E4">
      <w:pPr>
        <w:tabs>
          <w:tab w:val="center" w:pos="11057"/>
        </w:tabs>
        <w:spacing w:after="0" w:line="240" w:lineRule="auto"/>
        <w:rPr>
          <w:rFonts w:ascii="Times New Roman" w:hAnsi="Times New Roman" w:cs="Times New Roman"/>
          <w:b/>
          <w:sz w:val="26"/>
          <w:szCs w:val="26"/>
          <w:lang w:val="en-US"/>
        </w:rPr>
      </w:pPr>
    </w:p>
    <w:p w:rsidR="00801333" w:rsidRPr="006B42C5" w:rsidRDefault="00801333" w:rsidP="00C438E4">
      <w:pPr>
        <w:tabs>
          <w:tab w:val="center" w:pos="11057"/>
        </w:tabs>
        <w:spacing w:after="0" w:line="240" w:lineRule="auto"/>
        <w:rPr>
          <w:rFonts w:ascii="Times New Roman" w:hAnsi="Times New Roman" w:cs="Times New Roman"/>
          <w:b/>
          <w:sz w:val="26"/>
          <w:szCs w:val="26"/>
          <w:lang w:val="en-US"/>
        </w:rPr>
      </w:pPr>
    </w:p>
    <w:p w:rsidR="00C438E4" w:rsidRDefault="00C438E4" w:rsidP="00C438E4">
      <w:pPr>
        <w:tabs>
          <w:tab w:val="center" w:pos="11057"/>
        </w:tabs>
        <w:spacing w:after="0" w:line="240" w:lineRule="auto"/>
        <w:rPr>
          <w:rFonts w:ascii="Times New Roman" w:hAnsi="Times New Roman" w:cs="Times New Roman"/>
          <w:b/>
          <w:sz w:val="26"/>
          <w:szCs w:val="26"/>
          <w:lang w:val="en-US"/>
        </w:rPr>
      </w:pPr>
    </w:p>
    <w:p w:rsidR="00CC31D3" w:rsidRPr="006B42C5" w:rsidRDefault="00CC31D3" w:rsidP="00C438E4">
      <w:pPr>
        <w:tabs>
          <w:tab w:val="center" w:pos="11057"/>
        </w:tabs>
        <w:spacing w:after="0" w:line="240" w:lineRule="auto"/>
        <w:rPr>
          <w:rFonts w:ascii="Times New Roman" w:hAnsi="Times New Roman" w:cs="Times New Roman"/>
          <w:b/>
          <w:sz w:val="26"/>
          <w:szCs w:val="26"/>
          <w:lang w:val="en-US"/>
        </w:rPr>
      </w:pPr>
    </w:p>
    <w:p w:rsidR="00C438E4" w:rsidRPr="006B42C5" w:rsidRDefault="00C438E4" w:rsidP="00C438E4">
      <w:pPr>
        <w:tabs>
          <w:tab w:val="center" w:pos="11057"/>
        </w:tabs>
        <w:spacing w:after="0" w:line="240" w:lineRule="auto"/>
        <w:rPr>
          <w:rFonts w:ascii="Times New Roman" w:hAnsi="Times New Roman" w:cs="Times New Roman"/>
          <w:b/>
          <w:sz w:val="26"/>
          <w:szCs w:val="26"/>
          <w:lang w:val="en-US"/>
        </w:rPr>
      </w:pPr>
      <w:r w:rsidRPr="006B42C5">
        <w:rPr>
          <w:rFonts w:ascii="Times New Roman" w:hAnsi="Times New Roman" w:cs="Times New Roman"/>
          <w:b/>
          <w:sz w:val="26"/>
          <w:szCs w:val="26"/>
          <w:lang w:val="en-US"/>
        </w:rPr>
        <w:tab/>
        <w:t>Trịnh Diệu Quỳnh</w:t>
      </w:r>
    </w:p>
    <w:sectPr w:rsidR="00C438E4" w:rsidRPr="006B42C5" w:rsidSect="001B76E5">
      <w:headerReference w:type="default" r:id="rId8"/>
      <w:pgSz w:w="16838" w:h="11906" w:orient="landscape"/>
      <w:pgMar w:top="1021" w:right="851" w:bottom="851" w:left="147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6F4D" w:rsidRDefault="00296F4D" w:rsidP="00010E8A">
      <w:pPr>
        <w:spacing w:after="0" w:line="240" w:lineRule="auto"/>
      </w:pPr>
      <w:r>
        <w:separator/>
      </w:r>
    </w:p>
  </w:endnote>
  <w:endnote w:type="continuationSeparator" w:id="0">
    <w:p w:rsidR="00296F4D" w:rsidRDefault="00296F4D" w:rsidP="00010E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H">
    <w:altName w:val="Courier New"/>
    <w:charset w:val="00"/>
    <w:family w:val="swiss"/>
    <w:pitch w:val="default"/>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PS-Italic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6F4D" w:rsidRDefault="00296F4D" w:rsidP="00010E8A">
      <w:pPr>
        <w:spacing w:after="0" w:line="240" w:lineRule="auto"/>
      </w:pPr>
      <w:r>
        <w:separator/>
      </w:r>
    </w:p>
  </w:footnote>
  <w:footnote w:type="continuationSeparator" w:id="0">
    <w:p w:rsidR="00296F4D" w:rsidRDefault="00296F4D" w:rsidP="00010E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6766987"/>
      <w:docPartObj>
        <w:docPartGallery w:val="Page Numbers (Top of Page)"/>
        <w:docPartUnique/>
      </w:docPartObj>
    </w:sdtPr>
    <w:sdtEndPr>
      <w:rPr>
        <w:noProof/>
      </w:rPr>
    </w:sdtEndPr>
    <w:sdtContent>
      <w:p w:rsidR="000160A7" w:rsidRDefault="000160A7">
        <w:pPr>
          <w:pStyle w:val="Header"/>
          <w:jc w:val="center"/>
        </w:pPr>
        <w:r>
          <w:fldChar w:fldCharType="begin"/>
        </w:r>
        <w:r>
          <w:instrText xml:space="preserve"> PAGE   \* MERGEFORMAT </w:instrText>
        </w:r>
        <w:r>
          <w:fldChar w:fldCharType="separate"/>
        </w:r>
        <w:r w:rsidR="001761D8">
          <w:rPr>
            <w:noProof/>
          </w:rPr>
          <w:t>23</w:t>
        </w:r>
        <w:r>
          <w:rPr>
            <w:noProof/>
          </w:rPr>
          <w:fldChar w:fldCharType="end"/>
        </w:r>
      </w:p>
    </w:sdtContent>
  </w:sdt>
  <w:p w:rsidR="000160A7" w:rsidRDefault="000160A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6321"/>
    <w:multiLevelType w:val="hybridMultilevel"/>
    <w:tmpl w:val="2966A6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900400"/>
    <w:multiLevelType w:val="hybridMultilevel"/>
    <w:tmpl w:val="EC703FCC"/>
    <w:lvl w:ilvl="0" w:tplc="78B430D6">
      <w:start w:val="1"/>
      <w:numFmt w:val="decimal"/>
      <w:lvlText w:val="%1."/>
      <w:lvlJc w:val="left"/>
      <w:pPr>
        <w:ind w:left="532" w:hanging="360"/>
      </w:pPr>
      <w:rPr>
        <w:rFonts w:hint="default"/>
      </w:rPr>
    </w:lvl>
    <w:lvl w:ilvl="1" w:tplc="04090019" w:tentative="1">
      <w:start w:val="1"/>
      <w:numFmt w:val="lowerLetter"/>
      <w:lvlText w:val="%2."/>
      <w:lvlJc w:val="left"/>
      <w:pPr>
        <w:ind w:left="1252" w:hanging="360"/>
      </w:pPr>
    </w:lvl>
    <w:lvl w:ilvl="2" w:tplc="0409001B" w:tentative="1">
      <w:start w:val="1"/>
      <w:numFmt w:val="lowerRoman"/>
      <w:lvlText w:val="%3."/>
      <w:lvlJc w:val="right"/>
      <w:pPr>
        <w:ind w:left="1972" w:hanging="180"/>
      </w:pPr>
    </w:lvl>
    <w:lvl w:ilvl="3" w:tplc="0409000F" w:tentative="1">
      <w:start w:val="1"/>
      <w:numFmt w:val="decimal"/>
      <w:lvlText w:val="%4."/>
      <w:lvlJc w:val="left"/>
      <w:pPr>
        <w:ind w:left="2692" w:hanging="360"/>
      </w:pPr>
    </w:lvl>
    <w:lvl w:ilvl="4" w:tplc="04090019" w:tentative="1">
      <w:start w:val="1"/>
      <w:numFmt w:val="lowerLetter"/>
      <w:lvlText w:val="%5."/>
      <w:lvlJc w:val="left"/>
      <w:pPr>
        <w:ind w:left="3412" w:hanging="360"/>
      </w:pPr>
    </w:lvl>
    <w:lvl w:ilvl="5" w:tplc="0409001B" w:tentative="1">
      <w:start w:val="1"/>
      <w:numFmt w:val="lowerRoman"/>
      <w:lvlText w:val="%6."/>
      <w:lvlJc w:val="right"/>
      <w:pPr>
        <w:ind w:left="4132" w:hanging="180"/>
      </w:pPr>
    </w:lvl>
    <w:lvl w:ilvl="6" w:tplc="0409000F" w:tentative="1">
      <w:start w:val="1"/>
      <w:numFmt w:val="decimal"/>
      <w:lvlText w:val="%7."/>
      <w:lvlJc w:val="left"/>
      <w:pPr>
        <w:ind w:left="4852" w:hanging="360"/>
      </w:pPr>
    </w:lvl>
    <w:lvl w:ilvl="7" w:tplc="04090019" w:tentative="1">
      <w:start w:val="1"/>
      <w:numFmt w:val="lowerLetter"/>
      <w:lvlText w:val="%8."/>
      <w:lvlJc w:val="left"/>
      <w:pPr>
        <w:ind w:left="5572" w:hanging="360"/>
      </w:pPr>
    </w:lvl>
    <w:lvl w:ilvl="8" w:tplc="0409001B" w:tentative="1">
      <w:start w:val="1"/>
      <w:numFmt w:val="lowerRoman"/>
      <w:lvlText w:val="%9."/>
      <w:lvlJc w:val="right"/>
      <w:pPr>
        <w:ind w:left="6292" w:hanging="180"/>
      </w:pPr>
    </w:lvl>
  </w:abstractNum>
  <w:abstractNum w:abstractNumId="2" w15:restartNumberingAfterBreak="0">
    <w:nsid w:val="053629B5"/>
    <w:multiLevelType w:val="hybridMultilevel"/>
    <w:tmpl w:val="77A8C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E973B9"/>
    <w:multiLevelType w:val="hybridMultilevel"/>
    <w:tmpl w:val="F13C2DCA"/>
    <w:lvl w:ilvl="0" w:tplc="99C22668">
      <w:start w:val="5"/>
      <w:numFmt w:val="bullet"/>
      <w:lvlText w:val="-"/>
      <w:lvlJc w:val="left"/>
      <w:pPr>
        <w:ind w:left="536" w:hanging="360"/>
      </w:pPr>
      <w:rPr>
        <w:rFonts w:ascii="Times New Roman" w:eastAsiaTheme="minorHAnsi" w:hAnsi="Times New Roman" w:cs="Times New Roman" w:hint="default"/>
      </w:rPr>
    </w:lvl>
    <w:lvl w:ilvl="1" w:tplc="04090003" w:tentative="1">
      <w:start w:val="1"/>
      <w:numFmt w:val="bullet"/>
      <w:lvlText w:val="o"/>
      <w:lvlJc w:val="left"/>
      <w:pPr>
        <w:ind w:left="1256" w:hanging="360"/>
      </w:pPr>
      <w:rPr>
        <w:rFonts w:ascii="Courier New" w:hAnsi="Courier New" w:cs="Courier New" w:hint="default"/>
      </w:rPr>
    </w:lvl>
    <w:lvl w:ilvl="2" w:tplc="04090005" w:tentative="1">
      <w:start w:val="1"/>
      <w:numFmt w:val="bullet"/>
      <w:lvlText w:val=""/>
      <w:lvlJc w:val="left"/>
      <w:pPr>
        <w:ind w:left="1976" w:hanging="360"/>
      </w:pPr>
      <w:rPr>
        <w:rFonts w:ascii="Wingdings" w:hAnsi="Wingdings" w:hint="default"/>
      </w:rPr>
    </w:lvl>
    <w:lvl w:ilvl="3" w:tplc="04090001" w:tentative="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4" w15:restartNumberingAfterBreak="0">
    <w:nsid w:val="067A1C2C"/>
    <w:multiLevelType w:val="hybridMultilevel"/>
    <w:tmpl w:val="49409202"/>
    <w:lvl w:ilvl="0" w:tplc="9E1C4576">
      <w:start w:val="1"/>
      <w:numFmt w:val="decimal"/>
      <w:lvlText w:val="%1."/>
      <w:lvlJc w:val="left"/>
      <w:pPr>
        <w:ind w:left="532" w:hanging="360"/>
      </w:pPr>
      <w:rPr>
        <w:rFonts w:hint="default"/>
      </w:rPr>
    </w:lvl>
    <w:lvl w:ilvl="1" w:tplc="04090019" w:tentative="1">
      <w:start w:val="1"/>
      <w:numFmt w:val="lowerLetter"/>
      <w:lvlText w:val="%2."/>
      <w:lvlJc w:val="left"/>
      <w:pPr>
        <w:ind w:left="1252" w:hanging="360"/>
      </w:pPr>
    </w:lvl>
    <w:lvl w:ilvl="2" w:tplc="0409001B" w:tentative="1">
      <w:start w:val="1"/>
      <w:numFmt w:val="lowerRoman"/>
      <w:lvlText w:val="%3."/>
      <w:lvlJc w:val="right"/>
      <w:pPr>
        <w:ind w:left="1972" w:hanging="180"/>
      </w:pPr>
    </w:lvl>
    <w:lvl w:ilvl="3" w:tplc="0409000F" w:tentative="1">
      <w:start w:val="1"/>
      <w:numFmt w:val="decimal"/>
      <w:lvlText w:val="%4."/>
      <w:lvlJc w:val="left"/>
      <w:pPr>
        <w:ind w:left="2692" w:hanging="360"/>
      </w:pPr>
    </w:lvl>
    <w:lvl w:ilvl="4" w:tplc="04090019" w:tentative="1">
      <w:start w:val="1"/>
      <w:numFmt w:val="lowerLetter"/>
      <w:lvlText w:val="%5."/>
      <w:lvlJc w:val="left"/>
      <w:pPr>
        <w:ind w:left="3412" w:hanging="360"/>
      </w:pPr>
    </w:lvl>
    <w:lvl w:ilvl="5" w:tplc="0409001B" w:tentative="1">
      <w:start w:val="1"/>
      <w:numFmt w:val="lowerRoman"/>
      <w:lvlText w:val="%6."/>
      <w:lvlJc w:val="right"/>
      <w:pPr>
        <w:ind w:left="4132" w:hanging="180"/>
      </w:pPr>
    </w:lvl>
    <w:lvl w:ilvl="6" w:tplc="0409000F" w:tentative="1">
      <w:start w:val="1"/>
      <w:numFmt w:val="decimal"/>
      <w:lvlText w:val="%7."/>
      <w:lvlJc w:val="left"/>
      <w:pPr>
        <w:ind w:left="4852" w:hanging="360"/>
      </w:pPr>
    </w:lvl>
    <w:lvl w:ilvl="7" w:tplc="04090019" w:tentative="1">
      <w:start w:val="1"/>
      <w:numFmt w:val="lowerLetter"/>
      <w:lvlText w:val="%8."/>
      <w:lvlJc w:val="left"/>
      <w:pPr>
        <w:ind w:left="5572" w:hanging="360"/>
      </w:pPr>
    </w:lvl>
    <w:lvl w:ilvl="8" w:tplc="0409001B" w:tentative="1">
      <w:start w:val="1"/>
      <w:numFmt w:val="lowerRoman"/>
      <w:lvlText w:val="%9."/>
      <w:lvlJc w:val="right"/>
      <w:pPr>
        <w:ind w:left="6292" w:hanging="180"/>
      </w:pPr>
    </w:lvl>
  </w:abstractNum>
  <w:abstractNum w:abstractNumId="5" w15:restartNumberingAfterBreak="0">
    <w:nsid w:val="07190887"/>
    <w:multiLevelType w:val="hybridMultilevel"/>
    <w:tmpl w:val="5C0C9066"/>
    <w:lvl w:ilvl="0" w:tplc="1D6C30A4">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6" w15:restartNumberingAfterBreak="0">
    <w:nsid w:val="0A7565EC"/>
    <w:multiLevelType w:val="hybridMultilevel"/>
    <w:tmpl w:val="29667490"/>
    <w:lvl w:ilvl="0" w:tplc="A4B2F1E2">
      <w:start w:val="1"/>
      <w:numFmt w:val="lowerLetter"/>
      <w:lvlText w:val="%1)"/>
      <w:lvlJc w:val="left"/>
      <w:pPr>
        <w:ind w:left="539" w:hanging="360"/>
      </w:pPr>
      <w:rPr>
        <w:rFonts w:hint="default"/>
      </w:rPr>
    </w:lvl>
    <w:lvl w:ilvl="1" w:tplc="04090019" w:tentative="1">
      <w:start w:val="1"/>
      <w:numFmt w:val="lowerLetter"/>
      <w:lvlText w:val="%2."/>
      <w:lvlJc w:val="left"/>
      <w:pPr>
        <w:ind w:left="1259" w:hanging="360"/>
      </w:pPr>
    </w:lvl>
    <w:lvl w:ilvl="2" w:tplc="0409001B" w:tentative="1">
      <w:start w:val="1"/>
      <w:numFmt w:val="lowerRoman"/>
      <w:lvlText w:val="%3."/>
      <w:lvlJc w:val="right"/>
      <w:pPr>
        <w:ind w:left="1979" w:hanging="180"/>
      </w:pPr>
    </w:lvl>
    <w:lvl w:ilvl="3" w:tplc="0409000F" w:tentative="1">
      <w:start w:val="1"/>
      <w:numFmt w:val="decimal"/>
      <w:lvlText w:val="%4."/>
      <w:lvlJc w:val="left"/>
      <w:pPr>
        <w:ind w:left="2699" w:hanging="360"/>
      </w:pPr>
    </w:lvl>
    <w:lvl w:ilvl="4" w:tplc="04090019" w:tentative="1">
      <w:start w:val="1"/>
      <w:numFmt w:val="lowerLetter"/>
      <w:lvlText w:val="%5."/>
      <w:lvlJc w:val="left"/>
      <w:pPr>
        <w:ind w:left="3419" w:hanging="360"/>
      </w:pPr>
    </w:lvl>
    <w:lvl w:ilvl="5" w:tplc="0409001B" w:tentative="1">
      <w:start w:val="1"/>
      <w:numFmt w:val="lowerRoman"/>
      <w:lvlText w:val="%6."/>
      <w:lvlJc w:val="right"/>
      <w:pPr>
        <w:ind w:left="4139" w:hanging="180"/>
      </w:pPr>
    </w:lvl>
    <w:lvl w:ilvl="6" w:tplc="0409000F" w:tentative="1">
      <w:start w:val="1"/>
      <w:numFmt w:val="decimal"/>
      <w:lvlText w:val="%7."/>
      <w:lvlJc w:val="left"/>
      <w:pPr>
        <w:ind w:left="4859" w:hanging="360"/>
      </w:pPr>
    </w:lvl>
    <w:lvl w:ilvl="7" w:tplc="04090019" w:tentative="1">
      <w:start w:val="1"/>
      <w:numFmt w:val="lowerLetter"/>
      <w:lvlText w:val="%8."/>
      <w:lvlJc w:val="left"/>
      <w:pPr>
        <w:ind w:left="5579" w:hanging="360"/>
      </w:pPr>
    </w:lvl>
    <w:lvl w:ilvl="8" w:tplc="0409001B" w:tentative="1">
      <w:start w:val="1"/>
      <w:numFmt w:val="lowerRoman"/>
      <w:lvlText w:val="%9."/>
      <w:lvlJc w:val="right"/>
      <w:pPr>
        <w:ind w:left="6299" w:hanging="180"/>
      </w:pPr>
    </w:lvl>
  </w:abstractNum>
  <w:abstractNum w:abstractNumId="7" w15:restartNumberingAfterBreak="0">
    <w:nsid w:val="11E47D93"/>
    <w:multiLevelType w:val="hybridMultilevel"/>
    <w:tmpl w:val="F5F45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08198F"/>
    <w:multiLevelType w:val="hybridMultilevel"/>
    <w:tmpl w:val="357051A6"/>
    <w:lvl w:ilvl="0" w:tplc="3B42AD6A">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14FC3B1A"/>
    <w:multiLevelType w:val="hybridMultilevel"/>
    <w:tmpl w:val="56EAC5DC"/>
    <w:lvl w:ilvl="0" w:tplc="F90009A4">
      <w:start w:val="1"/>
      <w:numFmt w:val="decimal"/>
      <w:lvlText w:val="%1."/>
      <w:lvlJc w:val="left"/>
      <w:pPr>
        <w:ind w:left="539" w:hanging="360"/>
      </w:pPr>
      <w:rPr>
        <w:rFonts w:hint="default"/>
      </w:rPr>
    </w:lvl>
    <w:lvl w:ilvl="1" w:tplc="04090019" w:tentative="1">
      <w:start w:val="1"/>
      <w:numFmt w:val="lowerLetter"/>
      <w:lvlText w:val="%2."/>
      <w:lvlJc w:val="left"/>
      <w:pPr>
        <w:ind w:left="1259" w:hanging="360"/>
      </w:pPr>
    </w:lvl>
    <w:lvl w:ilvl="2" w:tplc="0409001B" w:tentative="1">
      <w:start w:val="1"/>
      <w:numFmt w:val="lowerRoman"/>
      <w:lvlText w:val="%3."/>
      <w:lvlJc w:val="right"/>
      <w:pPr>
        <w:ind w:left="1979" w:hanging="180"/>
      </w:pPr>
    </w:lvl>
    <w:lvl w:ilvl="3" w:tplc="0409000F" w:tentative="1">
      <w:start w:val="1"/>
      <w:numFmt w:val="decimal"/>
      <w:lvlText w:val="%4."/>
      <w:lvlJc w:val="left"/>
      <w:pPr>
        <w:ind w:left="2699" w:hanging="360"/>
      </w:pPr>
    </w:lvl>
    <w:lvl w:ilvl="4" w:tplc="04090019" w:tentative="1">
      <w:start w:val="1"/>
      <w:numFmt w:val="lowerLetter"/>
      <w:lvlText w:val="%5."/>
      <w:lvlJc w:val="left"/>
      <w:pPr>
        <w:ind w:left="3419" w:hanging="360"/>
      </w:pPr>
    </w:lvl>
    <w:lvl w:ilvl="5" w:tplc="0409001B" w:tentative="1">
      <w:start w:val="1"/>
      <w:numFmt w:val="lowerRoman"/>
      <w:lvlText w:val="%6."/>
      <w:lvlJc w:val="right"/>
      <w:pPr>
        <w:ind w:left="4139" w:hanging="180"/>
      </w:pPr>
    </w:lvl>
    <w:lvl w:ilvl="6" w:tplc="0409000F" w:tentative="1">
      <w:start w:val="1"/>
      <w:numFmt w:val="decimal"/>
      <w:lvlText w:val="%7."/>
      <w:lvlJc w:val="left"/>
      <w:pPr>
        <w:ind w:left="4859" w:hanging="360"/>
      </w:pPr>
    </w:lvl>
    <w:lvl w:ilvl="7" w:tplc="04090019" w:tentative="1">
      <w:start w:val="1"/>
      <w:numFmt w:val="lowerLetter"/>
      <w:lvlText w:val="%8."/>
      <w:lvlJc w:val="left"/>
      <w:pPr>
        <w:ind w:left="5579" w:hanging="360"/>
      </w:pPr>
    </w:lvl>
    <w:lvl w:ilvl="8" w:tplc="0409001B" w:tentative="1">
      <w:start w:val="1"/>
      <w:numFmt w:val="lowerRoman"/>
      <w:lvlText w:val="%9."/>
      <w:lvlJc w:val="right"/>
      <w:pPr>
        <w:ind w:left="6299" w:hanging="180"/>
      </w:pPr>
    </w:lvl>
  </w:abstractNum>
  <w:abstractNum w:abstractNumId="10" w15:restartNumberingAfterBreak="0">
    <w:nsid w:val="18E65F92"/>
    <w:multiLevelType w:val="hybridMultilevel"/>
    <w:tmpl w:val="F440F3EA"/>
    <w:lvl w:ilvl="0" w:tplc="152232E6">
      <w:start w:val="5"/>
      <w:numFmt w:val="bullet"/>
      <w:lvlText w:val="-"/>
      <w:lvlJc w:val="left"/>
      <w:pPr>
        <w:ind w:left="536" w:hanging="360"/>
      </w:pPr>
      <w:rPr>
        <w:rFonts w:ascii="Times New Roman" w:eastAsiaTheme="minorHAnsi" w:hAnsi="Times New Roman" w:cs="Times New Roman" w:hint="default"/>
      </w:rPr>
    </w:lvl>
    <w:lvl w:ilvl="1" w:tplc="04090003" w:tentative="1">
      <w:start w:val="1"/>
      <w:numFmt w:val="bullet"/>
      <w:lvlText w:val="o"/>
      <w:lvlJc w:val="left"/>
      <w:pPr>
        <w:ind w:left="1256" w:hanging="360"/>
      </w:pPr>
      <w:rPr>
        <w:rFonts w:ascii="Courier New" w:hAnsi="Courier New" w:cs="Courier New" w:hint="default"/>
      </w:rPr>
    </w:lvl>
    <w:lvl w:ilvl="2" w:tplc="04090005" w:tentative="1">
      <w:start w:val="1"/>
      <w:numFmt w:val="bullet"/>
      <w:lvlText w:val=""/>
      <w:lvlJc w:val="left"/>
      <w:pPr>
        <w:ind w:left="1976" w:hanging="360"/>
      </w:pPr>
      <w:rPr>
        <w:rFonts w:ascii="Wingdings" w:hAnsi="Wingdings" w:hint="default"/>
      </w:rPr>
    </w:lvl>
    <w:lvl w:ilvl="3" w:tplc="04090001" w:tentative="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11" w15:restartNumberingAfterBreak="0">
    <w:nsid w:val="288B1369"/>
    <w:multiLevelType w:val="hybridMultilevel"/>
    <w:tmpl w:val="622E17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693E06"/>
    <w:multiLevelType w:val="hybridMultilevel"/>
    <w:tmpl w:val="048CD4C6"/>
    <w:lvl w:ilvl="0" w:tplc="3D2416FC">
      <w:start w:val="3"/>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8D6334"/>
    <w:multiLevelType w:val="hybridMultilevel"/>
    <w:tmpl w:val="2BE07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ED296B"/>
    <w:multiLevelType w:val="hybridMultilevel"/>
    <w:tmpl w:val="6090CECC"/>
    <w:lvl w:ilvl="0" w:tplc="1528E20C">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5" w15:restartNumberingAfterBreak="0">
    <w:nsid w:val="2EA65EB2"/>
    <w:multiLevelType w:val="hybridMultilevel"/>
    <w:tmpl w:val="DF1CAECC"/>
    <w:lvl w:ilvl="0" w:tplc="17FEE39E">
      <w:start w:val="1"/>
      <w:numFmt w:val="bullet"/>
      <w:lvlText w:val="-"/>
      <w:lvlJc w:val="left"/>
      <w:pPr>
        <w:ind w:left="539" w:hanging="360"/>
      </w:pPr>
      <w:rPr>
        <w:rFonts w:ascii="Times New Roman" w:eastAsiaTheme="minorHAnsi" w:hAnsi="Times New Roman" w:cs="Times New Roman" w:hint="default"/>
      </w:rPr>
    </w:lvl>
    <w:lvl w:ilvl="1" w:tplc="04090003" w:tentative="1">
      <w:start w:val="1"/>
      <w:numFmt w:val="bullet"/>
      <w:lvlText w:val="o"/>
      <w:lvlJc w:val="left"/>
      <w:pPr>
        <w:ind w:left="1259" w:hanging="360"/>
      </w:pPr>
      <w:rPr>
        <w:rFonts w:ascii="Courier New" w:hAnsi="Courier New" w:cs="Courier New" w:hint="default"/>
      </w:rPr>
    </w:lvl>
    <w:lvl w:ilvl="2" w:tplc="04090005" w:tentative="1">
      <w:start w:val="1"/>
      <w:numFmt w:val="bullet"/>
      <w:lvlText w:val=""/>
      <w:lvlJc w:val="left"/>
      <w:pPr>
        <w:ind w:left="1979" w:hanging="360"/>
      </w:pPr>
      <w:rPr>
        <w:rFonts w:ascii="Wingdings" w:hAnsi="Wingdings" w:hint="default"/>
      </w:rPr>
    </w:lvl>
    <w:lvl w:ilvl="3" w:tplc="04090001" w:tentative="1">
      <w:start w:val="1"/>
      <w:numFmt w:val="bullet"/>
      <w:lvlText w:val=""/>
      <w:lvlJc w:val="left"/>
      <w:pPr>
        <w:ind w:left="2699" w:hanging="360"/>
      </w:pPr>
      <w:rPr>
        <w:rFonts w:ascii="Symbol" w:hAnsi="Symbol" w:hint="default"/>
      </w:rPr>
    </w:lvl>
    <w:lvl w:ilvl="4" w:tplc="04090003" w:tentative="1">
      <w:start w:val="1"/>
      <w:numFmt w:val="bullet"/>
      <w:lvlText w:val="o"/>
      <w:lvlJc w:val="left"/>
      <w:pPr>
        <w:ind w:left="3419" w:hanging="360"/>
      </w:pPr>
      <w:rPr>
        <w:rFonts w:ascii="Courier New" w:hAnsi="Courier New" w:cs="Courier New" w:hint="default"/>
      </w:rPr>
    </w:lvl>
    <w:lvl w:ilvl="5" w:tplc="04090005" w:tentative="1">
      <w:start w:val="1"/>
      <w:numFmt w:val="bullet"/>
      <w:lvlText w:val=""/>
      <w:lvlJc w:val="left"/>
      <w:pPr>
        <w:ind w:left="4139" w:hanging="360"/>
      </w:pPr>
      <w:rPr>
        <w:rFonts w:ascii="Wingdings" w:hAnsi="Wingdings" w:hint="default"/>
      </w:rPr>
    </w:lvl>
    <w:lvl w:ilvl="6" w:tplc="04090001" w:tentative="1">
      <w:start w:val="1"/>
      <w:numFmt w:val="bullet"/>
      <w:lvlText w:val=""/>
      <w:lvlJc w:val="left"/>
      <w:pPr>
        <w:ind w:left="4859" w:hanging="360"/>
      </w:pPr>
      <w:rPr>
        <w:rFonts w:ascii="Symbol" w:hAnsi="Symbol" w:hint="default"/>
      </w:rPr>
    </w:lvl>
    <w:lvl w:ilvl="7" w:tplc="04090003" w:tentative="1">
      <w:start w:val="1"/>
      <w:numFmt w:val="bullet"/>
      <w:lvlText w:val="o"/>
      <w:lvlJc w:val="left"/>
      <w:pPr>
        <w:ind w:left="5579" w:hanging="360"/>
      </w:pPr>
      <w:rPr>
        <w:rFonts w:ascii="Courier New" w:hAnsi="Courier New" w:cs="Courier New" w:hint="default"/>
      </w:rPr>
    </w:lvl>
    <w:lvl w:ilvl="8" w:tplc="04090005" w:tentative="1">
      <w:start w:val="1"/>
      <w:numFmt w:val="bullet"/>
      <w:lvlText w:val=""/>
      <w:lvlJc w:val="left"/>
      <w:pPr>
        <w:ind w:left="6299" w:hanging="360"/>
      </w:pPr>
      <w:rPr>
        <w:rFonts w:ascii="Wingdings" w:hAnsi="Wingdings" w:hint="default"/>
      </w:rPr>
    </w:lvl>
  </w:abstractNum>
  <w:abstractNum w:abstractNumId="16" w15:restartNumberingAfterBreak="0">
    <w:nsid w:val="319258B7"/>
    <w:multiLevelType w:val="hybridMultilevel"/>
    <w:tmpl w:val="33AEFD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025410"/>
    <w:multiLevelType w:val="hybridMultilevel"/>
    <w:tmpl w:val="888CEF0E"/>
    <w:lvl w:ilvl="0" w:tplc="73A895B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9A471A"/>
    <w:multiLevelType w:val="hybridMultilevel"/>
    <w:tmpl w:val="EF30B8C2"/>
    <w:lvl w:ilvl="0" w:tplc="ED0A5986">
      <w:start w:val="1"/>
      <w:numFmt w:val="decimal"/>
      <w:lvlText w:val="%1."/>
      <w:lvlJc w:val="left"/>
      <w:pPr>
        <w:ind w:left="538" w:hanging="360"/>
      </w:pPr>
      <w:rPr>
        <w:rFonts w:eastAsiaTheme="minorHAnsi" w:hint="default"/>
        <w:color w:val="auto"/>
      </w:rPr>
    </w:lvl>
    <w:lvl w:ilvl="1" w:tplc="04090019" w:tentative="1">
      <w:start w:val="1"/>
      <w:numFmt w:val="lowerLetter"/>
      <w:lvlText w:val="%2."/>
      <w:lvlJc w:val="left"/>
      <w:pPr>
        <w:ind w:left="1258" w:hanging="360"/>
      </w:pPr>
    </w:lvl>
    <w:lvl w:ilvl="2" w:tplc="0409001B" w:tentative="1">
      <w:start w:val="1"/>
      <w:numFmt w:val="lowerRoman"/>
      <w:lvlText w:val="%3."/>
      <w:lvlJc w:val="right"/>
      <w:pPr>
        <w:ind w:left="1978" w:hanging="180"/>
      </w:pPr>
    </w:lvl>
    <w:lvl w:ilvl="3" w:tplc="0409000F" w:tentative="1">
      <w:start w:val="1"/>
      <w:numFmt w:val="decimal"/>
      <w:lvlText w:val="%4."/>
      <w:lvlJc w:val="left"/>
      <w:pPr>
        <w:ind w:left="2698" w:hanging="360"/>
      </w:pPr>
    </w:lvl>
    <w:lvl w:ilvl="4" w:tplc="04090019" w:tentative="1">
      <w:start w:val="1"/>
      <w:numFmt w:val="lowerLetter"/>
      <w:lvlText w:val="%5."/>
      <w:lvlJc w:val="left"/>
      <w:pPr>
        <w:ind w:left="3418" w:hanging="360"/>
      </w:pPr>
    </w:lvl>
    <w:lvl w:ilvl="5" w:tplc="0409001B" w:tentative="1">
      <w:start w:val="1"/>
      <w:numFmt w:val="lowerRoman"/>
      <w:lvlText w:val="%6."/>
      <w:lvlJc w:val="right"/>
      <w:pPr>
        <w:ind w:left="4138" w:hanging="180"/>
      </w:pPr>
    </w:lvl>
    <w:lvl w:ilvl="6" w:tplc="0409000F" w:tentative="1">
      <w:start w:val="1"/>
      <w:numFmt w:val="decimal"/>
      <w:lvlText w:val="%7."/>
      <w:lvlJc w:val="left"/>
      <w:pPr>
        <w:ind w:left="4858" w:hanging="360"/>
      </w:pPr>
    </w:lvl>
    <w:lvl w:ilvl="7" w:tplc="04090019" w:tentative="1">
      <w:start w:val="1"/>
      <w:numFmt w:val="lowerLetter"/>
      <w:lvlText w:val="%8."/>
      <w:lvlJc w:val="left"/>
      <w:pPr>
        <w:ind w:left="5578" w:hanging="360"/>
      </w:pPr>
    </w:lvl>
    <w:lvl w:ilvl="8" w:tplc="0409001B" w:tentative="1">
      <w:start w:val="1"/>
      <w:numFmt w:val="lowerRoman"/>
      <w:lvlText w:val="%9."/>
      <w:lvlJc w:val="right"/>
      <w:pPr>
        <w:ind w:left="6298" w:hanging="180"/>
      </w:pPr>
    </w:lvl>
  </w:abstractNum>
  <w:abstractNum w:abstractNumId="19" w15:restartNumberingAfterBreak="0">
    <w:nsid w:val="3E214BC8"/>
    <w:multiLevelType w:val="hybridMultilevel"/>
    <w:tmpl w:val="86C80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C76C5B"/>
    <w:multiLevelType w:val="hybridMultilevel"/>
    <w:tmpl w:val="6748BBC4"/>
    <w:lvl w:ilvl="0" w:tplc="093A4034">
      <w:start w:val="1"/>
      <w:numFmt w:val="decimal"/>
      <w:lvlText w:val="%1."/>
      <w:lvlJc w:val="left"/>
      <w:pPr>
        <w:ind w:left="532" w:hanging="360"/>
      </w:pPr>
      <w:rPr>
        <w:rFonts w:hint="default"/>
      </w:rPr>
    </w:lvl>
    <w:lvl w:ilvl="1" w:tplc="04090019" w:tentative="1">
      <w:start w:val="1"/>
      <w:numFmt w:val="lowerLetter"/>
      <w:lvlText w:val="%2."/>
      <w:lvlJc w:val="left"/>
      <w:pPr>
        <w:ind w:left="1252" w:hanging="360"/>
      </w:pPr>
    </w:lvl>
    <w:lvl w:ilvl="2" w:tplc="0409001B" w:tentative="1">
      <w:start w:val="1"/>
      <w:numFmt w:val="lowerRoman"/>
      <w:lvlText w:val="%3."/>
      <w:lvlJc w:val="right"/>
      <w:pPr>
        <w:ind w:left="1972" w:hanging="180"/>
      </w:pPr>
    </w:lvl>
    <w:lvl w:ilvl="3" w:tplc="0409000F" w:tentative="1">
      <w:start w:val="1"/>
      <w:numFmt w:val="decimal"/>
      <w:lvlText w:val="%4."/>
      <w:lvlJc w:val="left"/>
      <w:pPr>
        <w:ind w:left="2692" w:hanging="360"/>
      </w:pPr>
    </w:lvl>
    <w:lvl w:ilvl="4" w:tplc="04090019" w:tentative="1">
      <w:start w:val="1"/>
      <w:numFmt w:val="lowerLetter"/>
      <w:lvlText w:val="%5."/>
      <w:lvlJc w:val="left"/>
      <w:pPr>
        <w:ind w:left="3412" w:hanging="360"/>
      </w:pPr>
    </w:lvl>
    <w:lvl w:ilvl="5" w:tplc="0409001B" w:tentative="1">
      <w:start w:val="1"/>
      <w:numFmt w:val="lowerRoman"/>
      <w:lvlText w:val="%6."/>
      <w:lvlJc w:val="right"/>
      <w:pPr>
        <w:ind w:left="4132" w:hanging="180"/>
      </w:pPr>
    </w:lvl>
    <w:lvl w:ilvl="6" w:tplc="0409000F" w:tentative="1">
      <w:start w:val="1"/>
      <w:numFmt w:val="decimal"/>
      <w:lvlText w:val="%7."/>
      <w:lvlJc w:val="left"/>
      <w:pPr>
        <w:ind w:left="4852" w:hanging="360"/>
      </w:pPr>
    </w:lvl>
    <w:lvl w:ilvl="7" w:tplc="04090019" w:tentative="1">
      <w:start w:val="1"/>
      <w:numFmt w:val="lowerLetter"/>
      <w:lvlText w:val="%8."/>
      <w:lvlJc w:val="left"/>
      <w:pPr>
        <w:ind w:left="5572" w:hanging="360"/>
      </w:pPr>
    </w:lvl>
    <w:lvl w:ilvl="8" w:tplc="0409001B" w:tentative="1">
      <w:start w:val="1"/>
      <w:numFmt w:val="lowerRoman"/>
      <w:lvlText w:val="%9."/>
      <w:lvlJc w:val="right"/>
      <w:pPr>
        <w:ind w:left="6292" w:hanging="180"/>
      </w:pPr>
    </w:lvl>
  </w:abstractNum>
  <w:abstractNum w:abstractNumId="21" w15:restartNumberingAfterBreak="0">
    <w:nsid w:val="425F73E0"/>
    <w:multiLevelType w:val="hybridMultilevel"/>
    <w:tmpl w:val="84C29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66B3B51"/>
    <w:multiLevelType w:val="hybridMultilevel"/>
    <w:tmpl w:val="90E4154E"/>
    <w:lvl w:ilvl="0" w:tplc="0E9829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D33384"/>
    <w:multiLevelType w:val="hybridMultilevel"/>
    <w:tmpl w:val="24AE6932"/>
    <w:lvl w:ilvl="0" w:tplc="40461CE6">
      <w:start w:val="4"/>
      <w:numFmt w:val="bullet"/>
      <w:lvlText w:val="-"/>
      <w:lvlJc w:val="left"/>
      <w:pPr>
        <w:ind w:left="1080" w:hanging="360"/>
      </w:pPr>
      <w:rPr>
        <w:rFonts w:ascii="Times New Roman" w:eastAsiaTheme="minorHAnsi" w:hAnsi="Times New Roman" w:cs="Times New Roman" w:hint="default"/>
        <w:b/>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BFE0255"/>
    <w:multiLevelType w:val="hybridMultilevel"/>
    <w:tmpl w:val="0CF0C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BD751E"/>
    <w:multiLevelType w:val="hybridMultilevel"/>
    <w:tmpl w:val="90E2B99C"/>
    <w:lvl w:ilvl="0" w:tplc="B3426FBA">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26" w15:restartNumberingAfterBreak="0">
    <w:nsid w:val="51D64282"/>
    <w:multiLevelType w:val="hybridMultilevel"/>
    <w:tmpl w:val="171A8DEE"/>
    <w:lvl w:ilvl="0" w:tplc="1128786A">
      <w:start w:val="1"/>
      <w:numFmt w:val="bullet"/>
      <w:lvlText w:val="-"/>
      <w:lvlJc w:val="left"/>
      <w:pPr>
        <w:ind w:left="532" w:hanging="360"/>
      </w:pPr>
      <w:rPr>
        <w:rFonts w:ascii="Times New Roman" w:eastAsia="Times New Roman" w:hAnsi="Times New Roman" w:cs="Times New Roman" w:hint="default"/>
      </w:rPr>
    </w:lvl>
    <w:lvl w:ilvl="1" w:tplc="04090003" w:tentative="1">
      <w:start w:val="1"/>
      <w:numFmt w:val="bullet"/>
      <w:lvlText w:val="o"/>
      <w:lvlJc w:val="left"/>
      <w:pPr>
        <w:ind w:left="1252" w:hanging="360"/>
      </w:pPr>
      <w:rPr>
        <w:rFonts w:ascii="Courier New" w:hAnsi="Courier New" w:cs="Courier New" w:hint="default"/>
      </w:rPr>
    </w:lvl>
    <w:lvl w:ilvl="2" w:tplc="04090005" w:tentative="1">
      <w:start w:val="1"/>
      <w:numFmt w:val="bullet"/>
      <w:lvlText w:val=""/>
      <w:lvlJc w:val="left"/>
      <w:pPr>
        <w:ind w:left="1972" w:hanging="360"/>
      </w:pPr>
      <w:rPr>
        <w:rFonts w:ascii="Wingdings" w:hAnsi="Wingdings" w:hint="default"/>
      </w:rPr>
    </w:lvl>
    <w:lvl w:ilvl="3" w:tplc="04090001" w:tentative="1">
      <w:start w:val="1"/>
      <w:numFmt w:val="bullet"/>
      <w:lvlText w:val=""/>
      <w:lvlJc w:val="left"/>
      <w:pPr>
        <w:ind w:left="2692" w:hanging="360"/>
      </w:pPr>
      <w:rPr>
        <w:rFonts w:ascii="Symbol" w:hAnsi="Symbol" w:hint="default"/>
      </w:rPr>
    </w:lvl>
    <w:lvl w:ilvl="4" w:tplc="04090003" w:tentative="1">
      <w:start w:val="1"/>
      <w:numFmt w:val="bullet"/>
      <w:lvlText w:val="o"/>
      <w:lvlJc w:val="left"/>
      <w:pPr>
        <w:ind w:left="3412" w:hanging="360"/>
      </w:pPr>
      <w:rPr>
        <w:rFonts w:ascii="Courier New" w:hAnsi="Courier New" w:cs="Courier New" w:hint="default"/>
      </w:rPr>
    </w:lvl>
    <w:lvl w:ilvl="5" w:tplc="04090005" w:tentative="1">
      <w:start w:val="1"/>
      <w:numFmt w:val="bullet"/>
      <w:lvlText w:val=""/>
      <w:lvlJc w:val="left"/>
      <w:pPr>
        <w:ind w:left="4132" w:hanging="360"/>
      </w:pPr>
      <w:rPr>
        <w:rFonts w:ascii="Wingdings" w:hAnsi="Wingdings" w:hint="default"/>
      </w:rPr>
    </w:lvl>
    <w:lvl w:ilvl="6" w:tplc="04090001" w:tentative="1">
      <w:start w:val="1"/>
      <w:numFmt w:val="bullet"/>
      <w:lvlText w:val=""/>
      <w:lvlJc w:val="left"/>
      <w:pPr>
        <w:ind w:left="4852" w:hanging="360"/>
      </w:pPr>
      <w:rPr>
        <w:rFonts w:ascii="Symbol" w:hAnsi="Symbol" w:hint="default"/>
      </w:rPr>
    </w:lvl>
    <w:lvl w:ilvl="7" w:tplc="04090003" w:tentative="1">
      <w:start w:val="1"/>
      <w:numFmt w:val="bullet"/>
      <w:lvlText w:val="o"/>
      <w:lvlJc w:val="left"/>
      <w:pPr>
        <w:ind w:left="5572" w:hanging="360"/>
      </w:pPr>
      <w:rPr>
        <w:rFonts w:ascii="Courier New" w:hAnsi="Courier New" w:cs="Courier New" w:hint="default"/>
      </w:rPr>
    </w:lvl>
    <w:lvl w:ilvl="8" w:tplc="04090005" w:tentative="1">
      <w:start w:val="1"/>
      <w:numFmt w:val="bullet"/>
      <w:lvlText w:val=""/>
      <w:lvlJc w:val="left"/>
      <w:pPr>
        <w:ind w:left="6292" w:hanging="360"/>
      </w:pPr>
      <w:rPr>
        <w:rFonts w:ascii="Wingdings" w:hAnsi="Wingdings" w:hint="default"/>
      </w:rPr>
    </w:lvl>
  </w:abstractNum>
  <w:abstractNum w:abstractNumId="27" w15:restartNumberingAfterBreak="0">
    <w:nsid w:val="5515616A"/>
    <w:multiLevelType w:val="hybridMultilevel"/>
    <w:tmpl w:val="B42A4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092B70"/>
    <w:multiLevelType w:val="hybridMultilevel"/>
    <w:tmpl w:val="93B05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0D57B4"/>
    <w:multiLevelType w:val="hybridMultilevel"/>
    <w:tmpl w:val="7708CA76"/>
    <w:lvl w:ilvl="0" w:tplc="8A64AC02">
      <w:start w:val="1"/>
      <w:numFmt w:val="decimal"/>
      <w:lvlText w:val="%1."/>
      <w:lvlJc w:val="left"/>
      <w:pPr>
        <w:ind w:left="539" w:hanging="360"/>
      </w:pPr>
      <w:rPr>
        <w:rFonts w:hint="default"/>
      </w:rPr>
    </w:lvl>
    <w:lvl w:ilvl="1" w:tplc="04090019" w:tentative="1">
      <w:start w:val="1"/>
      <w:numFmt w:val="lowerLetter"/>
      <w:lvlText w:val="%2."/>
      <w:lvlJc w:val="left"/>
      <w:pPr>
        <w:ind w:left="1259" w:hanging="360"/>
      </w:pPr>
    </w:lvl>
    <w:lvl w:ilvl="2" w:tplc="0409001B" w:tentative="1">
      <w:start w:val="1"/>
      <w:numFmt w:val="lowerRoman"/>
      <w:lvlText w:val="%3."/>
      <w:lvlJc w:val="right"/>
      <w:pPr>
        <w:ind w:left="1979" w:hanging="180"/>
      </w:pPr>
    </w:lvl>
    <w:lvl w:ilvl="3" w:tplc="0409000F" w:tentative="1">
      <w:start w:val="1"/>
      <w:numFmt w:val="decimal"/>
      <w:lvlText w:val="%4."/>
      <w:lvlJc w:val="left"/>
      <w:pPr>
        <w:ind w:left="2699" w:hanging="360"/>
      </w:pPr>
    </w:lvl>
    <w:lvl w:ilvl="4" w:tplc="04090019" w:tentative="1">
      <w:start w:val="1"/>
      <w:numFmt w:val="lowerLetter"/>
      <w:lvlText w:val="%5."/>
      <w:lvlJc w:val="left"/>
      <w:pPr>
        <w:ind w:left="3419" w:hanging="360"/>
      </w:pPr>
    </w:lvl>
    <w:lvl w:ilvl="5" w:tplc="0409001B" w:tentative="1">
      <w:start w:val="1"/>
      <w:numFmt w:val="lowerRoman"/>
      <w:lvlText w:val="%6."/>
      <w:lvlJc w:val="right"/>
      <w:pPr>
        <w:ind w:left="4139" w:hanging="180"/>
      </w:pPr>
    </w:lvl>
    <w:lvl w:ilvl="6" w:tplc="0409000F" w:tentative="1">
      <w:start w:val="1"/>
      <w:numFmt w:val="decimal"/>
      <w:lvlText w:val="%7."/>
      <w:lvlJc w:val="left"/>
      <w:pPr>
        <w:ind w:left="4859" w:hanging="360"/>
      </w:pPr>
    </w:lvl>
    <w:lvl w:ilvl="7" w:tplc="04090019" w:tentative="1">
      <w:start w:val="1"/>
      <w:numFmt w:val="lowerLetter"/>
      <w:lvlText w:val="%8."/>
      <w:lvlJc w:val="left"/>
      <w:pPr>
        <w:ind w:left="5579" w:hanging="360"/>
      </w:pPr>
    </w:lvl>
    <w:lvl w:ilvl="8" w:tplc="0409001B" w:tentative="1">
      <w:start w:val="1"/>
      <w:numFmt w:val="lowerRoman"/>
      <w:lvlText w:val="%9."/>
      <w:lvlJc w:val="right"/>
      <w:pPr>
        <w:ind w:left="6299" w:hanging="180"/>
      </w:pPr>
    </w:lvl>
  </w:abstractNum>
  <w:abstractNum w:abstractNumId="30" w15:restartNumberingAfterBreak="0">
    <w:nsid w:val="5D8E4D52"/>
    <w:multiLevelType w:val="hybridMultilevel"/>
    <w:tmpl w:val="F7D41FC4"/>
    <w:lvl w:ilvl="0" w:tplc="93DC0A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0F0339"/>
    <w:multiLevelType w:val="hybridMultilevel"/>
    <w:tmpl w:val="DE169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054640"/>
    <w:multiLevelType w:val="hybridMultilevel"/>
    <w:tmpl w:val="9BA46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643F95"/>
    <w:multiLevelType w:val="hybridMultilevel"/>
    <w:tmpl w:val="7B029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210AFF"/>
    <w:multiLevelType w:val="hybridMultilevel"/>
    <w:tmpl w:val="28BAC440"/>
    <w:lvl w:ilvl="0" w:tplc="0409000F">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69566148"/>
    <w:multiLevelType w:val="hybridMultilevel"/>
    <w:tmpl w:val="509CF8A4"/>
    <w:lvl w:ilvl="0" w:tplc="4FFE182A">
      <w:start w:val="1"/>
      <w:numFmt w:val="decimal"/>
      <w:lvlText w:val="%1."/>
      <w:lvlJc w:val="left"/>
      <w:pPr>
        <w:ind w:left="530" w:hanging="360"/>
      </w:pPr>
      <w:rPr>
        <w:rFonts w:hint="default"/>
      </w:rPr>
    </w:lvl>
    <w:lvl w:ilvl="1" w:tplc="04090019" w:tentative="1">
      <w:start w:val="1"/>
      <w:numFmt w:val="lowerLetter"/>
      <w:lvlText w:val="%2."/>
      <w:lvlJc w:val="left"/>
      <w:pPr>
        <w:ind w:left="1250" w:hanging="360"/>
      </w:pPr>
    </w:lvl>
    <w:lvl w:ilvl="2" w:tplc="0409001B" w:tentative="1">
      <w:start w:val="1"/>
      <w:numFmt w:val="lowerRoman"/>
      <w:lvlText w:val="%3."/>
      <w:lvlJc w:val="right"/>
      <w:pPr>
        <w:ind w:left="1970" w:hanging="180"/>
      </w:pPr>
    </w:lvl>
    <w:lvl w:ilvl="3" w:tplc="0409000F" w:tentative="1">
      <w:start w:val="1"/>
      <w:numFmt w:val="decimal"/>
      <w:lvlText w:val="%4."/>
      <w:lvlJc w:val="left"/>
      <w:pPr>
        <w:ind w:left="2690" w:hanging="360"/>
      </w:pPr>
    </w:lvl>
    <w:lvl w:ilvl="4" w:tplc="04090019" w:tentative="1">
      <w:start w:val="1"/>
      <w:numFmt w:val="lowerLetter"/>
      <w:lvlText w:val="%5."/>
      <w:lvlJc w:val="left"/>
      <w:pPr>
        <w:ind w:left="3410" w:hanging="360"/>
      </w:pPr>
    </w:lvl>
    <w:lvl w:ilvl="5" w:tplc="0409001B" w:tentative="1">
      <w:start w:val="1"/>
      <w:numFmt w:val="lowerRoman"/>
      <w:lvlText w:val="%6."/>
      <w:lvlJc w:val="right"/>
      <w:pPr>
        <w:ind w:left="4130" w:hanging="180"/>
      </w:pPr>
    </w:lvl>
    <w:lvl w:ilvl="6" w:tplc="0409000F" w:tentative="1">
      <w:start w:val="1"/>
      <w:numFmt w:val="decimal"/>
      <w:lvlText w:val="%7."/>
      <w:lvlJc w:val="left"/>
      <w:pPr>
        <w:ind w:left="4850" w:hanging="360"/>
      </w:pPr>
    </w:lvl>
    <w:lvl w:ilvl="7" w:tplc="04090019" w:tentative="1">
      <w:start w:val="1"/>
      <w:numFmt w:val="lowerLetter"/>
      <w:lvlText w:val="%8."/>
      <w:lvlJc w:val="left"/>
      <w:pPr>
        <w:ind w:left="5570" w:hanging="360"/>
      </w:pPr>
    </w:lvl>
    <w:lvl w:ilvl="8" w:tplc="0409001B" w:tentative="1">
      <w:start w:val="1"/>
      <w:numFmt w:val="lowerRoman"/>
      <w:lvlText w:val="%9."/>
      <w:lvlJc w:val="right"/>
      <w:pPr>
        <w:ind w:left="6290" w:hanging="180"/>
      </w:pPr>
    </w:lvl>
  </w:abstractNum>
  <w:abstractNum w:abstractNumId="36" w15:restartNumberingAfterBreak="0">
    <w:nsid w:val="6AC71238"/>
    <w:multiLevelType w:val="hybridMultilevel"/>
    <w:tmpl w:val="748EFB06"/>
    <w:lvl w:ilvl="0" w:tplc="7E72500C">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37" w15:restartNumberingAfterBreak="0">
    <w:nsid w:val="6C4E4204"/>
    <w:multiLevelType w:val="hybridMultilevel"/>
    <w:tmpl w:val="A5A88B98"/>
    <w:lvl w:ilvl="0" w:tplc="A9C8E4F2">
      <w:numFmt w:val="bullet"/>
      <w:lvlText w:val="-"/>
      <w:lvlJc w:val="left"/>
      <w:pPr>
        <w:ind w:left="541" w:hanging="360"/>
      </w:pPr>
      <w:rPr>
        <w:rFonts w:ascii="Times New Roman" w:eastAsia="Times New Roman" w:hAnsi="Times New Roman" w:cs="Times New Roman" w:hint="default"/>
      </w:rPr>
    </w:lvl>
    <w:lvl w:ilvl="1" w:tplc="04090003" w:tentative="1">
      <w:start w:val="1"/>
      <w:numFmt w:val="bullet"/>
      <w:lvlText w:val="o"/>
      <w:lvlJc w:val="left"/>
      <w:pPr>
        <w:ind w:left="1261" w:hanging="360"/>
      </w:pPr>
      <w:rPr>
        <w:rFonts w:ascii="Courier New" w:hAnsi="Courier New" w:cs="Courier New" w:hint="default"/>
      </w:rPr>
    </w:lvl>
    <w:lvl w:ilvl="2" w:tplc="04090005" w:tentative="1">
      <w:start w:val="1"/>
      <w:numFmt w:val="bullet"/>
      <w:lvlText w:val=""/>
      <w:lvlJc w:val="left"/>
      <w:pPr>
        <w:ind w:left="1981" w:hanging="360"/>
      </w:pPr>
      <w:rPr>
        <w:rFonts w:ascii="Wingdings" w:hAnsi="Wingdings" w:hint="default"/>
      </w:rPr>
    </w:lvl>
    <w:lvl w:ilvl="3" w:tplc="04090001" w:tentative="1">
      <w:start w:val="1"/>
      <w:numFmt w:val="bullet"/>
      <w:lvlText w:val=""/>
      <w:lvlJc w:val="left"/>
      <w:pPr>
        <w:ind w:left="2701" w:hanging="360"/>
      </w:pPr>
      <w:rPr>
        <w:rFonts w:ascii="Symbol" w:hAnsi="Symbol" w:hint="default"/>
      </w:rPr>
    </w:lvl>
    <w:lvl w:ilvl="4" w:tplc="04090003" w:tentative="1">
      <w:start w:val="1"/>
      <w:numFmt w:val="bullet"/>
      <w:lvlText w:val="o"/>
      <w:lvlJc w:val="left"/>
      <w:pPr>
        <w:ind w:left="3421" w:hanging="360"/>
      </w:pPr>
      <w:rPr>
        <w:rFonts w:ascii="Courier New" w:hAnsi="Courier New" w:cs="Courier New" w:hint="default"/>
      </w:rPr>
    </w:lvl>
    <w:lvl w:ilvl="5" w:tplc="04090005" w:tentative="1">
      <w:start w:val="1"/>
      <w:numFmt w:val="bullet"/>
      <w:lvlText w:val=""/>
      <w:lvlJc w:val="left"/>
      <w:pPr>
        <w:ind w:left="4141" w:hanging="360"/>
      </w:pPr>
      <w:rPr>
        <w:rFonts w:ascii="Wingdings" w:hAnsi="Wingdings" w:hint="default"/>
      </w:rPr>
    </w:lvl>
    <w:lvl w:ilvl="6" w:tplc="04090001" w:tentative="1">
      <w:start w:val="1"/>
      <w:numFmt w:val="bullet"/>
      <w:lvlText w:val=""/>
      <w:lvlJc w:val="left"/>
      <w:pPr>
        <w:ind w:left="4861" w:hanging="360"/>
      </w:pPr>
      <w:rPr>
        <w:rFonts w:ascii="Symbol" w:hAnsi="Symbol" w:hint="default"/>
      </w:rPr>
    </w:lvl>
    <w:lvl w:ilvl="7" w:tplc="04090003" w:tentative="1">
      <w:start w:val="1"/>
      <w:numFmt w:val="bullet"/>
      <w:lvlText w:val="o"/>
      <w:lvlJc w:val="left"/>
      <w:pPr>
        <w:ind w:left="5581" w:hanging="360"/>
      </w:pPr>
      <w:rPr>
        <w:rFonts w:ascii="Courier New" w:hAnsi="Courier New" w:cs="Courier New" w:hint="default"/>
      </w:rPr>
    </w:lvl>
    <w:lvl w:ilvl="8" w:tplc="04090005" w:tentative="1">
      <w:start w:val="1"/>
      <w:numFmt w:val="bullet"/>
      <w:lvlText w:val=""/>
      <w:lvlJc w:val="left"/>
      <w:pPr>
        <w:ind w:left="6301" w:hanging="360"/>
      </w:pPr>
      <w:rPr>
        <w:rFonts w:ascii="Wingdings" w:hAnsi="Wingdings" w:hint="default"/>
      </w:rPr>
    </w:lvl>
  </w:abstractNum>
  <w:abstractNum w:abstractNumId="38" w15:restartNumberingAfterBreak="0">
    <w:nsid w:val="6F7951EC"/>
    <w:multiLevelType w:val="hybridMultilevel"/>
    <w:tmpl w:val="B3F67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11259B"/>
    <w:multiLevelType w:val="hybridMultilevel"/>
    <w:tmpl w:val="80CC9ED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40331D"/>
    <w:multiLevelType w:val="multilevel"/>
    <w:tmpl w:val="3FC003DA"/>
    <w:lvl w:ilvl="0">
      <w:start w:val="1"/>
      <w:numFmt w:val="decimal"/>
      <w:lvlText w:val="%1."/>
      <w:lvlJc w:val="left"/>
      <w:pPr>
        <w:ind w:left="1080" w:hanging="360"/>
      </w:pPr>
      <w:rPr>
        <w:rFonts w:ascii="Times New Roman" w:hAnsi="Times New Roman" w:cs="Times New Roman" w:hint="default"/>
      </w:rPr>
    </w:lvl>
    <w:lvl w:ilvl="1">
      <w:start w:val="1"/>
      <w:numFmt w:val="lowerLetter"/>
      <w:lvlText w:val="%2."/>
      <w:lvlJc w:val="left"/>
      <w:pPr>
        <w:ind w:left="1800" w:hanging="360"/>
      </w:pPr>
      <w:rPr>
        <w:rFonts w:ascii="Times New Roman" w:hAnsi="Times New Roman" w:cs="Times New Roman" w:hint="default"/>
      </w:rPr>
    </w:lvl>
    <w:lvl w:ilvl="2">
      <w:start w:val="1"/>
      <w:numFmt w:val="lowerRoman"/>
      <w:lvlText w:val="%3."/>
      <w:lvlJc w:val="right"/>
      <w:pPr>
        <w:ind w:left="2520" w:hanging="180"/>
      </w:pPr>
      <w:rPr>
        <w:rFonts w:ascii="Times New Roman" w:hAnsi="Times New Roman" w:cs="Times New Roman" w:hint="default"/>
      </w:rPr>
    </w:lvl>
    <w:lvl w:ilvl="3">
      <w:start w:val="1"/>
      <w:numFmt w:val="decimal"/>
      <w:lvlText w:val="%4."/>
      <w:lvlJc w:val="left"/>
      <w:pPr>
        <w:ind w:left="3240" w:hanging="360"/>
      </w:pPr>
      <w:rPr>
        <w:rFonts w:ascii="Times New Roman" w:hAnsi="Times New Roman" w:cs="Times New Roman" w:hint="default"/>
      </w:rPr>
    </w:lvl>
    <w:lvl w:ilvl="4">
      <w:start w:val="1"/>
      <w:numFmt w:val="lowerLetter"/>
      <w:lvlText w:val="%5."/>
      <w:lvlJc w:val="left"/>
      <w:pPr>
        <w:ind w:left="3960" w:hanging="360"/>
      </w:pPr>
      <w:rPr>
        <w:rFonts w:ascii="Times New Roman" w:hAnsi="Times New Roman" w:cs="Times New Roman" w:hint="default"/>
      </w:rPr>
    </w:lvl>
    <w:lvl w:ilvl="5">
      <w:start w:val="1"/>
      <w:numFmt w:val="lowerRoman"/>
      <w:lvlText w:val="%6."/>
      <w:lvlJc w:val="right"/>
      <w:pPr>
        <w:ind w:left="4680" w:hanging="180"/>
      </w:pPr>
      <w:rPr>
        <w:rFonts w:ascii="Times New Roman" w:hAnsi="Times New Roman" w:cs="Times New Roman" w:hint="default"/>
      </w:rPr>
    </w:lvl>
    <w:lvl w:ilvl="6">
      <w:start w:val="1"/>
      <w:numFmt w:val="decimal"/>
      <w:lvlText w:val="%7."/>
      <w:lvlJc w:val="left"/>
      <w:pPr>
        <w:ind w:left="5400" w:hanging="360"/>
      </w:pPr>
      <w:rPr>
        <w:rFonts w:ascii="Times New Roman" w:hAnsi="Times New Roman" w:cs="Times New Roman" w:hint="default"/>
      </w:rPr>
    </w:lvl>
    <w:lvl w:ilvl="7">
      <w:start w:val="1"/>
      <w:numFmt w:val="lowerLetter"/>
      <w:lvlText w:val="%8."/>
      <w:lvlJc w:val="left"/>
      <w:pPr>
        <w:ind w:left="6120" w:hanging="360"/>
      </w:pPr>
      <w:rPr>
        <w:rFonts w:ascii="Times New Roman" w:hAnsi="Times New Roman" w:cs="Times New Roman" w:hint="default"/>
      </w:rPr>
    </w:lvl>
    <w:lvl w:ilvl="8">
      <w:start w:val="1"/>
      <w:numFmt w:val="lowerRoman"/>
      <w:lvlText w:val="%9."/>
      <w:lvlJc w:val="right"/>
      <w:pPr>
        <w:ind w:left="6840" w:hanging="180"/>
      </w:pPr>
      <w:rPr>
        <w:rFonts w:ascii="Times New Roman" w:hAnsi="Times New Roman" w:cs="Times New Roman" w:hint="default"/>
      </w:rPr>
    </w:lvl>
  </w:abstractNum>
  <w:abstractNum w:abstractNumId="41" w15:restartNumberingAfterBreak="0">
    <w:nsid w:val="7D5B4EC6"/>
    <w:multiLevelType w:val="hybridMultilevel"/>
    <w:tmpl w:val="7EDEA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66736F"/>
    <w:multiLevelType w:val="hybridMultilevel"/>
    <w:tmpl w:val="5E3CA8F2"/>
    <w:lvl w:ilvl="0" w:tplc="D6CA86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42"/>
  </w:num>
  <w:num w:numId="4">
    <w:abstractNumId w:val="14"/>
  </w:num>
  <w:num w:numId="5">
    <w:abstractNumId w:val="8"/>
  </w:num>
  <w:num w:numId="6">
    <w:abstractNumId w:val="36"/>
  </w:num>
  <w:num w:numId="7">
    <w:abstractNumId w:val="25"/>
  </w:num>
  <w:num w:numId="8">
    <w:abstractNumId w:val="35"/>
  </w:num>
  <w:num w:numId="9">
    <w:abstractNumId w:val="41"/>
  </w:num>
  <w:num w:numId="10">
    <w:abstractNumId w:val="32"/>
  </w:num>
  <w:num w:numId="11">
    <w:abstractNumId w:val="5"/>
  </w:num>
  <w:num w:numId="12">
    <w:abstractNumId w:val="11"/>
  </w:num>
  <w:num w:numId="13">
    <w:abstractNumId w:val="10"/>
  </w:num>
  <w:num w:numId="14">
    <w:abstractNumId w:val="3"/>
  </w:num>
  <w:num w:numId="15">
    <w:abstractNumId w:val="7"/>
  </w:num>
  <w:num w:numId="16">
    <w:abstractNumId w:val="38"/>
  </w:num>
  <w:num w:numId="17">
    <w:abstractNumId w:val="17"/>
  </w:num>
  <w:num w:numId="18">
    <w:abstractNumId w:val="12"/>
  </w:num>
  <w:num w:numId="19">
    <w:abstractNumId w:val="30"/>
  </w:num>
  <w:num w:numId="20">
    <w:abstractNumId w:val="37"/>
  </w:num>
  <w:num w:numId="21">
    <w:abstractNumId w:val="22"/>
  </w:num>
  <w:num w:numId="22">
    <w:abstractNumId w:val="6"/>
  </w:num>
  <w:num w:numId="23">
    <w:abstractNumId w:val="29"/>
  </w:num>
  <w:num w:numId="24">
    <w:abstractNumId w:val="9"/>
  </w:num>
  <w:num w:numId="25">
    <w:abstractNumId w:val="15"/>
  </w:num>
  <w:num w:numId="26">
    <w:abstractNumId w:val="1"/>
  </w:num>
  <w:num w:numId="27">
    <w:abstractNumId w:val="20"/>
  </w:num>
  <w:num w:numId="28">
    <w:abstractNumId w:val="4"/>
  </w:num>
  <w:num w:numId="29">
    <w:abstractNumId w:val="26"/>
  </w:num>
  <w:num w:numId="30">
    <w:abstractNumId w:val="18"/>
  </w:num>
  <w:num w:numId="31">
    <w:abstractNumId w:val="2"/>
  </w:num>
  <w:num w:numId="32">
    <w:abstractNumId w:val="21"/>
  </w:num>
  <w:num w:numId="33">
    <w:abstractNumId w:val="33"/>
  </w:num>
  <w:num w:numId="34">
    <w:abstractNumId w:val="13"/>
  </w:num>
  <w:num w:numId="35">
    <w:abstractNumId w:val="27"/>
  </w:num>
  <w:num w:numId="36">
    <w:abstractNumId w:val="19"/>
  </w:num>
  <w:num w:numId="37">
    <w:abstractNumId w:val="31"/>
  </w:num>
  <w:num w:numId="38">
    <w:abstractNumId w:val="28"/>
  </w:num>
  <w:num w:numId="39">
    <w:abstractNumId w:val="16"/>
  </w:num>
  <w:num w:numId="40">
    <w:abstractNumId w:val="24"/>
  </w:num>
  <w:num w:numId="41">
    <w:abstractNumId w:val="39"/>
  </w:num>
  <w:num w:numId="42">
    <w:abstractNumId w:val="34"/>
  </w:num>
  <w:num w:numId="4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6FC"/>
    <w:rsid w:val="00004186"/>
    <w:rsid w:val="000058A7"/>
    <w:rsid w:val="00007C28"/>
    <w:rsid w:val="00010E8A"/>
    <w:rsid w:val="00011DC1"/>
    <w:rsid w:val="00013F95"/>
    <w:rsid w:val="000142BA"/>
    <w:rsid w:val="000143B7"/>
    <w:rsid w:val="000160A7"/>
    <w:rsid w:val="00022EC3"/>
    <w:rsid w:val="000231FD"/>
    <w:rsid w:val="0002657C"/>
    <w:rsid w:val="00037401"/>
    <w:rsid w:val="000434E6"/>
    <w:rsid w:val="000532B3"/>
    <w:rsid w:val="0005705A"/>
    <w:rsid w:val="00064366"/>
    <w:rsid w:val="00064BB7"/>
    <w:rsid w:val="000656BD"/>
    <w:rsid w:val="000662A7"/>
    <w:rsid w:val="000666C3"/>
    <w:rsid w:val="0007111E"/>
    <w:rsid w:val="00073868"/>
    <w:rsid w:val="00081FE7"/>
    <w:rsid w:val="00082754"/>
    <w:rsid w:val="00085373"/>
    <w:rsid w:val="000854BF"/>
    <w:rsid w:val="000907BB"/>
    <w:rsid w:val="00091EC5"/>
    <w:rsid w:val="000952B9"/>
    <w:rsid w:val="00095718"/>
    <w:rsid w:val="00097B11"/>
    <w:rsid w:val="000A4D9E"/>
    <w:rsid w:val="000B1329"/>
    <w:rsid w:val="000B1641"/>
    <w:rsid w:val="000B31D2"/>
    <w:rsid w:val="000B60C2"/>
    <w:rsid w:val="000C0853"/>
    <w:rsid w:val="000C4A50"/>
    <w:rsid w:val="000D0099"/>
    <w:rsid w:val="000D13EB"/>
    <w:rsid w:val="000D284A"/>
    <w:rsid w:val="000D39D3"/>
    <w:rsid w:val="000D6D61"/>
    <w:rsid w:val="000D6EEA"/>
    <w:rsid w:val="000E3109"/>
    <w:rsid w:val="000E65CF"/>
    <w:rsid w:val="000F2378"/>
    <w:rsid w:val="00107530"/>
    <w:rsid w:val="00111B3F"/>
    <w:rsid w:val="001125B8"/>
    <w:rsid w:val="00115AC4"/>
    <w:rsid w:val="0012342C"/>
    <w:rsid w:val="001257D7"/>
    <w:rsid w:val="00126542"/>
    <w:rsid w:val="0013002D"/>
    <w:rsid w:val="00131419"/>
    <w:rsid w:val="00132FC7"/>
    <w:rsid w:val="00133320"/>
    <w:rsid w:val="00133847"/>
    <w:rsid w:val="00134A28"/>
    <w:rsid w:val="00134F7B"/>
    <w:rsid w:val="001350F7"/>
    <w:rsid w:val="00135ECC"/>
    <w:rsid w:val="00142967"/>
    <w:rsid w:val="00144481"/>
    <w:rsid w:val="00145A80"/>
    <w:rsid w:val="00150E79"/>
    <w:rsid w:val="00151AE3"/>
    <w:rsid w:val="00152595"/>
    <w:rsid w:val="00156126"/>
    <w:rsid w:val="00170E1C"/>
    <w:rsid w:val="00175BAB"/>
    <w:rsid w:val="001761D8"/>
    <w:rsid w:val="0017684B"/>
    <w:rsid w:val="00176A0E"/>
    <w:rsid w:val="00182EC1"/>
    <w:rsid w:val="00184DE8"/>
    <w:rsid w:val="001869F4"/>
    <w:rsid w:val="00191836"/>
    <w:rsid w:val="00192FD7"/>
    <w:rsid w:val="00197A7A"/>
    <w:rsid w:val="001A22B6"/>
    <w:rsid w:val="001A5379"/>
    <w:rsid w:val="001B3AF4"/>
    <w:rsid w:val="001B6C22"/>
    <w:rsid w:val="001B76E5"/>
    <w:rsid w:val="001C0898"/>
    <w:rsid w:val="001C1776"/>
    <w:rsid w:val="001C2F6A"/>
    <w:rsid w:val="001C34CB"/>
    <w:rsid w:val="001C5A77"/>
    <w:rsid w:val="001C6544"/>
    <w:rsid w:val="001C73FA"/>
    <w:rsid w:val="001C7B64"/>
    <w:rsid w:val="001D0B05"/>
    <w:rsid w:val="001D324B"/>
    <w:rsid w:val="001D638D"/>
    <w:rsid w:val="001E156C"/>
    <w:rsid w:val="001E1C7D"/>
    <w:rsid w:val="001E3198"/>
    <w:rsid w:val="001E3B13"/>
    <w:rsid w:val="001E7BA8"/>
    <w:rsid w:val="001F1A90"/>
    <w:rsid w:val="001F2D17"/>
    <w:rsid w:val="001F46A2"/>
    <w:rsid w:val="001F5F5C"/>
    <w:rsid w:val="001F7DAB"/>
    <w:rsid w:val="00202009"/>
    <w:rsid w:val="002034A3"/>
    <w:rsid w:val="0020427C"/>
    <w:rsid w:val="00207144"/>
    <w:rsid w:val="00207FFC"/>
    <w:rsid w:val="002124A3"/>
    <w:rsid w:val="00216AB5"/>
    <w:rsid w:val="002173B3"/>
    <w:rsid w:val="0022146B"/>
    <w:rsid w:val="00221756"/>
    <w:rsid w:val="002218D8"/>
    <w:rsid w:val="00222B42"/>
    <w:rsid w:val="002233C5"/>
    <w:rsid w:val="00223F7B"/>
    <w:rsid w:val="00225A62"/>
    <w:rsid w:val="00230B45"/>
    <w:rsid w:val="002328B8"/>
    <w:rsid w:val="0023309A"/>
    <w:rsid w:val="00236705"/>
    <w:rsid w:val="002368B6"/>
    <w:rsid w:val="00237106"/>
    <w:rsid w:val="0023774C"/>
    <w:rsid w:val="00237794"/>
    <w:rsid w:val="00245A1D"/>
    <w:rsid w:val="00245C2F"/>
    <w:rsid w:val="002475E0"/>
    <w:rsid w:val="00250F19"/>
    <w:rsid w:val="00255177"/>
    <w:rsid w:val="00257339"/>
    <w:rsid w:val="00264657"/>
    <w:rsid w:val="0027076E"/>
    <w:rsid w:val="00274DA8"/>
    <w:rsid w:val="002752A1"/>
    <w:rsid w:val="00282ECD"/>
    <w:rsid w:val="0028430D"/>
    <w:rsid w:val="0028603E"/>
    <w:rsid w:val="00290017"/>
    <w:rsid w:val="002912AC"/>
    <w:rsid w:val="00294BAE"/>
    <w:rsid w:val="002955D2"/>
    <w:rsid w:val="00296F4D"/>
    <w:rsid w:val="002A2E63"/>
    <w:rsid w:val="002A404D"/>
    <w:rsid w:val="002B1E3D"/>
    <w:rsid w:val="002B2E97"/>
    <w:rsid w:val="002B5EB7"/>
    <w:rsid w:val="002C7D51"/>
    <w:rsid w:val="002D0175"/>
    <w:rsid w:val="002D40B7"/>
    <w:rsid w:val="002E3962"/>
    <w:rsid w:val="002E5EE9"/>
    <w:rsid w:val="002E7BA8"/>
    <w:rsid w:val="002F06AF"/>
    <w:rsid w:val="002F4DEC"/>
    <w:rsid w:val="00305193"/>
    <w:rsid w:val="00306946"/>
    <w:rsid w:val="00310387"/>
    <w:rsid w:val="0031646B"/>
    <w:rsid w:val="003169E2"/>
    <w:rsid w:val="00321E5C"/>
    <w:rsid w:val="0032293C"/>
    <w:rsid w:val="00322A87"/>
    <w:rsid w:val="00325D68"/>
    <w:rsid w:val="00326A4E"/>
    <w:rsid w:val="00326AC0"/>
    <w:rsid w:val="00326C75"/>
    <w:rsid w:val="003272EF"/>
    <w:rsid w:val="00334A83"/>
    <w:rsid w:val="00337A76"/>
    <w:rsid w:val="003416EC"/>
    <w:rsid w:val="00341838"/>
    <w:rsid w:val="00342618"/>
    <w:rsid w:val="0034493D"/>
    <w:rsid w:val="00344E72"/>
    <w:rsid w:val="00345228"/>
    <w:rsid w:val="003510FA"/>
    <w:rsid w:val="00375A7D"/>
    <w:rsid w:val="00390C8C"/>
    <w:rsid w:val="00394063"/>
    <w:rsid w:val="00395340"/>
    <w:rsid w:val="00395382"/>
    <w:rsid w:val="00397560"/>
    <w:rsid w:val="003A1DB1"/>
    <w:rsid w:val="003A60A1"/>
    <w:rsid w:val="003B29C4"/>
    <w:rsid w:val="003B2BA6"/>
    <w:rsid w:val="003B5374"/>
    <w:rsid w:val="003B7154"/>
    <w:rsid w:val="003C1125"/>
    <w:rsid w:val="003C121A"/>
    <w:rsid w:val="003C5BAC"/>
    <w:rsid w:val="003C7329"/>
    <w:rsid w:val="003D0C10"/>
    <w:rsid w:val="003D5CDA"/>
    <w:rsid w:val="003D6326"/>
    <w:rsid w:val="003E06F2"/>
    <w:rsid w:val="003E222D"/>
    <w:rsid w:val="003E55A0"/>
    <w:rsid w:val="003F1F8B"/>
    <w:rsid w:val="003F2197"/>
    <w:rsid w:val="003F3B19"/>
    <w:rsid w:val="003F5D54"/>
    <w:rsid w:val="003F7B0E"/>
    <w:rsid w:val="0040007E"/>
    <w:rsid w:val="00401F88"/>
    <w:rsid w:val="004058B1"/>
    <w:rsid w:val="004107EF"/>
    <w:rsid w:val="004141E0"/>
    <w:rsid w:val="00421DDD"/>
    <w:rsid w:val="004229C4"/>
    <w:rsid w:val="004246BA"/>
    <w:rsid w:val="00424AC0"/>
    <w:rsid w:val="004251B8"/>
    <w:rsid w:val="00425A02"/>
    <w:rsid w:val="00427CA0"/>
    <w:rsid w:val="004373CC"/>
    <w:rsid w:val="004415BE"/>
    <w:rsid w:val="00447053"/>
    <w:rsid w:val="00447A8E"/>
    <w:rsid w:val="00447EFE"/>
    <w:rsid w:val="00450AD5"/>
    <w:rsid w:val="00452A74"/>
    <w:rsid w:val="00453E96"/>
    <w:rsid w:val="00463991"/>
    <w:rsid w:val="004655CC"/>
    <w:rsid w:val="00465893"/>
    <w:rsid w:val="00466F5A"/>
    <w:rsid w:val="0047005D"/>
    <w:rsid w:val="00470779"/>
    <w:rsid w:val="00470912"/>
    <w:rsid w:val="00472C02"/>
    <w:rsid w:val="00476982"/>
    <w:rsid w:val="00480968"/>
    <w:rsid w:val="00482AE4"/>
    <w:rsid w:val="004928B3"/>
    <w:rsid w:val="00494D10"/>
    <w:rsid w:val="00495BA5"/>
    <w:rsid w:val="004963BB"/>
    <w:rsid w:val="004973A2"/>
    <w:rsid w:val="004A2462"/>
    <w:rsid w:val="004A40E2"/>
    <w:rsid w:val="004A47B5"/>
    <w:rsid w:val="004A5869"/>
    <w:rsid w:val="004B0135"/>
    <w:rsid w:val="004B3487"/>
    <w:rsid w:val="004B4AC3"/>
    <w:rsid w:val="004C2113"/>
    <w:rsid w:val="004C2300"/>
    <w:rsid w:val="004C4119"/>
    <w:rsid w:val="004C51F8"/>
    <w:rsid w:val="004D2ABF"/>
    <w:rsid w:val="004D2E6C"/>
    <w:rsid w:val="004D3411"/>
    <w:rsid w:val="004D360D"/>
    <w:rsid w:val="004D5ED5"/>
    <w:rsid w:val="004E193B"/>
    <w:rsid w:val="004E6B6B"/>
    <w:rsid w:val="004F4587"/>
    <w:rsid w:val="00503152"/>
    <w:rsid w:val="005130A9"/>
    <w:rsid w:val="005168BA"/>
    <w:rsid w:val="00516E25"/>
    <w:rsid w:val="005217D6"/>
    <w:rsid w:val="0052230A"/>
    <w:rsid w:val="00526543"/>
    <w:rsid w:val="00534629"/>
    <w:rsid w:val="0053464E"/>
    <w:rsid w:val="00540FA9"/>
    <w:rsid w:val="00542930"/>
    <w:rsid w:val="00546537"/>
    <w:rsid w:val="00546DE5"/>
    <w:rsid w:val="00550D30"/>
    <w:rsid w:val="00553D7E"/>
    <w:rsid w:val="00555A92"/>
    <w:rsid w:val="00556016"/>
    <w:rsid w:val="0055643B"/>
    <w:rsid w:val="00563AF8"/>
    <w:rsid w:val="00576851"/>
    <w:rsid w:val="005778CF"/>
    <w:rsid w:val="00580E15"/>
    <w:rsid w:val="00586201"/>
    <w:rsid w:val="00587320"/>
    <w:rsid w:val="005910B1"/>
    <w:rsid w:val="00593262"/>
    <w:rsid w:val="005972AA"/>
    <w:rsid w:val="0059762A"/>
    <w:rsid w:val="005A377F"/>
    <w:rsid w:val="005B074E"/>
    <w:rsid w:val="005B2932"/>
    <w:rsid w:val="005B4930"/>
    <w:rsid w:val="005B6332"/>
    <w:rsid w:val="005C0ED6"/>
    <w:rsid w:val="005C44A9"/>
    <w:rsid w:val="005D05F6"/>
    <w:rsid w:val="005D12F0"/>
    <w:rsid w:val="005D7504"/>
    <w:rsid w:val="005D7F1D"/>
    <w:rsid w:val="005E2032"/>
    <w:rsid w:val="005E3A17"/>
    <w:rsid w:val="005F0562"/>
    <w:rsid w:val="005F17EC"/>
    <w:rsid w:val="005F2BCE"/>
    <w:rsid w:val="005F3DF3"/>
    <w:rsid w:val="005F4839"/>
    <w:rsid w:val="005F4C23"/>
    <w:rsid w:val="005F75A4"/>
    <w:rsid w:val="00604865"/>
    <w:rsid w:val="00604E88"/>
    <w:rsid w:val="006101D8"/>
    <w:rsid w:val="00611D35"/>
    <w:rsid w:val="00612A21"/>
    <w:rsid w:val="00617264"/>
    <w:rsid w:val="00617E13"/>
    <w:rsid w:val="00620834"/>
    <w:rsid w:val="00635873"/>
    <w:rsid w:val="00637D01"/>
    <w:rsid w:val="0064004C"/>
    <w:rsid w:val="006403C0"/>
    <w:rsid w:val="00643357"/>
    <w:rsid w:val="006521EA"/>
    <w:rsid w:val="00654778"/>
    <w:rsid w:val="006556F6"/>
    <w:rsid w:val="00661F31"/>
    <w:rsid w:val="00663398"/>
    <w:rsid w:val="0067022D"/>
    <w:rsid w:val="00677D43"/>
    <w:rsid w:val="00681572"/>
    <w:rsid w:val="00684A71"/>
    <w:rsid w:val="00687AA8"/>
    <w:rsid w:val="006907A9"/>
    <w:rsid w:val="00692064"/>
    <w:rsid w:val="00695812"/>
    <w:rsid w:val="006A45CE"/>
    <w:rsid w:val="006A64C6"/>
    <w:rsid w:val="006B251D"/>
    <w:rsid w:val="006B42C5"/>
    <w:rsid w:val="006C5D7A"/>
    <w:rsid w:val="006D2C86"/>
    <w:rsid w:val="006D321F"/>
    <w:rsid w:val="006D5089"/>
    <w:rsid w:val="006D619C"/>
    <w:rsid w:val="006E0FF9"/>
    <w:rsid w:val="006E30F9"/>
    <w:rsid w:val="006E68C7"/>
    <w:rsid w:val="006E7B63"/>
    <w:rsid w:val="006F1C04"/>
    <w:rsid w:val="006F583D"/>
    <w:rsid w:val="006F7E43"/>
    <w:rsid w:val="00700FE9"/>
    <w:rsid w:val="007011D3"/>
    <w:rsid w:val="00715352"/>
    <w:rsid w:val="00722C2A"/>
    <w:rsid w:val="00725A16"/>
    <w:rsid w:val="00730836"/>
    <w:rsid w:val="0073308A"/>
    <w:rsid w:val="00733B68"/>
    <w:rsid w:val="007346AA"/>
    <w:rsid w:val="00734B2D"/>
    <w:rsid w:val="00734B57"/>
    <w:rsid w:val="00741C85"/>
    <w:rsid w:val="00744166"/>
    <w:rsid w:val="00746B18"/>
    <w:rsid w:val="0075366A"/>
    <w:rsid w:val="007548ED"/>
    <w:rsid w:val="00755E1D"/>
    <w:rsid w:val="00760CA4"/>
    <w:rsid w:val="007631D5"/>
    <w:rsid w:val="00765723"/>
    <w:rsid w:val="00765C2C"/>
    <w:rsid w:val="0076624E"/>
    <w:rsid w:val="007662EF"/>
    <w:rsid w:val="00767BA6"/>
    <w:rsid w:val="00770746"/>
    <w:rsid w:val="0077094F"/>
    <w:rsid w:val="0077409B"/>
    <w:rsid w:val="0077441A"/>
    <w:rsid w:val="00775741"/>
    <w:rsid w:val="00776930"/>
    <w:rsid w:val="0078633F"/>
    <w:rsid w:val="00786793"/>
    <w:rsid w:val="00790185"/>
    <w:rsid w:val="007A4777"/>
    <w:rsid w:val="007A486C"/>
    <w:rsid w:val="007A6016"/>
    <w:rsid w:val="007B5060"/>
    <w:rsid w:val="007B5300"/>
    <w:rsid w:val="007B74C0"/>
    <w:rsid w:val="007C3A2B"/>
    <w:rsid w:val="007C3F56"/>
    <w:rsid w:val="007C4342"/>
    <w:rsid w:val="007D2963"/>
    <w:rsid w:val="007D73F4"/>
    <w:rsid w:val="007E22CE"/>
    <w:rsid w:val="007E291A"/>
    <w:rsid w:val="007E3C19"/>
    <w:rsid w:val="007E7444"/>
    <w:rsid w:val="007F2565"/>
    <w:rsid w:val="007F6048"/>
    <w:rsid w:val="00801333"/>
    <w:rsid w:val="00802AAD"/>
    <w:rsid w:val="0080302E"/>
    <w:rsid w:val="008036FC"/>
    <w:rsid w:val="00814CBF"/>
    <w:rsid w:val="00815091"/>
    <w:rsid w:val="00815D5A"/>
    <w:rsid w:val="00815E5F"/>
    <w:rsid w:val="00817CF1"/>
    <w:rsid w:val="00821396"/>
    <w:rsid w:val="008222E2"/>
    <w:rsid w:val="008228C8"/>
    <w:rsid w:val="00822B92"/>
    <w:rsid w:val="00823D43"/>
    <w:rsid w:val="00833467"/>
    <w:rsid w:val="008335EC"/>
    <w:rsid w:val="00836485"/>
    <w:rsid w:val="00836C99"/>
    <w:rsid w:val="00840B7F"/>
    <w:rsid w:val="00841489"/>
    <w:rsid w:val="00843D45"/>
    <w:rsid w:val="008526E2"/>
    <w:rsid w:val="00852825"/>
    <w:rsid w:val="008536C5"/>
    <w:rsid w:val="00853AC7"/>
    <w:rsid w:val="0085571A"/>
    <w:rsid w:val="00855AE3"/>
    <w:rsid w:val="00860999"/>
    <w:rsid w:val="00864FE2"/>
    <w:rsid w:val="008705A0"/>
    <w:rsid w:val="008728B8"/>
    <w:rsid w:val="0087308F"/>
    <w:rsid w:val="00880402"/>
    <w:rsid w:val="00881FA8"/>
    <w:rsid w:val="0088293F"/>
    <w:rsid w:val="00887ABA"/>
    <w:rsid w:val="00887B27"/>
    <w:rsid w:val="00887E1A"/>
    <w:rsid w:val="00891AE2"/>
    <w:rsid w:val="0089236F"/>
    <w:rsid w:val="00894B7E"/>
    <w:rsid w:val="00895994"/>
    <w:rsid w:val="00895A6B"/>
    <w:rsid w:val="008A383C"/>
    <w:rsid w:val="008A4277"/>
    <w:rsid w:val="008A560D"/>
    <w:rsid w:val="008A6DE2"/>
    <w:rsid w:val="008A7136"/>
    <w:rsid w:val="008B069F"/>
    <w:rsid w:val="008B0C5C"/>
    <w:rsid w:val="008B14D7"/>
    <w:rsid w:val="008B2278"/>
    <w:rsid w:val="008B2FAC"/>
    <w:rsid w:val="008B36B9"/>
    <w:rsid w:val="008B3EDA"/>
    <w:rsid w:val="008B627E"/>
    <w:rsid w:val="008B74E3"/>
    <w:rsid w:val="008C10CB"/>
    <w:rsid w:val="008C13B4"/>
    <w:rsid w:val="008C198D"/>
    <w:rsid w:val="008D1720"/>
    <w:rsid w:val="008D42B7"/>
    <w:rsid w:val="008D6C95"/>
    <w:rsid w:val="008D766C"/>
    <w:rsid w:val="008E3938"/>
    <w:rsid w:val="008E4A71"/>
    <w:rsid w:val="008F2A70"/>
    <w:rsid w:val="008F5C12"/>
    <w:rsid w:val="008F5EEB"/>
    <w:rsid w:val="008F6A27"/>
    <w:rsid w:val="009008B0"/>
    <w:rsid w:val="00900C34"/>
    <w:rsid w:val="0090289D"/>
    <w:rsid w:val="0090753F"/>
    <w:rsid w:val="009108D8"/>
    <w:rsid w:val="0091614C"/>
    <w:rsid w:val="00917312"/>
    <w:rsid w:val="00917808"/>
    <w:rsid w:val="009211E1"/>
    <w:rsid w:val="009216B3"/>
    <w:rsid w:val="00921F93"/>
    <w:rsid w:val="0092312C"/>
    <w:rsid w:val="00923C5B"/>
    <w:rsid w:val="0092508F"/>
    <w:rsid w:val="00926A36"/>
    <w:rsid w:val="00926C3D"/>
    <w:rsid w:val="00927EFC"/>
    <w:rsid w:val="00930126"/>
    <w:rsid w:val="00931691"/>
    <w:rsid w:val="00933C36"/>
    <w:rsid w:val="00934FA9"/>
    <w:rsid w:val="009364F5"/>
    <w:rsid w:val="00943C15"/>
    <w:rsid w:val="00944D10"/>
    <w:rsid w:val="00945ABB"/>
    <w:rsid w:val="00946CF1"/>
    <w:rsid w:val="0095467F"/>
    <w:rsid w:val="00955068"/>
    <w:rsid w:val="009604B4"/>
    <w:rsid w:val="00960898"/>
    <w:rsid w:val="009647A5"/>
    <w:rsid w:val="00964FA3"/>
    <w:rsid w:val="00966A21"/>
    <w:rsid w:val="00966B20"/>
    <w:rsid w:val="00967570"/>
    <w:rsid w:val="00971042"/>
    <w:rsid w:val="00973BD1"/>
    <w:rsid w:val="00974341"/>
    <w:rsid w:val="0097482F"/>
    <w:rsid w:val="009804E6"/>
    <w:rsid w:val="009817F5"/>
    <w:rsid w:val="0098438E"/>
    <w:rsid w:val="00990801"/>
    <w:rsid w:val="00996329"/>
    <w:rsid w:val="00996BC0"/>
    <w:rsid w:val="00996BDA"/>
    <w:rsid w:val="009A258A"/>
    <w:rsid w:val="009A2695"/>
    <w:rsid w:val="009A27FB"/>
    <w:rsid w:val="009A6C10"/>
    <w:rsid w:val="009B0018"/>
    <w:rsid w:val="009B0AA4"/>
    <w:rsid w:val="009B0C1B"/>
    <w:rsid w:val="009B58E0"/>
    <w:rsid w:val="009C4B42"/>
    <w:rsid w:val="009E1BD9"/>
    <w:rsid w:val="009E5A98"/>
    <w:rsid w:val="009E6DAF"/>
    <w:rsid w:val="009F006B"/>
    <w:rsid w:val="009F3974"/>
    <w:rsid w:val="009F3DF8"/>
    <w:rsid w:val="009F41DC"/>
    <w:rsid w:val="00A0293E"/>
    <w:rsid w:val="00A05774"/>
    <w:rsid w:val="00A06C09"/>
    <w:rsid w:val="00A1367B"/>
    <w:rsid w:val="00A1389D"/>
    <w:rsid w:val="00A14270"/>
    <w:rsid w:val="00A22B25"/>
    <w:rsid w:val="00A26A20"/>
    <w:rsid w:val="00A27536"/>
    <w:rsid w:val="00A4024D"/>
    <w:rsid w:val="00A41B78"/>
    <w:rsid w:val="00A41CD9"/>
    <w:rsid w:val="00A4538B"/>
    <w:rsid w:val="00A464FA"/>
    <w:rsid w:val="00A515B3"/>
    <w:rsid w:val="00A54BC9"/>
    <w:rsid w:val="00A56D89"/>
    <w:rsid w:val="00A60D6A"/>
    <w:rsid w:val="00A61431"/>
    <w:rsid w:val="00A62805"/>
    <w:rsid w:val="00A645E5"/>
    <w:rsid w:val="00A6698A"/>
    <w:rsid w:val="00A6704E"/>
    <w:rsid w:val="00A6765A"/>
    <w:rsid w:val="00A67D9A"/>
    <w:rsid w:val="00A7479D"/>
    <w:rsid w:val="00A764E8"/>
    <w:rsid w:val="00A854E6"/>
    <w:rsid w:val="00A872D8"/>
    <w:rsid w:val="00A90751"/>
    <w:rsid w:val="00A92553"/>
    <w:rsid w:val="00A925CF"/>
    <w:rsid w:val="00A9291A"/>
    <w:rsid w:val="00A973A9"/>
    <w:rsid w:val="00AA142C"/>
    <w:rsid w:val="00AA1DB7"/>
    <w:rsid w:val="00AA26F7"/>
    <w:rsid w:val="00AA2B94"/>
    <w:rsid w:val="00AA3EDB"/>
    <w:rsid w:val="00AA7CE1"/>
    <w:rsid w:val="00AB11F4"/>
    <w:rsid w:val="00AB2A31"/>
    <w:rsid w:val="00AC0AC8"/>
    <w:rsid w:val="00AC1750"/>
    <w:rsid w:val="00AC35F5"/>
    <w:rsid w:val="00AC428C"/>
    <w:rsid w:val="00AD1AC0"/>
    <w:rsid w:val="00AD4FB6"/>
    <w:rsid w:val="00AD593E"/>
    <w:rsid w:val="00AE11FF"/>
    <w:rsid w:val="00AE66EE"/>
    <w:rsid w:val="00AF0757"/>
    <w:rsid w:val="00AF22D3"/>
    <w:rsid w:val="00AF33C6"/>
    <w:rsid w:val="00AF466C"/>
    <w:rsid w:val="00B0029F"/>
    <w:rsid w:val="00B02401"/>
    <w:rsid w:val="00B02505"/>
    <w:rsid w:val="00B062FA"/>
    <w:rsid w:val="00B121F5"/>
    <w:rsid w:val="00B13F5F"/>
    <w:rsid w:val="00B20B1B"/>
    <w:rsid w:val="00B21633"/>
    <w:rsid w:val="00B25A1E"/>
    <w:rsid w:val="00B31ABF"/>
    <w:rsid w:val="00B34E17"/>
    <w:rsid w:val="00B36378"/>
    <w:rsid w:val="00B37828"/>
    <w:rsid w:val="00B43824"/>
    <w:rsid w:val="00B44980"/>
    <w:rsid w:val="00B45838"/>
    <w:rsid w:val="00B50D56"/>
    <w:rsid w:val="00B5135D"/>
    <w:rsid w:val="00B5497B"/>
    <w:rsid w:val="00B57E43"/>
    <w:rsid w:val="00B600C7"/>
    <w:rsid w:val="00B642B3"/>
    <w:rsid w:val="00B67642"/>
    <w:rsid w:val="00B70827"/>
    <w:rsid w:val="00B71C36"/>
    <w:rsid w:val="00B75F31"/>
    <w:rsid w:val="00B7614E"/>
    <w:rsid w:val="00B775A2"/>
    <w:rsid w:val="00B81AE6"/>
    <w:rsid w:val="00B82199"/>
    <w:rsid w:val="00B83EA6"/>
    <w:rsid w:val="00B8448B"/>
    <w:rsid w:val="00B86F64"/>
    <w:rsid w:val="00B91D47"/>
    <w:rsid w:val="00B9335E"/>
    <w:rsid w:val="00B94792"/>
    <w:rsid w:val="00B96708"/>
    <w:rsid w:val="00BA4A9C"/>
    <w:rsid w:val="00BA579D"/>
    <w:rsid w:val="00BA64BA"/>
    <w:rsid w:val="00BB311B"/>
    <w:rsid w:val="00BB4B2C"/>
    <w:rsid w:val="00BC312E"/>
    <w:rsid w:val="00BC4862"/>
    <w:rsid w:val="00BC4A6F"/>
    <w:rsid w:val="00BC6FBE"/>
    <w:rsid w:val="00BD125A"/>
    <w:rsid w:val="00BD1A69"/>
    <w:rsid w:val="00BD27E6"/>
    <w:rsid w:val="00BD2AD9"/>
    <w:rsid w:val="00BE0C8F"/>
    <w:rsid w:val="00BE4A12"/>
    <w:rsid w:val="00BE51E4"/>
    <w:rsid w:val="00BE6BBA"/>
    <w:rsid w:val="00BF0790"/>
    <w:rsid w:val="00C04EB2"/>
    <w:rsid w:val="00C05E69"/>
    <w:rsid w:val="00C0709C"/>
    <w:rsid w:val="00C073F0"/>
    <w:rsid w:val="00C17EAC"/>
    <w:rsid w:val="00C20160"/>
    <w:rsid w:val="00C201F4"/>
    <w:rsid w:val="00C2309D"/>
    <w:rsid w:val="00C27228"/>
    <w:rsid w:val="00C30FF2"/>
    <w:rsid w:val="00C3119B"/>
    <w:rsid w:val="00C339DA"/>
    <w:rsid w:val="00C34144"/>
    <w:rsid w:val="00C42771"/>
    <w:rsid w:val="00C43393"/>
    <w:rsid w:val="00C438E4"/>
    <w:rsid w:val="00C5261A"/>
    <w:rsid w:val="00C55666"/>
    <w:rsid w:val="00C55CA3"/>
    <w:rsid w:val="00C56802"/>
    <w:rsid w:val="00C57E8D"/>
    <w:rsid w:val="00C57FBA"/>
    <w:rsid w:val="00C625F1"/>
    <w:rsid w:val="00C6288D"/>
    <w:rsid w:val="00C63094"/>
    <w:rsid w:val="00C633C4"/>
    <w:rsid w:val="00C635B4"/>
    <w:rsid w:val="00C641CA"/>
    <w:rsid w:val="00C66E93"/>
    <w:rsid w:val="00C66F3B"/>
    <w:rsid w:val="00C70CAB"/>
    <w:rsid w:val="00C8116D"/>
    <w:rsid w:val="00C813D7"/>
    <w:rsid w:val="00C822A3"/>
    <w:rsid w:val="00C82D46"/>
    <w:rsid w:val="00C833D3"/>
    <w:rsid w:val="00C841CF"/>
    <w:rsid w:val="00C84D5F"/>
    <w:rsid w:val="00C86004"/>
    <w:rsid w:val="00CA462F"/>
    <w:rsid w:val="00CA58CA"/>
    <w:rsid w:val="00CA6D6A"/>
    <w:rsid w:val="00CB1EEA"/>
    <w:rsid w:val="00CB24EB"/>
    <w:rsid w:val="00CB473C"/>
    <w:rsid w:val="00CC0089"/>
    <w:rsid w:val="00CC31D3"/>
    <w:rsid w:val="00CD0B4F"/>
    <w:rsid w:val="00CD59DF"/>
    <w:rsid w:val="00CE328E"/>
    <w:rsid w:val="00CE3581"/>
    <w:rsid w:val="00CE38EA"/>
    <w:rsid w:val="00CF19AC"/>
    <w:rsid w:val="00CF2A9A"/>
    <w:rsid w:val="00CF2C67"/>
    <w:rsid w:val="00D01140"/>
    <w:rsid w:val="00D011C7"/>
    <w:rsid w:val="00D041C2"/>
    <w:rsid w:val="00D102DF"/>
    <w:rsid w:val="00D11636"/>
    <w:rsid w:val="00D1245F"/>
    <w:rsid w:val="00D15D02"/>
    <w:rsid w:val="00D162B6"/>
    <w:rsid w:val="00D17E0C"/>
    <w:rsid w:val="00D2036A"/>
    <w:rsid w:val="00D25525"/>
    <w:rsid w:val="00D326FC"/>
    <w:rsid w:val="00D3396F"/>
    <w:rsid w:val="00D37279"/>
    <w:rsid w:val="00D410DD"/>
    <w:rsid w:val="00D41FDF"/>
    <w:rsid w:val="00D43AD6"/>
    <w:rsid w:val="00D514E6"/>
    <w:rsid w:val="00D60FB2"/>
    <w:rsid w:val="00D6145B"/>
    <w:rsid w:val="00D61E01"/>
    <w:rsid w:val="00D7050B"/>
    <w:rsid w:val="00D70A21"/>
    <w:rsid w:val="00D774C0"/>
    <w:rsid w:val="00D81DDC"/>
    <w:rsid w:val="00D84294"/>
    <w:rsid w:val="00D87B66"/>
    <w:rsid w:val="00D91028"/>
    <w:rsid w:val="00D9164D"/>
    <w:rsid w:val="00DA0EB2"/>
    <w:rsid w:val="00DA169A"/>
    <w:rsid w:val="00DA2460"/>
    <w:rsid w:val="00DA34D7"/>
    <w:rsid w:val="00DA4CDD"/>
    <w:rsid w:val="00DA72A4"/>
    <w:rsid w:val="00DB0B99"/>
    <w:rsid w:val="00DB1B9D"/>
    <w:rsid w:val="00DB1EBE"/>
    <w:rsid w:val="00DC2CBD"/>
    <w:rsid w:val="00DC7328"/>
    <w:rsid w:val="00DD3EDF"/>
    <w:rsid w:val="00DD628A"/>
    <w:rsid w:val="00DE4222"/>
    <w:rsid w:val="00DE44D8"/>
    <w:rsid w:val="00DE5119"/>
    <w:rsid w:val="00DE56BC"/>
    <w:rsid w:val="00DF0246"/>
    <w:rsid w:val="00E02459"/>
    <w:rsid w:val="00E02DB4"/>
    <w:rsid w:val="00E069B2"/>
    <w:rsid w:val="00E075C3"/>
    <w:rsid w:val="00E14ED7"/>
    <w:rsid w:val="00E2385F"/>
    <w:rsid w:val="00E26744"/>
    <w:rsid w:val="00E270CA"/>
    <w:rsid w:val="00E336D4"/>
    <w:rsid w:val="00E3587D"/>
    <w:rsid w:val="00E40AC4"/>
    <w:rsid w:val="00E45922"/>
    <w:rsid w:val="00E52763"/>
    <w:rsid w:val="00E54267"/>
    <w:rsid w:val="00E54E06"/>
    <w:rsid w:val="00E56FD9"/>
    <w:rsid w:val="00E57DB0"/>
    <w:rsid w:val="00E60F72"/>
    <w:rsid w:val="00E61BA6"/>
    <w:rsid w:val="00E635AE"/>
    <w:rsid w:val="00E66251"/>
    <w:rsid w:val="00E758B6"/>
    <w:rsid w:val="00E75E49"/>
    <w:rsid w:val="00E7763A"/>
    <w:rsid w:val="00E80900"/>
    <w:rsid w:val="00E834E5"/>
    <w:rsid w:val="00E855E3"/>
    <w:rsid w:val="00E85752"/>
    <w:rsid w:val="00E861A5"/>
    <w:rsid w:val="00E90635"/>
    <w:rsid w:val="00E942DB"/>
    <w:rsid w:val="00EA12D7"/>
    <w:rsid w:val="00EA2A78"/>
    <w:rsid w:val="00EA3BEF"/>
    <w:rsid w:val="00EA7AD1"/>
    <w:rsid w:val="00EB1BC6"/>
    <w:rsid w:val="00EB2CE4"/>
    <w:rsid w:val="00EB4191"/>
    <w:rsid w:val="00EB6FE3"/>
    <w:rsid w:val="00EB7E3F"/>
    <w:rsid w:val="00EC2343"/>
    <w:rsid w:val="00EC30F0"/>
    <w:rsid w:val="00EC310B"/>
    <w:rsid w:val="00EC58F5"/>
    <w:rsid w:val="00ED7892"/>
    <w:rsid w:val="00ED79E1"/>
    <w:rsid w:val="00ED7E6F"/>
    <w:rsid w:val="00EE2755"/>
    <w:rsid w:val="00EE3DBE"/>
    <w:rsid w:val="00EE4241"/>
    <w:rsid w:val="00EE4B3B"/>
    <w:rsid w:val="00EE76C2"/>
    <w:rsid w:val="00EE7B8B"/>
    <w:rsid w:val="00F007B4"/>
    <w:rsid w:val="00F01EC3"/>
    <w:rsid w:val="00F02E22"/>
    <w:rsid w:val="00F0679B"/>
    <w:rsid w:val="00F105D0"/>
    <w:rsid w:val="00F131DA"/>
    <w:rsid w:val="00F209E5"/>
    <w:rsid w:val="00F2120B"/>
    <w:rsid w:val="00F239C7"/>
    <w:rsid w:val="00F23CF5"/>
    <w:rsid w:val="00F23EBB"/>
    <w:rsid w:val="00F24364"/>
    <w:rsid w:val="00F26729"/>
    <w:rsid w:val="00F26900"/>
    <w:rsid w:val="00F31597"/>
    <w:rsid w:val="00F3414E"/>
    <w:rsid w:val="00F34DDC"/>
    <w:rsid w:val="00F36199"/>
    <w:rsid w:val="00F378C8"/>
    <w:rsid w:val="00F40017"/>
    <w:rsid w:val="00F46A2C"/>
    <w:rsid w:val="00F46D33"/>
    <w:rsid w:val="00F528B9"/>
    <w:rsid w:val="00F53554"/>
    <w:rsid w:val="00F54344"/>
    <w:rsid w:val="00F61F02"/>
    <w:rsid w:val="00F626CA"/>
    <w:rsid w:val="00F63AD3"/>
    <w:rsid w:val="00F6740B"/>
    <w:rsid w:val="00F704F2"/>
    <w:rsid w:val="00F77D60"/>
    <w:rsid w:val="00F8026D"/>
    <w:rsid w:val="00F8179F"/>
    <w:rsid w:val="00F82577"/>
    <w:rsid w:val="00F86393"/>
    <w:rsid w:val="00F8796B"/>
    <w:rsid w:val="00F91CA6"/>
    <w:rsid w:val="00F92236"/>
    <w:rsid w:val="00F9227D"/>
    <w:rsid w:val="00F95CB5"/>
    <w:rsid w:val="00FA4A42"/>
    <w:rsid w:val="00FA5D36"/>
    <w:rsid w:val="00FA5E3E"/>
    <w:rsid w:val="00FB0816"/>
    <w:rsid w:val="00FB24FC"/>
    <w:rsid w:val="00FB31E7"/>
    <w:rsid w:val="00FB4B8F"/>
    <w:rsid w:val="00FC1DFC"/>
    <w:rsid w:val="00FC3ED7"/>
    <w:rsid w:val="00FD457A"/>
    <w:rsid w:val="00FD49A7"/>
    <w:rsid w:val="00FD5119"/>
    <w:rsid w:val="00FD58A0"/>
    <w:rsid w:val="00FD5DDE"/>
    <w:rsid w:val="00FD679C"/>
    <w:rsid w:val="00FE7178"/>
    <w:rsid w:val="00FF3F1D"/>
    <w:rsid w:val="00FF4C9C"/>
    <w:rsid w:val="00FF64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653D4"/>
  <w15:docId w15:val="{1920B8D6-D995-4FEA-B49D-54E3F64C0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312C"/>
  </w:style>
  <w:style w:type="paragraph" w:styleId="Heading2">
    <w:name w:val="heading 2"/>
    <w:basedOn w:val="Normal"/>
    <w:next w:val="Normal"/>
    <w:link w:val="Heading2Char"/>
    <w:qFormat/>
    <w:rsid w:val="00A9291A"/>
    <w:pPr>
      <w:keepNext/>
      <w:spacing w:after="0" w:line="240" w:lineRule="auto"/>
      <w:ind w:right="-894"/>
      <w:jc w:val="both"/>
      <w:outlineLvl w:val="1"/>
    </w:pPr>
    <w:rPr>
      <w:rFonts w:ascii=".VnTimeH" w:eastAsia="Times New Roman" w:hAnsi=".VnTimeH" w:cs="Times New Roman"/>
      <w:b/>
      <w:bCs/>
      <w:sz w:val="20"/>
      <w:szCs w:val="24"/>
      <w:lang w:val="zh-CN"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70E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90751"/>
    <w:pPr>
      <w:ind w:left="720"/>
      <w:contextualSpacing/>
    </w:pPr>
  </w:style>
  <w:style w:type="paragraph" w:styleId="BalloonText">
    <w:name w:val="Balloon Text"/>
    <w:basedOn w:val="Normal"/>
    <w:link w:val="BalloonTextChar"/>
    <w:uiPriority w:val="99"/>
    <w:semiHidden/>
    <w:unhideWhenUsed/>
    <w:rsid w:val="004C21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2113"/>
    <w:rPr>
      <w:rFonts w:ascii="Tahoma" w:hAnsi="Tahoma" w:cs="Tahoma"/>
      <w:sz w:val="16"/>
      <w:szCs w:val="16"/>
    </w:rPr>
  </w:style>
  <w:style w:type="paragraph" w:styleId="Header">
    <w:name w:val="header"/>
    <w:basedOn w:val="Normal"/>
    <w:link w:val="HeaderChar"/>
    <w:uiPriority w:val="99"/>
    <w:unhideWhenUsed/>
    <w:rsid w:val="00010E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0E8A"/>
  </w:style>
  <w:style w:type="paragraph" w:styleId="Footer">
    <w:name w:val="footer"/>
    <w:basedOn w:val="Normal"/>
    <w:link w:val="FooterChar"/>
    <w:uiPriority w:val="99"/>
    <w:unhideWhenUsed/>
    <w:rsid w:val="00010E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0E8A"/>
  </w:style>
  <w:style w:type="paragraph" w:styleId="NormalWeb">
    <w:name w:val="Normal (Web)"/>
    <w:basedOn w:val="Normal"/>
    <w:link w:val="NormalWebChar"/>
    <w:uiPriority w:val="99"/>
    <w:unhideWhenUsed/>
    <w:rsid w:val="00563AF8"/>
    <w:pPr>
      <w:spacing w:after="0" w:line="240" w:lineRule="auto"/>
    </w:pPr>
    <w:rPr>
      <w:rFonts w:ascii="Times New Roman" w:hAnsi="Times New Roman" w:cs="Times New Roman"/>
      <w:sz w:val="24"/>
      <w:szCs w:val="24"/>
      <w:lang w:val="en-US"/>
    </w:rPr>
  </w:style>
  <w:style w:type="character" w:customStyle="1" w:styleId="NormalWebChar">
    <w:name w:val="Normal (Web) Char"/>
    <w:link w:val="NormalWeb"/>
    <w:uiPriority w:val="99"/>
    <w:locked/>
    <w:rsid w:val="000666C3"/>
    <w:rPr>
      <w:rFonts w:ascii="Times New Roman" w:hAnsi="Times New Roman" w:cs="Times New Roman"/>
      <w:sz w:val="24"/>
      <w:szCs w:val="24"/>
      <w:lang w:val="en-US"/>
    </w:rPr>
  </w:style>
  <w:style w:type="character" w:customStyle="1" w:styleId="Heading2Char">
    <w:name w:val="Heading 2 Char"/>
    <w:basedOn w:val="DefaultParagraphFont"/>
    <w:link w:val="Heading2"/>
    <w:rsid w:val="00A9291A"/>
    <w:rPr>
      <w:rFonts w:ascii=".VnTimeH" w:eastAsia="Times New Roman" w:hAnsi=".VnTimeH" w:cs="Times New Roman"/>
      <w:b/>
      <w:bCs/>
      <w:sz w:val="20"/>
      <w:szCs w:val="24"/>
      <w:lang w:val="zh-CN"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07732">
      <w:bodyDiv w:val="1"/>
      <w:marLeft w:val="0"/>
      <w:marRight w:val="0"/>
      <w:marTop w:val="0"/>
      <w:marBottom w:val="0"/>
      <w:divBdr>
        <w:top w:val="none" w:sz="0" w:space="0" w:color="auto"/>
        <w:left w:val="none" w:sz="0" w:space="0" w:color="auto"/>
        <w:bottom w:val="none" w:sz="0" w:space="0" w:color="auto"/>
        <w:right w:val="none" w:sz="0" w:space="0" w:color="auto"/>
      </w:divBdr>
    </w:div>
    <w:div w:id="211617054">
      <w:bodyDiv w:val="1"/>
      <w:marLeft w:val="0"/>
      <w:marRight w:val="0"/>
      <w:marTop w:val="0"/>
      <w:marBottom w:val="0"/>
      <w:divBdr>
        <w:top w:val="none" w:sz="0" w:space="0" w:color="auto"/>
        <w:left w:val="none" w:sz="0" w:space="0" w:color="auto"/>
        <w:bottom w:val="none" w:sz="0" w:space="0" w:color="auto"/>
        <w:right w:val="none" w:sz="0" w:space="0" w:color="auto"/>
      </w:divBdr>
    </w:div>
    <w:div w:id="323818093">
      <w:bodyDiv w:val="1"/>
      <w:marLeft w:val="0"/>
      <w:marRight w:val="0"/>
      <w:marTop w:val="0"/>
      <w:marBottom w:val="0"/>
      <w:divBdr>
        <w:top w:val="none" w:sz="0" w:space="0" w:color="auto"/>
        <w:left w:val="none" w:sz="0" w:space="0" w:color="auto"/>
        <w:bottom w:val="none" w:sz="0" w:space="0" w:color="auto"/>
        <w:right w:val="none" w:sz="0" w:space="0" w:color="auto"/>
      </w:divBdr>
    </w:div>
    <w:div w:id="378365281">
      <w:bodyDiv w:val="1"/>
      <w:marLeft w:val="0"/>
      <w:marRight w:val="0"/>
      <w:marTop w:val="0"/>
      <w:marBottom w:val="0"/>
      <w:divBdr>
        <w:top w:val="none" w:sz="0" w:space="0" w:color="auto"/>
        <w:left w:val="none" w:sz="0" w:space="0" w:color="auto"/>
        <w:bottom w:val="none" w:sz="0" w:space="0" w:color="auto"/>
        <w:right w:val="none" w:sz="0" w:space="0" w:color="auto"/>
      </w:divBdr>
    </w:div>
    <w:div w:id="462499245">
      <w:bodyDiv w:val="1"/>
      <w:marLeft w:val="0"/>
      <w:marRight w:val="0"/>
      <w:marTop w:val="0"/>
      <w:marBottom w:val="0"/>
      <w:divBdr>
        <w:top w:val="none" w:sz="0" w:space="0" w:color="auto"/>
        <w:left w:val="none" w:sz="0" w:space="0" w:color="auto"/>
        <w:bottom w:val="none" w:sz="0" w:space="0" w:color="auto"/>
        <w:right w:val="none" w:sz="0" w:space="0" w:color="auto"/>
      </w:divBdr>
    </w:div>
    <w:div w:id="548806962">
      <w:bodyDiv w:val="1"/>
      <w:marLeft w:val="0"/>
      <w:marRight w:val="0"/>
      <w:marTop w:val="0"/>
      <w:marBottom w:val="0"/>
      <w:divBdr>
        <w:top w:val="none" w:sz="0" w:space="0" w:color="auto"/>
        <w:left w:val="none" w:sz="0" w:space="0" w:color="auto"/>
        <w:bottom w:val="none" w:sz="0" w:space="0" w:color="auto"/>
        <w:right w:val="none" w:sz="0" w:space="0" w:color="auto"/>
      </w:divBdr>
      <w:divsChild>
        <w:div w:id="1737123813">
          <w:marLeft w:val="0"/>
          <w:marRight w:val="0"/>
          <w:marTop w:val="0"/>
          <w:marBottom w:val="0"/>
          <w:divBdr>
            <w:top w:val="none" w:sz="0" w:space="0" w:color="auto"/>
            <w:left w:val="none" w:sz="0" w:space="0" w:color="auto"/>
            <w:bottom w:val="none" w:sz="0" w:space="0" w:color="auto"/>
            <w:right w:val="none" w:sz="0" w:space="0" w:color="auto"/>
          </w:divBdr>
        </w:div>
        <w:div w:id="1940287918">
          <w:marLeft w:val="0"/>
          <w:marRight w:val="0"/>
          <w:marTop w:val="0"/>
          <w:marBottom w:val="0"/>
          <w:divBdr>
            <w:top w:val="none" w:sz="0" w:space="0" w:color="auto"/>
            <w:left w:val="none" w:sz="0" w:space="0" w:color="auto"/>
            <w:bottom w:val="none" w:sz="0" w:space="0" w:color="auto"/>
            <w:right w:val="none" w:sz="0" w:space="0" w:color="auto"/>
          </w:divBdr>
        </w:div>
      </w:divsChild>
    </w:div>
    <w:div w:id="573509080">
      <w:bodyDiv w:val="1"/>
      <w:marLeft w:val="0"/>
      <w:marRight w:val="0"/>
      <w:marTop w:val="0"/>
      <w:marBottom w:val="0"/>
      <w:divBdr>
        <w:top w:val="none" w:sz="0" w:space="0" w:color="auto"/>
        <w:left w:val="none" w:sz="0" w:space="0" w:color="auto"/>
        <w:bottom w:val="none" w:sz="0" w:space="0" w:color="auto"/>
        <w:right w:val="none" w:sz="0" w:space="0" w:color="auto"/>
      </w:divBdr>
    </w:div>
    <w:div w:id="587738137">
      <w:bodyDiv w:val="1"/>
      <w:marLeft w:val="0"/>
      <w:marRight w:val="0"/>
      <w:marTop w:val="0"/>
      <w:marBottom w:val="0"/>
      <w:divBdr>
        <w:top w:val="none" w:sz="0" w:space="0" w:color="auto"/>
        <w:left w:val="none" w:sz="0" w:space="0" w:color="auto"/>
        <w:bottom w:val="none" w:sz="0" w:space="0" w:color="auto"/>
        <w:right w:val="none" w:sz="0" w:space="0" w:color="auto"/>
      </w:divBdr>
      <w:divsChild>
        <w:div w:id="1344084950">
          <w:marLeft w:val="0"/>
          <w:marRight w:val="0"/>
          <w:marTop w:val="0"/>
          <w:marBottom w:val="0"/>
          <w:divBdr>
            <w:top w:val="none" w:sz="0" w:space="0" w:color="auto"/>
            <w:left w:val="none" w:sz="0" w:space="0" w:color="auto"/>
            <w:bottom w:val="none" w:sz="0" w:space="0" w:color="auto"/>
            <w:right w:val="none" w:sz="0" w:space="0" w:color="auto"/>
          </w:divBdr>
        </w:div>
        <w:div w:id="1871065145">
          <w:marLeft w:val="0"/>
          <w:marRight w:val="0"/>
          <w:marTop w:val="0"/>
          <w:marBottom w:val="0"/>
          <w:divBdr>
            <w:top w:val="none" w:sz="0" w:space="0" w:color="auto"/>
            <w:left w:val="none" w:sz="0" w:space="0" w:color="auto"/>
            <w:bottom w:val="none" w:sz="0" w:space="0" w:color="auto"/>
            <w:right w:val="none" w:sz="0" w:space="0" w:color="auto"/>
          </w:divBdr>
        </w:div>
        <w:div w:id="70584426">
          <w:marLeft w:val="0"/>
          <w:marRight w:val="0"/>
          <w:marTop w:val="0"/>
          <w:marBottom w:val="0"/>
          <w:divBdr>
            <w:top w:val="none" w:sz="0" w:space="0" w:color="auto"/>
            <w:left w:val="none" w:sz="0" w:space="0" w:color="auto"/>
            <w:bottom w:val="none" w:sz="0" w:space="0" w:color="auto"/>
            <w:right w:val="none" w:sz="0" w:space="0" w:color="auto"/>
          </w:divBdr>
        </w:div>
        <w:div w:id="1314487238">
          <w:marLeft w:val="0"/>
          <w:marRight w:val="0"/>
          <w:marTop w:val="0"/>
          <w:marBottom w:val="0"/>
          <w:divBdr>
            <w:top w:val="none" w:sz="0" w:space="0" w:color="auto"/>
            <w:left w:val="none" w:sz="0" w:space="0" w:color="auto"/>
            <w:bottom w:val="none" w:sz="0" w:space="0" w:color="auto"/>
            <w:right w:val="none" w:sz="0" w:space="0" w:color="auto"/>
          </w:divBdr>
        </w:div>
        <w:div w:id="2056536186">
          <w:marLeft w:val="0"/>
          <w:marRight w:val="0"/>
          <w:marTop w:val="0"/>
          <w:marBottom w:val="0"/>
          <w:divBdr>
            <w:top w:val="none" w:sz="0" w:space="0" w:color="auto"/>
            <w:left w:val="none" w:sz="0" w:space="0" w:color="auto"/>
            <w:bottom w:val="none" w:sz="0" w:space="0" w:color="auto"/>
            <w:right w:val="none" w:sz="0" w:space="0" w:color="auto"/>
          </w:divBdr>
        </w:div>
        <w:div w:id="704259746">
          <w:marLeft w:val="0"/>
          <w:marRight w:val="0"/>
          <w:marTop w:val="0"/>
          <w:marBottom w:val="0"/>
          <w:divBdr>
            <w:top w:val="none" w:sz="0" w:space="0" w:color="auto"/>
            <w:left w:val="none" w:sz="0" w:space="0" w:color="auto"/>
            <w:bottom w:val="none" w:sz="0" w:space="0" w:color="auto"/>
            <w:right w:val="none" w:sz="0" w:space="0" w:color="auto"/>
          </w:divBdr>
        </w:div>
        <w:div w:id="517893228">
          <w:marLeft w:val="0"/>
          <w:marRight w:val="0"/>
          <w:marTop w:val="0"/>
          <w:marBottom w:val="0"/>
          <w:divBdr>
            <w:top w:val="none" w:sz="0" w:space="0" w:color="auto"/>
            <w:left w:val="none" w:sz="0" w:space="0" w:color="auto"/>
            <w:bottom w:val="none" w:sz="0" w:space="0" w:color="auto"/>
            <w:right w:val="none" w:sz="0" w:space="0" w:color="auto"/>
          </w:divBdr>
        </w:div>
        <w:div w:id="386219337">
          <w:marLeft w:val="0"/>
          <w:marRight w:val="0"/>
          <w:marTop w:val="0"/>
          <w:marBottom w:val="0"/>
          <w:divBdr>
            <w:top w:val="none" w:sz="0" w:space="0" w:color="auto"/>
            <w:left w:val="none" w:sz="0" w:space="0" w:color="auto"/>
            <w:bottom w:val="none" w:sz="0" w:space="0" w:color="auto"/>
            <w:right w:val="none" w:sz="0" w:space="0" w:color="auto"/>
          </w:divBdr>
        </w:div>
        <w:div w:id="1117141114">
          <w:marLeft w:val="0"/>
          <w:marRight w:val="0"/>
          <w:marTop w:val="0"/>
          <w:marBottom w:val="0"/>
          <w:divBdr>
            <w:top w:val="none" w:sz="0" w:space="0" w:color="auto"/>
            <w:left w:val="none" w:sz="0" w:space="0" w:color="auto"/>
            <w:bottom w:val="none" w:sz="0" w:space="0" w:color="auto"/>
            <w:right w:val="none" w:sz="0" w:space="0" w:color="auto"/>
          </w:divBdr>
        </w:div>
        <w:div w:id="1173030714">
          <w:marLeft w:val="0"/>
          <w:marRight w:val="0"/>
          <w:marTop w:val="0"/>
          <w:marBottom w:val="0"/>
          <w:divBdr>
            <w:top w:val="none" w:sz="0" w:space="0" w:color="auto"/>
            <w:left w:val="none" w:sz="0" w:space="0" w:color="auto"/>
            <w:bottom w:val="none" w:sz="0" w:space="0" w:color="auto"/>
            <w:right w:val="none" w:sz="0" w:space="0" w:color="auto"/>
          </w:divBdr>
        </w:div>
        <w:div w:id="1422725335">
          <w:marLeft w:val="0"/>
          <w:marRight w:val="0"/>
          <w:marTop w:val="0"/>
          <w:marBottom w:val="0"/>
          <w:divBdr>
            <w:top w:val="none" w:sz="0" w:space="0" w:color="auto"/>
            <w:left w:val="none" w:sz="0" w:space="0" w:color="auto"/>
            <w:bottom w:val="none" w:sz="0" w:space="0" w:color="auto"/>
            <w:right w:val="none" w:sz="0" w:space="0" w:color="auto"/>
          </w:divBdr>
        </w:div>
        <w:div w:id="43066577">
          <w:marLeft w:val="0"/>
          <w:marRight w:val="0"/>
          <w:marTop w:val="0"/>
          <w:marBottom w:val="0"/>
          <w:divBdr>
            <w:top w:val="none" w:sz="0" w:space="0" w:color="auto"/>
            <w:left w:val="none" w:sz="0" w:space="0" w:color="auto"/>
            <w:bottom w:val="none" w:sz="0" w:space="0" w:color="auto"/>
            <w:right w:val="none" w:sz="0" w:space="0" w:color="auto"/>
          </w:divBdr>
        </w:div>
        <w:div w:id="188834130">
          <w:marLeft w:val="0"/>
          <w:marRight w:val="0"/>
          <w:marTop w:val="0"/>
          <w:marBottom w:val="0"/>
          <w:divBdr>
            <w:top w:val="none" w:sz="0" w:space="0" w:color="auto"/>
            <w:left w:val="none" w:sz="0" w:space="0" w:color="auto"/>
            <w:bottom w:val="none" w:sz="0" w:space="0" w:color="auto"/>
            <w:right w:val="none" w:sz="0" w:space="0" w:color="auto"/>
          </w:divBdr>
        </w:div>
        <w:div w:id="921377724">
          <w:marLeft w:val="0"/>
          <w:marRight w:val="0"/>
          <w:marTop w:val="0"/>
          <w:marBottom w:val="0"/>
          <w:divBdr>
            <w:top w:val="none" w:sz="0" w:space="0" w:color="auto"/>
            <w:left w:val="none" w:sz="0" w:space="0" w:color="auto"/>
            <w:bottom w:val="none" w:sz="0" w:space="0" w:color="auto"/>
            <w:right w:val="none" w:sz="0" w:space="0" w:color="auto"/>
          </w:divBdr>
        </w:div>
        <w:div w:id="16781193">
          <w:marLeft w:val="0"/>
          <w:marRight w:val="0"/>
          <w:marTop w:val="0"/>
          <w:marBottom w:val="0"/>
          <w:divBdr>
            <w:top w:val="none" w:sz="0" w:space="0" w:color="auto"/>
            <w:left w:val="none" w:sz="0" w:space="0" w:color="auto"/>
            <w:bottom w:val="none" w:sz="0" w:space="0" w:color="auto"/>
            <w:right w:val="none" w:sz="0" w:space="0" w:color="auto"/>
          </w:divBdr>
        </w:div>
        <w:div w:id="443766295">
          <w:marLeft w:val="0"/>
          <w:marRight w:val="0"/>
          <w:marTop w:val="0"/>
          <w:marBottom w:val="0"/>
          <w:divBdr>
            <w:top w:val="none" w:sz="0" w:space="0" w:color="auto"/>
            <w:left w:val="none" w:sz="0" w:space="0" w:color="auto"/>
            <w:bottom w:val="none" w:sz="0" w:space="0" w:color="auto"/>
            <w:right w:val="none" w:sz="0" w:space="0" w:color="auto"/>
          </w:divBdr>
        </w:div>
        <w:div w:id="1591087855">
          <w:marLeft w:val="0"/>
          <w:marRight w:val="0"/>
          <w:marTop w:val="0"/>
          <w:marBottom w:val="0"/>
          <w:divBdr>
            <w:top w:val="none" w:sz="0" w:space="0" w:color="auto"/>
            <w:left w:val="none" w:sz="0" w:space="0" w:color="auto"/>
            <w:bottom w:val="none" w:sz="0" w:space="0" w:color="auto"/>
            <w:right w:val="none" w:sz="0" w:space="0" w:color="auto"/>
          </w:divBdr>
        </w:div>
        <w:div w:id="1455715198">
          <w:marLeft w:val="0"/>
          <w:marRight w:val="0"/>
          <w:marTop w:val="0"/>
          <w:marBottom w:val="0"/>
          <w:divBdr>
            <w:top w:val="none" w:sz="0" w:space="0" w:color="auto"/>
            <w:left w:val="none" w:sz="0" w:space="0" w:color="auto"/>
            <w:bottom w:val="none" w:sz="0" w:space="0" w:color="auto"/>
            <w:right w:val="none" w:sz="0" w:space="0" w:color="auto"/>
          </w:divBdr>
        </w:div>
        <w:div w:id="1314413646">
          <w:marLeft w:val="0"/>
          <w:marRight w:val="0"/>
          <w:marTop w:val="0"/>
          <w:marBottom w:val="0"/>
          <w:divBdr>
            <w:top w:val="none" w:sz="0" w:space="0" w:color="auto"/>
            <w:left w:val="none" w:sz="0" w:space="0" w:color="auto"/>
            <w:bottom w:val="none" w:sz="0" w:space="0" w:color="auto"/>
            <w:right w:val="none" w:sz="0" w:space="0" w:color="auto"/>
          </w:divBdr>
        </w:div>
        <w:div w:id="987438175">
          <w:marLeft w:val="0"/>
          <w:marRight w:val="0"/>
          <w:marTop w:val="0"/>
          <w:marBottom w:val="0"/>
          <w:divBdr>
            <w:top w:val="none" w:sz="0" w:space="0" w:color="auto"/>
            <w:left w:val="none" w:sz="0" w:space="0" w:color="auto"/>
            <w:bottom w:val="none" w:sz="0" w:space="0" w:color="auto"/>
            <w:right w:val="none" w:sz="0" w:space="0" w:color="auto"/>
          </w:divBdr>
        </w:div>
        <w:div w:id="37247144">
          <w:marLeft w:val="0"/>
          <w:marRight w:val="0"/>
          <w:marTop w:val="0"/>
          <w:marBottom w:val="0"/>
          <w:divBdr>
            <w:top w:val="none" w:sz="0" w:space="0" w:color="auto"/>
            <w:left w:val="none" w:sz="0" w:space="0" w:color="auto"/>
            <w:bottom w:val="none" w:sz="0" w:space="0" w:color="auto"/>
            <w:right w:val="none" w:sz="0" w:space="0" w:color="auto"/>
          </w:divBdr>
        </w:div>
        <w:div w:id="1122571910">
          <w:marLeft w:val="0"/>
          <w:marRight w:val="0"/>
          <w:marTop w:val="0"/>
          <w:marBottom w:val="0"/>
          <w:divBdr>
            <w:top w:val="none" w:sz="0" w:space="0" w:color="auto"/>
            <w:left w:val="none" w:sz="0" w:space="0" w:color="auto"/>
            <w:bottom w:val="none" w:sz="0" w:space="0" w:color="auto"/>
            <w:right w:val="none" w:sz="0" w:space="0" w:color="auto"/>
          </w:divBdr>
        </w:div>
        <w:div w:id="722214665">
          <w:marLeft w:val="0"/>
          <w:marRight w:val="0"/>
          <w:marTop w:val="0"/>
          <w:marBottom w:val="0"/>
          <w:divBdr>
            <w:top w:val="none" w:sz="0" w:space="0" w:color="auto"/>
            <w:left w:val="none" w:sz="0" w:space="0" w:color="auto"/>
            <w:bottom w:val="none" w:sz="0" w:space="0" w:color="auto"/>
            <w:right w:val="none" w:sz="0" w:space="0" w:color="auto"/>
          </w:divBdr>
        </w:div>
        <w:div w:id="936912383">
          <w:marLeft w:val="0"/>
          <w:marRight w:val="0"/>
          <w:marTop w:val="0"/>
          <w:marBottom w:val="0"/>
          <w:divBdr>
            <w:top w:val="none" w:sz="0" w:space="0" w:color="auto"/>
            <w:left w:val="none" w:sz="0" w:space="0" w:color="auto"/>
            <w:bottom w:val="none" w:sz="0" w:space="0" w:color="auto"/>
            <w:right w:val="none" w:sz="0" w:space="0" w:color="auto"/>
          </w:divBdr>
        </w:div>
        <w:div w:id="863637353">
          <w:marLeft w:val="0"/>
          <w:marRight w:val="0"/>
          <w:marTop w:val="0"/>
          <w:marBottom w:val="0"/>
          <w:divBdr>
            <w:top w:val="none" w:sz="0" w:space="0" w:color="auto"/>
            <w:left w:val="none" w:sz="0" w:space="0" w:color="auto"/>
            <w:bottom w:val="none" w:sz="0" w:space="0" w:color="auto"/>
            <w:right w:val="none" w:sz="0" w:space="0" w:color="auto"/>
          </w:divBdr>
        </w:div>
        <w:div w:id="744228002">
          <w:marLeft w:val="0"/>
          <w:marRight w:val="0"/>
          <w:marTop w:val="0"/>
          <w:marBottom w:val="0"/>
          <w:divBdr>
            <w:top w:val="none" w:sz="0" w:space="0" w:color="auto"/>
            <w:left w:val="none" w:sz="0" w:space="0" w:color="auto"/>
            <w:bottom w:val="none" w:sz="0" w:space="0" w:color="auto"/>
            <w:right w:val="none" w:sz="0" w:space="0" w:color="auto"/>
          </w:divBdr>
        </w:div>
        <w:div w:id="886573833">
          <w:marLeft w:val="0"/>
          <w:marRight w:val="0"/>
          <w:marTop w:val="0"/>
          <w:marBottom w:val="0"/>
          <w:divBdr>
            <w:top w:val="none" w:sz="0" w:space="0" w:color="auto"/>
            <w:left w:val="none" w:sz="0" w:space="0" w:color="auto"/>
            <w:bottom w:val="none" w:sz="0" w:space="0" w:color="auto"/>
            <w:right w:val="none" w:sz="0" w:space="0" w:color="auto"/>
          </w:divBdr>
        </w:div>
        <w:div w:id="1557207628">
          <w:marLeft w:val="0"/>
          <w:marRight w:val="0"/>
          <w:marTop w:val="0"/>
          <w:marBottom w:val="0"/>
          <w:divBdr>
            <w:top w:val="none" w:sz="0" w:space="0" w:color="auto"/>
            <w:left w:val="none" w:sz="0" w:space="0" w:color="auto"/>
            <w:bottom w:val="none" w:sz="0" w:space="0" w:color="auto"/>
            <w:right w:val="none" w:sz="0" w:space="0" w:color="auto"/>
          </w:divBdr>
        </w:div>
        <w:div w:id="1653946927">
          <w:marLeft w:val="0"/>
          <w:marRight w:val="0"/>
          <w:marTop w:val="0"/>
          <w:marBottom w:val="0"/>
          <w:divBdr>
            <w:top w:val="none" w:sz="0" w:space="0" w:color="auto"/>
            <w:left w:val="none" w:sz="0" w:space="0" w:color="auto"/>
            <w:bottom w:val="none" w:sz="0" w:space="0" w:color="auto"/>
            <w:right w:val="none" w:sz="0" w:space="0" w:color="auto"/>
          </w:divBdr>
        </w:div>
        <w:div w:id="1035077819">
          <w:marLeft w:val="0"/>
          <w:marRight w:val="0"/>
          <w:marTop w:val="0"/>
          <w:marBottom w:val="0"/>
          <w:divBdr>
            <w:top w:val="none" w:sz="0" w:space="0" w:color="auto"/>
            <w:left w:val="none" w:sz="0" w:space="0" w:color="auto"/>
            <w:bottom w:val="none" w:sz="0" w:space="0" w:color="auto"/>
            <w:right w:val="none" w:sz="0" w:space="0" w:color="auto"/>
          </w:divBdr>
        </w:div>
        <w:div w:id="1823960412">
          <w:marLeft w:val="0"/>
          <w:marRight w:val="0"/>
          <w:marTop w:val="0"/>
          <w:marBottom w:val="0"/>
          <w:divBdr>
            <w:top w:val="none" w:sz="0" w:space="0" w:color="auto"/>
            <w:left w:val="none" w:sz="0" w:space="0" w:color="auto"/>
            <w:bottom w:val="none" w:sz="0" w:space="0" w:color="auto"/>
            <w:right w:val="none" w:sz="0" w:space="0" w:color="auto"/>
          </w:divBdr>
        </w:div>
      </w:divsChild>
    </w:div>
    <w:div w:id="610358873">
      <w:bodyDiv w:val="1"/>
      <w:marLeft w:val="0"/>
      <w:marRight w:val="0"/>
      <w:marTop w:val="0"/>
      <w:marBottom w:val="0"/>
      <w:divBdr>
        <w:top w:val="none" w:sz="0" w:space="0" w:color="auto"/>
        <w:left w:val="none" w:sz="0" w:space="0" w:color="auto"/>
        <w:bottom w:val="none" w:sz="0" w:space="0" w:color="auto"/>
        <w:right w:val="none" w:sz="0" w:space="0" w:color="auto"/>
      </w:divBdr>
      <w:divsChild>
        <w:div w:id="899366370">
          <w:marLeft w:val="0"/>
          <w:marRight w:val="0"/>
          <w:marTop w:val="0"/>
          <w:marBottom w:val="0"/>
          <w:divBdr>
            <w:top w:val="none" w:sz="0" w:space="0" w:color="auto"/>
            <w:left w:val="none" w:sz="0" w:space="0" w:color="auto"/>
            <w:bottom w:val="none" w:sz="0" w:space="0" w:color="auto"/>
            <w:right w:val="none" w:sz="0" w:space="0" w:color="auto"/>
          </w:divBdr>
        </w:div>
        <w:div w:id="351077189">
          <w:marLeft w:val="0"/>
          <w:marRight w:val="0"/>
          <w:marTop w:val="0"/>
          <w:marBottom w:val="0"/>
          <w:divBdr>
            <w:top w:val="none" w:sz="0" w:space="0" w:color="auto"/>
            <w:left w:val="none" w:sz="0" w:space="0" w:color="auto"/>
            <w:bottom w:val="none" w:sz="0" w:space="0" w:color="auto"/>
            <w:right w:val="none" w:sz="0" w:space="0" w:color="auto"/>
          </w:divBdr>
        </w:div>
        <w:div w:id="1826043519">
          <w:marLeft w:val="0"/>
          <w:marRight w:val="0"/>
          <w:marTop w:val="0"/>
          <w:marBottom w:val="0"/>
          <w:divBdr>
            <w:top w:val="none" w:sz="0" w:space="0" w:color="auto"/>
            <w:left w:val="none" w:sz="0" w:space="0" w:color="auto"/>
            <w:bottom w:val="none" w:sz="0" w:space="0" w:color="auto"/>
            <w:right w:val="none" w:sz="0" w:space="0" w:color="auto"/>
          </w:divBdr>
        </w:div>
        <w:div w:id="1060208098">
          <w:marLeft w:val="0"/>
          <w:marRight w:val="0"/>
          <w:marTop w:val="0"/>
          <w:marBottom w:val="0"/>
          <w:divBdr>
            <w:top w:val="none" w:sz="0" w:space="0" w:color="auto"/>
            <w:left w:val="none" w:sz="0" w:space="0" w:color="auto"/>
            <w:bottom w:val="none" w:sz="0" w:space="0" w:color="auto"/>
            <w:right w:val="none" w:sz="0" w:space="0" w:color="auto"/>
          </w:divBdr>
        </w:div>
        <w:div w:id="11079587">
          <w:marLeft w:val="0"/>
          <w:marRight w:val="0"/>
          <w:marTop w:val="0"/>
          <w:marBottom w:val="0"/>
          <w:divBdr>
            <w:top w:val="none" w:sz="0" w:space="0" w:color="auto"/>
            <w:left w:val="none" w:sz="0" w:space="0" w:color="auto"/>
            <w:bottom w:val="none" w:sz="0" w:space="0" w:color="auto"/>
            <w:right w:val="none" w:sz="0" w:space="0" w:color="auto"/>
          </w:divBdr>
        </w:div>
        <w:div w:id="1969163312">
          <w:marLeft w:val="0"/>
          <w:marRight w:val="0"/>
          <w:marTop w:val="0"/>
          <w:marBottom w:val="0"/>
          <w:divBdr>
            <w:top w:val="none" w:sz="0" w:space="0" w:color="auto"/>
            <w:left w:val="none" w:sz="0" w:space="0" w:color="auto"/>
            <w:bottom w:val="none" w:sz="0" w:space="0" w:color="auto"/>
            <w:right w:val="none" w:sz="0" w:space="0" w:color="auto"/>
          </w:divBdr>
        </w:div>
        <w:div w:id="510068854">
          <w:marLeft w:val="0"/>
          <w:marRight w:val="0"/>
          <w:marTop w:val="0"/>
          <w:marBottom w:val="0"/>
          <w:divBdr>
            <w:top w:val="none" w:sz="0" w:space="0" w:color="auto"/>
            <w:left w:val="none" w:sz="0" w:space="0" w:color="auto"/>
            <w:bottom w:val="none" w:sz="0" w:space="0" w:color="auto"/>
            <w:right w:val="none" w:sz="0" w:space="0" w:color="auto"/>
          </w:divBdr>
        </w:div>
        <w:div w:id="871770355">
          <w:marLeft w:val="0"/>
          <w:marRight w:val="0"/>
          <w:marTop w:val="0"/>
          <w:marBottom w:val="0"/>
          <w:divBdr>
            <w:top w:val="none" w:sz="0" w:space="0" w:color="auto"/>
            <w:left w:val="none" w:sz="0" w:space="0" w:color="auto"/>
            <w:bottom w:val="none" w:sz="0" w:space="0" w:color="auto"/>
            <w:right w:val="none" w:sz="0" w:space="0" w:color="auto"/>
          </w:divBdr>
        </w:div>
        <w:div w:id="94134766">
          <w:marLeft w:val="0"/>
          <w:marRight w:val="0"/>
          <w:marTop w:val="0"/>
          <w:marBottom w:val="0"/>
          <w:divBdr>
            <w:top w:val="none" w:sz="0" w:space="0" w:color="auto"/>
            <w:left w:val="none" w:sz="0" w:space="0" w:color="auto"/>
            <w:bottom w:val="none" w:sz="0" w:space="0" w:color="auto"/>
            <w:right w:val="none" w:sz="0" w:space="0" w:color="auto"/>
          </w:divBdr>
        </w:div>
        <w:div w:id="508955867">
          <w:marLeft w:val="0"/>
          <w:marRight w:val="0"/>
          <w:marTop w:val="0"/>
          <w:marBottom w:val="0"/>
          <w:divBdr>
            <w:top w:val="none" w:sz="0" w:space="0" w:color="auto"/>
            <w:left w:val="none" w:sz="0" w:space="0" w:color="auto"/>
            <w:bottom w:val="none" w:sz="0" w:space="0" w:color="auto"/>
            <w:right w:val="none" w:sz="0" w:space="0" w:color="auto"/>
          </w:divBdr>
        </w:div>
        <w:div w:id="1072239763">
          <w:marLeft w:val="0"/>
          <w:marRight w:val="0"/>
          <w:marTop w:val="0"/>
          <w:marBottom w:val="0"/>
          <w:divBdr>
            <w:top w:val="none" w:sz="0" w:space="0" w:color="auto"/>
            <w:left w:val="none" w:sz="0" w:space="0" w:color="auto"/>
            <w:bottom w:val="none" w:sz="0" w:space="0" w:color="auto"/>
            <w:right w:val="none" w:sz="0" w:space="0" w:color="auto"/>
          </w:divBdr>
        </w:div>
        <w:div w:id="1352221550">
          <w:marLeft w:val="0"/>
          <w:marRight w:val="0"/>
          <w:marTop w:val="0"/>
          <w:marBottom w:val="0"/>
          <w:divBdr>
            <w:top w:val="none" w:sz="0" w:space="0" w:color="auto"/>
            <w:left w:val="none" w:sz="0" w:space="0" w:color="auto"/>
            <w:bottom w:val="none" w:sz="0" w:space="0" w:color="auto"/>
            <w:right w:val="none" w:sz="0" w:space="0" w:color="auto"/>
          </w:divBdr>
        </w:div>
        <w:div w:id="2090957410">
          <w:marLeft w:val="0"/>
          <w:marRight w:val="0"/>
          <w:marTop w:val="0"/>
          <w:marBottom w:val="0"/>
          <w:divBdr>
            <w:top w:val="none" w:sz="0" w:space="0" w:color="auto"/>
            <w:left w:val="none" w:sz="0" w:space="0" w:color="auto"/>
            <w:bottom w:val="none" w:sz="0" w:space="0" w:color="auto"/>
            <w:right w:val="none" w:sz="0" w:space="0" w:color="auto"/>
          </w:divBdr>
        </w:div>
        <w:div w:id="577790246">
          <w:marLeft w:val="0"/>
          <w:marRight w:val="0"/>
          <w:marTop w:val="0"/>
          <w:marBottom w:val="0"/>
          <w:divBdr>
            <w:top w:val="none" w:sz="0" w:space="0" w:color="auto"/>
            <w:left w:val="none" w:sz="0" w:space="0" w:color="auto"/>
            <w:bottom w:val="none" w:sz="0" w:space="0" w:color="auto"/>
            <w:right w:val="none" w:sz="0" w:space="0" w:color="auto"/>
          </w:divBdr>
        </w:div>
      </w:divsChild>
    </w:div>
    <w:div w:id="652300634">
      <w:bodyDiv w:val="1"/>
      <w:marLeft w:val="0"/>
      <w:marRight w:val="0"/>
      <w:marTop w:val="0"/>
      <w:marBottom w:val="0"/>
      <w:divBdr>
        <w:top w:val="none" w:sz="0" w:space="0" w:color="auto"/>
        <w:left w:val="none" w:sz="0" w:space="0" w:color="auto"/>
        <w:bottom w:val="none" w:sz="0" w:space="0" w:color="auto"/>
        <w:right w:val="none" w:sz="0" w:space="0" w:color="auto"/>
      </w:divBdr>
    </w:div>
    <w:div w:id="881477333">
      <w:bodyDiv w:val="1"/>
      <w:marLeft w:val="0"/>
      <w:marRight w:val="0"/>
      <w:marTop w:val="0"/>
      <w:marBottom w:val="0"/>
      <w:divBdr>
        <w:top w:val="none" w:sz="0" w:space="0" w:color="auto"/>
        <w:left w:val="none" w:sz="0" w:space="0" w:color="auto"/>
        <w:bottom w:val="none" w:sz="0" w:space="0" w:color="auto"/>
        <w:right w:val="none" w:sz="0" w:space="0" w:color="auto"/>
      </w:divBdr>
      <w:divsChild>
        <w:div w:id="1074621960">
          <w:marLeft w:val="0"/>
          <w:marRight w:val="0"/>
          <w:marTop w:val="0"/>
          <w:marBottom w:val="0"/>
          <w:divBdr>
            <w:top w:val="none" w:sz="0" w:space="0" w:color="auto"/>
            <w:left w:val="none" w:sz="0" w:space="0" w:color="auto"/>
            <w:bottom w:val="none" w:sz="0" w:space="0" w:color="auto"/>
            <w:right w:val="none" w:sz="0" w:space="0" w:color="auto"/>
          </w:divBdr>
        </w:div>
        <w:div w:id="1644383787">
          <w:marLeft w:val="0"/>
          <w:marRight w:val="0"/>
          <w:marTop w:val="0"/>
          <w:marBottom w:val="0"/>
          <w:divBdr>
            <w:top w:val="none" w:sz="0" w:space="0" w:color="auto"/>
            <w:left w:val="none" w:sz="0" w:space="0" w:color="auto"/>
            <w:bottom w:val="none" w:sz="0" w:space="0" w:color="auto"/>
            <w:right w:val="none" w:sz="0" w:space="0" w:color="auto"/>
          </w:divBdr>
        </w:div>
        <w:div w:id="1474981545">
          <w:marLeft w:val="0"/>
          <w:marRight w:val="0"/>
          <w:marTop w:val="0"/>
          <w:marBottom w:val="0"/>
          <w:divBdr>
            <w:top w:val="none" w:sz="0" w:space="0" w:color="auto"/>
            <w:left w:val="none" w:sz="0" w:space="0" w:color="auto"/>
            <w:bottom w:val="none" w:sz="0" w:space="0" w:color="auto"/>
            <w:right w:val="none" w:sz="0" w:space="0" w:color="auto"/>
          </w:divBdr>
        </w:div>
        <w:div w:id="1908607994">
          <w:marLeft w:val="0"/>
          <w:marRight w:val="0"/>
          <w:marTop w:val="0"/>
          <w:marBottom w:val="0"/>
          <w:divBdr>
            <w:top w:val="none" w:sz="0" w:space="0" w:color="auto"/>
            <w:left w:val="none" w:sz="0" w:space="0" w:color="auto"/>
            <w:bottom w:val="none" w:sz="0" w:space="0" w:color="auto"/>
            <w:right w:val="none" w:sz="0" w:space="0" w:color="auto"/>
          </w:divBdr>
        </w:div>
        <w:div w:id="45838072">
          <w:marLeft w:val="0"/>
          <w:marRight w:val="0"/>
          <w:marTop w:val="0"/>
          <w:marBottom w:val="0"/>
          <w:divBdr>
            <w:top w:val="none" w:sz="0" w:space="0" w:color="auto"/>
            <w:left w:val="none" w:sz="0" w:space="0" w:color="auto"/>
            <w:bottom w:val="none" w:sz="0" w:space="0" w:color="auto"/>
            <w:right w:val="none" w:sz="0" w:space="0" w:color="auto"/>
          </w:divBdr>
        </w:div>
        <w:div w:id="1196116384">
          <w:marLeft w:val="0"/>
          <w:marRight w:val="0"/>
          <w:marTop w:val="0"/>
          <w:marBottom w:val="0"/>
          <w:divBdr>
            <w:top w:val="none" w:sz="0" w:space="0" w:color="auto"/>
            <w:left w:val="none" w:sz="0" w:space="0" w:color="auto"/>
            <w:bottom w:val="none" w:sz="0" w:space="0" w:color="auto"/>
            <w:right w:val="none" w:sz="0" w:space="0" w:color="auto"/>
          </w:divBdr>
        </w:div>
        <w:div w:id="685523149">
          <w:marLeft w:val="0"/>
          <w:marRight w:val="0"/>
          <w:marTop w:val="0"/>
          <w:marBottom w:val="0"/>
          <w:divBdr>
            <w:top w:val="none" w:sz="0" w:space="0" w:color="auto"/>
            <w:left w:val="none" w:sz="0" w:space="0" w:color="auto"/>
            <w:bottom w:val="none" w:sz="0" w:space="0" w:color="auto"/>
            <w:right w:val="none" w:sz="0" w:space="0" w:color="auto"/>
          </w:divBdr>
        </w:div>
        <w:div w:id="340158367">
          <w:marLeft w:val="0"/>
          <w:marRight w:val="0"/>
          <w:marTop w:val="0"/>
          <w:marBottom w:val="0"/>
          <w:divBdr>
            <w:top w:val="none" w:sz="0" w:space="0" w:color="auto"/>
            <w:left w:val="none" w:sz="0" w:space="0" w:color="auto"/>
            <w:bottom w:val="none" w:sz="0" w:space="0" w:color="auto"/>
            <w:right w:val="none" w:sz="0" w:space="0" w:color="auto"/>
          </w:divBdr>
        </w:div>
        <w:div w:id="1890023901">
          <w:marLeft w:val="0"/>
          <w:marRight w:val="0"/>
          <w:marTop w:val="0"/>
          <w:marBottom w:val="0"/>
          <w:divBdr>
            <w:top w:val="none" w:sz="0" w:space="0" w:color="auto"/>
            <w:left w:val="none" w:sz="0" w:space="0" w:color="auto"/>
            <w:bottom w:val="none" w:sz="0" w:space="0" w:color="auto"/>
            <w:right w:val="none" w:sz="0" w:space="0" w:color="auto"/>
          </w:divBdr>
        </w:div>
        <w:div w:id="1122966249">
          <w:marLeft w:val="0"/>
          <w:marRight w:val="0"/>
          <w:marTop w:val="0"/>
          <w:marBottom w:val="0"/>
          <w:divBdr>
            <w:top w:val="none" w:sz="0" w:space="0" w:color="auto"/>
            <w:left w:val="none" w:sz="0" w:space="0" w:color="auto"/>
            <w:bottom w:val="none" w:sz="0" w:space="0" w:color="auto"/>
            <w:right w:val="none" w:sz="0" w:space="0" w:color="auto"/>
          </w:divBdr>
        </w:div>
        <w:div w:id="1560022224">
          <w:marLeft w:val="0"/>
          <w:marRight w:val="0"/>
          <w:marTop w:val="0"/>
          <w:marBottom w:val="0"/>
          <w:divBdr>
            <w:top w:val="none" w:sz="0" w:space="0" w:color="auto"/>
            <w:left w:val="none" w:sz="0" w:space="0" w:color="auto"/>
            <w:bottom w:val="none" w:sz="0" w:space="0" w:color="auto"/>
            <w:right w:val="none" w:sz="0" w:space="0" w:color="auto"/>
          </w:divBdr>
        </w:div>
      </w:divsChild>
    </w:div>
    <w:div w:id="1109010351">
      <w:bodyDiv w:val="1"/>
      <w:marLeft w:val="0"/>
      <w:marRight w:val="0"/>
      <w:marTop w:val="0"/>
      <w:marBottom w:val="0"/>
      <w:divBdr>
        <w:top w:val="none" w:sz="0" w:space="0" w:color="auto"/>
        <w:left w:val="none" w:sz="0" w:space="0" w:color="auto"/>
        <w:bottom w:val="none" w:sz="0" w:space="0" w:color="auto"/>
        <w:right w:val="none" w:sz="0" w:space="0" w:color="auto"/>
      </w:divBdr>
    </w:div>
    <w:div w:id="1425569546">
      <w:bodyDiv w:val="1"/>
      <w:marLeft w:val="0"/>
      <w:marRight w:val="0"/>
      <w:marTop w:val="0"/>
      <w:marBottom w:val="0"/>
      <w:divBdr>
        <w:top w:val="none" w:sz="0" w:space="0" w:color="auto"/>
        <w:left w:val="none" w:sz="0" w:space="0" w:color="auto"/>
        <w:bottom w:val="none" w:sz="0" w:space="0" w:color="auto"/>
        <w:right w:val="none" w:sz="0" w:space="0" w:color="auto"/>
      </w:divBdr>
    </w:div>
    <w:div w:id="1654916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261D9-B2B1-4440-87C7-7F60999D2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24</Pages>
  <Words>6729</Words>
  <Characters>38361</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Toan (Luong Duc Toan)</dc:creator>
  <cp:lastModifiedBy>Quynh (Trinh Dieu Quynh)</cp:lastModifiedBy>
  <cp:revision>266</cp:revision>
  <cp:lastPrinted>2024-08-23T08:33:00Z</cp:lastPrinted>
  <dcterms:created xsi:type="dcterms:W3CDTF">2024-10-02T22:14:00Z</dcterms:created>
  <dcterms:modified xsi:type="dcterms:W3CDTF">2024-11-13T21:46:00Z</dcterms:modified>
</cp:coreProperties>
</file>