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97" w:rsidRDefault="00834297" w:rsidP="00834297">
      <w:pPr>
        <w:snapToGrid w:val="0"/>
        <w:spacing w:after="120" w:line="264" w:lineRule="auto"/>
        <w:ind w:firstLine="567"/>
        <w:jc w:val="both"/>
        <w:rPr>
          <w:sz w:val="28"/>
          <w:szCs w:val="28"/>
          <w:lang w:val="vi-VN"/>
        </w:rPr>
      </w:pPr>
      <w:r>
        <w:rPr>
          <w:b/>
          <w:bCs/>
          <w:iCs/>
          <w:sz w:val="28"/>
          <w:szCs w:val="28"/>
        </w:rPr>
        <w:t xml:space="preserve">Mời tham dự </w:t>
      </w:r>
      <w:r w:rsidRPr="00156B94">
        <w:rPr>
          <w:b/>
          <w:bCs/>
          <w:iCs/>
          <w:sz w:val="28"/>
          <w:szCs w:val="28"/>
          <w:lang w:val="vi-VN"/>
        </w:rPr>
        <w:t xml:space="preserve">Hội nghị Xúc tiến Thương mại, Đầu tư và Hợp tác kinh </w:t>
      </w:r>
      <w:proofErr w:type="gramStart"/>
      <w:r w:rsidRPr="00156B94">
        <w:rPr>
          <w:b/>
          <w:bCs/>
          <w:iCs/>
          <w:sz w:val="28"/>
          <w:szCs w:val="28"/>
          <w:lang w:val="vi-VN"/>
        </w:rPr>
        <w:t>tế  Việt</w:t>
      </w:r>
      <w:proofErr w:type="gramEnd"/>
      <w:r w:rsidRPr="00156B94">
        <w:rPr>
          <w:b/>
          <w:bCs/>
          <w:iCs/>
          <w:sz w:val="28"/>
          <w:szCs w:val="28"/>
          <w:lang w:val="vi-VN"/>
        </w:rPr>
        <w:t xml:space="preserve"> Nam - Trung </w:t>
      </w:r>
      <w:r>
        <w:rPr>
          <w:b/>
          <w:bCs/>
          <w:iCs/>
          <w:sz w:val="28"/>
          <w:szCs w:val="28"/>
          <w:lang w:val="vi-VN"/>
        </w:rPr>
        <w:t>Quốc (Tứ Xuyên)</w:t>
      </w:r>
    </w:p>
    <w:p w:rsidR="00834297" w:rsidRPr="00550E0A" w:rsidRDefault="00834297" w:rsidP="00834297">
      <w:pPr>
        <w:snapToGrid w:val="0"/>
        <w:spacing w:after="120" w:line="264" w:lineRule="auto"/>
        <w:ind w:firstLine="567"/>
        <w:jc w:val="both"/>
        <w:rPr>
          <w:bCs/>
          <w:iCs/>
          <w:sz w:val="28"/>
          <w:szCs w:val="28"/>
          <w:lang w:val="vi-VN"/>
        </w:rPr>
      </w:pPr>
      <w:r w:rsidRPr="00417D13">
        <w:rPr>
          <w:sz w:val="28"/>
          <w:szCs w:val="28"/>
          <w:lang w:val="vi-VN"/>
        </w:rPr>
        <w:t xml:space="preserve">Nhằm </w:t>
      </w:r>
      <w:r w:rsidRPr="006C1EE5">
        <w:rPr>
          <w:sz w:val="28"/>
          <w:szCs w:val="28"/>
          <w:lang w:val="vi-VN"/>
        </w:rPr>
        <w:t>thúc đẩy</w:t>
      </w:r>
      <w:r w:rsidRPr="00417D13">
        <w:rPr>
          <w:sz w:val="28"/>
          <w:szCs w:val="28"/>
          <w:lang w:val="vi-VN"/>
        </w:rPr>
        <w:t xml:space="preserve"> tăng cường h</w:t>
      </w:r>
      <w:r>
        <w:rPr>
          <w:sz w:val="28"/>
          <w:szCs w:val="28"/>
          <w:lang w:val="vi-VN"/>
        </w:rPr>
        <w:t xml:space="preserve">ợp tác kinh tế, thương mại giữa Việt Nam và </w:t>
      </w:r>
      <w:r w:rsidRPr="000D73A9">
        <w:rPr>
          <w:sz w:val="28"/>
          <w:szCs w:val="28"/>
          <w:lang w:val="vi-VN"/>
        </w:rPr>
        <w:t xml:space="preserve">tỉnh </w:t>
      </w:r>
      <w:r>
        <w:rPr>
          <w:sz w:val="28"/>
          <w:szCs w:val="28"/>
          <w:lang w:val="vi-VN"/>
        </w:rPr>
        <w:t>Tứ Xuyên, Trung Quốc</w:t>
      </w:r>
      <w:r w:rsidRPr="002E2FCE">
        <w:rPr>
          <w:sz w:val="28"/>
          <w:szCs w:val="28"/>
          <w:lang w:val="vi-VN"/>
        </w:rPr>
        <w:t xml:space="preserve">; nhân chuyến </w:t>
      </w:r>
      <w:r w:rsidRPr="00694F0E">
        <w:rPr>
          <w:sz w:val="28"/>
          <w:szCs w:val="28"/>
          <w:lang w:val="vi-VN"/>
        </w:rPr>
        <w:t>công tác</w:t>
      </w:r>
      <w:r w:rsidRPr="002E2FCE">
        <w:rPr>
          <w:sz w:val="28"/>
          <w:szCs w:val="28"/>
          <w:lang w:val="vi-VN"/>
        </w:rPr>
        <w:t xml:space="preserve"> tại Việt Nam của đoàn công tác </w:t>
      </w:r>
      <w:r w:rsidRPr="006C1EE5">
        <w:rPr>
          <w:sz w:val="28"/>
          <w:szCs w:val="28"/>
          <w:lang w:val="vi-VN"/>
        </w:rPr>
        <w:t>Ủy ban Xúc tiến thương mại</w:t>
      </w:r>
      <w:r w:rsidRPr="000D73A9">
        <w:rPr>
          <w:sz w:val="28"/>
          <w:szCs w:val="28"/>
          <w:lang w:val="vi-VN"/>
        </w:rPr>
        <w:t xml:space="preserve"> tỉnh Tứ Xuyên</w:t>
      </w:r>
      <w:r>
        <w:rPr>
          <w:sz w:val="28"/>
          <w:szCs w:val="28"/>
          <w:lang w:val="vi-VN"/>
        </w:rPr>
        <w:t xml:space="preserve"> do bà Hoàng Lê</w:t>
      </w:r>
      <w:r w:rsidRPr="006C1EE5">
        <w:rPr>
          <w:sz w:val="28"/>
          <w:szCs w:val="28"/>
          <w:lang w:val="vi-VN"/>
        </w:rPr>
        <w:t xml:space="preserve">, </w:t>
      </w:r>
      <w:r>
        <w:rPr>
          <w:sz w:val="28"/>
          <w:szCs w:val="28"/>
          <w:lang w:val="vi-VN"/>
        </w:rPr>
        <w:t>Chủ nhiệm Ủy ban Xúc tiến thương mại</w:t>
      </w:r>
      <w:r w:rsidRPr="000D73A9">
        <w:rPr>
          <w:sz w:val="28"/>
          <w:szCs w:val="28"/>
          <w:lang w:val="vi-VN"/>
        </w:rPr>
        <w:t xml:space="preserve"> tỉnh</w:t>
      </w:r>
      <w:r>
        <w:rPr>
          <w:sz w:val="28"/>
          <w:szCs w:val="28"/>
          <w:lang w:val="vi-VN"/>
        </w:rPr>
        <w:t xml:space="preserve"> Tứ Xuyên</w:t>
      </w:r>
      <w:r w:rsidRPr="006C1EE5">
        <w:rPr>
          <w:sz w:val="28"/>
          <w:szCs w:val="28"/>
          <w:lang w:val="vi-VN"/>
        </w:rPr>
        <w:t xml:space="preserve"> </w:t>
      </w:r>
      <w:r w:rsidRPr="002E2FCE">
        <w:rPr>
          <w:sz w:val="28"/>
          <w:szCs w:val="28"/>
          <w:lang w:val="vi-VN"/>
        </w:rPr>
        <w:t xml:space="preserve">dẫn đầu cùng với </w:t>
      </w:r>
      <w:r>
        <w:rPr>
          <w:sz w:val="28"/>
          <w:szCs w:val="28"/>
          <w:lang w:val="vi-VN"/>
        </w:rPr>
        <w:t>các doanh nghiệp của tỉnh Tứ Xuyên</w:t>
      </w:r>
      <w:r w:rsidRPr="002E2FCE">
        <w:rPr>
          <w:sz w:val="28"/>
          <w:szCs w:val="28"/>
          <w:lang w:val="vi-VN"/>
        </w:rPr>
        <w:t>,</w:t>
      </w:r>
      <w:r w:rsidRPr="00417D13">
        <w:rPr>
          <w:sz w:val="28"/>
          <w:szCs w:val="28"/>
          <w:lang w:val="vi-VN"/>
        </w:rPr>
        <w:t xml:space="preserve"> Cục Xúc tiến thương mại </w:t>
      </w:r>
      <w:r w:rsidRPr="00932268">
        <w:rPr>
          <w:sz w:val="28"/>
          <w:szCs w:val="28"/>
          <w:lang w:val="vi-VN"/>
        </w:rPr>
        <w:t xml:space="preserve">(XTTM) </w:t>
      </w:r>
      <w:r w:rsidRPr="00417D13">
        <w:rPr>
          <w:sz w:val="28"/>
          <w:szCs w:val="28"/>
          <w:lang w:val="vi-VN"/>
        </w:rPr>
        <w:t xml:space="preserve">phối hợp với </w:t>
      </w:r>
      <w:r w:rsidRPr="006C1EE5">
        <w:rPr>
          <w:sz w:val="28"/>
          <w:szCs w:val="28"/>
          <w:lang w:val="vi-VN"/>
        </w:rPr>
        <w:t>Ủy ban Xúc tiến thương mại Tứ Xuyên</w:t>
      </w:r>
      <w:r w:rsidRPr="00417D13">
        <w:rPr>
          <w:sz w:val="28"/>
          <w:szCs w:val="28"/>
          <w:lang w:val="vi-VN"/>
        </w:rPr>
        <w:t xml:space="preserve"> (Trung Quốc) tổ chức </w:t>
      </w:r>
      <w:r w:rsidRPr="00156B94">
        <w:rPr>
          <w:b/>
          <w:sz w:val="28"/>
          <w:szCs w:val="28"/>
          <w:lang w:val="vi-VN"/>
        </w:rPr>
        <w:t>“</w:t>
      </w:r>
      <w:r w:rsidRPr="00156B94">
        <w:rPr>
          <w:b/>
          <w:bCs/>
          <w:iCs/>
          <w:sz w:val="28"/>
          <w:szCs w:val="28"/>
          <w:lang w:val="vi-VN"/>
        </w:rPr>
        <w:t xml:space="preserve">Hội nghị Xúc tiến Thương mại, Đầu tư và Hợp tác kinh tế  Việt Nam - Trung </w:t>
      </w:r>
      <w:r>
        <w:rPr>
          <w:b/>
          <w:bCs/>
          <w:iCs/>
          <w:sz w:val="28"/>
          <w:szCs w:val="28"/>
          <w:lang w:val="vi-VN"/>
        </w:rPr>
        <w:t xml:space="preserve">Quốc (Tứ Xuyên)”, </w:t>
      </w:r>
      <w:r w:rsidRPr="00550E0A">
        <w:rPr>
          <w:bCs/>
          <w:iCs/>
          <w:sz w:val="28"/>
          <w:szCs w:val="28"/>
          <w:lang w:val="vi-VN"/>
        </w:rPr>
        <w:t>cụ thể như sau:</w:t>
      </w:r>
    </w:p>
    <w:p w:rsidR="00834297" w:rsidRPr="000D73A9" w:rsidRDefault="00834297" w:rsidP="00834297">
      <w:pPr>
        <w:snapToGrid w:val="0"/>
        <w:spacing w:before="120" w:after="120"/>
        <w:ind w:firstLine="567"/>
        <w:jc w:val="both"/>
        <w:rPr>
          <w:b/>
          <w:i/>
          <w:iCs/>
          <w:sz w:val="28"/>
          <w:szCs w:val="28"/>
          <w:lang w:val="vi-VN"/>
        </w:rPr>
      </w:pPr>
      <w:r w:rsidRPr="002E2FCE">
        <w:rPr>
          <w:b/>
          <w:bCs/>
          <w:sz w:val="28"/>
          <w:szCs w:val="28"/>
          <w:lang w:val="vi-VN"/>
        </w:rPr>
        <w:t>1</w:t>
      </w:r>
      <w:r w:rsidRPr="00417D13">
        <w:rPr>
          <w:b/>
          <w:bCs/>
          <w:sz w:val="28"/>
          <w:szCs w:val="28"/>
          <w:lang w:val="vi-VN"/>
        </w:rPr>
        <w:t>.</w:t>
      </w:r>
      <w:r w:rsidRPr="00417D13">
        <w:rPr>
          <w:sz w:val="28"/>
          <w:szCs w:val="28"/>
          <w:lang w:val="vi-VN"/>
        </w:rPr>
        <w:t xml:space="preserve"> </w:t>
      </w:r>
      <w:r w:rsidRPr="00417D13">
        <w:rPr>
          <w:b/>
          <w:bCs/>
          <w:sz w:val="28"/>
          <w:szCs w:val="28"/>
          <w:lang w:val="vi-VN"/>
        </w:rPr>
        <w:t>Thời gian</w:t>
      </w:r>
      <w:r w:rsidRPr="00417D13">
        <w:rPr>
          <w:sz w:val="28"/>
          <w:szCs w:val="28"/>
          <w:lang w:val="vi-VN"/>
        </w:rPr>
        <w:t>:</w:t>
      </w:r>
      <w:r w:rsidRPr="00417D13">
        <w:rPr>
          <w:b/>
          <w:bCs/>
          <w:sz w:val="28"/>
          <w:szCs w:val="28"/>
          <w:lang w:val="vi-VN"/>
        </w:rPr>
        <w:t xml:space="preserve"> </w:t>
      </w:r>
      <w:r w:rsidRPr="000D73A9">
        <w:rPr>
          <w:b/>
          <w:i/>
          <w:iCs/>
          <w:sz w:val="28"/>
          <w:szCs w:val="28"/>
          <w:lang w:val="vi-VN"/>
        </w:rPr>
        <w:t>9h00 – 12h00, ngày 3 tháng 4 năm 2023 (thứ Hai).</w:t>
      </w:r>
    </w:p>
    <w:p w:rsidR="00834297" w:rsidRPr="00653314" w:rsidRDefault="00834297" w:rsidP="00834297">
      <w:pPr>
        <w:snapToGrid w:val="0"/>
        <w:spacing w:after="120"/>
        <w:ind w:firstLine="567"/>
        <w:jc w:val="both"/>
        <w:rPr>
          <w:sz w:val="28"/>
          <w:szCs w:val="28"/>
          <w:lang w:val="vi-VN"/>
        </w:rPr>
      </w:pPr>
      <w:r w:rsidRPr="002E2FCE">
        <w:rPr>
          <w:b/>
          <w:bCs/>
          <w:sz w:val="28"/>
          <w:szCs w:val="28"/>
          <w:lang w:val="vi-VN"/>
        </w:rPr>
        <w:t>2</w:t>
      </w:r>
      <w:r w:rsidRPr="00417D13">
        <w:rPr>
          <w:b/>
          <w:bCs/>
          <w:sz w:val="28"/>
          <w:szCs w:val="28"/>
          <w:lang w:val="vi-VN"/>
        </w:rPr>
        <w:t>. Địa điểm</w:t>
      </w:r>
      <w:r w:rsidRPr="00417D13">
        <w:rPr>
          <w:sz w:val="28"/>
          <w:szCs w:val="28"/>
          <w:lang w:val="vi-VN"/>
        </w:rPr>
        <w:t xml:space="preserve">: </w:t>
      </w:r>
      <w:r>
        <w:rPr>
          <w:sz w:val="28"/>
          <w:szCs w:val="28"/>
          <w:lang w:val="vi-VN"/>
        </w:rPr>
        <w:t>Phòng Lotus</w:t>
      </w:r>
      <w:r w:rsidRPr="002E2FCE">
        <w:rPr>
          <w:sz w:val="28"/>
          <w:szCs w:val="28"/>
          <w:lang w:val="vi-VN"/>
        </w:rPr>
        <w:t xml:space="preserve">, tầng 1, </w:t>
      </w:r>
      <w:r w:rsidRPr="00417D13">
        <w:rPr>
          <w:sz w:val="28"/>
          <w:szCs w:val="28"/>
          <w:lang w:val="vi-VN"/>
        </w:rPr>
        <w:t>Khách sạn Daewoo</w:t>
      </w:r>
      <w:r w:rsidRPr="002E2FCE">
        <w:rPr>
          <w:sz w:val="28"/>
          <w:szCs w:val="28"/>
          <w:lang w:val="vi-VN"/>
        </w:rPr>
        <w:t xml:space="preserve"> (360 phố Kim Mã, Ba Đình, </w:t>
      </w:r>
      <w:r w:rsidRPr="00417D13">
        <w:rPr>
          <w:sz w:val="28"/>
          <w:szCs w:val="28"/>
          <w:lang w:val="vi-VN"/>
        </w:rPr>
        <w:t>thành phố Hà Nội</w:t>
      </w:r>
      <w:r w:rsidRPr="002E2FCE">
        <w:rPr>
          <w:sz w:val="28"/>
          <w:szCs w:val="28"/>
          <w:lang w:val="vi-VN"/>
        </w:rPr>
        <w:t>)</w:t>
      </w:r>
      <w:r>
        <w:rPr>
          <w:sz w:val="28"/>
          <w:szCs w:val="28"/>
          <w:lang w:val="vi-VN"/>
        </w:rPr>
        <w:t>.</w:t>
      </w:r>
    </w:p>
    <w:p w:rsidR="00834297" w:rsidRDefault="00834297" w:rsidP="00834297">
      <w:pPr>
        <w:snapToGrid w:val="0"/>
        <w:spacing w:after="120"/>
        <w:ind w:firstLine="567"/>
        <w:jc w:val="both"/>
        <w:rPr>
          <w:sz w:val="28"/>
          <w:szCs w:val="28"/>
          <w:lang w:val="vi-VN"/>
        </w:rPr>
      </w:pPr>
      <w:r w:rsidRPr="002E2FCE">
        <w:rPr>
          <w:b/>
          <w:bCs/>
          <w:sz w:val="28"/>
          <w:szCs w:val="28"/>
          <w:lang w:val="vi-VN"/>
        </w:rPr>
        <w:t>3</w:t>
      </w:r>
      <w:r w:rsidRPr="00417D13">
        <w:rPr>
          <w:b/>
          <w:bCs/>
          <w:sz w:val="28"/>
          <w:szCs w:val="28"/>
          <w:lang w:val="vi-VN"/>
        </w:rPr>
        <w:t>. Hình thức</w:t>
      </w:r>
      <w:r w:rsidRPr="00417D13">
        <w:rPr>
          <w:sz w:val="28"/>
          <w:szCs w:val="28"/>
          <w:lang w:val="vi-VN"/>
        </w:rPr>
        <w:t>: Trực tiếp (quy mô dự kiến 200 khách tham dự)</w:t>
      </w:r>
      <w:r w:rsidRPr="00653314">
        <w:rPr>
          <w:sz w:val="28"/>
          <w:szCs w:val="28"/>
          <w:lang w:val="vi-VN"/>
        </w:rPr>
        <w:t>.</w:t>
      </w:r>
    </w:p>
    <w:p w:rsidR="00834297" w:rsidRPr="00FD2063" w:rsidRDefault="00834297" w:rsidP="00834297">
      <w:pPr>
        <w:snapToGrid w:val="0"/>
        <w:spacing w:after="120"/>
        <w:ind w:firstLine="567"/>
        <w:jc w:val="both"/>
        <w:rPr>
          <w:b/>
          <w:bCs/>
          <w:sz w:val="28"/>
          <w:szCs w:val="28"/>
          <w:lang w:val="vi-VN"/>
        </w:rPr>
      </w:pPr>
      <w:r w:rsidRPr="00FD2063">
        <w:rPr>
          <w:b/>
          <w:bCs/>
          <w:sz w:val="28"/>
          <w:szCs w:val="28"/>
          <w:lang w:val="vi-VN"/>
        </w:rPr>
        <w:t>4. Chủ trì Hội nghị:</w:t>
      </w:r>
    </w:p>
    <w:p w:rsidR="00834297" w:rsidRPr="00FD2063" w:rsidRDefault="00834297" w:rsidP="00834297">
      <w:pPr>
        <w:snapToGrid w:val="0"/>
        <w:spacing w:after="120"/>
        <w:ind w:firstLine="567"/>
        <w:jc w:val="both"/>
        <w:rPr>
          <w:sz w:val="28"/>
          <w:szCs w:val="28"/>
          <w:lang w:val="vi-VN"/>
        </w:rPr>
      </w:pPr>
      <w:r w:rsidRPr="00FD2063">
        <w:rPr>
          <w:sz w:val="28"/>
          <w:szCs w:val="28"/>
          <w:lang w:val="vi-VN"/>
        </w:rPr>
        <w:t>- Cục trưởng Cục Xúc tiến thương mại (Bộ Công Thương);</w:t>
      </w:r>
    </w:p>
    <w:p w:rsidR="00834297" w:rsidRPr="00FD2063" w:rsidRDefault="00834297" w:rsidP="00834297">
      <w:pPr>
        <w:snapToGrid w:val="0"/>
        <w:spacing w:after="120"/>
        <w:ind w:firstLine="567"/>
        <w:jc w:val="both"/>
        <w:rPr>
          <w:sz w:val="28"/>
          <w:szCs w:val="28"/>
          <w:lang w:val="vi-VN"/>
        </w:rPr>
      </w:pPr>
      <w:r w:rsidRPr="00FD2063">
        <w:rPr>
          <w:sz w:val="28"/>
          <w:szCs w:val="28"/>
          <w:lang w:val="vi-VN"/>
        </w:rPr>
        <w:t xml:space="preserve">- </w:t>
      </w:r>
      <w:r w:rsidRPr="00886BA6">
        <w:rPr>
          <w:sz w:val="28"/>
          <w:szCs w:val="28"/>
          <w:lang w:val="vi-VN"/>
        </w:rPr>
        <w:t>Chủ nhiệm Ủy ban Xúc tiến thương mại Tứ Xuyên</w:t>
      </w:r>
      <w:r w:rsidRPr="00FD2063">
        <w:rPr>
          <w:sz w:val="28"/>
          <w:szCs w:val="28"/>
          <w:lang w:val="vi-VN"/>
        </w:rPr>
        <w:t xml:space="preserve"> (Trung Quốc).</w:t>
      </w:r>
    </w:p>
    <w:p w:rsidR="00834297" w:rsidRPr="00653314" w:rsidRDefault="00834297" w:rsidP="00834297">
      <w:pPr>
        <w:snapToGrid w:val="0"/>
        <w:spacing w:after="120"/>
        <w:ind w:firstLine="567"/>
        <w:jc w:val="both"/>
        <w:rPr>
          <w:sz w:val="28"/>
          <w:szCs w:val="28"/>
          <w:lang w:val="vi-VN"/>
        </w:rPr>
      </w:pPr>
      <w:r w:rsidRPr="00FD2063">
        <w:rPr>
          <w:b/>
          <w:sz w:val="28"/>
          <w:szCs w:val="28"/>
          <w:lang w:val="vi-VN"/>
        </w:rPr>
        <w:t>5</w:t>
      </w:r>
      <w:r w:rsidRPr="00653314">
        <w:rPr>
          <w:b/>
          <w:sz w:val="28"/>
          <w:szCs w:val="28"/>
          <w:lang w:val="vi-VN"/>
        </w:rPr>
        <w:t>. Chương trình Hội nghị</w:t>
      </w:r>
      <w:r w:rsidRPr="00653314">
        <w:rPr>
          <w:sz w:val="28"/>
          <w:szCs w:val="28"/>
          <w:lang w:val="vi-VN"/>
        </w:rPr>
        <w:t xml:space="preserve"> </w:t>
      </w:r>
      <w:r w:rsidRPr="00653314">
        <w:rPr>
          <w:i/>
          <w:sz w:val="28"/>
          <w:szCs w:val="28"/>
          <w:lang w:val="vi-VN"/>
        </w:rPr>
        <w:t>(kèm theo).</w:t>
      </w:r>
      <w:r w:rsidRPr="00653314">
        <w:rPr>
          <w:sz w:val="28"/>
          <w:szCs w:val="28"/>
          <w:lang w:val="vi-VN"/>
        </w:rPr>
        <w:t xml:space="preserve"> </w:t>
      </w:r>
    </w:p>
    <w:p w:rsidR="00834297" w:rsidRPr="00417D13" w:rsidRDefault="00834297" w:rsidP="00834297">
      <w:pPr>
        <w:snapToGrid w:val="0"/>
        <w:spacing w:after="120" w:line="264" w:lineRule="auto"/>
        <w:ind w:firstLine="567"/>
        <w:jc w:val="both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</w:rPr>
        <w:t>6</w:t>
      </w:r>
      <w:r w:rsidRPr="00417D13">
        <w:rPr>
          <w:b/>
          <w:bCs/>
          <w:sz w:val="28"/>
          <w:szCs w:val="28"/>
          <w:lang w:val="vi-VN"/>
        </w:rPr>
        <w:t>. Thành phần tham dự:</w:t>
      </w:r>
    </w:p>
    <w:p w:rsidR="00834297" w:rsidRPr="00417D13" w:rsidRDefault="00834297" w:rsidP="00834297">
      <w:pPr>
        <w:snapToGrid w:val="0"/>
        <w:spacing w:after="120" w:line="264" w:lineRule="auto"/>
        <w:ind w:firstLine="567"/>
        <w:jc w:val="both"/>
        <w:rPr>
          <w:i/>
          <w:iCs/>
          <w:sz w:val="28"/>
          <w:szCs w:val="28"/>
          <w:lang w:val="vi-VN"/>
        </w:rPr>
      </w:pPr>
      <w:r w:rsidRPr="00417D13">
        <w:rPr>
          <w:i/>
          <w:iCs/>
          <w:sz w:val="28"/>
          <w:szCs w:val="28"/>
          <w:lang w:val="vi-VN"/>
        </w:rPr>
        <w:t xml:space="preserve">a) Phía Việt Nam: </w:t>
      </w:r>
    </w:p>
    <w:p w:rsidR="00834297" w:rsidRPr="00417D13" w:rsidRDefault="00834297" w:rsidP="00834297">
      <w:pPr>
        <w:pStyle w:val="ListParagraph"/>
        <w:numPr>
          <w:ilvl w:val="0"/>
          <w:numId w:val="1"/>
        </w:numPr>
        <w:snapToGrid w:val="0"/>
        <w:spacing w:after="120" w:line="264" w:lineRule="auto"/>
        <w:ind w:left="0" w:firstLine="562"/>
        <w:contextualSpacing w:val="0"/>
        <w:jc w:val="both"/>
        <w:rPr>
          <w:sz w:val="28"/>
          <w:szCs w:val="28"/>
          <w:lang w:val="vi-VN"/>
        </w:rPr>
      </w:pPr>
      <w:r w:rsidRPr="00417D13">
        <w:rPr>
          <w:sz w:val="28"/>
          <w:szCs w:val="28"/>
          <w:lang w:val="vi-VN"/>
        </w:rPr>
        <w:t xml:space="preserve">Lãnh đạo Cục XTTM và đại diện các Đơn vị </w:t>
      </w:r>
      <w:r w:rsidRPr="000D73A9">
        <w:rPr>
          <w:sz w:val="28"/>
          <w:szCs w:val="28"/>
          <w:lang w:val="vi-VN"/>
        </w:rPr>
        <w:t xml:space="preserve">chức năng thuộc </w:t>
      </w:r>
      <w:r w:rsidRPr="00417D13">
        <w:rPr>
          <w:sz w:val="28"/>
          <w:szCs w:val="28"/>
          <w:lang w:val="vi-VN"/>
        </w:rPr>
        <w:t>Bộ</w:t>
      </w:r>
      <w:r w:rsidRPr="000D73A9">
        <w:rPr>
          <w:sz w:val="28"/>
          <w:szCs w:val="28"/>
          <w:lang w:val="vi-VN"/>
        </w:rPr>
        <w:t xml:space="preserve"> Công Thương;</w:t>
      </w:r>
      <w:r w:rsidRPr="00417D13">
        <w:rPr>
          <w:sz w:val="28"/>
          <w:szCs w:val="28"/>
          <w:lang w:val="vi-VN"/>
        </w:rPr>
        <w:t xml:space="preserve"> </w:t>
      </w:r>
    </w:p>
    <w:p w:rsidR="00834297" w:rsidRPr="00FD2063" w:rsidRDefault="00834297" w:rsidP="00834297">
      <w:pPr>
        <w:pStyle w:val="ListParagraph"/>
        <w:numPr>
          <w:ilvl w:val="0"/>
          <w:numId w:val="1"/>
        </w:numPr>
        <w:snapToGrid w:val="0"/>
        <w:spacing w:after="120" w:line="264" w:lineRule="auto"/>
        <w:ind w:left="0" w:firstLine="562"/>
        <w:contextualSpacing w:val="0"/>
        <w:jc w:val="both"/>
        <w:rPr>
          <w:i/>
          <w:iCs/>
          <w:sz w:val="28"/>
          <w:szCs w:val="28"/>
          <w:lang w:val="vi-VN"/>
        </w:rPr>
      </w:pPr>
      <w:r w:rsidRPr="00FD2063">
        <w:rPr>
          <w:sz w:val="28"/>
          <w:szCs w:val="28"/>
          <w:lang w:val="vi-VN"/>
        </w:rPr>
        <w:t>Đại diện doanh nghiệp sản xuất, xuất nhập khẩu tại nhiều địa phương của Việt Nam</w:t>
      </w:r>
      <w:r w:rsidRPr="004D14C4">
        <w:rPr>
          <w:sz w:val="28"/>
          <w:szCs w:val="28"/>
          <w:lang w:val="vi-VN"/>
        </w:rPr>
        <w:t>.</w:t>
      </w:r>
    </w:p>
    <w:p w:rsidR="00834297" w:rsidRPr="00FD2063" w:rsidRDefault="00834297" w:rsidP="00834297">
      <w:pPr>
        <w:pStyle w:val="ListParagraph"/>
        <w:snapToGrid w:val="0"/>
        <w:spacing w:before="120" w:after="120" w:line="264" w:lineRule="auto"/>
        <w:ind w:left="562"/>
        <w:contextualSpacing w:val="0"/>
        <w:jc w:val="both"/>
        <w:rPr>
          <w:i/>
          <w:iCs/>
          <w:sz w:val="28"/>
          <w:szCs w:val="28"/>
          <w:lang w:val="vi-VN"/>
        </w:rPr>
      </w:pPr>
      <w:r w:rsidRPr="00FD2063">
        <w:rPr>
          <w:i/>
          <w:iCs/>
          <w:sz w:val="28"/>
          <w:szCs w:val="28"/>
          <w:lang w:val="vi-VN"/>
        </w:rPr>
        <w:t xml:space="preserve">b) Phía Trung Quốc: </w:t>
      </w:r>
    </w:p>
    <w:p w:rsidR="00834297" w:rsidRPr="00417D13" w:rsidRDefault="00834297" w:rsidP="00834297">
      <w:pPr>
        <w:pStyle w:val="ListParagraph"/>
        <w:numPr>
          <w:ilvl w:val="0"/>
          <w:numId w:val="2"/>
        </w:numPr>
        <w:snapToGrid w:val="0"/>
        <w:spacing w:after="120" w:line="264" w:lineRule="auto"/>
        <w:ind w:left="0" w:firstLine="562"/>
        <w:contextualSpacing w:val="0"/>
        <w:jc w:val="both"/>
        <w:rPr>
          <w:sz w:val="28"/>
          <w:szCs w:val="28"/>
          <w:lang w:val="vi-VN"/>
        </w:rPr>
      </w:pPr>
      <w:r w:rsidRPr="00417D13">
        <w:rPr>
          <w:sz w:val="28"/>
          <w:szCs w:val="28"/>
          <w:lang w:val="vi-VN"/>
        </w:rPr>
        <w:t>Đại diện Đại sứ quán Trung Quốc tại Việt Nam;</w:t>
      </w:r>
    </w:p>
    <w:p w:rsidR="00834297" w:rsidRPr="00417D13" w:rsidRDefault="00834297" w:rsidP="00834297">
      <w:pPr>
        <w:pStyle w:val="ListParagraph"/>
        <w:numPr>
          <w:ilvl w:val="0"/>
          <w:numId w:val="2"/>
        </w:numPr>
        <w:snapToGrid w:val="0"/>
        <w:spacing w:before="120" w:after="120" w:line="264" w:lineRule="auto"/>
        <w:ind w:left="0" w:firstLine="562"/>
        <w:contextualSpacing w:val="0"/>
        <w:jc w:val="both"/>
        <w:rPr>
          <w:sz w:val="28"/>
          <w:szCs w:val="28"/>
          <w:lang w:val="vi-VN"/>
        </w:rPr>
      </w:pPr>
      <w:r w:rsidRPr="00886BA6">
        <w:rPr>
          <w:sz w:val="28"/>
          <w:szCs w:val="28"/>
          <w:lang w:val="vi-VN"/>
        </w:rPr>
        <w:t>Chủ nhiệm Ủy ban Xúc tiến thương mại Tứ Xuyên</w:t>
      </w:r>
    </w:p>
    <w:p w:rsidR="00834297" w:rsidRPr="00417D13" w:rsidRDefault="00834297" w:rsidP="00834297">
      <w:pPr>
        <w:pStyle w:val="ListParagraph"/>
        <w:numPr>
          <w:ilvl w:val="0"/>
          <w:numId w:val="2"/>
        </w:numPr>
        <w:snapToGrid w:val="0"/>
        <w:spacing w:before="120" w:after="120" w:line="264" w:lineRule="auto"/>
        <w:ind w:left="0" w:firstLine="567"/>
        <w:contextualSpacing w:val="0"/>
        <w:jc w:val="both"/>
        <w:rPr>
          <w:bCs/>
          <w:sz w:val="28"/>
          <w:szCs w:val="28"/>
          <w:lang w:val="vi-VN"/>
        </w:rPr>
      </w:pPr>
      <w:r w:rsidRPr="00417D13">
        <w:rPr>
          <w:sz w:val="28"/>
          <w:szCs w:val="28"/>
          <w:lang w:val="vi-VN"/>
        </w:rPr>
        <w:t xml:space="preserve">Đại diện các Công ty, Tập </w:t>
      </w:r>
      <w:r>
        <w:rPr>
          <w:sz w:val="28"/>
          <w:szCs w:val="28"/>
          <w:lang w:val="vi-VN"/>
        </w:rPr>
        <w:t>đoàn thương mại của tỉnh Tứ Xuyên, Trung Quốc (45</w:t>
      </w:r>
      <w:r w:rsidRPr="00417D13">
        <w:rPr>
          <w:sz w:val="28"/>
          <w:szCs w:val="28"/>
          <w:lang w:val="vi-VN"/>
        </w:rPr>
        <w:t xml:space="preserve"> doanh nghiệp có danh sách đính kèm).</w:t>
      </w:r>
    </w:p>
    <w:p w:rsidR="00834297" w:rsidRPr="008C26BB" w:rsidRDefault="00834297" w:rsidP="00834297">
      <w:pPr>
        <w:pStyle w:val="ListParagraph"/>
        <w:snapToGrid w:val="0"/>
        <w:spacing w:before="120" w:after="120" w:line="264" w:lineRule="auto"/>
        <w:ind w:left="0" w:firstLine="562"/>
        <w:contextualSpacing w:val="0"/>
        <w:jc w:val="both"/>
        <w:rPr>
          <w:sz w:val="28"/>
          <w:szCs w:val="28"/>
          <w:lang w:val="vi-VN"/>
        </w:rPr>
      </w:pPr>
      <w:r w:rsidRPr="00417D13">
        <w:rPr>
          <w:sz w:val="28"/>
          <w:szCs w:val="28"/>
          <w:lang w:val="vi-VN"/>
        </w:rPr>
        <w:t xml:space="preserve">Cục XTTM trân trọng kính mời </w:t>
      </w:r>
      <w:r w:rsidRPr="00FD2063">
        <w:rPr>
          <w:sz w:val="28"/>
          <w:szCs w:val="28"/>
          <w:lang w:val="vi-VN"/>
        </w:rPr>
        <w:t xml:space="preserve">Quý </w:t>
      </w:r>
      <w:r w:rsidRPr="00834297">
        <w:rPr>
          <w:sz w:val="28"/>
          <w:szCs w:val="28"/>
          <w:lang w:val="vi-VN"/>
        </w:rPr>
        <w:t>Doanh nghiệp</w:t>
      </w:r>
      <w:r w:rsidRPr="00FD2063">
        <w:rPr>
          <w:sz w:val="28"/>
          <w:szCs w:val="28"/>
          <w:lang w:val="vi-VN"/>
        </w:rPr>
        <w:t xml:space="preserve"> tham dự Hội nghị và kết nối</w:t>
      </w:r>
      <w:r w:rsidRPr="000D73A9">
        <w:rPr>
          <w:sz w:val="28"/>
          <w:szCs w:val="28"/>
          <w:lang w:val="vi-VN"/>
        </w:rPr>
        <w:t>, giao thương</w:t>
      </w:r>
      <w:r w:rsidRPr="00FD2063">
        <w:rPr>
          <w:sz w:val="28"/>
          <w:szCs w:val="28"/>
          <w:lang w:val="vi-VN"/>
        </w:rPr>
        <w:t xml:space="preserve"> v</w:t>
      </w:r>
      <w:r>
        <w:rPr>
          <w:sz w:val="28"/>
          <w:szCs w:val="28"/>
          <w:lang w:val="vi-VN"/>
        </w:rPr>
        <w:t>ới các doanh nghiệp tỉnh Tứ Xuyên</w:t>
      </w:r>
      <w:r w:rsidRPr="00FD2063">
        <w:rPr>
          <w:sz w:val="28"/>
          <w:szCs w:val="28"/>
          <w:lang w:val="vi-VN"/>
        </w:rPr>
        <w:t xml:space="preserve"> (Trung Quốc).</w:t>
      </w:r>
      <w:r w:rsidRPr="008C26BB">
        <w:rPr>
          <w:sz w:val="28"/>
          <w:szCs w:val="28"/>
          <w:lang w:val="vi-VN"/>
        </w:rPr>
        <w:t xml:space="preserve"> </w:t>
      </w:r>
    </w:p>
    <w:p w:rsidR="00834297" w:rsidRPr="00A45DFA" w:rsidRDefault="00834297" w:rsidP="00834297">
      <w:pPr>
        <w:snapToGrid w:val="0"/>
        <w:spacing w:after="240"/>
        <w:ind w:firstLine="562"/>
        <w:jc w:val="both"/>
        <w:rPr>
          <w:iCs/>
          <w:sz w:val="28"/>
          <w:szCs w:val="28"/>
          <w:lang w:val="vi-VN"/>
        </w:rPr>
      </w:pPr>
      <w:r w:rsidRPr="00A45DFA">
        <w:rPr>
          <w:iCs/>
          <w:sz w:val="28"/>
          <w:szCs w:val="28"/>
          <w:lang w:val="vi-VN"/>
        </w:rPr>
        <w:lastRenderedPageBreak/>
        <w:t>Đầu mối liên hệ: Anh</w:t>
      </w:r>
      <w:r>
        <w:rPr>
          <w:iCs/>
          <w:sz w:val="28"/>
          <w:szCs w:val="28"/>
          <w:lang w:val="vi-VN"/>
        </w:rPr>
        <w:t xml:space="preserve"> Lê Việt Hưng</w:t>
      </w:r>
      <w:r w:rsidRPr="00A45DFA">
        <w:rPr>
          <w:iCs/>
          <w:sz w:val="28"/>
          <w:szCs w:val="28"/>
          <w:lang w:val="vi-VN"/>
        </w:rPr>
        <w:t>, chuyên viên Phòng Quan hệ quốc tế, Cục Xúc tiến</w:t>
      </w:r>
      <w:r>
        <w:rPr>
          <w:iCs/>
          <w:sz w:val="28"/>
          <w:szCs w:val="28"/>
          <w:lang w:val="vi-VN"/>
        </w:rPr>
        <w:t xml:space="preserve"> thương mại. Số điện thoại: 0366935555</w:t>
      </w:r>
      <w:r w:rsidRPr="00A45DFA">
        <w:rPr>
          <w:iCs/>
          <w:sz w:val="28"/>
          <w:szCs w:val="28"/>
          <w:lang w:val="vi-VN"/>
        </w:rPr>
        <w:t xml:space="preserve">. Email: </w:t>
      </w:r>
      <w:r w:rsidRPr="00A45DFA">
        <w:rPr>
          <w:rStyle w:val="Hyperlink"/>
          <w:bCs/>
          <w:iCs/>
          <w:sz w:val="28"/>
          <w:szCs w:val="28"/>
          <w:lang w:val="vi-VN"/>
        </w:rPr>
        <w:t>qhqt.vietrade@gmail.com</w:t>
      </w:r>
    </w:p>
    <w:p w:rsidR="00834297" w:rsidRPr="00834297" w:rsidRDefault="00834297" w:rsidP="00834297">
      <w:pPr>
        <w:spacing w:line="276" w:lineRule="auto"/>
        <w:jc w:val="center"/>
        <w:rPr>
          <w:b/>
          <w:bCs/>
          <w:sz w:val="30"/>
          <w:szCs w:val="30"/>
          <w:u w:val="single"/>
        </w:rPr>
      </w:pPr>
      <w:r w:rsidRPr="000F3B34">
        <w:rPr>
          <w:b/>
          <w:bCs/>
          <w:sz w:val="30"/>
          <w:szCs w:val="30"/>
          <w:u w:val="single"/>
          <w:lang w:val="vi-VN"/>
        </w:rPr>
        <w:t>CHƯƠNG TRÌNH</w:t>
      </w:r>
      <w:r>
        <w:rPr>
          <w:b/>
          <w:bCs/>
          <w:sz w:val="30"/>
          <w:szCs w:val="30"/>
          <w:u w:val="single"/>
        </w:rPr>
        <w:t xml:space="preserve"> DỰ KIẾN</w:t>
      </w:r>
    </w:p>
    <w:p w:rsidR="00834297" w:rsidRPr="002A36DF" w:rsidRDefault="00834297" w:rsidP="00834297">
      <w:pPr>
        <w:spacing w:line="288" w:lineRule="auto"/>
        <w:rPr>
          <w:color w:val="FF0000"/>
          <w:sz w:val="14"/>
          <w:szCs w:val="2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363"/>
      </w:tblGrid>
      <w:tr w:rsidR="00834297" w:rsidRPr="005D7B4D" w:rsidTr="005D7B4D">
        <w:tc>
          <w:tcPr>
            <w:tcW w:w="1702" w:type="dxa"/>
            <w:shd w:val="clear" w:color="auto" w:fill="auto"/>
          </w:tcPr>
          <w:p w:rsidR="00834297" w:rsidRPr="005D7B4D" w:rsidRDefault="00834297" w:rsidP="0097722E">
            <w:pPr>
              <w:spacing w:before="100" w:after="10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D7B4D">
              <w:rPr>
                <w:b/>
                <w:bCs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8363" w:type="dxa"/>
            <w:shd w:val="clear" w:color="auto" w:fill="auto"/>
          </w:tcPr>
          <w:p w:rsidR="00834297" w:rsidRPr="005D7B4D" w:rsidRDefault="00834297" w:rsidP="0097722E">
            <w:pPr>
              <w:spacing w:before="100" w:after="10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D7B4D"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</w:tr>
      <w:tr w:rsidR="00834297" w:rsidRPr="005D7B4D" w:rsidTr="005D7B4D">
        <w:trPr>
          <w:trHeight w:val="636"/>
        </w:trPr>
        <w:tc>
          <w:tcPr>
            <w:tcW w:w="1702" w:type="dxa"/>
            <w:shd w:val="clear" w:color="auto" w:fill="auto"/>
            <w:vAlign w:val="center"/>
          </w:tcPr>
          <w:p w:rsidR="00834297" w:rsidRPr="005D7B4D" w:rsidRDefault="00834297" w:rsidP="0097722E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5D7B4D">
              <w:rPr>
                <w:sz w:val="26"/>
                <w:szCs w:val="26"/>
              </w:rPr>
              <w:t>9:0</w:t>
            </w:r>
            <w:r w:rsidRPr="005D7B4D">
              <w:rPr>
                <w:sz w:val="26"/>
                <w:szCs w:val="26"/>
                <w:lang w:val="vi-VN"/>
              </w:rPr>
              <w:t xml:space="preserve">0 </w:t>
            </w:r>
            <w:r w:rsidRPr="005D7B4D">
              <w:rPr>
                <w:sz w:val="26"/>
                <w:szCs w:val="26"/>
              </w:rPr>
              <w:t>-</w:t>
            </w:r>
            <w:r w:rsidRPr="005D7B4D">
              <w:rPr>
                <w:sz w:val="26"/>
                <w:szCs w:val="26"/>
                <w:lang w:val="vi-VN"/>
              </w:rPr>
              <w:t xml:space="preserve"> </w:t>
            </w:r>
            <w:r w:rsidRPr="005D7B4D">
              <w:rPr>
                <w:sz w:val="26"/>
                <w:szCs w:val="26"/>
              </w:rPr>
              <w:t>9:30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34297" w:rsidRPr="005D7B4D" w:rsidRDefault="00834297" w:rsidP="0097722E">
            <w:pPr>
              <w:spacing w:before="100" w:after="100"/>
              <w:jc w:val="both"/>
              <w:rPr>
                <w:sz w:val="26"/>
                <w:szCs w:val="26"/>
                <w:lang w:val="vi-VN"/>
              </w:rPr>
            </w:pPr>
            <w:r w:rsidRPr="005D7B4D">
              <w:rPr>
                <w:sz w:val="26"/>
                <w:szCs w:val="26"/>
                <w:lang w:val="vi-VN"/>
              </w:rPr>
              <w:t xml:space="preserve">Đón tiếp đại biểu </w:t>
            </w:r>
          </w:p>
        </w:tc>
      </w:tr>
      <w:tr w:rsidR="00834297" w:rsidRPr="005D7B4D" w:rsidTr="005D7B4D">
        <w:trPr>
          <w:trHeight w:val="586"/>
        </w:trPr>
        <w:tc>
          <w:tcPr>
            <w:tcW w:w="1702" w:type="dxa"/>
            <w:shd w:val="clear" w:color="auto" w:fill="auto"/>
            <w:vAlign w:val="center"/>
          </w:tcPr>
          <w:p w:rsidR="00834297" w:rsidRPr="005D7B4D" w:rsidRDefault="00834297" w:rsidP="0097722E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5D7B4D">
              <w:rPr>
                <w:sz w:val="26"/>
                <w:szCs w:val="26"/>
              </w:rPr>
              <w:t>9:3</w:t>
            </w:r>
            <w:r w:rsidRPr="005D7B4D">
              <w:rPr>
                <w:sz w:val="26"/>
                <w:szCs w:val="26"/>
                <w:lang w:val="vi-VN"/>
              </w:rPr>
              <w:t xml:space="preserve">0 </w:t>
            </w:r>
            <w:r w:rsidRPr="005D7B4D">
              <w:rPr>
                <w:sz w:val="26"/>
                <w:szCs w:val="26"/>
              </w:rPr>
              <w:t>-</w:t>
            </w:r>
            <w:r w:rsidRPr="005D7B4D">
              <w:rPr>
                <w:sz w:val="26"/>
                <w:szCs w:val="26"/>
                <w:lang w:val="vi-VN"/>
              </w:rPr>
              <w:t xml:space="preserve"> </w:t>
            </w:r>
            <w:r w:rsidRPr="005D7B4D">
              <w:rPr>
                <w:sz w:val="26"/>
                <w:szCs w:val="26"/>
              </w:rPr>
              <w:t>9:35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34297" w:rsidRPr="005D7B4D" w:rsidRDefault="00834297" w:rsidP="0097722E">
            <w:pPr>
              <w:spacing w:before="100" w:after="100"/>
              <w:jc w:val="both"/>
              <w:rPr>
                <w:sz w:val="26"/>
                <w:szCs w:val="26"/>
              </w:rPr>
            </w:pPr>
            <w:r w:rsidRPr="005D7B4D">
              <w:rPr>
                <w:sz w:val="26"/>
                <w:szCs w:val="26"/>
              </w:rPr>
              <w:t>Tuyên bố lý do, giới thiệu đại biểu</w:t>
            </w:r>
          </w:p>
        </w:tc>
      </w:tr>
      <w:tr w:rsidR="00834297" w:rsidRPr="005D7B4D" w:rsidTr="005D7B4D">
        <w:trPr>
          <w:trHeight w:val="622"/>
        </w:trPr>
        <w:tc>
          <w:tcPr>
            <w:tcW w:w="1702" w:type="dxa"/>
            <w:shd w:val="clear" w:color="auto" w:fill="auto"/>
            <w:vAlign w:val="center"/>
          </w:tcPr>
          <w:p w:rsidR="00834297" w:rsidRPr="005D7B4D" w:rsidRDefault="00834297" w:rsidP="0097722E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5D7B4D">
              <w:rPr>
                <w:sz w:val="26"/>
                <w:szCs w:val="26"/>
              </w:rPr>
              <w:t>9:35</w:t>
            </w:r>
            <w:r w:rsidRPr="005D7B4D">
              <w:rPr>
                <w:sz w:val="26"/>
                <w:szCs w:val="26"/>
                <w:lang w:val="vi-VN"/>
              </w:rPr>
              <w:t xml:space="preserve"> </w:t>
            </w:r>
            <w:r w:rsidRPr="005D7B4D">
              <w:rPr>
                <w:sz w:val="26"/>
                <w:szCs w:val="26"/>
              </w:rPr>
              <w:t>-</w:t>
            </w:r>
            <w:r w:rsidRPr="005D7B4D">
              <w:rPr>
                <w:sz w:val="26"/>
                <w:szCs w:val="26"/>
                <w:lang w:val="vi-VN"/>
              </w:rPr>
              <w:t xml:space="preserve"> </w:t>
            </w:r>
            <w:r w:rsidRPr="005D7B4D">
              <w:rPr>
                <w:sz w:val="26"/>
                <w:szCs w:val="26"/>
              </w:rPr>
              <w:t>9:45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34297" w:rsidRPr="005D7B4D" w:rsidRDefault="00834297" w:rsidP="0097722E">
            <w:pPr>
              <w:spacing w:before="100" w:after="100"/>
              <w:jc w:val="both"/>
              <w:rPr>
                <w:sz w:val="26"/>
                <w:szCs w:val="26"/>
                <w:lang w:val="vi-VN"/>
              </w:rPr>
            </w:pPr>
            <w:r w:rsidRPr="005D7B4D">
              <w:rPr>
                <w:sz w:val="26"/>
                <w:szCs w:val="26"/>
              </w:rPr>
              <w:t>Cục trưởng Cục Xúc tiến thương mại, Bộ Công Thương phát biểu chào mừng</w:t>
            </w:r>
          </w:p>
        </w:tc>
      </w:tr>
      <w:tr w:rsidR="00834297" w:rsidRPr="005D7B4D" w:rsidTr="005D7B4D">
        <w:trPr>
          <w:trHeight w:val="656"/>
        </w:trPr>
        <w:tc>
          <w:tcPr>
            <w:tcW w:w="1702" w:type="dxa"/>
            <w:shd w:val="clear" w:color="auto" w:fill="auto"/>
            <w:vAlign w:val="center"/>
          </w:tcPr>
          <w:p w:rsidR="00834297" w:rsidRPr="005D7B4D" w:rsidRDefault="00834297" w:rsidP="0097722E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5D7B4D">
              <w:rPr>
                <w:sz w:val="26"/>
                <w:szCs w:val="26"/>
              </w:rPr>
              <w:t>9</w:t>
            </w:r>
            <w:r w:rsidRPr="005D7B4D">
              <w:rPr>
                <w:sz w:val="26"/>
                <w:szCs w:val="26"/>
                <w:lang w:val="vi-VN"/>
              </w:rPr>
              <w:t>:</w:t>
            </w:r>
            <w:r w:rsidRPr="005D7B4D">
              <w:rPr>
                <w:sz w:val="26"/>
                <w:szCs w:val="26"/>
              </w:rPr>
              <w:t>45</w:t>
            </w:r>
            <w:r w:rsidRPr="005D7B4D">
              <w:rPr>
                <w:sz w:val="26"/>
                <w:szCs w:val="26"/>
                <w:lang w:val="vi-VN"/>
              </w:rPr>
              <w:t xml:space="preserve"> </w:t>
            </w:r>
            <w:r w:rsidRPr="005D7B4D">
              <w:rPr>
                <w:sz w:val="26"/>
                <w:szCs w:val="26"/>
              </w:rPr>
              <w:t>-</w:t>
            </w:r>
            <w:r w:rsidRPr="005D7B4D">
              <w:rPr>
                <w:sz w:val="26"/>
                <w:szCs w:val="26"/>
                <w:lang w:val="vi-VN"/>
              </w:rPr>
              <w:t xml:space="preserve"> </w:t>
            </w:r>
            <w:r w:rsidRPr="005D7B4D">
              <w:rPr>
                <w:sz w:val="26"/>
                <w:szCs w:val="26"/>
              </w:rPr>
              <w:t>9:55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34297" w:rsidRPr="005D7B4D" w:rsidRDefault="00834297" w:rsidP="0097722E">
            <w:pPr>
              <w:spacing w:before="100" w:after="100"/>
              <w:jc w:val="both"/>
              <w:rPr>
                <w:sz w:val="26"/>
                <w:szCs w:val="26"/>
              </w:rPr>
            </w:pPr>
            <w:r w:rsidRPr="005D7B4D">
              <w:rPr>
                <w:sz w:val="26"/>
                <w:szCs w:val="26"/>
              </w:rPr>
              <w:t>Chủ nhiệm Ủy ban Xúc tiến thương mại Tứ Xuyên (Trung Quốc) phát biểu chào mừng</w:t>
            </w:r>
          </w:p>
        </w:tc>
      </w:tr>
      <w:tr w:rsidR="00834297" w:rsidRPr="005D7B4D" w:rsidTr="005D7B4D">
        <w:trPr>
          <w:trHeight w:val="620"/>
        </w:trPr>
        <w:tc>
          <w:tcPr>
            <w:tcW w:w="1702" w:type="dxa"/>
            <w:shd w:val="clear" w:color="auto" w:fill="auto"/>
            <w:vAlign w:val="center"/>
          </w:tcPr>
          <w:p w:rsidR="00834297" w:rsidRPr="005D7B4D" w:rsidRDefault="00834297" w:rsidP="0097722E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5D7B4D">
              <w:rPr>
                <w:sz w:val="26"/>
                <w:szCs w:val="26"/>
              </w:rPr>
              <w:t>9:55</w:t>
            </w:r>
            <w:r w:rsidRPr="005D7B4D">
              <w:rPr>
                <w:sz w:val="26"/>
                <w:szCs w:val="26"/>
                <w:lang w:val="vi-VN"/>
              </w:rPr>
              <w:t xml:space="preserve"> </w:t>
            </w:r>
            <w:r w:rsidRPr="005D7B4D">
              <w:rPr>
                <w:sz w:val="26"/>
                <w:szCs w:val="26"/>
              </w:rPr>
              <w:t>-</w:t>
            </w:r>
            <w:r w:rsidRPr="005D7B4D">
              <w:rPr>
                <w:sz w:val="26"/>
                <w:szCs w:val="26"/>
                <w:lang w:val="vi-VN"/>
              </w:rPr>
              <w:t xml:space="preserve"> </w:t>
            </w:r>
            <w:r w:rsidRPr="005D7B4D">
              <w:rPr>
                <w:sz w:val="26"/>
                <w:szCs w:val="26"/>
              </w:rPr>
              <w:t>10:05</w:t>
            </w:r>
          </w:p>
        </w:tc>
        <w:tc>
          <w:tcPr>
            <w:tcW w:w="8363" w:type="dxa"/>
            <w:shd w:val="clear" w:color="auto" w:fill="auto"/>
          </w:tcPr>
          <w:p w:rsidR="00834297" w:rsidRPr="005D7B4D" w:rsidRDefault="00834297" w:rsidP="0097722E">
            <w:pPr>
              <w:spacing w:before="100" w:after="100"/>
              <w:jc w:val="both"/>
              <w:rPr>
                <w:iCs/>
                <w:sz w:val="26"/>
                <w:szCs w:val="26"/>
              </w:rPr>
            </w:pPr>
            <w:r w:rsidRPr="005D7B4D">
              <w:rPr>
                <w:bCs/>
                <w:iCs/>
                <w:sz w:val="26"/>
                <w:szCs w:val="26"/>
              </w:rPr>
              <w:t xml:space="preserve">Tham tán Thương mại Đại sứ quán Trung Quốc tại Việt Nam phát biểu chào mừng </w:t>
            </w:r>
          </w:p>
        </w:tc>
      </w:tr>
      <w:tr w:rsidR="00834297" w:rsidRPr="005D7B4D" w:rsidTr="005D7B4D">
        <w:trPr>
          <w:trHeight w:val="620"/>
        </w:trPr>
        <w:tc>
          <w:tcPr>
            <w:tcW w:w="1702" w:type="dxa"/>
            <w:shd w:val="clear" w:color="auto" w:fill="auto"/>
            <w:vAlign w:val="center"/>
          </w:tcPr>
          <w:p w:rsidR="00834297" w:rsidRPr="005D7B4D" w:rsidRDefault="00834297" w:rsidP="0097722E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5D7B4D">
              <w:rPr>
                <w:sz w:val="26"/>
                <w:szCs w:val="26"/>
              </w:rPr>
              <w:t>10:05 – 10:10</w:t>
            </w:r>
          </w:p>
        </w:tc>
        <w:tc>
          <w:tcPr>
            <w:tcW w:w="8363" w:type="dxa"/>
            <w:shd w:val="clear" w:color="auto" w:fill="auto"/>
          </w:tcPr>
          <w:p w:rsidR="00834297" w:rsidRPr="005D7B4D" w:rsidRDefault="00834297" w:rsidP="0097722E">
            <w:pPr>
              <w:spacing w:before="100" w:after="100"/>
              <w:jc w:val="both"/>
              <w:rPr>
                <w:bCs/>
                <w:iCs/>
                <w:sz w:val="26"/>
                <w:szCs w:val="26"/>
              </w:rPr>
            </w:pPr>
            <w:r w:rsidRPr="005D7B4D">
              <w:rPr>
                <w:bCs/>
                <w:iCs/>
                <w:sz w:val="26"/>
                <w:szCs w:val="26"/>
              </w:rPr>
              <w:t>Lễ ký kết Thỏa thuận hợp tác gi</w:t>
            </w:r>
            <w:bookmarkStart w:id="0" w:name="_GoBack"/>
            <w:bookmarkEnd w:id="0"/>
            <w:r w:rsidRPr="005D7B4D">
              <w:rPr>
                <w:bCs/>
                <w:iCs/>
                <w:sz w:val="26"/>
                <w:szCs w:val="26"/>
              </w:rPr>
              <w:t>ữa các Cơ quan, tổ chức, doanh nghiệp</w:t>
            </w:r>
          </w:p>
        </w:tc>
      </w:tr>
      <w:tr w:rsidR="00834297" w:rsidRPr="005D7B4D" w:rsidTr="005D7B4D">
        <w:trPr>
          <w:trHeight w:val="620"/>
        </w:trPr>
        <w:tc>
          <w:tcPr>
            <w:tcW w:w="1702" w:type="dxa"/>
            <w:shd w:val="clear" w:color="auto" w:fill="auto"/>
            <w:vAlign w:val="center"/>
          </w:tcPr>
          <w:p w:rsidR="00834297" w:rsidRPr="005D7B4D" w:rsidRDefault="00834297" w:rsidP="0097722E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5D7B4D">
              <w:rPr>
                <w:sz w:val="26"/>
                <w:szCs w:val="26"/>
              </w:rPr>
              <w:t>10:10 – 10:40</w:t>
            </w:r>
          </w:p>
        </w:tc>
        <w:tc>
          <w:tcPr>
            <w:tcW w:w="8363" w:type="dxa"/>
            <w:shd w:val="clear" w:color="auto" w:fill="auto"/>
          </w:tcPr>
          <w:p w:rsidR="00834297" w:rsidRPr="005D7B4D" w:rsidRDefault="00834297" w:rsidP="0097722E">
            <w:pPr>
              <w:spacing w:before="100" w:after="100"/>
              <w:jc w:val="both"/>
              <w:rPr>
                <w:bCs/>
                <w:iCs/>
                <w:sz w:val="26"/>
                <w:szCs w:val="26"/>
              </w:rPr>
            </w:pPr>
            <w:r w:rsidRPr="005D7B4D">
              <w:rPr>
                <w:bCs/>
                <w:iCs/>
                <w:sz w:val="26"/>
                <w:szCs w:val="26"/>
              </w:rPr>
              <w:t xml:space="preserve">Giới thiệu doanh nghiệp Tứ Xuyên (3 doanh nghiệp) </w:t>
            </w:r>
          </w:p>
        </w:tc>
      </w:tr>
      <w:tr w:rsidR="00834297" w:rsidRPr="005D7B4D" w:rsidTr="005D7B4D">
        <w:tc>
          <w:tcPr>
            <w:tcW w:w="1702" w:type="dxa"/>
            <w:shd w:val="clear" w:color="auto" w:fill="auto"/>
            <w:vAlign w:val="center"/>
          </w:tcPr>
          <w:p w:rsidR="00834297" w:rsidRPr="005D7B4D" w:rsidRDefault="00834297" w:rsidP="0097722E">
            <w:pPr>
              <w:spacing w:before="100" w:after="100"/>
              <w:jc w:val="center"/>
              <w:rPr>
                <w:sz w:val="26"/>
                <w:szCs w:val="26"/>
                <w:lang w:val="vi-VN"/>
              </w:rPr>
            </w:pPr>
            <w:r w:rsidRPr="005D7B4D">
              <w:rPr>
                <w:sz w:val="26"/>
                <w:szCs w:val="26"/>
              </w:rPr>
              <w:t>10:40</w:t>
            </w:r>
            <w:r w:rsidRPr="005D7B4D">
              <w:rPr>
                <w:sz w:val="26"/>
                <w:szCs w:val="26"/>
                <w:lang w:val="vi-VN"/>
              </w:rPr>
              <w:t xml:space="preserve"> </w:t>
            </w:r>
            <w:r w:rsidRPr="005D7B4D">
              <w:rPr>
                <w:sz w:val="26"/>
                <w:szCs w:val="26"/>
              </w:rPr>
              <w:t>-</w:t>
            </w:r>
            <w:r w:rsidRPr="005D7B4D">
              <w:rPr>
                <w:sz w:val="26"/>
                <w:szCs w:val="26"/>
                <w:lang w:val="vi-VN"/>
              </w:rPr>
              <w:t xml:space="preserve"> </w:t>
            </w:r>
            <w:r w:rsidRPr="005D7B4D">
              <w:rPr>
                <w:sz w:val="26"/>
                <w:szCs w:val="26"/>
              </w:rPr>
              <w:t>12:0</w:t>
            </w:r>
            <w:r w:rsidRPr="005D7B4D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8363" w:type="dxa"/>
            <w:shd w:val="clear" w:color="auto" w:fill="auto"/>
          </w:tcPr>
          <w:p w:rsidR="00834297" w:rsidRPr="005D7B4D" w:rsidRDefault="00834297" w:rsidP="0097722E">
            <w:pPr>
              <w:spacing w:before="100" w:after="100"/>
              <w:jc w:val="both"/>
              <w:rPr>
                <w:bCs/>
                <w:iCs/>
                <w:sz w:val="26"/>
                <w:szCs w:val="26"/>
                <w:lang w:val="vi-VN"/>
              </w:rPr>
            </w:pPr>
            <w:r w:rsidRPr="005D7B4D">
              <w:rPr>
                <w:iCs/>
                <w:sz w:val="26"/>
                <w:szCs w:val="26"/>
                <w:lang w:val="vi-VN"/>
              </w:rPr>
              <w:t>Giao thương, kết nối doanh nghiệp Việt Nam – Tứ Xuyên (Trung Quốc)</w:t>
            </w:r>
          </w:p>
        </w:tc>
      </w:tr>
      <w:tr w:rsidR="00834297" w:rsidRPr="005D7B4D" w:rsidTr="005D7B4D">
        <w:trPr>
          <w:trHeight w:val="629"/>
        </w:trPr>
        <w:tc>
          <w:tcPr>
            <w:tcW w:w="1702" w:type="dxa"/>
            <w:shd w:val="clear" w:color="auto" w:fill="auto"/>
            <w:vAlign w:val="center"/>
          </w:tcPr>
          <w:p w:rsidR="00834297" w:rsidRPr="005D7B4D" w:rsidRDefault="00834297" w:rsidP="0097722E">
            <w:pPr>
              <w:spacing w:before="100" w:after="100"/>
              <w:jc w:val="center"/>
              <w:rPr>
                <w:bCs/>
                <w:sz w:val="26"/>
                <w:szCs w:val="26"/>
                <w:lang w:val="vi-VN"/>
              </w:rPr>
            </w:pPr>
            <w:r w:rsidRPr="005D7B4D">
              <w:rPr>
                <w:bCs/>
                <w:sz w:val="26"/>
                <w:szCs w:val="26"/>
              </w:rPr>
              <w:t>12</w:t>
            </w:r>
            <w:r w:rsidRPr="005D7B4D">
              <w:rPr>
                <w:bCs/>
                <w:sz w:val="26"/>
                <w:szCs w:val="26"/>
                <w:lang w:val="vi-VN"/>
              </w:rPr>
              <w:t>:</w:t>
            </w:r>
            <w:r w:rsidRPr="005D7B4D">
              <w:rPr>
                <w:bCs/>
                <w:sz w:val="26"/>
                <w:szCs w:val="26"/>
              </w:rPr>
              <w:t>0</w:t>
            </w:r>
            <w:r w:rsidRPr="005D7B4D">
              <w:rPr>
                <w:bCs/>
                <w:sz w:val="26"/>
                <w:szCs w:val="26"/>
                <w:lang w:val="vi-VN"/>
              </w:rPr>
              <w:t>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34297" w:rsidRPr="005D7B4D" w:rsidRDefault="00834297" w:rsidP="0097722E">
            <w:pPr>
              <w:spacing w:before="100" w:after="100"/>
              <w:jc w:val="both"/>
              <w:rPr>
                <w:bCs/>
                <w:sz w:val="26"/>
                <w:szCs w:val="26"/>
                <w:lang w:val="vi-VN"/>
              </w:rPr>
            </w:pPr>
            <w:r w:rsidRPr="005D7B4D">
              <w:rPr>
                <w:bCs/>
                <w:sz w:val="26"/>
                <w:szCs w:val="26"/>
                <w:lang w:val="vi-VN"/>
              </w:rPr>
              <w:t>Kết thúc Hội nghị</w:t>
            </w:r>
          </w:p>
        </w:tc>
      </w:tr>
    </w:tbl>
    <w:p w:rsidR="00834297" w:rsidRDefault="00834297" w:rsidP="00834297"/>
    <w:p w:rsidR="00FA649E" w:rsidRDefault="00FA649E"/>
    <w:sectPr w:rsidR="00FA6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B7A"/>
    <w:multiLevelType w:val="hybridMultilevel"/>
    <w:tmpl w:val="96CC900C"/>
    <w:lvl w:ilvl="0" w:tplc="7F7E6A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0B55A3"/>
    <w:multiLevelType w:val="hybridMultilevel"/>
    <w:tmpl w:val="2976F5AC"/>
    <w:lvl w:ilvl="0" w:tplc="7F7E6ACC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97"/>
    <w:rsid w:val="005D7B4D"/>
    <w:rsid w:val="00834297"/>
    <w:rsid w:val="00FA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858AB-D1F0-496A-A4B7-8F2C7903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3429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3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Hang</dc:creator>
  <cp:keywords/>
  <dc:description/>
  <cp:lastModifiedBy>Minh Hang </cp:lastModifiedBy>
  <cp:revision>2</cp:revision>
  <dcterms:created xsi:type="dcterms:W3CDTF">2023-03-24T08:16:00Z</dcterms:created>
  <dcterms:modified xsi:type="dcterms:W3CDTF">2023-03-24T08:19:00Z</dcterms:modified>
</cp:coreProperties>
</file>