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98" w:rsidRPr="005A1B98" w:rsidRDefault="005A1B98" w:rsidP="005A1B98">
      <w:pPr>
        <w:spacing w:after="0" w:line="240" w:lineRule="auto"/>
        <w:outlineLvl w:val="1"/>
        <w:rPr>
          <w:rFonts w:ascii="Times New Roman" w:eastAsia="Times New Roman" w:hAnsi="Times New Roman" w:cs="Times New Roman"/>
          <w:color w:val="666666"/>
          <w:sz w:val="30"/>
          <w:szCs w:val="30"/>
        </w:rPr>
      </w:pPr>
      <w:hyperlink r:id="rId6" w:history="1">
        <w:r w:rsidRPr="005A1B98">
          <w:rPr>
            <w:rFonts w:ascii="Arial" w:eastAsia="Times New Roman" w:hAnsi="Arial" w:cs="Arial"/>
            <w:color w:val="88CC33"/>
            <w:sz w:val="73"/>
            <w:szCs w:val="73"/>
          </w:rPr>
          <w:t xml:space="preserve">Tìm đối tác hợp tác sản phẩm điện </w:t>
        </w:r>
        <w:r>
          <w:rPr>
            <w:rFonts w:ascii="Arial" w:eastAsia="Times New Roman" w:hAnsi="Arial" w:cs="Arial"/>
            <w:color w:val="88CC33"/>
            <w:sz w:val="73"/>
            <w:szCs w:val="73"/>
          </w:rPr>
          <w:t xml:space="preserve">gia dụng theo concept </w:t>
        </w:r>
      </w:hyperlink>
      <w:r>
        <w:rPr>
          <w:rFonts w:ascii="Arial" w:eastAsia="Times New Roman" w:hAnsi="Arial" w:cs="Arial"/>
          <w:color w:val="2574A9"/>
          <w:sz w:val="73"/>
          <w:szCs w:val="73"/>
        </w:rPr>
        <w:br/>
      </w:r>
      <w:r w:rsidRPr="005A1B98">
        <w:rPr>
          <w:rFonts w:ascii="Times New Roman" w:eastAsia="Times New Roman" w:hAnsi="Times New Roman" w:cs="Times New Roman"/>
          <w:color w:val="666666"/>
          <w:sz w:val="30"/>
          <w:szCs w:val="30"/>
        </w:rPr>
        <w:t>Một nhà cung cấp đồ điện gia dụng cho các thương hiệu Châu Âu được thành lập cách đây hơn 20 năm. Chúng tôi tập trung chuyên môn về công nghệ và thị trường của mình để giúp các thương hiệu Châu Âu cung cấp những sản phẩm tuyệt vời cho khách hàng của họ. Chúng tôi trút bỏ gánh nặng phát triển sản phẩm khỏi vai khách hàng của chúng tôi là các thương hiệu của Châu Âu.</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nhấn mạnh vào </w:t>
      </w:r>
      <w:r w:rsidRPr="005A1B98">
        <w:rPr>
          <w:rFonts w:ascii="Times New Roman" w:eastAsia="Times New Roman" w:hAnsi="Times New Roman" w:cs="Times New Roman"/>
          <w:b/>
          <w:bCs/>
          <w:color w:val="666666"/>
          <w:sz w:val="30"/>
          <w:szCs w:val="30"/>
          <w:u w:val="single"/>
        </w:rPr>
        <w:t>THIẾT KẾ &amp; SẢN XUẤT các thiết bị ĐIỆN và ĐIỆN TỬ</w:t>
      </w:r>
      <w:r w:rsidRPr="005A1B98">
        <w:rPr>
          <w:rFonts w:ascii="Times New Roman" w:eastAsia="Times New Roman" w:hAnsi="Times New Roman" w:cs="Times New Roman"/>
          <w:color w:val="666666"/>
          <w:sz w:val="30"/>
          <w:szCs w:val="30"/>
        </w:rPr>
        <w:t> chuyên dùng cho </w:t>
      </w:r>
      <w:r w:rsidRPr="005A1B98">
        <w:rPr>
          <w:rFonts w:ascii="Times New Roman" w:eastAsia="Times New Roman" w:hAnsi="Times New Roman" w:cs="Times New Roman"/>
          <w:b/>
          <w:bCs/>
          <w:color w:val="666666"/>
          <w:sz w:val="30"/>
          <w:szCs w:val="30"/>
          <w:u w:val="single"/>
        </w:rPr>
        <w:t>NGÀNH HÀNG CHĂM SÓC SỨC KHỎE</w:t>
      </w:r>
      <w:r w:rsidRPr="005A1B98">
        <w:rPr>
          <w:rFonts w:ascii="Times New Roman" w:eastAsia="Times New Roman" w:hAnsi="Times New Roman" w:cs="Times New Roman"/>
          <w:color w:val="666666"/>
          <w:sz w:val="30"/>
          <w:szCs w:val="30"/>
        </w:rPr>
        <w:t>.</w:t>
      </w:r>
    </w:p>
    <w:p w:rsid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cung cấp dịch vụ hoàn chỉnh được thiết kế riêng cho các khách hàng của chúng tôi: từ Thiết kế Độc quyền và Sáng tạo, lựa chọn các vật liệu Thân thiện Môi trường đến tối ưu hóa bao bì, giám sát tiêu chuẩn đến kiểm soát chất lượng và theo dõi sản xuất tại chỗ cũng như xuất khẩu và phân phối trên toàn thế giới.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đảm nhận toàn bộ quá trinh sản xuất và phân phối thành phẩm đến kho của khách hàng chúng tôi, sẵn sàng cho phân phối.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đứng đằng sau nhiều nhãn hàng nổi tiếng nhất Châu Âu về máy khuếch tán tinh dầu, cân điện tử, và máy đánh răng.</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đang tìm kiếm                     </w:t>
      </w:r>
      <w:r w:rsidRPr="005A1B98">
        <w:rPr>
          <w:rFonts w:ascii="Times New Roman" w:eastAsia="Times New Roman" w:hAnsi="Times New Roman" w:cs="Times New Roman"/>
          <w:b/>
          <w:bCs/>
          <w:color w:val="666666"/>
          <w:sz w:val="30"/>
          <w:szCs w:val="30"/>
        </w:rPr>
        <w:t>NHÀ CUNG CẤP MỚI</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Hiện nay chúng tôi đang tìm kiếm </w:t>
      </w:r>
      <w:r w:rsidRPr="005A1B98">
        <w:rPr>
          <w:rFonts w:ascii="Times New Roman" w:eastAsia="Times New Roman" w:hAnsi="Times New Roman" w:cs="Times New Roman"/>
          <w:b/>
          <w:bCs/>
          <w:color w:val="666666"/>
          <w:sz w:val="30"/>
          <w:szCs w:val="30"/>
          <w:u w:val="single"/>
        </w:rPr>
        <w:t>CÁC NHÀ MÁY ở VIỆT NAM</w:t>
      </w:r>
      <w:r w:rsidRPr="005A1B98">
        <w:rPr>
          <w:rFonts w:ascii="Times New Roman" w:eastAsia="Times New Roman" w:hAnsi="Times New Roman" w:cs="Times New Roman"/>
          <w:color w:val="666666"/>
          <w:sz w:val="30"/>
          <w:szCs w:val="30"/>
        </w:rPr>
        <w:t> có thể cùng chúng tôi phát triển và sản xuất các sản phẩm của chúng tôi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lastRenderedPageBreak/>
        <w:t>Các yêu cầu đối với nhà cung cấp tiềm năng:</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PHẢI CÓ:</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PHÁT TRIỂN KHUÔN MẪU (OEM /ODM)</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EP NHUA</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BO MẠCH  </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LẮP RÁP</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Các tiêu chuẩn và chứng chỉ Châu Âu</w:t>
      </w:r>
    </w:p>
    <w:p w:rsidR="005A1B98" w:rsidRPr="005A1B98" w:rsidRDefault="005A1B98" w:rsidP="005A1B98">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XUẤT KHẨU sang Châu Âu</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TỐT HƠN NẾU CÓ:</w:t>
      </w:r>
    </w:p>
    <w:p w:rsidR="005A1B98" w:rsidRPr="005A1B98" w:rsidRDefault="005A1B98" w:rsidP="005A1B98">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GỖ và hoặc các vật liệu THỦY TINH</w:t>
      </w:r>
    </w:p>
    <w:p w:rsidR="005A1B98" w:rsidRPr="005A1B98" w:rsidRDefault="005A1B98" w:rsidP="005A1B98">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Kinh nghiệm về màu sắc CÁC HỘP QUÀ TẶNG</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tìm kiếm ĐỐI TÁC THỰC SỰ mà chúng tôi có thể xây dựng mối quan hệ LÂU DÀI</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b/>
          <w:bCs/>
          <w:color w:val="666666"/>
          <w:sz w:val="30"/>
          <w:szCs w:val="30"/>
        </w:rPr>
        <w:t>​</w:t>
      </w:r>
      <w:r w:rsidRPr="005A1B98">
        <w:rPr>
          <w:rFonts w:ascii="Times New Roman" w:eastAsia="Times New Roman" w:hAnsi="Times New Roman" w:cs="Times New Roman"/>
          <w:b/>
          <w:bCs/>
          <w:color w:val="666666"/>
          <w:sz w:val="30"/>
          <w:szCs w:val="30"/>
          <w:u w:val="single"/>
        </w:rPr>
        <w:t>QUY TRÌNH CỦA CHÚNG TÔI </w:t>
      </w:r>
    </w:p>
    <w:p w:rsidR="005A1B98" w:rsidRPr="005A1B98" w:rsidRDefault="005A1B98" w:rsidP="005A1B98">
      <w:pPr>
        <w:shd w:val="clear" w:color="auto" w:fill="FFFFFF"/>
        <w:spacing w:after="0" w:line="240" w:lineRule="auto"/>
        <w:rPr>
          <w:rFonts w:ascii="Times New Roman" w:eastAsia="Times New Roman" w:hAnsi="Times New Roman" w:cs="Times New Roman"/>
          <w:color w:val="666666"/>
          <w:sz w:val="30"/>
          <w:szCs w:val="30"/>
        </w:rPr>
      </w:pPr>
      <w:r>
        <w:rPr>
          <w:rFonts w:ascii="Times New Roman" w:eastAsia="Times New Roman" w:hAnsi="Times New Roman" w:cs="Times New Roman"/>
          <w:noProof/>
          <w:color w:val="666666"/>
          <w:sz w:val="30"/>
          <w:szCs w:val="30"/>
        </w:rPr>
        <w:drawing>
          <wp:inline distT="0" distB="0" distL="0" distR="0">
            <wp:extent cx="9744075" cy="1609725"/>
            <wp:effectExtent l="0" t="0" r="9525" b="9525"/>
            <wp:docPr id="1" name="Picture 1" descr="https://vneutradehub.files.wordpress.com/2023/01/image.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neutradehub.files.wordpress.com/2023/01/image.png?w=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075" cy="1609725"/>
                    </a:xfrm>
                    <a:prstGeom prst="rect">
                      <a:avLst/>
                    </a:prstGeom>
                    <a:noFill/>
                    <a:ln>
                      <a:noFill/>
                    </a:ln>
                  </pic:spPr>
                </pic:pic>
              </a:graphicData>
            </a:graphic>
          </wp:inline>
        </w:drawing>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​1 – DESIGN- THIẾT KẾ</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tìm các thiết kế sáng tạo theo yêu cầu của khách hàng</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lastRenderedPageBreak/>
        <w:t>Chúng tôi xác định các tính năng và đưa ra những thiết kế độc đáo</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tinh chỉnh các đề xuất này dựa trên các ràng buộc kỹ thuật</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 2 – PROTOTYPES- MẪU ĐẦU TIÊN</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Với máy in 3D và máy CNC, chúng tôi tạo ra các mẫu đầu tiên</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phân tích mẫu này để khám phá những cải tiến tiềm năng và xác nhận thiết kế</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3 – PRODUCTION- SẢN XUẤT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giám sát quá trinh phát triển khuôn mẫu tại các nhà máy của nhà cung cấp</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cẩn thận giám sát từng bước trong quá trinh sản xuất.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4 – PACKAGING- BAO BÌ</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cũng thiết kế bao bì cũng như hướng dẫn tuân thủ các quy định</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​5 – QUALITY CHECK- KIỂM TRA CHẤT LƯỢNG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tổ chức giám sát bên thứ ba</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Chúng tôi thực hiện giám sát chất lượng trước sản xuất, trong sản xuất và trước khi giao hàng</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lastRenderedPageBreak/>
        <w:t>​ ​6 – CERTIFICATION- CHỨNG NHẬN </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Những sáng tạo của chúng tôi phải phủ hợp với các tiêu chuẩn được yêu cẩu trước khi sản xuất.</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Tất cả đều được đi kèm với chứng chỉ CE do các phòng thí nghiệm quốc tế thiết lập.</w: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 7 – LOGISTICS- HẬU CẦN Sau khi sản xuất được phê duyệt, chúng tôi sẽ đảm nhận việc vận chuyển (trên toàn thế giới).</w:t>
      </w:r>
    </w:p>
    <w:p w:rsidR="005A1B98" w:rsidRPr="005A1B98" w:rsidRDefault="00E62ADF" w:rsidP="005A1B98">
      <w:pPr>
        <w:shd w:val="clear" w:color="auto" w:fill="FFFFFF"/>
        <w:spacing w:after="300" w:line="240" w:lineRule="auto"/>
        <w:rPr>
          <w:rFonts w:ascii="Times New Roman" w:eastAsia="Times New Roman" w:hAnsi="Times New Roman" w:cs="Times New Roman"/>
          <w:color w:val="666666"/>
          <w:sz w:val="30"/>
          <w:szCs w:val="30"/>
        </w:rPr>
      </w:pPr>
      <w:r>
        <w:rPr>
          <w:rFonts w:ascii="Times New Roman" w:eastAsia="Times New Roman" w:hAnsi="Times New Roman" w:cs="Times New Roman"/>
          <w:color w:val="666666"/>
          <w:sz w:val="30"/>
          <w:szCs w:val="30"/>
        </w:rPr>
        <w:pict>
          <v:rect id="_x0000_i1025" style="width:0;height:.75pt" o:hralign="center" o:hrstd="t" o:hr="t" fillcolor="#a0a0a0" stroked="f"/>
        </w:pict>
      </w:r>
    </w:p>
    <w:p w:rsidR="005A1B98" w:rsidRPr="005A1B98" w:rsidRDefault="005A1B98" w:rsidP="005A1B98">
      <w:pPr>
        <w:shd w:val="clear" w:color="auto" w:fill="FFFFFF"/>
        <w:spacing w:before="100" w:beforeAutospacing="1" w:after="600" w:line="240" w:lineRule="auto"/>
        <w:rPr>
          <w:rFonts w:ascii="Times New Roman" w:eastAsia="Times New Roman" w:hAnsi="Times New Roman" w:cs="Times New Roman"/>
          <w:color w:val="666666"/>
          <w:sz w:val="30"/>
          <w:szCs w:val="30"/>
        </w:rPr>
      </w:pPr>
      <w:r w:rsidRPr="005A1B98">
        <w:rPr>
          <w:rFonts w:ascii="Times New Roman" w:eastAsia="Times New Roman" w:hAnsi="Times New Roman" w:cs="Times New Roman"/>
          <w:color w:val="666666"/>
          <w:sz w:val="30"/>
          <w:szCs w:val="30"/>
        </w:rPr>
        <w:t>Doanh nghiệp Việt Nam nào quan tâm xin liên hệ với Thương vụ Việt Nam tại Bỉ và EU theo địa chỉ email: be@moit.gov.vn thông tin tiếng Anh gồm: tên công ty, địa chỉ liên hệ, giới thiệu công ty, tên và chức danh người liên hệ,</w:t>
      </w:r>
    </w:p>
    <w:p w:rsidR="00F05A1E" w:rsidRDefault="00F05A1E" w:rsidP="005A1B98">
      <w:bookmarkStart w:id="0" w:name="_GoBack"/>
      <w:bookmarkEnd w:id="0"/>
    </w:p>
    <w:sectPr w:rsidR="00F05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389"/>
    <w:multiLevelType w:val="multilevel"/>
    <w:tmpl w:val="753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AD1462"/>
    <w:multiLevelType w:val="multilevel"/>
    <w:tmpl w:val="3EE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98"/>
    <w:rsid w:val="005A1B98"/>
    <w:rsid w:val="00E62ADF"/>
    <w:rsid w:val="00F0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B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1B98"/>
    <w:rPr>
      <w:color w:val="0000FF"/>
      <w:u w:val="single"/>
    </w:rPr>
  </w:style>
  <w:style w:type="character" w:customStyle="1" w:styleId="posted-on">
    <w:name w:val="posted-on"/>
    <w:basedOn w:val="DefaultParagraphFont"/>
    <w:rsid w:val="005A1B98"/>
  </w:style>
  <w:style w:type="character" w:customStyle="1" w:styleId="cat-links">
    <w:name w:val="cat-links"/>
    <w:basedOn w:val="DefaultParagraphFont"/>
    <w:rsid w:val="005A1B98"/>
  </w:style>
  <w:style w:type="character" w:customStyle="1" w:styleId="edit-link">
    <w:name w:val="edit-link"/>
    <w:basedOn w:val="DefaultParagraphFont"/>
    <w:rsid w:val="005A1B98"/>
  </w:style>
  <w:style w:type="paragraph" w:styleId="NormalWeb">
    <w:name w:val="Normal (Web)"/>
    <w:basedOn w:val="Normal"/>
    <w:uiPriority w:val="99"/>
    <w:semiHidden/>
    <w:unhideWhenUsed/>
    <w:rsid w:val="005A1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B98"/>
    <w:rPr>
      <w:b/>
      <w:bCs/>
    </w:rPr>
  </w:style>
  <w:style w:type="paragraph" w:styleId="BalloonText">
    <w:name w:val="Balloon Text"/>
    <w:basedOn w:val="Normal"/>
    <w:link w:val="BalloonTextChar"/>
    <w:uiPriority w:val="99"/>
    <w:semiHidden/>
    <w:unhideWhenUsed/>
    <w:rsid w:val="005A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B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1B98"/>
    <w:rPr>
      <w:color w:val="0000FF"/>
      <w:u w:val="single"/>
    </w:rPr>
  </w:style>
  <w:style w:type="character" w:customStyle="1" w:styleId="posted-on">
    <w:name w:val="posted-on"/>
    <w:basedOn w:val="DefaultParagraphFont"/>
    <w:rsid w:val="005A1B98"/>
  </w:style>
  <w:style w:type="character" w:customStyle="1" w:styleId="cat-links">
    <w:name w:val="cat-links"/>
    <w:basedOn w:val="DefaultParagraphFont"/>
    <w:rsid w:val="005A1B98"/>
  </w:style>
  <w:style w:type="character" w:customStyle="1" w:styleId="edit-link">
    <w:name w:val="edit-link"/>
    <w:basedOn w:val="DefaultParagraphFont"/>
    <w:rsid w:val="005A1B98"/>
  </w:style>
  <w:style w:type="paragraph" w:styleId="NormalWeb">
    <w:name w:val="Normal (Web)"/>
    <w:basedOn w:val="Normal"/>
    <w:uiPriority w:val="99"/>
    <w:semiHidden/>
    <w:unhideWhenUsed/>
    <w:rsid w:val="005A1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B98"/>
    <w:rPr>
      <w:b/>
      <w:bCs/>
    </w:rPr>
  </w:style>
  <w:style w:type="paragraph" w:styleId="BalloonText">
    <w:name w:val="Balloon Text"/>
    <w:basedOn w:val="Normal"/>
    <w:link w:val="BalloonTextChar"/>
    <w:uiPriority w:val="99"/>
    <w:semiHidden/>
    <w:unhideWhenUsed/>
    <w:rsid w:val="005A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1830">
      <w:bodyDiv w:val="1"/>
      <w:marLeft w:val="0"/>
      <w:marRight w:val="0"/>
      <w:marTop w:val="0"/>
      <w:marBottom w:val="0"/>
      <w:divBdr>
        <w:top w:val="none" w:sz="0" w:space="0" w:color="auto"/>
        <w:left w:val="none" w:sz="0" w:space="0" w:color="auto"/>
        <w:bottom w:val="none" w:sz="0" w:space="0" w:color="auto"/>
        <w:right w:val="none" w:sz="0" w:space="0" w:color="auto"/>
      </w:divBdr>
      <w:divsChild>
        <w:div w:id="1870292335">
          <w:marLeft w:val="0"/>
          <w:marRight w:val="0"/>
          <w:marTop w:val="600"/>
          <w:marBottom w:val="0"/>
          <w:divBdr>
            <w:top w:val="none" w:sz="0" w:space="0" w:color="auto"/>
            <w:left w:val="none" w:sz="0" w:space="0" w:color="auto"/>
            <w:bottom w:val="none" w:sz="0" w:space="0" w:color="auto"/>
            <w:right w:val="none" w:sz="0" w:space="0" w:color="auto"/>
          </w:divBdr>
        </w:div>
        <w:div w:id="724137380">
          <w:marLeft w:val="0"/>
          <w:marRight w:val="0"/>
          <w:marTop w:val="0"/>
          <w:marBottom w:val="0"/>
          <w:divBdr>
            <w:top w:val="none" w:sz="0" w:space="0" w:color="auto"/>
            <w:left w:val="none" w:sz="0" w:space="0" w:color="auto"/>
            <w:bottom w:val="none" w:sz="0" w:space="0" w:color="auto"/>
            <w:right w:val="none" w:sz="0" w:space="0" w:color="auto"/>
          </w:divBdr>
        </w:div>
      </w:divsChild>
    </w:div>
    <w:div w:id="1603220560">
      <w:bodyDiv w:val="1"/>
      <w:marLeft w:val="0"/>
      <w:marRight w:val="0"/>
      <w:marTop w:val="0"/>
      <w:marBottom w:val="0"/>
      <w:divBdr>
        <w:top w:val="none" w:sz="0" w:space="0" w:color="auto"/>
        <w:left w:val="none" w:sz="0" w:space="0" w:color="auto"/>
        <w:bottom w:val="none" w:sz="0" w:space="0" w:color="auto"/>
        <w:right w:val="none" w:sz="0" w:space="0" w:color="auto"/>
      </w:divBdr>
      <w:divsChild>
        <w:div w:id="8392735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eu-tradehub.com/2023/01/23/tim-doi-tac-hop-tac-san-pham-dien-theo-dat-ha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Tìm đối tác hợp tác sản phẩm điện gia dụng theo concept  Một nhà cung cấp đồ điệ</vt:lpstr>
    </vt:vector>
  </TitlesOfParts>
  <Company>HP</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dcterms:created xsi:type="dcterms:W3CDTF">2023-01-23T08:49:00Z</dcterms:created>
  <dcterms:modified xsi:type="dcterms:W3CDTF">2023-01-23T14:53:00Z</dcterms:modified>
</cp:coreProperties>
</file>