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A66" w:rsidRDefault="0028600E" w:rsidP="00885697">
      <w:pPr>
        <w:jc w:val="center"/>
        <w:rPr>
          <w:rFonts w:ascii="Times New Roman" w:hAnsi="Times New Roman" w:cs="Times New Roman"/>
          <w:spacing w:val="-4"/>
          <w:sz w:val="32"/>
          <w:szCs w:val="32"/>
          <w:lang w:val="nl-NL"/>
        </w:rPr>
      </w:pPr>
      <w:r w:rsidRPr="0028600E">
        <w:rPr>
          <w:rFonts w:ascii="Times New Roman" w:hAnsi="Times New Roman" w:cs="Times New Roman"/>
          <w:bCs/>
          <w:color w:val="000000"/>
          <w:sz w:val="32"/>
          <w:szCs w:val="32"/>
        </w:rPr>
        <w:t xml:space="preserve">Phụ lục: </w:t>
      </w:r>
      <w:r w:rsidR="00D87597" w:rsidRPr="0028600E">
        <w:rPr>
          <w:rFonts w:ascii="Times New Roman" w:hAnsi="Times New Roman" w:cs="Times New Roman"/>
          <w:bCs/>
          <w:color w:val="000000"/>
          <w:sz w:val="32"/>
          <w:szCs w:val="32"/>
        </w:rPr>
        <w:t xml:space="preserve"> </w:t>
      </w:r>
      <w:r w:rsidR="00D135CE" w:rsidRPr="00D135CE">
        <w:rPr>
          <w:rFonts w:ascii="Times New Roman" w:hAnsi="Times New Roman" w:cs="Times New Roman"/>
          <w:spacing w:val="-6"/>
          <w:sz w:val="32"/>
          <w:szCs w:val="32"/>
          <w:lang w:val="it-IT"/>
        </w:rPr>
        <w:t>Dịch vụ thuê máy photocopy phục vụ hoạt động sao chụp tài liệu của Cơ quan Bộ Công Thương năm 2024</w:t>
      </w:r>
    </w:p>
    <w:p w:rsidR="00D16256" w:rsidRPr="00223DE6" w:rsidRDefault="00223DE6" w:rsidP="00885697">
      <w:pPr>
        <w:jc w:val="center"/>
        <w:rPr>
          <w:rFonts w:ascii="Times New Roman" w:hAnsi="Times New Roman" w:cs="Times New Roman"/>
          <w:sz w:val="26"/>
          <w:szCs w:val="26"/>
        </w:rPr>
      </w:pPr>
      <w:r w:rsidRPr="00223DE6">
        <w:rPr>
          <w:rFonts w:ascii="Times New Roman" w:hAnsi="Times New Roman" w:cs="Times New Roman"/>
          <w:sz w:val="26"/>
          <w:szCs w:val="26"/>
        </w:rPr>
        <w:t xml:space="preserve">Kèm theo công văn Số:             /VP-QT </w:t>
      </w:r>
      <w:r w:rsidR="000D4C6E">
        <w:rPr>
          <w:rFonts w:ascii="Times New Roman" w:hAnsi="Times New Roman" w:cs="Times New Roman"/>
          <w:i/>
          <w:sz w:val="26"/>
          <w:szCs w:val="26"/>
        </w:rPr>
        <w:t xml:space="preserve">ngày   </w:t>
      </w:r>
      <w:r w:rsidRPr="00223DE6">
        <w:rPr>
          <w:rFonts w:ascii="Times New Roman" w:hAnsi="Times New Roman" w:cs="Times New Roman"/>
          <w:i/>
          <w:sz w:val="26"/>
          <w:szCs w:val="26"/>
        </w:rPr>
        <w:t xml:space="preserve">  tháng     năm 2024</w:t>
      </w:r>
    </w:p>
    <w:p w:rsidR="00CC148F" w:rsidRPr="00CC148F" w:rsidRDefault="00CC148F" w:rsidP="00CC148F">
      <w:pPr>
        <w:spacing w:before="60" w:after="60"/>
        <w:ind w:left="709"/>
        <w:rPr>
          <w:rFonts w:ascii="Times New Roman" w:hAnsi="Times New Roman" w:cs="Times New Roman"/>
          <w:b/>
          <w:sz w:val="28"/>
          <w:szCs w:val="28"/>
          <w:lang w:val="nl-NL"/>
        </w:rPr>
      </w:pPr>
      <w:bookmarkStart w:id="0" w:name="_GoBack"/>
      <w:bookmarkEnd w:id="0"/>
      <w:r w:rsidRPr="00CC148F">
        <w:rPr>
          <w:rFonts w:ascii="Times New Roman" w:hAnsi="Times New Roman" w:cs="Times New Roman"/>
          <w:b/>
          <w:sz w:val="28"/>
          <w:szCs w:val="28"/>
          <w:lang w:val="nl-NL"/>
        </w:rPr>
        <w:t>1</w:t>
      </w:r>
      <w:r w:rsidR="006033E6">
        <w:rPr>
          <w:rFonts w:ascii="Times New Roman" w:hAnsi="Times New Roman" w:cs="Times New Roman"/>
          <w:b/>
          <w:sz w:val="28"/>
          <w:szCs w:val="28"/>
          <w:lang w:val="nl-NL"/>
        </w:rPr>
        <w:t>.</w:t>
      </w:r>
      <w:r w:rsidRPr="00CC148F">
        <w:rPr>
          <w:rFonts w:ascii="Times New Roman" w:hAnsi="Times New Roman" w:cs="Times New Roman"/>
          <w:b/>
          <w:sz w:val="28"/>
          <w:szCs w:val="28"/>
          <w:lang w:val="nl-NL"/>
        </w:rPr>
        <w:t xml:space="preserve"> Yêu cầu chung</w:t>
      </w:r>
    </w:p>
    <w:p w:rsidR="00CC148F" w:rsidRPr="00CC148F" w:rsidRDefault="00CC148F" w:rsidP="00CC148F">
      <w:pPr>
        <w:pStyle w:val="BodyText"/>
        <w:spacing w:before="149" w:line="276" w:lineRule="auto"/>
        <w:ind w:right="48" w:firstLine="709"/>
        <w:rPr>
          <w:rFonts w:ascii="Times New Roman" w:hAnsi="Times New Roman"/>
          <w:szCs w:val="28"/>
        </w:rPr>
      </w:pPr>
      <w:r w:rsidRPr="00CC148F">
        <w:rPr>
          <w:rFonts w:ascii="Times New Roman" w:hAnsi="Times New Roman"/>
          <w:szCs w:val="28"/>
        </w:rPr>
        <w:t xml:space="preserve">- Dịch vụ cho thuê máy photocopy phục vụ công tác in ấn, sao chụp tại Văn phòng Bộ Công </w:t>
      </w:r>
      <w:r w:rsidRPr="00CC148F">
        <w:rPr>
          <w:rFonts w:ascii="Times New Roman" w:hAnsi="Times New Roman"/>
          <w:szCs w:val="28"/>
          <w:lang w:val="vi-VN"/>
        </w:rPr>
        <w:t>T</w:t>
      </w:r>
      <w:r w:rsidRPr="00CC148F">
        <w:rPr>
          <w:rFonts w:ascii="Times New Roman" w:hAnsi="Times New Roman"/>
          <w:szCs w:val="28"/>
        </w:rPr>
        <w:t xml:space="preserve">hương bao gồm: Thuê thiết bị (máy photocopy), cung cấp mực in chính hãng </w:t>
      </w:r>
      <w:r w:rsidR="0097451F">
        <w:rPr>
          <w:rFonts w:ascii="Times New Roman" w:hAnsi="Times New Roman"/>
          <w:szCs w:val="28"/>
        </w:rPr>
        <w:t>của máy, ghim</w:t>
      </w:r>
      <w:r w:rsidRPr="00CC148F">
        <w:rPr>
          <w:rFonts w:ascii="Times New Roman" w:hAnsi="Times New Roman"/>
          <w:szCs w:val="28"/>
        </w:rPr>
        <w:t xml:space="preserve"> theo thực tế sử dụng.</w:t>
      </w:r>
    </w:p>
    <w:p w:rsidR="00CC148F" w:rsidRPr="00CC148F" w:rsidRDefault="00CC148F" w:rsidP="00CC148F">
      <w:pPr>
        <w:pStyle w:val="BodyText"/>
        <w:spacing w:before="149" w:line="276" w:lineRule="auto"/>
        <w:ind w:right="48" w:firstLine="709"/>
        <w:rPr>
          <w:rFonts w:ascii="Times New Roman" w:hAnsi="Times New Roman"/>
          <w:szCs w:val="28"/>
        </w:rPr>
      </w:pPr>
      <w:r w:rsidRPr="00CC148F">
        <w:rPr>
          <w:rFonts w:ascii="Times New Roman" w:hAnsi="Times New Roman"/>
          <w:szCs w:val="28"/>
        </w:rPr>
        <w:t xml:space="preserve">- Nhà thầu bố trí </w:t>
      </w:r>
      <w:r w:rsidR="0097451F">
        <w:rPr>
          <w:rFonts w:ascii="Times New Roman" w:hAnsi="Times New Roman"/>
          <w:szCs w:val="28"/>
        </w:rPr>
        <w:t>tối thiểu 06 máy</w:t>
      </w:r>
      <w:r w:rsidRPr="00CC148F">
        <w:rPr>
          <w:rFonts w:ascii="Times New Roman" w:hAnsi="Times New Roman"/>
          <w:szCs w:val="28"/>
        </w:rPr>
        <w:t xml:space="preserve">. Thiết bị đặt tại Văn phòng Bộ Công Thương tại Hà Nội </w:t>
      </w:r>
      <w:r w:rsidRPr="00CC148F">
        <w:rPr>
          <w:rFonts w:ascii="Times New Roman" w:hAnsi="Times New Roman"/>
          <w:szCs w:val="28"/>
          <w:lang w:val="vi-VN"/>
        </w:rPr>
        <w:t>gồm</w:t>
      </w:r>
      <w:r w:rsidRPr="00CC148F">
        <w:rPr>
          <w:rFonts w:ascii="Times New Roman" w:hAnsi="Times New Roman"/>
          <w:szCs w:val="28"/>
        </w:rPr>
        <w:t xml:space="preserve">: </w:t>
      </w:r>
    </w:p>
    <w:p w:rsidR="00CC148F" w:rsidRPr="00CC148F" w:rsidRDefault="00CC148F" w:rsidP="00CC148F">
      <w:pPr>
        <w:pStyle w:val="BodyText"/>
        <w:spacing w:before="149" w:line="276" w:lineRule="auto"/>
        <w:ind w:right="48" w:firstLine="709"/>
        <w:rPr>
          <w:rFonts w:ascii="Times New Roman" w:hAnsi="Times New Roman"/>
          <w:szCs w:val="28"/>
          <w:lang w:val="vi-VN"/>
        </w:rPr>
      </w:pPr>
      <w:r w:rsidRPr="00CC148F">
        <w:rPr>
          <w:rFonts w:ascii="Times New Roman" w:hAnsi="Times New Roman"/>
          <w:szCs w:val="28"/>
        </w:rPr>
        <w:t xml:space="preserve">+ </w:t>
      </w:r>
      <w:r w:rsidRPr="00CC148F">
        <w:rPr>
          <w:rFonts w:ascii="Times New Roman" w:hAnsi="Times New Roman"/>
          <w:szCs w:val="28"/>
          <w:lang w:val="vi-VN"/>
        </w:rPr>
        <w:t>04</w:t>
      </w:r>
      <w:r w:rsidRPr="00CC148F">
        <w:rPr>
          <w:rFonts w:ascii="Times New Roman" w:hAnsi="Times New Roman"/>
          <w:szCs w:val="28"/>
        </w:rPr>
        <w:t xml:space="preserve"> (bốn) </w:t>
      </w:r>
      <w:r w:rsidRPr="00CC148F">
        <w:rPr>
          <w:rFonts w:ascii="Times New Roman" w:hAnsi="Times New Roman"/>
          <w:szCs w:val="28"/>
          <w:lang w:val="vi-VN"/>
        </w:rPr>
        <w:t>chiếc tại Văn phòng Bộ Công Thương có địa chỉ 54 Hai Bà Trưng</w:t>
      </w:r>
    </w:p>
    <w:p w:rsidR="00CC148F" w:rsidRPr="00CC148F" w:rsidRDefault="00CC148F" w:rsidP="00CC148F">
      <w:pPr>
        <w:pStyle w:val="BodyText"/>
        <w:spacing w:before="149" w:line="276" w:lineRule="auto"/>
        <w:ind w:right="48" w:firstLine="709"/>
        <w:rPr>
          <w:rFonts w:ascii="Times New Roman" w:hAnsi="Times New Roman"/>
          <w:szCs w:val="28"/>
          <w:lang w:val="vi-VN"/>
        </w:rPr>
      </w:pPr>
      <w:r w:rsidRPr="00CC148F">
        <w:rPr>
          <w:rFonts w:ascii="Times New Roman" w:hAnsi="Times New Roman"/>
          <w:szCs w:val="28"/>
        </w:rPr>
        <w:t>+</w:t>
      </w:r>
      <w:r w:rsidRPr="00CC148F">
        <w:rPr>
          <w:rFonts w:ascii="Times New Roman" w:hAnsi="Times New Roman"/>
          <w:szCs w:val="28"/>
          <w:lang w:val="vi-VN"/>
        </w:rPr>
        <w:t xml:space="preserve"> 02</w:t>
      </w:r>
      <w:r w:rsidRPr="00CC148F">
        <w:rPr>
          <w:rFonts w:ascii="Times New Roman" w:hAnsi="Times New Roman"/>
          <w:szCs w:val="28"/>
        </w:rPr>
        <w:t xml:space="preserve"> (hai)</w:t>
      </w:r>
      <w:r w:rsidRPr="00CC148F">
        <w:rPr>
          <w:rFonts w:ascii="Times New Roman" w:hAnsi="Times New Roman"/>
          <w:szCs w:val="28"/>
          <w:lang w:val="vi-VN"/>
        </w:rPr>
        <w:t xml:space="preserve"> chiếc đặt tại Văn phòng Bộ Công Thương có địa chỉ 23 Ngô Quyền, Hoàn Kiếm, Hà Nội.</w:t>
      </w:r>
    </w:p>
    <w:p w:rsidR="00CC148F" w:rsidRPr="00CC148F" w:rsidRDefault="00CC148F" w:rsidP="00CC148F">
      <w:pPr>
        <w:pStyle w:val="BodyText"/>
        <w:spacing w:before="149" w:line="276" w:lineRule="auto"/>
        <w:ind w:right="48" w:firstLine="709"/>
        <w:rPr>
          <w:rFonts w:ascii="Times New Roman" w:hAnsi="Times New Roman"/>
          <w:szCs w:val="28"/>
        </w:rPr>
      </w:pPr>
      <w:r w:rsidRPr="00CC148F">
        <w:rPr>
          <w:rFonts w:ascii="Times New Roman" w:hAnsi="Times New Roman"/>
          <w:szCs w:val="28"/>
        </w:rPr>
        <w:t xml:space="preserve">-Máy photocopy đặt thường xuyên, liên tục để phục vụ công việc hàng ngày của Văn phòng Bộ Công Thương trong thời gian thực hiện hợp đồng (bao gồm cả mực in chính hãng của máy, ghim). </w:t>
      </w:r>
    </w:p>
    <w:p w:rsidR="00CC148F" w:rsidRPr="00CC148F" w:rsidRDefault="00CC148F" w:rsidP="00CC148F">
      <w:pPr>
        <w:pStyle w:val="BodyText"/>
        <w:spacing w:before="149" w:line="276" w:lineRule="auto"/>
        <w:ind w:right="48" w:firstLine="709"/>
        <w:rPr>
          <w:rFonts w:ascii="Times New Roman" w:hAnsi="Times New Roman"/>
          <w:szCs w:val="28"/>
          <w:lang w:val="vi-VN"/>
        </w:rPr>
      </w:pPr>
      <w:r w:rsidRPr="00CC148F">
        <w:rPr>
          <w:rFonts w:ascii="Times New Roman" w:hAnsi="Times New Roman"/>
          <w:szCs w:val="28"/>
        </w:rPr>
        <w:t>- Cách tính phí: theo đơn giá đồng/bản chụp (trang).</w:t>
      </w:r>
    </w:p>
    <w:p w:rsidR="00CC148F" w:rsidRPr="006033E6" w:rsidRDefault="006033E6" w:rsidP="006033E6">
      <w:pPr>
        <w:spacing w:before="60" w:after="60"/>
        <w:ind w:left="709"/>
        <w:rPr>
          <w:rFonts w:ascii="Times New Roman" w:hAnsi="Times New Roman" w:cs="Times New Roman"/>
          <w:b/>
          <w:sz w:val="28"/>
          <w:szCs w:val="28"/>
          <w:lang w:val="nl-NL"/>
        </w:rPr>
      </w:pPr>
      <w:r w:rsidRPr="006033E6">
        <w:rPr>
          <w:rFonts w:ascii="Times New Roman" w:hAnsi="Times New Roman" w:cs="Times New Roman"/>
          <w:b/>
          <w:sz w:val="28"/>
          <w:szCs w:val="28"/>
          <w:lang w:val="nl-NL"/>
        </w:rPr>
        <w:t>2.</w:t>
      </w:r>
      <w:r w:rsidR="00CC148F" w:rsidRPr="006033E6">
        <w:rPr>
          <w:rFonts w:ascii="Times New Roman" w:hAnsi="Times New Roman" w:cs="Times New Roman"/>
          <w:b/>
          <w:sz w:val="28"/>
          <w:szCs w:val="28"/>
          <w:lang w:val="nl-NL"/>
        </w:rPr>
        <w:t xml:space="preserve"> Yêu cầu </w:t>
      </w:r>
      <w:r w:rsidR="00CC148F" w:rsidRPr="006033E6">
        <w:rPr>
          <w:rFonts w:ascii="Times New Roman" w:hAnsi="Times New Roman" w:cs="Times New Roman"/>
          <w:b/>
          <w:sz w:val="28"/>
          <w:szCs w:val="28"/>
          <w:lang w:val="vi-VN"/>
        </w:rPr>
        <w:t xml:space="preserve">kỹ thuật </w:t>
      </w:r>
      <w:r w:rsidR="00CC148F" w:rsidRPr="006033E6">
        <w:rPr>
          <w:rFonts w:ascii="Times New Roman" w:hAnsi="Times New Roman" w:cs="Times New Roman"/>
          <w:b/>
          <w:sz w:val="28"/>
          <w:szCs w:val="28"/>
          <w:lang w:val="nl-NL"/>
        </w:rPr>
        <w:t>chi tiết:</w:t>
      </w:r>
    </w:p>
    <w:p w:rsidR="00CC148F" w:rsidRPr="00CC148F" w:rsidRDefault="00CC148F" w:rsidP="00CC148F">
      <w:pPr>
        <w:pStyle w:val="BodyText"/>
        <w:spacing w:before="149" w:line="276" w:lineRule="auto"/>
        <w:ind w:right="48" w:firstLine="360"/>
        <w:rPr>
          <w:rFonts w:ascii="Times New Roman" w:hAnsi="Times New Roman"/>
          <w:szCs w:val="28"/>
        </w:rPr>
      </w:pPr>
      <w:r w:rsidRPr="00CC148F">
        <w:rPr>
          <w:rFonts w:ascii="Times New Roman" w:hAnsi="Times New Roman"/>
          <w:szCs w:val="28"/>
        </w:rPr>
        <w:t>+ Nhà thầu cam kết bảo đảm chất lượng bản chụp rõ ràng, sạch sẽ (không bị vết), không bị nhăn, không tắc giấy.</w:t>
      </w:r>
    </w:p>
    <w:p w:rsidR="00CC148F" w:rsidRPr="00CC148F" w:rsidRDefault="00CC148F" w:rsidP="00CC148F">
      <w:pPr>
        <w:pStyle w:val="BodyText"/>
        <w:spacing w:before="149" w:line="276" w:lineRule="auto"/>
        <w:ind w:right="48" w:firstLine="360"/>
        <w:rPr>
          <w:rFonts w:ascii="Times New Roman" w:hAnsi="Times New Roman"/>
          <w:szCs w:val="28"/>
        </w:rPr>
      </w:pPr>
      <w:r w:rsidRPr="00CC148F">
        <w:rPr>
          <w:rFonts w:ascii="Times New Roman" w:hAnsi="Times New Roman"/>
          <w:szCs w:val="28"/>
        </w:rPr>
        <w:t>+ Nhà thầu cam kết mực in, vật tư thiết bị thay thế</w:t>
      </w:r>
      <w:r w:rsidRPr="00CC148F">
        <w:rPr>
          <w:rFonts w:ascii="Times New Roman" w:hAnsi="Times New Roman"/>
          <w:szCs w:val="28"/>
          <w:lang w:val="vi-VN"/>
        </w:rPr>
        <w:t xml:space="preserve"> trong quá trình sử dụng máy photocopy</w:t>
      </w:r>
      <w:r w:rsidRPr="00CC148F">
        <w:rPr>
          <w:rFonts w:ascii="Times New Roman" w:hAnsi="Times New Roman"/>
          <w:szCs w:val="28"/>
        </w:rPr>
        <w:t xml:space="preserve"> phải là hàng chính hãng, mới 100% chưa qua sử dụng.</w:t>
      </w:r>
    </w:p>
    <w:p w:rsidR="00CC148F" w:rsidRPr="00CC148F" w:rsidRDefault="00CC148F" w:rsidP="00CC148F">
      <w:pPr>
        <w:spacing w:before="60" w:after="60"/>
        <w:ind w:firstLine="375"/>
        <w:rPr>
          <w:rFonts w:ascii="Times New Roman" w:hAnsi="Times New Roman" w:cs="Times New Roman"/>
          <w:sz w:val="28"/>
          <w:szCs w:val="28"/>
        </w:rPr>
      </w:pPr>
      <w:r w:rsidRPr="00CC148F">
        <w:rPr>
          <w:rFonts w:ascii="Times New Roman" w:hAnsi="Times New Roman" w:cs="Times New Roman"/>
          <w:sz w:val="28"/>
          <w:szCs w:val="28"/>
          <w:lang w:val="vi-VN"/>
        </w:rPr>
        <w:t xml:space="preserve">+ </w:t>
      </w:r>
      <w:r w:rsidRPr="00CC148F">
        <w:rPr>
          <w:rFonts w:ascii="Times New Roman" w:hAnsi="Times New Roman" w:cs="Times New Roman"/>
          <w:sz w:val="28"/>
          <w:szCs w:val="28"/>
        </w:rPr>
        <w:t xml:space="preserve">Nhà thầu cam kết chuẩn bị sẵn máy photocopy kèm theo giấy tờ chứng minh khả năng huy động máy móc (Máy móc sở hữu: hợp đồng mua bán, hóa đơn; Máy móc đi thuê: hợp đồng thuê, hóa đơn), tài liệu chứng minh xuất xứ và chứng minh chất lượng sản phẩm theo yêu cầu. </w:t>
      </w:r>
    </w:p>
    <w:p w:rsidR="00CC148F" w:rsidRPr="00CC148F" w:rsidRDefault="00CC148F" w:rsidP="00CC148F">
      <w:pPr>
        <w:spacing w:before="60" w:after="60"/>
        <w:ind w:firstLine="375"/>
        <w:rPr>
          <w:rFonts w:ascii="Times New Roman" w:hAnsi="Times New Roman" w:cs="Times New Roman"/>
          <w:sz w:val="28"/>
          <w:szCs w:val="28"/>
          <w:lang w:val="vi-VN"/>
        </w:rPr>
      </w:pPr>
      <w:r w:rsidRPr="00CC148F">
        <w:rPr>
          <w:rFonts w:ascii="Times New Roman" w:hAnsi="Times New Roman" w:cs="Times New Roman"/>
          <w:sz w:val="28"/>
          <w:szCs w:val="28"/>
          <w:lang w:val="vi-VN"/>
        </w:rPr>
        <w:t xml:space="preserve">+ </w:t>
      </w:r>
      <w:r w:rsidRPr="00CC148F">
        <w:rPr>
          <w:rFonts w:ascii="Times New Roman" w:hAnsi="Times New Roman" w:cs="Times New Roman"/>
          <w:sz w:val="28"/>
          <w:szCs w:val="28"/>
        </w:rPr>
        <w:t xml:space="preserve">Nhà thầu chào rõ ký hiệu, model máy, </w:t>
      </w:r>
      <w:r w:rsidRPr="00CC148F">
        <w:rPr>
          <w:rFonts w:ascii="Times New Roman" w:hAnsi="Times New Roman" w:cs="Times New Roman"/>
          <w:sz w:val="28"/>
          <w:szCs w:val="28"/>
          <w:lang w:val="vi-VN"/>
        </w:rPr>
        <w:t xml:space="preserve">hãng sản xuất, </w:t>
      </w:r>
      <w:r w:rsidRPr="00CC148F">
        <w:rPr>
          <w:rFonts w:ascii="Times New Roman" w:hAnsi="Times New Roman" w:cs="Times New Roman"/>
          <w:sz w:val="28"/>
          <w:szCs w:val="28"/>
        </w:rPr>
        <w:t xml:space="preserve">năm sản xuất, nước sản xuất, thông số </w:t>
      </w:r>
      <w:r w:rsidRPr="00CC148F">
        <w:rPr>
          <w:rFonts w:ascii="Times New Roman" w:hAnsi="Times New Roman" w:cs="Times New Roman"/>
          <w:sz w:val="28"/>
          <w:szCs w:val="28"/>
          <w:lang w:val="vi-VN"/>
        </w:rPr>
        <w:t>của máy photocopy.</w:t>
      </w:r>
    </w:p>
    <w:p w:rsidR="00CC148F" w:rsidRPr="00CC148F" w:rsidRDefault="00CC148F" w:rsidP="00CC148F">
      <w:pPr>
        <w:spacing w:before="60" w:after="60"/>
        <w:ind w:firstLine="375"/>
        <w:rPr>
          <w:rFonts w:ascii="Times New Roman" w:hAnsi="Times New Roman" w:cs="Times New Roman"/>
          <w:b/>
          <w:sz w:val="28"/>
          <w:szCs w:val="28"/>
          <w:lang w:val="vi-VN"/>
        </w:rPr>
      </w:pPr>
      <w:r w:rsidRPr="00CC148F">
        <w:rPr>
          <w:rFonts w:ascii="Times New Roman" w:hAnsi="Times New Roman" w:cs="Times New Roman"/>
          <w:sz w:val="28"/>
          <w:szCs w:val="28"/>
          <w:lang w:val="vi-VN"/>
        </w:rPr>
        <w:t xml:space="preserve">+ Máy photocopy phải được sản xuất từ năm 2021 trở lại đây, có đặc tính kỹ thuật đáp ứng yêu cầu cụ thể như sau: </w:t>
      </w:r>
    </w:p>
    <w:p w:rsidR="00CC148F" w:rsidRPr="00CC148F" w:rsidRDefault="00CC148F" w:rsidP="00CC148F">
      <w:pPr>
        <w:spacing w:before="60" w:after="60"/>
        <w:ind w:firstLine="709"/>
        <w:rPr>
          <w:rFonts w:ascii="Times New Roman" w:hAnsi="Times New Roman" w:cs="Times New Roman"/>
          <w:i/>
          <w:sz w:val="28"/>
          <w:szCs w:val="28"/>
          <w:lang w:val="it-IT"/>
        </w:rPr>
      </w:pPr>
      <w:r w:rsidRPr="00CC148F">
        <w:rPr>
          <w:rFonts w:ascii="Times New Roman" w:hAnsi="Times New Roman" w:cs="Times New Roman"/>
          <w:i/>
          <w:sz w:val="28"/>
          <w:szCs w:val="28"/>
          <w:lang w:val="it-IT"/>
        </w:rPr>
        <w:t>Bất kỳ nhãn hiệu, mã hiệu (nếu có) trong bảng yêu cầu kỹ thuật dưới đây để minh họa các tiêu chuẩn chất lượng, tính năng kỹ thuật yêu cầu, nhà thầu có thể lựa chọn dự thầu hàng hóa có nguồn gốc, xuất xứ, nhà sản xuất, nhãn hiệu, mã hiệu phù hợp với điều kiện cung cấp nhưng phải đảm bảo yêu cầu có tiêu chuẩn kỹ thuật, đặc tính kỹ thuật, tính năng sử dụng "tương đương" hoặc "ưu việt hơn" so với các yêu cầu tối thiểu.</w:t>
      </w:r>
    </w:p>
    <w:p w:rsidR="00CC148F" w:rsidRPr="00CC148F" w:rsidRDefault="00CC148F" w:rsidP="00CC148F">
      <w:pPr>
        <w:spacing w:before="60" w:after="60"/>
        <w:rPr>
          <w:rFonts w:ascii="Times New Roman" w:hAnsi="Times New Roman" w:cs="Times New Roman"/>
          <w:i/>
          <w:sz w:val="28"/>
          <w:szCs w:val="28"/>
          <w:lang w:val="it-IT"/>
        </w:rPr>
      </w:pPr>
    </w:p>
    <w:tbl>
      <w:tblPr>
        <w:tblStyle w:val="TableGrid"/>
        <w:tblW w:w="10060" w:type="dxa"/>
        <w:tblLook w:val="04A0" w:firstRow="1" w:lastRow="0" w:firstColumn="1" w:lastColumn="0" w:noHBand="0" w:noVBand="1"/>
      </w:tblPr>
      <w:tblGrid>
        <w:gridCol w:w="746"/>
        <w:gridCol w:w="2685"/>
        <w:gridCol w:w="6629"/>
      </w:tblGrid>
      <w:tr w:rsidR="00CC148F" w:rsidRPr="00CC148F" w:rsidTr="00691199">
        <w:trPr>
          <w:tblHeader/>
        </w:trPr>
        <w:tc>
          <w:tcPr>
            <w:tcW w:w="704" w:type="dxa"/>
            <w:vAlign w:val="center"/>
          </w:tcPr>
          <w:p w:rsidR="00CC148F" w:rsidRPr="00CC148F" w:rsidRDefault="00CC148F" w:rsidP="006D6D2F">
            <w:pPr>
              <w:spacing w:before="120" w:after="120"/>
              <w:jc w:val="center"/>
              <w:rPr>
                <w:b/>
                <w:bCs/>
                <w:sz w:val="28"/>
                <w:szCs w:val="28"/>
                <w:lang w:val="nl-NL"/>
              </w:rPr>
            </w:pPr>
            <w:r w:rsidRPr="00CC148F">
              <w:rPr>
                <w:b/>
                <w:bCs/>
                <w:sz w:val="28"/>
                <w:szCs w:val="28"/>
                <w:lang w:val="nl-NL"/>
              </w:rPr>
              <w:t>STT</w:t>
            </w:r>
          </w:p>
        </w:tc>
        <w:tc>
          <w:tcPr>
            <w:tcW w:w="2693" w:type="dxa"/>
            <w:vAlign w:val="center"/>
          </w:tcPr>
          <w:p w:rsidR="00CC148F" w:rsidRPr="00CC148F" w:rsidRDefault="00CC148F" w:rsidP="006D6D2F">
            <w:pPr>
              <w:spacing w:before="120" w:after="120"/>
              <w:jc w:val="center"/>
              <w:rPr>
                <w:b/>
                <w:bCs/>
                <w:sz w:val="28"/>
                <w:szCs w:val="28"/>
                <w:lang w:val="nl-NL"/>
              </w:rPr>
            </w:pPr>
            <w:r w:rsidRPr="00CC148F">
              <w:rPr>
                <w:b/>
                <w:bCs/>
                <w:sz w:val="28"/>
                <w:szCs w:val="28"/>
                <w:lang w:val="nl-NL"/>
              </w:rPr>
              <w:t>Danh mục dịch vụ</w:t>
            </w:r>
          </w:p>
        </w:tc>
        <w:tc>
          <w:tcPr>
            <w:tcW w:w="6663" w:type="dxa"/>
            <w:vAlign w:val="center"/>
          </w:tcPr>
          <w:p w:rsidR="00CC148F" w:rsidRPr="00CC148F" w:rsidRDefault="00CC148F" w:rsidP="006D6D2F">
            <w:pPr>
              <w:spacing w:before="120" w:after="120"/>
              <w:jc w:val="center"/>
              <w:rPr>
                <w:b/>
                <w:bCs/>
                <w:sz w:val="28"/>
                <w:szCs w:val="28"/>
                <w:vertAlign w:val="superscript"/>
              </w:rPr>
            </w:pPr>
            <w:r w:rsidRPr="00CC148F">
              <w:rPr>
                <w:b/>
                <w:bCs/>
                <w:sz w:val="28"/>
                <w:szCs w:val="28"/>
              </w:rPr>
              <w:t>Yêu cầu kỹ thuật của máy photocopy</w:t>
            </w:r>
          </w:p>
        </w:tc>
      </w:tr>
      <w:tr w:rsidR="00CC148F" w:rsidRPr="00CC148F" w:rsidTr="00691199">
        <w:tc>
          <w:tcPr>
            <w:tcW w:w="704" w:type="dxa"/>
          </w:tcPr>
          <w:p w:rsidR="00CC148F" w:rsidRPr="00CC148F" w:rsidRDefault="00CC148F" w:rsidP="006D6D2F">
            <w:pPr>
              <w:spacing w:before="60" w:after="60"/>
              <w:jc w:val="center"/>
              <w:rPr>
                <w:sz w:val="28"/>
                <w:szCs w:val="28"/>
                <w:lang w:val="nl-NL"/>
              </w:rPr>
            </w:pPr>
            <w:r w:rsidRPr="00CC148F">
              <w:rPr>
                <w:sz w:val="28"/>
                <w:szCs w:val="28"/>
                <w:lang w:val="nl-NL"/>
              </w:rPr>
              <w:t>1</w:t>
            </w:r>
          </w:p>
        </w:tc>
        <w:tc>
          <w:tcPr>
            <w:tcW w:w="2693" w:type="dxa"/>
          </w:tcPr>
          <w:p w:rsidR="00CC148F" w:rsidRPr="00CC148F" w:rsidRDefault="00CC148F" w:rsidP="006D6D2F">
            <w:pPr>
              <w:pStyle w:val="TableParagraph"/>
              <w:spacing w:before="40"/>
              <w:ind w:right="281"/>
              <w:rPr>
                <w:sz w:val="28"/>
                <w:szCs w:val="28"/>
              </w:rPr>
            </w:pPr>
            <w:r w:rsidRPr="00CC148F">
              <w:rPr>
                <w:spacing w:val="-4"/>
                <w:sz w:val="28"/>
                <w:szCs w:val="28"/>
              </w:rPr>
              <w:t xml:space="preserve">Thuê </w:t>
            </w:r>
            <w:r w:rsidRPr="00CC148F">
              <w:rPr>
                <w:spacing w:val="-4"/>
                <w:sz w:val="28"/>
                <w:szCs w:val="28"/>
                <w:lang w:val="en-US"/>
              </w:rPr>
              <w:t xml:space="preserve">6 </w:t>
            </w:r>
            <w:r w:rsidRPr="00CC148F">
              <w:rPr>
                <w:spacing w:val="-4"/>
                <w:sz w:val="28"/>
                <w:szCs w:val="28"/>
              </w:rPr>
              <w:t xml:space="preserve">máy </w:t>
            </w:r>
            <w:r w:rsidRPr="00CC148F">
              <w:rPr>
                <w:spacing w:val="-5"/>
                <w:sz w:val="28"/>
                <w:szCs w:val="28"/>
              </w:rPr>
              <w:t xml:space="preserve">Photocopy </w:t>
            </w:r>
            <w:r w:rsidRPr="00CC148F">
              <w:rPr>
                <w:spacing w:val="-3"/>
                <w:sz w:val="28"/>
                <w:szCs w:val="28"/>
              </w:rPr>
              <w:t xml:space="preserve">phục </w:t>
            </w:r>
            <w:r w:rsidRPr="00CC148F">
              <w:rPr>
                <w:sz w:val="28"/>
                <w:szCs w:val="28"/>
              </w:rPr>
              <w:t>vụ</w:t>
            </w:r>
          </w:p>
          <w:p w:rsidR="00CC148F" w:rsidRPr="00CC148F" w:rsidRDefault="00CC148F" w:rsidP="006D6D2F">
            <w:pPr>
              <w:spacing w:before="60" w:after="60"/>
              <w:rPr>
                <w:sz w:val="28"/>
                <w:szCs w:val="28"/>
              </w:rPr>
            </w:pPr>
            <w:r w:rsidRPr="00CC148F">
              <w:rPr>
                <w:spacing w:val="-4"/>
                <w:sz w:val="28"/>
                <w:szCs w:val="28"/>
              </w:rPr>
              <w:t>hoạt động sao chụp tài liệu của Cơ Quan bộ Công Thương</w:t>
            </w:r>
            <w:r w:rsidRPr="00CC148F">
              <w:rPr>
                <w:sz w:val="28"/>
                <w:szCs w:val="28"/>
              </w:rPr>
              <w:t>.</w:t>
            </w:r>
          </w:p>
        </w:tc>
        <w:tc>
          <w:tcPr>
            <w:tcW w:w="6663" w:type="dxa"/>
          </w:tcPr>
          <w:p w:rsidR="00CC148F" w:rsidRPr="00CC148F" w:rsidRDefault="00CC148F" w:rsidP="006D6D2F">
            <w:pPr>
              <w:spacing w:before="60" w:after="60"/>
              <w:rPr>
                <w:sz w:val="28"/>
                <w:szCs w:val="28"/>
                <w:lang w:val="nl-NL"/>
              </w:rPr>
            </w:pPr>
            <w:r w:rsidRPr="00CC148F">
              <w:rPr>
                <w:sz w:val="28"/>
                <w:szCs w:val="28"/>
                <w:lang w:val="nl-NL"/>
              </w:rPr>
              <w:t>Thông số chung</w:t>
            </w:r>
          </w:p>
          <w:p w:rsidR="00CC148F" w:rsidRPr="00CC148F" w:rsidRDefault="00CC148F" w:rsidP="006D6D2F">
            <w:pPr>
              <w:spacing w:before="60" w:after="60"/>
              <w:rPr>
                <w:sz w:val="28"/>
                <w:szCs w:val="28"/>
                <w:lang w:val="nl-NL"/>
              </w:rPr>
            </w:pPr>
            <w:r w:rsidRPr="00CC148F">
              <w:rPr>
                <w:sz w:val="28"/>
                <w:szCs w:val="28"/>
                <w:lang w:val="nl-NL"/>
              </w:rPr>
              <w:t>- Phương thức in: Bốn chùm tia laser - in tĩnh điện</w:t>
            </w:r>
          </w:p>
          <w:p w:rsidR="00CC148F" w:rsidRPr="00CC148F" w:rsidRDefault="00CC148F" w:rsidP="006D6D2F">
            <w:pPr>
              <w:spacing w:before="60" w:after="60"/>
              <w:rPr>
                <w:sz w:val="28"/>
                <w:szCs w:val="28"/>
                <w:lang w:val="nl-NL"/>
              </w:rPr>
            </w:pPr>
            <w:r w:rsidRPr="00CC148F">
              <w:rPr>
                <w:sz w:val="28"/>
                <w:szCs w:val="28"/>
                <w:lang w:val="nl-NL"/>
              </w:rPr>
              <w:t>- Bộ nhớ Ram: Basic Models: 256MB std/512MB max S/P Models: 512MB std/max</w:t>
            </w:r>
          </w:p>
          <w:p w:rsidR="00CC148F" w:rsidRPr="00CC148F" w:rsidRDefault="00CC148F" w:rsidP="006D6D2F">
            <w:pPr>
              <w:spacing w:before="60" w:after="60"/>
              <w:rPr>
                <w:sz w:val="28"/>
                <w:szCs w:val="28"/>
                <w:lang w:val="nl-NL"/>
              </w:rPr>
            </w:pPr>
            <w:r w:rsidRPr="00CC148F">
              <w:rPr>
                <w:sz w:val="28"/>
                <w:szCs w:val="28"/>
                <w:lang w:val="nl-NL"/>
              </w:rPr>
              <w:t>- Hdd: 80G</w:t>
            </w:r>
          </w:p>
          <w:p w:rsidR="00CC148F" w:rsidRPr="00CC148F" w:rsidRDefault="00CC148F" w:rsidP="006D6D2F">
            <w:pPr>
              <w:spacing w:before="60" w:after="60"/>
              <w:rPr>
                <w:sz w:val="28"/>
                <w:szCs w:val="28"/>
                <w:lang w:val="nl-NL"/>
              </w:rPr>
            </w:pPr>
            <w:r w:rsidRPr="00CC148F">
              <w:rPr>
                <w:sz w:val="28"/>
                <w:szCs w:val="28"/>
                <w:lang w:val="nl-NL"/>
              </w:rPr>
              <w:t>- Thời gian copy đầu tiên: 3,5 giây</w:t>
            </w:r>
          </w:p>
          <w:p w:rsidR="00CC148F" w:rsidRPr="00CC148F" w:rsidRDefault="00CC148F" w:rsidP="006D6D2F">
            <w:pPr>
              <w:spacing w:before="60" w:after="60"/>
              <w:rPr>
                <w:sz w:val="28"/>
                <w:szCs w:val="28"/>
                <w:lang w:val="nl-NL"/>
              </w:rPr>
            </w:pPr>
            <w:r w:rsidRPr="00CC148F">
              <w:rPr>
                <w:sz w:val="28"/>
                <w:szCs w:val="28"/>
                <w:lang w:val="nl-NL"/>
              </w:rPr>
              <w:t>- Thời gian khởi động: 30 giây</w:t>
            </w:r>
          </w:p>
          <w:p w:rsidR="00CC148F" w:rsidRPr="00CC148F" w:rsidRDefault="00CC148F" w:rsidP="006D6D2F">
            <w:pPr>
              <w:spacing w:before="60" w:after="60"/>
              <w:rPr>
                <w:sz w:val="28"/>
                <w:szCs w:val="28"/>
                <w:lang w:val="nl-NL"/>
              </w:rPr>
            </w:pPr>
            <w:r w:rsidRPr="00CC148F">
              <w:rPr>
                <w:sz w:val="28"/>
                <w:szCs w:val="28"/>
                <w:lang w:val="nl-NL"/>
              </w:rPr>
              <w:t>- Tốc đô copy: 65 bản/ phút</w:t>
            </w:r>
          </w:p>
          <w:p w:rsidR="00CC148F" w:rsidRPr="00CC148F" w:rsidRDefault="00CC148F" w:rsidP="006D6D2F">
            <w:pPr>
              <w:spacing w:before="60" w:after="60"/>
              <w:rPr>
                <w:sz w:val="28"/>
                <w:szCs w:val="28"/>
                <w:lang w:val="nl-NL"/>
              </w:rPr>
            </w:pPr>
            <w:r w:rsidRPr="00CC148F">
              <w:rPr>
                <w:sz w:val="28"/>
                <w:szCs w:val="28"/>
                <w:lang w:val="nl-NL"/>
              </w:rPr>
              <w:t>-  Độ phân giải: 1200 x 1200 dpi</w:t>
            </w:r>
          </w:p>
          <w:p w:rsidR="00CC148F" w:rsidRPr="00CC148F" w:rsidRDefault="00CC148F" w:rsidP="006D6D2F">
            <w:pPr>
              <w:spacing w:before="60" w:after="60"/>
              <w:rPr>
                <w:sz w:val="28"/>
                <w:szCs w:val="28"/>
                <w:lang w:val="nl-NL"/>
              </w:rPr>
            </w:pPr>
            <w:r w:rsidRPr="00CC148F">
              <w:rPr>
                <w:sz w:val="28"/>
                <w:szCs w:val="28"/>
                <w:lang w:val="nl-NL"/>
              </w:rPr>
              <w:t>- Grayscale: 256 levels</w:t>
            </w:r>
          </w:p>
          <w:p w:rsidR="00CC148F" w:rsidRPr="00CC148F" w:rsidRDefault="00CC148F" w:rsidP="006D6D2F">
            <w:pPr>
              <w:spacing w:before="60" w:after="60"/>
              <w:rPr>
                <w:sz w:val="28"/>
                <w:szCs w:val="28"/>
                <w:lang w:val="nl-NL"/>
              </w:rPr>
            </w:pPr>
            <w:r w:rsidRPr="00CC148F">
              <w:rPr>
                <w:sz w:val="28"/>
                <w:szCs w:val="28"/>
                <w:lang w:val="nl-NL"/>
              </w:rPr>
              <w:t>- Sao chụp lại: 25%, 50%, 65%, 73%, 78%, 85%, 93%, 121%, 129%, 155%, 200%, 400%.</w:t>
            </w:r>
          </w:p>
          <w:p w:rsidR="00CC148F" w:rsidRPr="00CC148F" w:rsidRDefault="00CC148F" w:rsidP="006D6D2F">
            <w:pPr>
              <w:spacing w:before="60" w:after="60"/>
              <w:rPr>
                <w:sz w:val="28"/>
                <w:szCs w:val="28"/>
                <w:lang w:val="nl-NL"/>
              </w:rPr>
            </w:pPr>
            <w:r w:rsidRPr="00CC148F">
              <w:rPr>
                <w:sz w:val="28"/>
                <w:szCs w:val="28"/>
                <w:lang w:val="nl-NL"/>
              </w:rPr>
              <w:t>- Zoom: 25% – 400% in 1% increments</w:t>
            </w:r>
          </w:p>
          <w:p w:rsidR="00CC148F" w:rsidRPr="00CC148F" w:rsidRDefault="00CC148F" w:rsidP="006D6D2F">
            <w:pPr>
              <w:spacing w:before="60" w:after="60"/>
              <w:rPr>
                <w:sz w:val="28"/>
                <w:szCs w:val="28"/>
                <w:lang w:val="nl-NL"/>
              </w:rPr>
            </w:pPr>
            <w:r w:rsidRPr="00CC148F">
              <w:rPr>
                <w:sz w:val="28"/>
                <w:szCs w:val="28"/>
                <w:lang w:val="nl-NL"/>
              </w:rPr>
              <w:t xml:space="preserve">- Nguồn cấp giấy: </w:t>
            </w:r>
          </w:p>
          <w:p w:rsidR="00CC148F" w:rsidRPr="00CC148F" w:rsidRDefault="00CC148F" w:rsidP="006D6D2F">
            <w:pPr>
              <w:spacing w:before="60" w:after="60"/>
              <w:rPr>
                <w:sz w:val="28"/>
                <w:szCs w:val="28"/>
                <w:lang w:val="nl-NL"/>
              </w:rPr>
            </w:pPr>
            <w:r w:rsidRPr="00CC148F">
              <w:rPr>
                <w:sz w:val="28"/>
                <w:szCs w:val="28"/>
                <w:lang w:val="nl-NL"/>
              </w:rPr>
              <w:t>+ Tiêu chuẩn: Khay 1: 1550x 2</w:t>
            </w:r>
          </w:p>
          <w:p w:rsidR="00CC148F" w:rsidRPr="00CC148F" w:rsidRDefault="00CC148F" w:rsidP="006D6D2F">
            <w:pPr>
              <w:rPr>
                <w:color w:val="000000"/>
                <w:sz w:val="28"/>
                <w:szCs w:val="28"/>
              </w:rPr>
            </w:pPr>
            <w:r w:rsidRPr="00CC148F">
              <w:rPr>
                <w:color w:val="000000"/>
                <w:sz w:val="28"/>
                <w:szCs w:val="28"/>
              </w:rPr>
              <w:t>Khay 2 &amp; 3: 550 tờ mỗi khay (người dùng có thể điều chỉnh)</w:t>
            </w:r>
          </w:p>
          <w:p w:rsidR="00CC148F" w:rsidRPr="00CC148F" w:rsidRDefault="00CC148F" w:rsidP="006D6D2F">
            <w:pPr>
              <w:rPr>
                <w:color w:val="000000"/>
                <w:sz w:val="28"/>
                <w:szCs w:val="28"/>
              </w:rPr>
            </w:pPr>
            <w:r w:rsidRPr="00CC148F">
              <w:rPr>
                <w:color w:val="000000"/>
                <w:sz w:val="28"/>
                <w:szCs w:val="28"/>
              </w:rPr>
              <w:t>+ Tổng tiêu chuẩn / Tối đa: 4.300 / 8.300 tờ</w:t>
            </w:r>
          </w:p>
          <w:p w:rsidR="00CC148F" w:rsidRPr="00CC148F" w:rsidRDefault="00CC148F" w:rsidP="006D6D2F">
            <w:pPr>
              <w:rPr>
                <w:color w:val="000000"/>
                <w:sz w:val="28"/>
                <w:szCs w:val="28"/>
              </w:rPr>
            </w:pPr>
            <w:r w:rsidRPr="00CC148F">
              <w:rPr>
                <w:color w:val="000000"/>
                <w:sz w:val="28"/>
                <w:szCs w:val="28"/>
              </w:rPr>
              <w:t>- Chỉ báo số lượng: 1 – 999</w:t>
            </w:r>
          </w:p>
          <w:p w:rsidR="00CC148F" w:rsidRPr="00CC148F" w:rsidRDefault="00CC148F" w:rsidP="006D6D2F">
            <w:pPr>
              <w:rPr>
                <w:color w:val="000000"/>
                <w:sz w:val="28"/>
                <w:szCs w:val="28"/>
              </w:rPr>
            </w:pPr>
            <w:r w:rsidRPr="00CC148F">
              <w:rPr>
                <w:color w:val="000000"/>
                <w:sz w:val="28"/>
                <w:szCs w:val="28"/>
              </w:rPr>
              <w:t>• Phụ kiện hệ thống</w:t>
            </w:r>
          </w:p>
          <w:p w:rsidR="00CC148F" w:rsidRPr="00CC148F" w:rsidRDefault="00CC148F" w:rsidP="006D6D2F">
            <w:pPr>
              <w:rPr>
                <w:color w:val="000000"/>
                <w:sz w:val="28"/>
                <w:szCs w:val="28"/>
              </w:rPr>
            </w:pPr>
            <w:r w:rsidRPr="00CC148F">
              <w:rPr>
                <w:color w:val="000000"/>
                <w:sz w:val="28"/>
                <w:szCs w:val="28"/>
              </w:rPr>
              <w:t>- Kích thước ban đầu: 5.5" x 8.5" – 11" x 17"</w:t>
            </w:r>
          </w:p>
          <w:p w:rsidR="00CC148F" w:rsidRPr="00CC148F" w:rsidRDefault="00CC148F" w:rsidP="006D6D2F">
            <w:pPr>
              <w:rPr>
                <w:color w:val="000000"/>
                <w:sz w:val="28"/>
                <w:szCs w:val="28"/>
              </w:rPr>
            </w:pPr>
            <w:r w:rsidRPr="00CC148F">
              <w:rPr>
                <w:color w:val="000000"/>
                <w:sz w:val="28"/>
                <w:szCs w:val="28"/>
              </w:rPr>
              <w:t xml:space="preserve">- Định lượng giấy: </w:t>
            </w:r>
          </w:p>
          <w:p w:rsidR="00CC148F" w:rsidRPr="00CC148F" w:rsidRDefault="00CC148F" w:rsidP="006D6D2F">
            <w:pPr>
              <w:rPr>
                <w:color w:val="000000"/>
                <w:sz w:val="28"/>
                <w:szCs w:val="28"/>
              </w:rPr>
            </w:pPr>
            <w:r w:rsidRPr="00CC148F">
              <w:rPr>
                <w:color w:val="000000"/>
                <w:sz w:val="28"/>
                <w:szCs w:val="28"/>
              </w:rPr>
              <w:t>+ Đơn giản: 11 lb. – 34 lb</w:t>
            </w:r>
          </w:p>
          <w:p w:rsidR="00CC148F" w:rsidRPr="00CC148F" w:rsidRDefault="00CC148F" w:rsidP="006D6D2F">
            <w:pPr>
              <w:rPr>
                <w:color w:val="000000"/>
                <w:sz w:val="28"/>
                <w:szCs w:val="28"/>
              </w:rPr>
            </w:pPr>
            <w:r w:rsidRPr="00CC148F">
              <w:rPr>
                <w:color w:val="000000"/>
                <w:sz w:val="28"/>
                <w:szCs w:val="28"/>
              </w:rPr>
              <w:t>+ Đảo mặt: 14 lb. – 34 lb</w:t>
            </w:r>
          </w:p>
          <w:p w:rsidR="00CC148F" w:rsidRPr="00CC148F" w:rsidRDefault="00CC148F" w:rsidP="006D6D2F">
            <w:pPr>
              <w:rPr>
                <w:color w:val="000000"/>
                <w:sz w:val="28"/>
                <w:szCs w:val="28"/>
              </w:rPr>
            </w:pPr>
            <w:r w:rsidRPr="00CC148F">
              <w:rPr>
                <w:color w:val="000000"/>
                <w:sz w:val="28"/>
                <w:szCs w:val="28"/>
              </w:rPr>
              <w:t>• Thông số kỹ thuật của bộ điều khiển in</w:t>
            </w:r>
          </w:p>
          <w:p w:rsidR="00CC148F" w:rsidRPr="00CC148F" w:rsidRDefault="00CC148F" w:rsidP="006D6D2F">
            <w:pPr>
              <w:rPr>
                <w:color w:val="000000"/>
                <w:sz w:val="28"/>
                <w:szCs w:val="28"/>
              </w:rPr>
            </w:pPr>
            <w:r w:rsidRPr="00CC148F">
              <w:rPr>
                <w:color w:val="000000"/>
                <w:sz w:val="28"/>
                <w:szCs w:val="28"/>
              </w:rPr>
              <w:t>- CPU: Intel Celeron LV 866 MHz</w:t>
            </w:r>
          </w:p>
          <w:p w:rsidR="00CC148F" w:rsidRPr="00CC148F" w:rsidRDefault="00CC148F" w:rsidP="006D6D2F">
            <w:pPr>
              <w:rPr>
                <w:color w:val="000000"/>
                <w:sz w:val="28"/>
                <w:szCs w:val="28"/>
              </w:rPr>
            </w:pPr>
            <w:r w:rsidRPr="00CC148F">
              <w:rPr>
                <w:color w:val="000000"/>
                <w:sz w:val="28"/>
                <w:szCs w:val="28"/>
              </w:rPr>
              <w:t>- Giao diện: Standard: 10Base-T Ethernet/100Base-TX Ethernet, USB 2.0</w:t>
            </w:r>
          </w:p>
          <w:p w:rsidR="00CC148F" w:rsidRPr="00CC148F" w:rsidRDefault="00CC148F" w:rsidP="006D6D2F">
            <w:pPr>
              <w:rPr>
                <w:color w:val="000000"/>
                <w:sz w:val="28"/>
                <w:szCs w:val="28"/>
              </w:rPr>
            </w:pPr>
            <w:r w:rsidRPr="00CC148F">
              <w:rPr>
                <w:color w:val="000000"/>
                <w:sz w:val="28"/>
                <w:szCs w:val="28"/>
              </w:rPr>
              <w:t>- Giao thức mạng: TCP/IP, IPX/SPX, SMB, AppleTalk</w:t>
            </w:r>
          </w:p>
          <w:p w:rsidR="00CC148F" w:rsidRPr="00CC148F" w:rsidRDefault="00CC148F" w:rsidP="006D6D2F">
            <w:pPr>
              <w:rPr>
                <w:color w:val="000000"/>
                <w:sz w:val="28"/>
                <w:szCs w:val="28"/>
              </w:rPr>
            </w:pPr>
            <w:r w:rsidRPr="00CC148F">
              <w:rPr>
                <w:color w:val="000000"/>
                <w:sz w:val="28"/>
                <w:szCs w:val="28"/>
              </w:rPr>
              <w:t>- PDL: Standard: RPCS, PCL5e, PCL6 Optional: Adobe PostScript 3</w:t>
            </w:r>
          </w:p>
          <w:p w:rsidR="00CC148F" w:rsidRPr="00CC148F" w:rsidRDefault="00CC148F" w:rsidP="006D6D2F">
            <w:pPr>
              <w:rPr>
                <w:color w:val="000000"/>
                <w:sz w:val="28"/>
                <w:szCs w:val="28"/>
              </w:rPr>
            </w:pPr>
            <w:r w:rsidRPr="00CC148F">
              <w:rPr>
                <w:color w:val="000000"/>
                <w:sz w:val="28"/>
                <w:szCs w:val="28"/>
              </w:rPr>
              <w:t xml:space="preserve">'- Độ phân giải in: </w:t>
            </w:r>
          </w:p>
          <w:p w:rsidR="00CC148F" w:rsidRPr="00CC148F" w:rsidRDefault="00CC148F" w:rsidP="006D6D2F">
            <w:pPr>
              <w:rPr>
                <w:color w:val="000000"/>
                <w:sz w:val="28"/>
                <w:szCs w:val="28"/>
              </w:rPr>
            </w:pPr>
            <w:r w:rsidRPr="00CC148F">
              <w:rPr>
                <w:color w:val="000000"/>
                <w:sz w:val="28"/>
                <w:szCs w:val="28"/>
              </w:rPr>
              <w:t>+ PCL5e: 300/600 dpi</w:t>
            </w:r>
          </w:p>
          <w:p w:rsidR="00CC148F" w:rsidRPr="00CC148F" w:rsidRDefault="00CC148F" w:rsidP="006D6D2F">
            <w:pPr>
              <w:rPr>
                <w:color w:val="000000"/>
                <w:sz w:val="28"/>
                <w:szCs w:val="28"/>
              </w:rPr>
            </w:pPr>
            <w:r w:rsidRPr="00CC148F">
              <w:rPr>
                <w:color w:val="000000"/>
                <w:sz w:val="28"/>
                <w:szCs w:val="28"/>
              </w:rPr>
              <w:t>+ PCL5e: 300/600 dpi</w:t>
            </w:r>
          </w:p>
          <w:p w:rsidR="00CC148F" w:rsidRPr="00CC148F" w:rsidRDefault="00CC148F" w:rsidP="006D6D2F">
            <w:pPr>
              <w:rPr>
                <w:color w:val="000000"/>
                <w:sz w:val="28"/>
                <w:szCs w:val="28"/>
              </w:rPr>
            </w:pPr>
            <w:r w:rsidRPr="00CC148F">
              <w:rPr>
                <w:color w:val="000000"/>
                <w:sz w:val="28"/>
                <w:szCs w:val="28"/>
              </w:rPr>
              <w:t>+ PS 3: 600/1200 dpi</w:t>
            </w:r>
          </w:p>
          <w:p w:rsidR="00CC148F" w:rsidRPr="00CC148F" w:rsidRDefault="00CC148F" w:rsidP="006D6D2F">
            <w:pPr>
              <w:rPr>
                <w:color w:val="000000"/>
                <w:sz w:val="28"/>
                <w:szCs w:val="28"/>
              </w:rPr>
            </w:pPr>
            <w:r w:rsidRPr="00CC148F">
              <w:rPr>
                <w:color w:val="000000"/>
                <w:sz w:val="28"/>
                <w:szCs w:val="28"/>
              </w:rPr>
              <w:t>+ RPCS: 300/600/1200 dpi</w:t>
            </w:r>
          </w:p>
          <w:p w:rsidR="00CC148F" w:rsidRPr="00CC148F" w:rsidRDefault="00CC148F" w:rsidP="006D6D2F">
            <w:pPr>
              <w:rPr>
                <w:color w:val="000000"/>
                <w:sz w:val="28"/>
                <w:szCs w:val="28"/>
              </w:rPr>
            </w:pPr>
            <w:r w:rsidRPr="00CC148F">
              <w:rPr>
                <w:color w:val="000000"/>
                <w:sz w:val="28"/>
                <w:szCs w:val="28"/>
              </w:rPr>
              <w:t>• Scan</w:t>
            </w:r>
          </w:p>
          <w:p w:rsidR="00CC148F" w:rsidRPr="00CC148F" w:rsidRDefault="00CC148F" w:rsidP="006D6D2F">
            <w:pPr>
              <w:rPr>
                <w:color w:val="000000"/>
                <w:sz w:val="28"/>
                <w:szCs w:val="28"/>
              </w:rPr>
            </w:pPr>
            <w:r w:rsidRPr="00CC148F">
              <w:rPr>
                <w:color w:val="000000"/>
                <w:sz w:val="28"/>
                <w:szCs w:val="28"/>
              </w:rPr>
              <w:t>- Tốc độ: 75 mặt / phút (200 dpi)</w:t>
            </w:r>
          </w:p>
          <w:p w:rsidR="00CC148F" w:rsidRPr="00CC148F" w:rsidRDefault="00CC148F" w:rsidP="006D6D2F">
            <w:pPr>
              <w:rPr>
                <w:color w:val="000000"/>
                <w:sz w:val="28"/>
                <w:szCs w:val="28"/>
              </w:rPr>
            </w:pPr>
            <w:r w:rsidRPr="00CC148F">
              <w:rPr>
                <w:color w:val="000000"/>
                <w:sz w:val="28"/>
                <w:szCs w:val="28"/>
              </w:rPr>
              <w:t>- Độ phân giải: 100 dpi – 600 dpi</w:t>
            </w:r>
          </w:p>
          <w:p w:rsidR="00CC148F" w:rsidRPr="00CC148F" w:rsidRDefault="00CC148F" w:rsidP="006D6D2F">
            <w:pPr>
              <w:rPr>
                <w:color w:val="000000"/>
                <w:sz w:val="28"/>
                <w:szCs w:val="28"/>
              </w:rPr>
            </w:pPr>
            <w:r w:rsidRPr="00CC148F">
              <w:rPr>
                <w:color w:val="000000"/>
                <w:sz w:val="28"/>
                <w:szCs w:val="28"/>
              </w:rPr>
              <w:lastRenderedPageBreak/>
              <w:t>- Định dạng đầu ra: TIFF (Multi/Single), JPEG, PDF (Multi/Single)</w:t>
            </w:r>
          </w:p>
          <w:p w:rsidR="00CC148F" w:rsidRPr="00CC148F" w:rsidRDefault="00CC148F" w:rsidP="006D6D2F">
            <w:pPr>
              <w:rPr>
                <w:color w:val="000000"/>
                <w:sz w:val="28"/>
                <w:szCs w:val="28"/>
              </w:rPr>
            </w:pPr>
            <w:r w:rsidRPr="00CC148F">
              <w:rPr>
                <w:color w:val="000000"/>
                <w:sz w:val="28"/>
                <w:szCs w:val="28"/>
              </w:rPr>
              <w:t>- Giao diện hỗ trợ: Standard: 10Base-T Ethernet/100Base-TX Ethernet; Optional: IEEE 802.11b, IEEE 1394, 1000Base-T Ethernet</w:t>
            </w:r>
          </w:p>
          <w:p w:rsidR="00CC148F" w:rsidRPr="00CC148F" w:rsidRDefault="00CC148F" w:rsidP="006D6D2F">
            <w:pPr>
              <w:rPr>
                <w:color w:val="000000"/>
                <w:sz w:val="28"/>
                <w:szCs w:val="28"/>
              </w:rPr>
            </w:pPr>
            <w:r w:rsidRPr="00CC148F">
              <w:rPr>
                <w:color w:val="000000"/>
                <w:sz w:val="28"/>
                <w:szCs w:val="28"/>
              </w:rPr>
              <w:t>'- Scan-to-Email: Có</w:t>
            </w:r>
          </w:p>
          <w:p w:rsidR="00CC148F" w:rsidRPr="00CC148F" w:rsidRDefault="00CC148F" w:rsidP="006D6D2F">
            <w:pPr>
              <w:rPr>
                <w:color w:val="000000"/>
                <w:sz w:val="28"/>
                <w:szCs w:val="28"/>
              </w:rPr>
            </w:pPr>
            <w:r w:rsidRPr="00CC148F">
              <w:rPr>
                <w:color w:val="000000"/>
                <w:sz w:val="28"/>
                <w:szCs w:val="28"/>
              </w:rPr>
              <w:t>- Lưu trữ tối đa: 2,000</w:t>
            </w:r>
          </w:p>
          <w:p w:rsidR="00CC148F" w:rsidRPr="00CC148F" w:rsidRDefault="00CC148F" w:rsidP="006D6D2F">
            <w:pPr>
              <w:rPr>
                <w:color w:val="000000"/>
                <w:sz w:val="28"/>
                <w:szCs w:val="28"/>
              </w:rPr>
            </w:pPr>
            <w:r w:rsidRPr="00CC148F">
              <w:rPr>
                <w:color w:val="000000"/>
                <w:sz w:val="28"/>
                <w:szCs w:val="28"/>
              </w:rPr>
              <w:t>- Xác thực: SMTP/POP before SMTP</w:t>
            </w:r>
          </w:p>
          <w:p w:rsidR="00CC148F" w:rsidRPr="00CC148F" w:rsidRDefault="00CC148F" w:rsidP="006D6D2F">
            <w:pPr>
              <w:rPr>
                <w:color w:val="000000"/>
                <w:sz w:val="28"/>
                <w:szCs w:val="28"/>
              </w:rPr>
            </w:pPr>
            <w:r w:rsidRPr="00CC148F">
              <w:rPr>
                <w:color w:val="000000"/>
                <w:sz w:val="28"/>
                <w:szCs w:val="28"/>
              </w:rPr>
              <w:t>- Scan-to-Folder: Có</w:t>
            </w:r>
          </w:p>
          <w:p w:rsidR="00CC148F" w:rsidRPr="00CC148F" w:rsidRDefault="00CC148F" w:rsidP="006D6D2F">
            <w:pPr>
              <w:rPr>
                <w:color w:val="000000"/>
                <w:sz w:val="28"/>
                <w:szCs w:val="28"/>
              </w:rPr>
            </w:pPr>
            <w:r w:rsidRPr="00CC148F">
              <w:rPr>
                <w:color w:val="000000"/>
                <w:sz w:val="28"/>
                <w:szCs w:val="28"/>
              </w:rPr>
              <w:t>- Protocol Support: Protocol Support</w:t>
            </w:r>
          </w:p>
          <w:p w:rsidR="00CC148F" w:rsidRPr="00CC148F" w:rsidRDefault="00CC148F" w:rsidP="006D6D2F">
            <w:pPr>
              <w:spacing w:before="60" w:after="60"/>
              <w:rPr>
                <w:sz w:val="28"/>
                <w:szCs w:val="28"/>
                <w:lang w:val="nl-NL"/>
              </w:rPr>
            </w:pPr>
            <w:r w:rsidRPr="00CC148F">
              <w:rPr>
                <w:color w:val="000000"/>
                <w:sz w:val="28"/>
                <w:szCs w:val="28"/>
              </w:rPr>
              <w:t>- LDAP Support: Có (Version 3)</w:t>
            </w:r>
          </w:p>
        </w:tc>
      </w:tr>
    </w:tbl>
    <w:p w:rsidR="00885697" w:rsidRDefault="00885697"/>
    <w:sectPr w:rsidR="00885697" w:rsidSect="000D4C6E">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DF9" w:rsidRDefault="00B67DF9" w:rsidP="00CB4F5F">
      <w:pPr>
        <w:spacing w:after="0" w:line="240" w:lineRule="auto"/>
      </w:pPr>
      <w:r>
        <w:separator/>
      </w:r>
    </w:p>
  </w:endnote>
  <w:endnote w:type="continuationSeparator" w:id="0">
    <w:p w:rsidR="00B67DF9" w:rsidRDefault="00B67DF9" w:rsidP="00CB4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DF9" w:rsidRDefault="00B67DF9" w:rsidP="00CB4F5F">
      <w:pPr>
        <w:spacing w:after="0" w:line="240" w:lineRule="auto"/>
      </w:pPr>
      <w:r>
        <w:separator/>
      </w:r>
    </w:p>
  </w:footnote>
  <w:footnote w:type="continuationSeparator" w:id="0">
    <w:p w:rsidR="00B67DF9" w:rsidRDefault="00B67DF9" w:rsidP="00CB4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D3005"/>
    <w:multiLevelType w:val="multilevel"/>
    <w:tmpl w:val="D8BC2FEE"/>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5A6C324B"/>
    <w:multiLevelType w:val="multilevel"/>
    <w:tmpl w:val="AD622450"/>
    <w:lvl w:ilvl="0">
      <w:start w:val="1"/>
      <w:numFmt w:val="decimal"/>
      <w:lvlText w:val="%1."/>
      <w:lvlJc w:val="left"/>
      <w:pPr>
        <w:ind w:left="1069"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7E"/>
    <w:rsid w:val="00012847"/>
    <w:rsid w:val="000749D3"/>
    <w:rsid w:val="000D4C6E"/>
    <w:rsid w:val="00151E03"/>
    <w:rsid w:val="00223DE6"/>
    <w:rsid w:val="0028600E"/>
    <w:rsid w:val="00570D14"/>
    <w:rsid w:val="006033E6"/>
    <w:rsid w:val="00675A7E"/>
    <w:rsid w:val="00691199"/>
    <w:rsid w:val="0086021F"/>
    <w:rsid w:val="00885697"/>
    <w:rsid w:val="0097451F"/>
    <w:rsid w:val="00977F73"/>
    <w:rsid w:val="00AD10B1"/>
    <w:rsid w:val="00B67DF9"/>
    <w:rsid w:val="00B95640"/>
    <w:rsid w:val="00CB4F5F"/>
    <w:rsid w:val="00CC148F"/>
    <w:rsid w:val="00CF0622"/>
    <w:rsid w:val="00D135CE"/>
    <w:rsid w:val="00D16256"/>
    <w:rsid w:val="00D33AAA"/>
    <w:rsid w:val="00D72CE6"/>
    <w:rsid w:val="00D87597"/>
    <w:rsid w:val="00DB54C5"/>
    <w:rsid w:val="00F27CE5"/>
    <w:rsid w:val="00F3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0E8E"/>
  <w15:chartTrackingRefBased/>
  <w15:docId w15:val="{7E52749B-9476-4EE7-ABC2-F84DFB01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D14"/>
    <w:pPr>
      <w:spacing w:after="120"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570D14"/>
    <w:rPr>
      <w:rFonts w:ascii=".VnTime" w:eastAsia="Times New Roman" w:hAnsi=".VnTime" w:cs="Times New Roman"/>
      <w:sz w:val="28"/>
      <w:szCs w:val="20"/>
    </w:rPr>
  </w:style>
  <w:style w:type="paragraph" w:styleId="Header">
    <w:name w:val="header"/>
    <w:basedOn w:val="Normal"/>
    <w:link w:val="HeaderChar"/>
    <w:uiPriority w:val="99"/>
    <w:unhideWhenUsed/>
    <w:rsid w:val="00CB4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F5F"/>
  </w:style>
  <w:style w:type="paragraph" w:styleId="Footer">
    <w:name w:val="footer"/>
    <w:basedOn w:val="Normal"/>
    <w:link w:val="FooterChar"/>
    <w:uiPriority w:val="99"/>
    <w:unhideWhenUsed/>
    <w:rsid w:val="00CB4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F5F"/>
  </w:style>
  <w:style w:type="paragraph" w:styleId="BalloonText">
    <w:name w:val="Balloon Text"/>
    <w:basedOn w:val="Normal"/>
    <w:link w:val="BalloonTextChar"/>
    <w:uiPriority w:val="99"/>
    <w:semiHidden/>
    <w:unhideWhenUsed/>
    <w:rsid w:val="000D4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C6E"/>
    <w:rPr>
      <w:rFonts w:ascii="Segoe UI" w:hAnsi="Segoe UI" w:cs="Segoe UI"/>
      <w:sz w:val="18"/>
      <w:szCs w:val="18"/>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CC148F"/>
    <w:pPr>
      <w:spacing w:after="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C148F"/>
    <w:rPr>
      <w:rFonts w:ascii="Times New Roman" w:eastAsia="Times New Roman" w:hAnsi="Times New Roman" w:cs="Times New Roman"/>
      <w:sz w:val="24"/>
      <w:szCs w:val="20"/>
    </w:rPr>
  </w:style>
  <w:style w:type="table" w:styleId="TableGrid">
    <w:name w:val="Table Grid"/>
    <w:basedOn w:val="TableNormal"/>
    <w:rsid w:val="00CC148F"/>
    <w:pPr>
      <w:spacing w:after="0" w:line="240" w:lineRule="auto"/>
      <w:jc w:val="both"/>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C148F"/>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1708</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(Quan Ngoc Hai)</dc:creator>
  <cp:keywords/>
  <dc:description/>
  <cp:lastModifiedBy>Hai (Quan Ngoc Hai)</cp:lastModifiedBy>
  <cp:revision>5</cp:revision>
  <cp:lastPrinted>2024-09-04T02:31:00Z</cp:lastPrinted>
  <dcterms:created xsi:type="dcterms:W3CDTF">2024-08-20T04:20:00Z</dcterms:created>
  <dcterms:modified xsi:type="dcterms:W3CDTF">2024-09-05T03:10:00Z</dcterms:modified>
</cp:coreProperties>
</file>